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0A4" w:rsidRDefault="00CE40A4" w:rsidP="00CE40A4">
      <w:pPr>
        <w:pStyle w:val="af3"/>
        <w:spacing w:after="0"/>
        <w:ind w:left="6096"/>
        <w:jc w:val="right"/>
        <w:rPr>
          <w:szCs w:val="24"/>
          <w:lang w:val="kk-KZ"/>
        </w:rPr>
      </w:pPr>
    </w:p>
    <w:p w:rsidR="005D3C54" w:rsidRPr="005D3C54" w:rsidRDefault="005D3C54" w:rsidP="005D3C54">
      <w:pPr>
        <w:ind w:left="5528"/>
        <w:jc w:val="center"/>
        <w:rPr>
          <w:lang w:val="kk-KZ"/>
        </w:rPr>
      </w:pPr>
      <w:r w:rsidRPr="005D3C54">
        <w:rPr>
          <w:lang w:val="kk-KZ"/>
        </w:rPr>
        <w:t>Маңғыстау облысы әкімдігінің</w:t>
      </w:r>
    </w:p>
    <w:p w:rsidR="005D3C54" w:rsidRPr="005D3C54" w:rsidRDefault="005D3C54" w:rsidP="005D3C54">
      <w:pPr>
        <w:ind w:left="5528"/>
        <w:jc w:val="center"/>
        <w:rPr>
          <w:lang w:val="en-US"/>
        </w:rPr>
      </w:pPr>
      <w:r w:rsidRPr="005D3C54">
        <w:rPr>
          <w:lang w:val="kk-KZ"/>
        </w:rPr>
        <w:t xml:space="preserve">2017 жылғы </w:t>
      </w:r>
      <w:r>
        <w:rPr>
          <w:lang w:val="kk-KZ"/>
        </w:rPr>
        <w:t>«</w:t>
      </w:r>
      <w:r>
        <w:rPr>
          <w:lang w:val="en-US"/>
        </w:rPr>
        <w:t>___</w:t>
      </w:r>
      <w:r w:rsidRPr="005D3C54">
        <w:rPr>
          <w:lang w:val="kk-KZ"/>
        </w:rPr>
        <w:t xml:space="preserve">» </w:t>
      </w:r>
      <w:r>
        <w:rPr>
          <w:lang w:val="en-US"/>
        </w:rPr>
        <w:t>_________</w:t>
      </w:r>
    </w:p>
    <w:p w:rsidR="005D3C54" w:rsidRPr="005D3C54" w:rsidRDefault="005D3C54" w:rsidP="005D3C54">
      <w:pPr>
        <w:ind w:left="5528"/>
        <w:jc w:val="center"/>
        <w:rPr>
          <w:lang w:val="kk-KZ"/>
        </w:rPr>
      </w:pPr>
      <w:r w:rsidRPr="005D3C54">
        <w:rPr>
          <w:lang w:val="kk-KZ"/>
        </w:rPr>
        <w:t xml:space="preserve">№ </w:t>
      </w:r>
      <w:r>
        <w:rPr>
          <w:lang w:val="en-US"/>
        </w:rPr>
        <w:t>_____</w:t>
      </w:r>
      <w:r w:rsidRPr="005D3C54">
        <w:rPr>
          <w:lang w:val="kk-KZ"/>
        </w:rPr>
        <w:t>қаулысына</w:t>
      </w:r>
    </w:p>
    <w:p w:rsidR="005D3C54" w:rsidRPr="005D3C54" w:rsidRDefault="005D3C54" w:rsidP="005D3C54">
      <w:pPr>
        <w:ind w:left="5528"/>
        <w:jc w:val="center"/>
        <w:rPr>
          <w:lang w:val="kk-KZ"/>
        </w:rPr>
      </w:pPr>
      <w:r w:rsidRPr="005D3C54">
        <w:rPr>
          <w:lang w:val="kk-KZ"/>
        </w:rPr>
        <w:t>қосымша</w:t>
      </w:r>
    </w:p>
    <w:p w:rsidR="00CE40A4" w:rsidRDefault="00CE40A4" w:rsidP="0042756D">
      <w:pPr>
        <w:pStyle w:val="af3"/>
        <w:spacing w:after="0"/>
        <w:ind w:firstLine="567"/>
        <w:jc w:val="left"/>
        <w:rPr>
          <w:lang w:val="kk-KZ"/>
        </w:rPr>
      </w:pPr>
    </w:p>
    <w:p w:rsidR="00CE40A4" w:rsidRDefault="00CE40A4" w:rsidP="0042756D">
      <w:pPr>
        <w:pStyle w:val="af3"/>
        <w:spacing w:after="0"/>
        <w:ind w:firstLine="567"/>
        <w:jc w:val="left"/>
        <w:rPr>
          <w:lang w:val="kk-KZ"/>
        </w:rPr>
      </w:pPr>
    </w:p>
    <w:p w:rsidR="0042756D" w:rsidRPr="00B82DB4" w:rsidRDefault="0042756D" w:rsidP="0042756D">
      <w:pPr>
        <w:pStyle w:val="af3"/>
        <w:spacing w:after="0"/>
        <w:ind w:firstLine="567"/>
        <w:jc w:val="left"/>
        <w:rPr>
          <w:b/>
          <w:sz w:val="28"/>
          <w:szCs w:val="28"/>
          <w:lang w:val="kk-KZ"/>
        </w:rPr>
      </w:pPr>
      <w:r w:rsidRPr="00B82DB4">
        <w:rPr>
          <w:lang w:val="kk-KZ"/>
        </w:rPr>
        <w:tab/>
      </w:r>
      <w:r w:rsidRPr="00B82DB4">
        <w:rPr>
          <w:lang w:val="kk-KZ"/>
        </w:rPr>
        <w:tab/>
      </w:r>
      <w:r w:rsidRPr="00B82DB4">
        <w:rPr>
          <w:lang w:val="kk-KZ"/>
        </w:rPr>
        <w:tab/>
      </w:r>
      <w:r w:rsidRPr="00B82DB4">
        <w:rPr>
          <w:lang w:val="kk-KZ"/>
        </w:rPr>
        <w:tab/>
      </w:r>
      <w:r w:rsidRPr="00B82DB4">
        <w:rPr>
          <w:lang w:val="kk-KZ"/>
        </w:rPr>
        <w:tab/>
      </w:r>
      <w:r w:rsidRPr="00B82DB4">
        <w:rPr>
          <w:lang w:val="kk-KZ"/>
        </w:rPr>
        <w:tab/>
        <w:t xml:space="preserve">    </w:t>
      </w:r>
      <w:r w:rsidRPr="009A298E">
        <w:rPr>
          <w:lang w:val="kk-KZ"/>
        </w:rPr>
        <w:tab/>
        <w:t xml:space="preserve">         </w:t>
      </w:r>
    </w:p>
    <w:p w:rsidR="0042756D" w:rsidRPr="009A298E" w:rsidRDefault="0042756D" w:rsidP="0042756D">
      <w:pPr>
        <w:pStyle w:val="af3"/>
        <w:spacing w:after="0"/>
        <w:ind w:firstLine="567"/>
        <w:jc w:val="left"/>
        <w:rPr>
          <w:b/>
          <w:sz w:val="28"/>
          <w:szCs w:val="28"/>
          <w:lang w:val="kk-KZ"/>
        </w:rPr>
      </w:pPr>
    </w:p>
    <w:p w:rsidR="0042756D" w:rsidRPr="00B82DB4" w:rsidRDefault="0042756D" w:rsidP="0042756D">
      <w:pPr>
        <w:pStyle w:val="af3"/>
        <w:shd w:val="clear" w:color="auto" w:fill="FFFFFF"/>
        <w:spacing w:after="0"/>
        <w:ind w:firstLine="567"/>
        <w:jc w:val="left"/>
        <w:rPr>
          <w:b/>
          <w:sz w:val="28"/>
          <w:szCs w:val="28"/>
          <w:lang w:val="kk-KZ"/>
        </w:rPr>
      </w:pPr>
    </w:p>
    <w:p w:rsidR="0042756D" w:rsidRPr="00B82DB4" w:rsidRDefault="0042756D" w:rsidP="0042756D">
      <w:pPr>
        <w:pStyle w:val="af3"/>
        <w:shd w:val="clear" w:color="auto" w:fill="FFFFFF"/>
        <w:ind w:left="-567" w:firstLine="567"/>
        <w:jc w:val="center"/>
        <w:rPr>
          <w:b/>
          <w:sz w:val="28"/>
          <w:szCs w:val="28"/>
          <w:lang w:val="kk-KZ"/>
        </w:rPr>
      </w:pPr>
    </w:p>
    <w:p w:rsidR="0042756D" w:rsidRPr="00B82DB4" w:rsidRDefault="0042756D" w:rsidP="0042756D">
      <w:pPr>
        <w:pStyle w:val="af3"/>
        <w:shd w:val="clear" w:color="auto" w:fill="FFFFFF"/>
        <w:ind w:left="-567" w:firstLine="567"/>
        <w:jc w:val="center"/>
        <w:rPr>
          <w:b/>
          <w:sz w:val="28"/>
          <w:szCs w:val="28"/>
          <w:lang w:val="kk-KZ"/>
        </w:rPr>
      </w:pPr>
    </w:p>
    <w:p w:rsidR="0042756D" w:rsidRPr="00B82DB4" w:rsidRDefault="0042756D" w:rsidP="0042756D">
      <w:pPr>
        <w:pStyle w:val="af3"/>
        <w:shd w:val="clear" w:color="auto" w:fill="FFFFFF"/>
        <w:ind w:left="-567" w:firstLine="567"/>
        <w:rPr>
          <w:b/>
          <w:sz w:val="28"/>
          <w:szCs w:val="28"/>
          <w:lang w:val="kk-KZ"/>
        </w:rPr>
      </w:pPr>
    </w:p>
    <w:p w:rsidR="0042756D" w:rsidRPr="00B82DB4" w:rsidRDefault="0042756D" w:rsidP="0042756D">
      <w:pPr>
        <w:pStyle w:val="af3"/>
        <w:shd w:val="clear" w:color="auto" w:fill="FFFFFF"/>
        <w:ind w:left="-567" w:firstLine="567"/>
        <w:rPr>
          <w:b/>
          <w:sz w:val="28"/>
          <w:szCs w:val="28"/>
          <w:lang w:val="kk-KZ"/>
        </w:rPr>
      </w:pPr>
    </w:p>
    <w:p w:rsidR="0042756D" w:rsidRPr="00B82DB4" w:rsidRDefault="0042756D" w:rsidP="0042756D">
      <w:pPr>
        <w:pStyle w:val="af3"/>
        <w:shd w:val="clear" w:color="auto" w:fill="FFFFFF"/>
        <w:ind w:left="-567" w:firstLine="567"/>
        <w:rPr>
          <w:b/>
          <w:sz w:val="28"/>
          <w:szCs w:val="28"/>
          <w:lang w:val="kk-KZ"/>
        </w:rPr>
      </w:pPr>
    </w:p>
    <w:p w:rsidR="0042756D" w:rsidRDefault="0042756D" w:rsidP="0042756D">
      <w:pPr>
        <w:pStyle w:val="af3"/>
        <w:shd w:val="clear" w:color="auto" w:fill="FFFFFF"/>
        <w:ind w:left="-567" w:firstLine="567"/>
        <w:rPr>
          <w:b/>
          <w:sz w:val="28"/>
          <w:szCs w:val="28"/>
          <w:lang w:val="kk-KZ"/>
        </w:rPr>
      </w:pPr>
    </w:p>
    <w:p w:rsidR="00CE40A4" w:rsidRPr="00CE40A4" w:rsidRDefault="00CE40A4" w:rsidP="0042756D">
      <w:pPr>
        <w:pStyle w:val="af3"/>
        <w:shd w:val="clear" w:color="auto" w:fill="FFFFFF"/>
        <w:ind w:left="-567" w:firstLine="567"/>
        <w:rPr>
          <w:b/>
          <w:sz w:val="28"/>
          <w:szCs w:val="28"/>
          <w:lang w:val="kk-KZ"/>
        </w:rPr>
      </w:pPr>
    </w:p>
    <w:p w:rsidR="0042756D" w:rsidRPr="00B82DB4" w:rsidRDefault="0042756D" w:rsidP="0042756D">
      <w:pPr>
        <w:pStyle w:val="af3"/>
        <w:shd w:val="clear" w:color="auto" w:fill="FFFFFF"/>
        <w:ind w:left="-567" w:firstLine="567"/>
        <w:rPr>
          <w:b/>
          <w:sz w:val="28"/>
          <w:szCs w:val="28"/>
          <w:lang w:val="kk-KZ"/>
        </w:rPr>
      </w:pPr>
    </w:p>
    <w:p w:rsidR="004928B9" w:rsidRPr="009A298E" w:rsidRDefault="004928B9" w:rsidP="004928B9">
      <w:pPr>
        <w:shd w:val="clear" w:color="auto" w:fill="FFFFFF"/>
        <w:ind w:left="-567" w:firstLine="567"/>
        <w:jc w:val="center"/>
        <w:rPr>
          <w:b/>
          <w:sz w:val="40"/>
          <w:szCs w:val="40"/>
          <w:lang w:val="kk-KZ"/>
        </w:rPr>
      </w:pPr>
      <w:r w:rsidRPr="009A298E">
        <w:rPr>
          <w:b/>
          <w:sz w:val="40"/>
          <w:szCs w:val="40"/>
          <w:lang w:val="kk-KZ"/>
        </w:rPr>
        <w:t>МАҢҒЫСТАУ ОБЛЫСЫН</w:t>
      </w:r>
    </w:p>
    <w:p w:rsidR="004928B9" w:rsidRPr="009A298E" w:rsidRDefault="004928B9" w:rsidP="004928B9">
      <w:pPr>
        <w:shd w:val="clear" w:color="auto" w:fill="FFFFFF"/>
        <w:ind w:left="-567" w:firstLine="567"/>
        <w:jc w:val="center"/>
        <w:rPr>
          <w:b/>
          <w:sz w:val="40"/>
          <w:szCs w:val="40"/>
          <w:lang w:val="kk-KZ"/>
        </w:rPr>
      </w:pPr>
      <w:r w:rsidRPr="009A298E">
        <w:rPr>
          <w:b/>
          <w:sz w:val="40"/>
          <w:szCs w:val="40"/>
          <w:lang w:val="kk-KZ"/>
        </w:rPr>
        <w:t xml:space="preserve">ДАМЫТУДЫҢ 2016-2020 ЖЫЛДАРҒА </w:t>
      </w:r>
    </w:p>
    <w:p w:rsidR="0042756D" w:rsidRPr="009A298E" w:rsidRDefault="004928B9" w:rsidP="004928B9">
      <w:pPr>
        <w:shd w:val="clear" w:color="auto" w:fill="FFFFFF"/>
        <w:ind w:left="-567" w:firstLine="567"/>
        <w:jc w:val="center"/>
        <w:rPr>
          <w:b/>
          <w:sz w:val="40"/>
          <w:szCs w:val="40"/>
          <w:lang w:val="kk-KZ"/>
        </w:rPr>
      </w:pPr>
      <w:r w:rsidRPr="009A298E">
        <w:rPr>
          <w:b/>
          <w:sz w:val="40"/>
          <w:szCs w:val="40"/>
          <w:lang w:val="kk-KZ"/>
        </w:rPr>
        <w:t>АРНАЛҒАН БАҒДАРЛАМАСЫ</w:t>
      </w:r>
    </w:p>
    <w:p w:rsidR="0042756D" w:rsidRPr="009A298E" w:rsidRDefault="0042756D" w:rsidP="0042756D">
      <w:pPr>
        <w:pStyle w:val="212"/>
        <w:shd w:val="clear" w:color="auto" w:fill="FFFFFF"/>
        <w:ind w:left="-567" w:firstLine="567"/>
        <w:rPr>
          <w:b/>
          <w:sz w:val="28"/>
          <w:szCs w:val="28"/>
          <w:lang w:val="kk-KZ"/>
        </w:rPr>
      </w:pPr>
    </w:p>
    <w:p w:rsidR="0042756D" w:rsidRPr="009A298E" w:rsidRDefault="0042756D" w:rsidP="0042756D">
      <w:pPr>
        <w:pStyle w:val="af3"/>
        <w:shd w:val="clear" w:color="auto" w:fill="FFFFFF"/>
        <w:ind w:left="-567" w:firstLine="567"/>
        <w:jc w:val="center"/>
        <w:rPr>
          <w:b/>
          <w:sz w:val="28"/>
          <w:szCs w:val="28"/>
          <w:lang w:val="kk-KZ"/>
        </w:rPr>
      </w:pPr>
    </w:p>
    <w:p w:rsidR="0042756D" w:rsidRPr="009A298E" w:rsidRDefault="0042756D" w:rsidP="0042756D">
      <w:pPr>
        <w:pStyle w:val="af3"/>
        <w:shd w:val="clear" w:color="auto" w:fill="FFFFFF"/>
        <w:ind w:left="-567" w:firstLine="567"/>
        <w:rPr>
          <w:b/>
          <w:sz w:val="28"/>
          <w:szCs w:val="28"/>
          <w:lang w:val="kk-KZ"/>
        </w:rPr>
      </w:pPr>
      <w:r w:rsidRPr="009A298E">
        <w:rPr>
          <w:b/>
          <w:sz w:val="28"/>
          <w:szCs w:val="28"/>
          <w:lang w:val="kk-KZ"/>
        </w:rPr>
        <w:tab/>
      </w:r>
    </w:p>
    <w:p w:rsidR="0042756D" w:rsidRPr="009A298E" w:rsidRDefault="0042756D" w:rsidP="0042756D">
      <w:pPr>
        <w:pStyle w:val="af3"/>
        <w:shd w:val="clear" w:color="auto" w:fill="FFFFFF"/>
        <w:ind w:left="-567" w:firstLine="567"/>
        <w:jc w:val="center"/>
        <w:rPr>
          <w:b/>
          <w:sz w:val="28"/>
          <w:szCs w:val="28"/>
          <w:lang w:val="kk-KZ"/>
        </w:rPr>
      </w:pPr>
    </w:p>
    <w:p w:rsidR="0042756D" w:rsidRPr="009A298E" w:rsidRDefault="0042756D" w:rsidP="0042756D">
      <w:pPr>
        <w:pStyle w:val="af3"/>
        <w:shd w:val="clear" w:color="auto" w:fill="FFFFFF"/>
        <w:ind w:left="-567" w:firstLine="567"/>
        <w:jc w:val="center"/>
        <w:rPr>
          <w:b/>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Pr="009A298E" w:rsidRDefault="0042756D" w:rsidP="0042756D">
      <w:pPr>
        <w:pStyle w:val="af3"/>
        <w:shd w:val="clear" w:color="auto" w:fill="FFFFFF"/>
        <w:spacing w:after="0"/>
        <w:ind w:left="-567" w:firstLine="567"/>
        <w:jc w:val="center"/>
        <w:rPr>
          <w:sz w:val="28"/>
          <w:szCs w:val="28"/>
          <w:lang w:val="kk-KZ"/>
        </w:rPr>
      </w:pPr>
    </w:p>
    <w:p w:rsidR="0042756D" w:rsidRDefault="0042756D" w:rsidP="0042756D">
      <w:pPr>
        <w:pStyle w:val="af3"/>
        <w:shd w:val="clear" w:color="auto" w:fill="FFFFFF"/>
        <w:spacing w:after="0"/>
        <w:ind w:left="-567" w:firstLine="567"/>
        <w:jc w:val="center"/>
        <w:rPr>
          <w:sz w:val="28"/>
          <w:szCs w:val="28"/>
          <w:lang w:val="kk-KZ"/>
        </w:rPr>
      </w:pPr>
    </w:p>
    <w:p w:rsidR="00F9662A" w:rsidRPr="009A298E" w:rsidRDefault="00F9662A" w:rsidP="0042756D">
      <w:pPr>
        <w:pStyle w:val="af3"/>
        <w:shd w:val="clear" w:color="auto" w:fill="FFFFFF"/>
        <w:spacing w:after="0"/>
        <w:ind w:left="-567" w:firstLine="567"/>
        <w:jc w:val="center"/>
        <w:rPr>
          <w:sz w:val="28"/>
          <w:szCs w:val="28"/>
          <w:lang w:val="kk-KZ"/>
        </w:rPr>
      </w:pPr>
      <w:bookmarkStart w:id="0" w:name="_GoBack"/>
      <w:bookmarkEnd w:id="0"/>
    </w:p>
    <w:p w:rsidR="0042756D" w:rsidRPr="009A298E" w:rsidRDefault="0042756D" w:rsidP="0042756D">
      <w:pPr>
        <w:pStyle w:val="af3"/>
        <w:shd w:val="clear" w:color="auto" w:fill="FFFFFF"/>
        <w:spacing w:after="0"/>
        <w:ind w:left="-567" w:firstLine="567"/>
        <w:jc w:val="center"/>
        <w:rPr>
          <w:sz w:val="28"/>
          <w:szCs w:val="28"/>
          <w:lang w:val="kk-KZ"/>
        </w:rPr>
      </w:pPr>
    </w:p>
    <w:p w:rsidR="00C602B7" w:rsidRPr="009A298E" w:rsidRDefault="00C602B7" w:rsidP="0042756D">
      <w:pPr>
        <w:pStyle w:val="af3"/>
        <w:shd w:val="clear" w:color="auto" w:fill="FFFFFF"/>
        <w:spacing w:after="0"/>
        <w:ind w:left="-567" w:firstLine="567"/>
        <w:jc w:val="center"/>
        <w:rPr>
          <w:sz w:val="28"/>
          <w:szCs w:val="28"/>
          <w:lang w:val="kk-KZ"/>
        </w:rPr>
      </w:pPr>
    </w:p>
    <w:p w:rsidR="00184D9D" w:rsidRPr="009A298E" w:rsidRDefault="00184D9D" w:rsidP="0042756D">
      <w:pPr>
        <w:pStyle w:val="af3"/>
        <w:shd w:val="clear" w:color="auto" w:fill="FFFFFF"/>
        <w:spacing w:after="0"/>
        <w:ind w:left="-567" w:firstLine="567"/>
        <w:jc w:val="center"/>
        <w:rPr>
          <w:sz w:val="28"/>
          <w:szCs w:val="28"/>
          <w:lang w:val="kk-KZ"/>
        </w:rPr>
      </w:pPr>
    </w:p>
    <w:p w:rsidR="0042756D" w:rsidRPr="009A298E" w:rsidRDefault="0042756D" w:rsidP="00184D9D">
      <w:pPr>
        <w:pStyle w:val="af3"/>
        <w:shd w:val="clear" w:color="auto" w:fill="FFFFFF"/>
        <w:spacing w:after="0"/>
        <w:ind w:left="-567" w:firstLine="567"/>
        <w:jc w:val="center"/>
        <w:rPr>
          <w:b/>
          <w:sz w:val="28"/>
          <w:szCs w:val="28"/>
          <w:lang w:val="kk-KZ"/>
        </w:rPr>
      </w:pPr>
      <w:r w:rsidRPr="009A298E">
        <w:rPr>
          <w:b/>
          <w:sz w:val="28"/>
          <w:szCs w:val="28"/>
          <w:lang w:val="kk-KZ"/>
        </w:rPr>
        <w:t>А</w:t>
      </w:r>
      <w:r w:rsidR="004928B9" w:rsidRPr="009A298E">
        <w:rPr>
          <w:b/>
          <w:sz w:val="28"/>
          <w:szCs w:val="28"/>
          <w:lang w:val="kk-KZ"/>
        </w:rPr>
        <w:t>қ</w:t>
      </w:r>
      <w:r w:rsidRPr="009A298E">
        <w:rPr>
          <w:b/>
          <w:sz w:val="28"/>
          <w:szCs w:val="28"/>
          <w:lang w:val="kk-KZ"/>
        </w:rPr>
        <w:t xml:space="preserve">тау, 2017 </w:t>
      </w:r>
      <w:r w:rsidR="004928B9" w:rsidRPr="009A298E">
        <w:rPr>
          <w:b/>
          <w:sz w:val="28"/>
          <w:szCs w:val="28"/>
          <w:lang w:val="kk-KZ"/>
        </w:rPr>
        <w:t>жыл</w:t>
      </w:r>
    </w:p>
    <w:p w:rsidR="004928B9" w:rsidRPr="009A298E" w:rsidRDefault="004928B9" w:rsidP="004928B9">
      <w:pPr>
        <w:shd w:val="clear" w:color="auto" w:fill="FFFFFF"/>
        <w:ind w:firstLine="567"/>
        <w:jc w:val="center"/>
        <w:rPr>
          <w:b/>
          <w:lang w:val="kk-KZ"/>
        </w:rPr>
      </w:pPr>
    </w:p>
    <w:p w:rsidR="004928B9" w:rsidRPr="009A298E" w:rsidRDefault="004928B9" w:rsidP="004928B9">
      <w:pPr>
        <w:shd w:val="clear" w:color="auto" w:fill="FFFFFF"/>
        <w:ind w:firstLine="567"/>
        <w:jc w:val="center"/>
        <w:rPr>
          <w:b/>
          <w:lang w:val="kk-KZ"/>
        </w:rPr>
      </w:pPr>
      <w:r w:rsidRPr="009A298E">
        <w:rPr>
          <w:b/>
          <w:lang w:val="kk-KZ"/>
        </w:rPr>
        <w:t>МАЗМҰНЫ</w:t>
      </w:r>
    </w:p>
    <w:p w:rsidR="004928B9" w:rsidRPr="009A298E" w:rsidRDefault="004928B9" w:rsidP="004928B9">
      <w:pPr>
        <w:ind w:firstLine="567"/>
        <w:rPr>
          <w:b/>
          <w:lang w:val="kk-KZ"/>
        </w:rPr>
      </w:pPr>
    </w:p>
    <w:p w:rsidR="004928B9" w:rsidRPr="009A298E" w:rsidRDefault="004928B9" w:rsidP="004928B9">
      <w:pPr>
        <w:pStyle w:val="1d"/>
        <w:pBdr>
          <w:top w:val="none" w:sz="0" w:space="0" w:color="auto"/>
          <w:left w:val="none" w:sz="0" w:space="0" w:color="auto"/>
          <w:bottom w:val="none" w:sz="0" w:space="0" w:color="auto"/>
          <w:right w:val="none" w:sz="0" w:space="0" w:color="auto"/>
          <w:between w:val="none" w:sz="0" w:space="0" w:color="auto"/>
          <w:bar w:val="none" w:sz="0" w:color="auto"/>
        </w:pBdr>
        <w:rPr>
          <w:noProof/>
          <w:sz w:val="16"/>
          <w:szCs w:val="16"/>
          <w:lang w:val="kk-KZ"/>
        </w:rPr>
      </w:pPr>
      <w:r w:rsidRPr="009A298E">
        <w:rPr>
          <w:szCs w:val="24"/>
        </w:rPr>
        <w:fldChar w:fldCharType="begin"/>
      </w:r>
      <w:r w:rsidRPr="009A298E">
        <w:rPr>
          <w:szCs w:val="24"/>
          <w:lang w:val="kk-KZ"/>
        </w:rPr>
        <w:instrText xml:space="preserve"> TOC \o "1-3" \h \z \u </w:instrText>
      </w:r>
      <w:r w:rsidRPr="009A298E">
        <w:rPr>
          <w:szCs w:val="24"/>
        </w:rPr>
        <w:fldChar w:fldCharType="separate"/>
      </w:r>
      <w:hyperlink w:anchor="_Toc277254298" w:history="1">
        <w:r w:rsidRPr="009A298E">
          <w:rPr>
            <w:rStyle w:val="aff3"/>
            <w:b/>
            <w:noProof/>
            <w:szCs w:val="24"/>
            <w:lang w:val="kk-KZ"/>
          </w:rPr>
          <w:t xml:space="preserve">1. </w:t>
        </w:r>
        <w:r w:rsidRPr="009A298E">
          <w:rPr>
            <w:rStyle w:val="aff3"/>
            <w:b/>
            <w:noProof/>
            <w:szCs w:val="16"/>
            <w:lang w:val="kk-KZ"/>
          </w:rPr>
          <w:t>БАҒДАРЛАМА ПАСПОРТЫ</w:t>
        </w:r>
        <w:r w:rsidRPr="009A298E">
          <w:rPr>
            <w:rStyle w:val="aff3"/>
            <w:noProof/>
            <w:webHidden/>
            <w:sz w:val="16"/>
            <w:szCs w:val="16"/>
            <w:lang w:val="kk-KZ"/>
          </w:rPr>
          <w:tab/>
        </w:r>
      </w:hyperlink>
      <w:r w:rsidRPr="009A298E">
        <w:rPr>
          <w:rStyle w:val="aff3"/>
          <w:noProof/>
          <w:sz w:val="16"/>
          <w:szCs w:val="16"/>
          <w:u w:val="none"/>
          <w:lang w:val="kk-KZ"/>
        </w:rPr>
        <w:t>..........</w:t>
      </w:r>
      <w:r w:rsidRPr="009A298E">
        <w:rPr>
          <w:b/>
          <w:szCs w:val="16"/>
          <w:lang w:val="kk-KZ"/>
        </w:rPr>
        <w:t>5</w:t>
      </w:r>
    </w:p>
    <w:p w:rsidR="004928B9" w:rsidRPr="009A298E" w:rsidRDefault="001710FA" w:rsidP="004928B9">
      <w:pPr>
        <w:pStyle w:val="1d"/>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kk-KZ"/>
        </w:rPr>
      </w:pPr>
      <w:hyperlink w:anchor="_Toc277254299" w:history="1">
        <w:r w:rsidR="004928B9" w:rsidRPr="009A298E">
          <w:rPr>
            <w:rStyle w:val="aff3"/>
            <w:b/>
            <w:noProof/>
            <w:szCs w:val="16"/>
            <w:u w:val="none"/>
            <w:lang w:val="kk-KZ"/>
          </w:rPr>
          <w:t>2. АҒЫМДАҒЫ АХУАЛДЫ ТАЛДАУ</w:t>
        </w:r>
        <w:r w:rsidR="004928B9" w:rsidRPr="009A298E">
          <w:rPr>
            <w:noProof/>
            <w:webHidden/>
            <w:sz w:val="16"/>
            <w:szCs w:val="16"/>
            <w:lang w:val="kk-KZ"/>
          </w:rPr>
          <w:tab/>
        </w:r>
      </w:hyperlink>
      <w:r w:rsidR="004928B9" w:rsidRPr="009A298E">
        <w:rPr>
          <w:noProof/>
          <w:sz w:val="16"/>
          <w:szCs w:val="16"/>
          <w:lang w:val="kk-KZ"/>
        </w:rPr>
        <w:t>..............................................................................................</w:t>
      </w:r>
      <w:r w:rsidR="004928B9" w:rsidRPr="009A298E">
        <w:rPr>
          <w:noProof/>
          <w:szCs w:val="16"/>
          <w:lang w:val="kk-KZ"/>
        </w:rPr>
        <w:t>10</w:t>
      </w:r>
    </w:p>
    <w:p w:rsidR="004928B9" w:rsidRPr="009A298E" w:rsidRDefault="001710FA"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hyperlink w:anchor="_Toc277254301" w:history="1">
        <w:r w:rsidR="004928B9" w:rsidRPr="009A298E">
          <w:rPr>
            <w:rStyle w:val="aff3"/>
            <w:lang w:val="kk-KZ"/>
          </w:rPr>
          <w:t>2.1. Аумақтың әлеуметтік-экономикалық жағдайын талдау</w:t>
        </w:r>
        <w:r w:rsidR="004928B9" w:rsidRPr="009A298E">
          <w:rPr>
            <w:rStyle w:val="aff3"/>
            <w:webHidden/>
            <w:lang w:val="kk-KZ"/>
          </w:rPr>
          <w:t xml:space="preserve"> </w:t>
        </w:r>
        <w:r w:rsidR="004928B9" w:rsidRPr="009A298E">
          <w:rPr>
            <w:rStyle w:val="aff3"/>
            <w:webHidden/>
            <w:sz w:val="16"/>
            <w:szCs w:val="16"/>
            <w:lang w:val="kk-KZ"/>
          </w:rPr>
          <w:t>....…......……................…..........................</w:t>
        </w:r>
        <w:r w:rsidR="004928B9" w:rsidRPr="009A298E">
          <w:rPr>
            <w:rStyle w:val="aff3"/>
            <w:webHidden/>
          </w:rPr>
          <w:fldChar w:fldCharType="begin"/>
        </w:r>
        <w:r w:rsidR="004928B9" w:rsidRPr="009A298E">
          <w:rPr>
            <w:rStyle w:val="aff3"/>
            <w:webHidden/>
            <w:lang w:val="kk-KZ"/>
          </w:rPr>
          <w:instrText xml:space="preserve"> PAGEREF _Toc277254301 \h </w:instrText>
        </w:r>
        <w:r w:rsidR="004928B9" w:rsidRPr="009A298E">
          <w:rPr>
            <w:rStyle w:val="aff3"/>
            <w:webHidden/>
          </w:rPr>
        </w:r>
        <w:r w:rsidR="004928B9" w:rsidRPr="009A298E">
          <w:rPr>
            <w:rStyle w:val="aff3"/>
            <w:webHidden/>
          </w:rPr>
          <w:fldChar w:fldCharType="separate"/>
        </w:r>
        <w:r w:rsidR="00CE40A4">
          <w:rPr>
            <w:rStyle w:val="aff3"/>
            <w:webHidden/>
            <w:lang w:val="kk-KZ"/>
          </w:rPr>
          <w:t>11</w:t>
        </w:r>
        <w:r w:rsidR="004928B9" w:rsidRPr="009A298E">
          <w:rPr>
            <w:rStyle w:val="aff3"/>
            <w:webHidden/>
          </w:rPr>
          <w:fldChar w:fldCharType="end"/>
        </w:r>
      </w:hyperlink>
    </w:p>
    <w:p w:rsidR="004928B9" w:rsidRPr="009A298E" w:rsidRDefault="001710FA" w:rsidP="004928B9">
      <w:pPr>
        <w:widowControl w:val="0"/>
        <w:ind w:firstLine="567"/>
        <w:rPr>
          <w:rFonts w:eastAsia="Times New Roman"/>
          <w:noProof/>
          <w:lang w:val="kk-KZ" w:eastAsia="ru-RU"/>
        </w:rPr>
      </w:pPr>
      <w:hyperlink w:anchor="_Toc277254302" w:history="1">
        <w:r w:rsidR="006A0902" w:rsidRPr="009A298E">
          <w:rPr>
            <w:rStyle w:val="aff3"/>
            <w:rFonts w:eastAsia="Times New Roman"/>
            <w:noProof/>
            <w:lang w:val="kk-KZ" w:eastAsia="ru-RU"/>
          </w:rPr>
          <w:t>2.1.1. Б</w:t>
        </w:r>
        <w:r w:rsidR="004928B9" w:rsidRPr="009A298E">
          <w:rPr>
            <w:rStyle w:val="aff3"/>
            <w:rFonts w:eastAsia="Times New Roman"/>
            <w:noProof/>
            <w:lang w:val="kk-KZ" w:eastAsia="ru-RU"/>
          </w:rPr>
          <w:t>ағыт. Экономика</w:t>
        </w:r>
      </w:hyperlink>
      <w:r w:rsidR="004928B9" w:rsidRPr="009A298E">
        <w:rPr>
          <w:rFonts w:eastAsia="Times New Roman"/>
          <w:noProof/>
          <w:sz w:val="16"/>
          <w:szCs w:val="16"/>
          <w:lang w:val="kk-KZ" w:eastAsia="ru-RU"/>
        </w:rPr>
        <w:t>……………………………………...........................….……...............….</w:t>
      </w:r>
      <w:r w:rsidR="006A0902" w:rsidRPr="009A298E">
        <w:rPr>
          <w:rFonts w:eastAsia="Times New Roman"/>
          <w:noProof/>
          <w:sz w:val="16"/>
          <w:szCs w:val="16"/>
          <w:lang w:val="kk-KZ" w:eastAsia="ru-RU"/>
        </w:rPr>
        <w:t>…..….........…...…............</w:t>
      </w:r>
      <w:r w:rsidR="004928B9" w:rsidRPr="009A298E">
        <w:rPr>
          <w:rFonts w:eastAsia="Times New Roman"/>
          <w:noProof/>
          <w:szCs w:val="16"/>
          <w:lang w:val="kk-KZ" w:eastAsia="ru-RU"/>
        </w:rPr>
        <w:t>1</w:t>
      </w:r>
      <w:r w:rsidR="004928B9" w:rsidRPr="009A298E">
        <w:rPr>
          <w:rFonts w:eastAsia="Times New Roman"/>
          <w:noProof/>
          <w:lang w:val="kk-KZ" w:eastAsia="ru-RU"/>
        </w:rPr>
        <w:t>1</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2.1.1.1. Өңірлік макроэкономика</w:t>
      </w:r>
      <w:r w:rsidRPr="009A298E">
        <w:rPr>
          <w:rFonts w:eastAsia="Times New Roman"/>
          <w:noProof/>
          <w:sz w:val="16"/>
          <w:szCs w:val="16"/>
          <w:lang w:val="kk-KZ" w:eastAsia="ru-RU"/>
        </w:rPr>
        <w:t>………………………......................................…………….….…............…...........…..</w:t>
      </w:r>
      <w:r w:rsidRPr="009A298E">
        <w:rPr>
          <w:rFonts w:eastAsia="Times New Roman"/>
          <w:noProof/>
          <w:lang w:val="kk-KZ" w:eastAsia="ru-RU"/>
        </w:rPr>
        <w:t>11</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2.1.1.2.Өнеркәсіп</w:t>
      </w:r>
      <w:r w:rsidRPr="009A298E">
        <w:rPr>
          <w:rFonts w:eastAsia="Times New Roman"/>
          <w:noProof/>
          <w:sz w:val="16"/>
          <w:szCs w:val="16"/>
          <w:lang w:val="kk-KZ" w:eastAsia="ru-RU"/>
        </w:rPr>
        <w:t>……………………….…….................................................………………….…….…….........................……...</w:t>
      </w:r>
      <w:r w:rsidRPr="009A298E">
        <w:rPr>
          <w:rFonts w:eastAsia="Times New Roman"/>
          <w:noProof/>
          <w:lang w:val="kk-KZ" w:eastAsia="ru-RU"/>
        </w:rPr>
        <w:t xml:space="preserve">14 </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2.1.1.3. Агроөнеркәсіптік кешен</w:t>
      </w:r>
      <w:r w:rsidRPr="009A298E">
        <w:rPr>
          <w:rFonts w:eastAsia="Times New Roman"/>
          <w:noProof/>
          <w:sz w:val="16"/>
          <w:szCs w:val="16"/>
          <w:lang w:val="kk-KZ" w:eastAsia="ru-RU"/>
        </w:rPr>
        <w:t>……………....................................……………..............................................................</w:t>
      </w:r>
      <w:r w:rsidRPr="009A298E">
        <w:rPr>
          <w:rFonts w:eastAsia="Times New Roman"/>
          <w:noProof/>
          <w:lang w:val="kk-KZ" w:eastAsia="ru-RU"/>
        </w:rPr>
        <w:t>2</w:t>
      </w:r>
      <w:r w:rsidR="003C13C8" w:rsidRPr="009A298E">
        <w:rPr>
          <w:rFonts w:eastAsia="Times New Roman"/>
          <w:noProof/>
          <w:lang w:val="kk-KZ" w:eastAsia="ru-RU"/>
        </w:rPr>
        <w:t>5</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2.1.1.4. Шағын және орта бизнес, сауда</w:t>
      </w:r>
      <w:r w:rsidRPr="009A298E">
        <w:rPr>
          <w:rFonts w:eastAsia="Times New Roman"/>
          <w:noProof/>
          <w:sz w:val="16"/>
          <w:szCs w:val="16"/>
          <w:lang w:val="kk-KZ" w:eastAsia="ru-RU"/>
        </w:rPr>
        <w:t xml:space="preserve">…………...................................……………….....………………............... </w:t>
      </w:r>
      <w:r w:rsidR="003C13C8" w:rsidRPr="009A298E">
        <w:rPr>
          <w:rFonts w:eastAsia="Times New Roman"/>
          <w:noProof/>
          <w:lang w:val="kk-KZ" w:eastAsia="ru-RU"/>
        </w:rPr>
        <w:t>32</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2.1.1.5. Өңіраралық ынтымақтастық</w:t>
      </w:r>
      <w:r w:rsidRPr="009A298E">
        <w:rPr>
          <w:rFonts w:eastAsia="Times New Roman"/>
          <w:noProof/>
          <w:sz w:val="16"/>
          <w:szCs w:val="16"/>
          <w:lang w:val="kk-KZ" w:eastAsia="ru-RU"/>
        </w:rPr>
        <w:t>……………………………...........................................……….…………...….....</w:t>
      </w:r>
      <w:r w:rsidRPr="009A298E">
        <w:rPr>
          <w:rFonts w:eastAsia="Times New Roman"/>
          <w:noProof/>
          <w:lang w:val="kk-KZ" w:eastAsia="ru-RU"/>
        </w:rPr>
        <w:t>3</w:t>
      </w:r>
      <w:r w:rsidR="003C13C8" w:rsidRPr="009A298E">
        <w:rPr>
          <w:rFonts w:eastAsia="Times New Roman"/>
          <w:noProof/>
          <w:lang w:val="kk-KZ" w:eastAsia="ru-RU"/>
        </w:rPr>
        <w:t>7</w:t>
      </w:r>
    </w:p>
    <w:p w:rsidR="004928B9" w:rsidRPr="009A298E" w:rsidRDefault="004928B9" w:rsidP="004928B9">
      <w:pPr>
        <w:widowControl w:val="0"/>
        <w:ind w:firstLine="567"/>
        <w:rPr>
          <w:rFonts w:eastAsia="Times New Roman"/>
          <w:noProof/>
          <w:lang w:val="kk-KZ" w:eastAsia="ru-RU"/>
        </w:rPr>
      </w:pPr>
      <w:r w:rsidRPr="009A298E">
        <w:rPr>
          <w:rFonts w:eastAsia="Times New Roman"/>
          <w:noProof/>
          <w:lang w:val="kk-KZ" w:eastAsia="ru-RU"/>
        </w:rPr>
        <w:t>2.1.1.6. Инновациялар мен инвестициялар</w:t>
      </w:r>
      <w:r w:rsidRPr="009A298E">
        <w:rPr>
          <w:rFonts w:eastAsia="Times New Roman"/>
          <w:noProof/>
          <w:sz w:val="16"/>
          <w:szCs w:val="16"/>
          <w:lang w:val="kk-KZ" w:eastAsia="ru-RU"/>
        </w:rPr>
        <w:t>……………......................................…………………….......................</w:t>
      </w:r>
      <w:r w:rsidRPr="009A298E">
        <w:rPr>
          <w:rFonts w:eastAsia="Times New Roman"/>
          <w:noProof/>
          <w:lang w:val="kk-KZ" w:eastAsia="ru-RU"/>
        </w:rPr>
        <w:t>3</w:t>
      </w:r>
      <w:r w:rsidR="003C13C8" w:rsidRPr="009A298E">
        <w:rPr>
          <w:rFonts w:eastAsia="Times New Roman"/>
          <w:noProof/>
          <w:lang w:val="kk-KZ" w:eastAsia="ru-RU"/>
        </w:rPr>
        <w:t>9</w:t>
      </w:r>
    </w:p>
    <w:p w:rsidR="004928B9" w:rsidRPr="009A298E" w:rsidRDefault="004928B9" w:rsidP="004928B9">
      <w:pPr>
        <w:widowControl w:val="0"/>
        <w:ind w:firstLine="567"/>
        <w:rPr>
          <w:lang w:val="kk-KZ"/>
        </w:rPr>
      </w:pPr>
      <w:r w:rsidRPr="009A298E">
        <w:rPr>
          <w:lang w:val="kk-KZ"/>
        </w:rPr>
        <w:t>2.1.1.7.</w:t>
      </w:r>
      <w:r w:rsidRPr="009A298E">
        <w:rPr>
          <w:rFonts w:eastAsia="Calibri"/>
          <w:lang w:val="kk-KZ" w:eastAsia="en-US"/>
        </w:rPr>
        <w:t xml:space="preserve"> </w:t>
      </w:r>
      <w:r w:rsidRPr="009A298E">
        <w:rPr>
          <w:lang w:val="kk-KZ"/>
        </w:rPr>
        <w:t>Экономикалық өсу орталықтарын және Жаңаөзен моноқаласын дамыту</w:t>
      </w:r>
      <w:r w:rsidRPr="009A298E">
        <w:rPr>
          <w:sz w:val="16"/>
          <w:szCs w:val="16"/>
          <w:lang w:val="kk-KZ"/>
        </w:rPr>
        <w:t>…….........</w:t>
      </w:r>
      <w:r w:rsidRPr="009A298E">
        <w:rPr>
          <w:lang w:val="kk-KZ"/>
        </w:rPr>
        <w:t>4</w:t>
      </w:r>
      <w:r w:rsidR="003C13C8" w:rsidRPr="009A298E">
        <w:rPr>
          <w:lang w:val="kk-KZ"/>
        </w:rPr>
        <w:t>5</w:t>
      </w:r>
    </w:p>
    <w:p w:rsidR="004928B9" w:rsidRPr="009A298E" w:rsidRDefault="001710FA" w:rsidP="004928B9">
      <w:pPr>
        <w:widowControl w:val="0"/>
        <w:ind w:firstLine="567"/>
        <w:rPr>
          <w:lang w:val="kk-KZ"/>
        </w:rPr>
      </w:pPr>
      <w:hyperlink w:anchor="_Toc277254303" w:history="1">
        <w:r w:rsidR="004928B9" w:rsidRPr="009A298E">
          <w:rPr>
            <w:rStyle w:val="aff3"/>
            <w:szCs w:val="16"/>
            <w:u w:val="none"/>
            <w:lang w:val="kk-KZ"/>
          </w:rPr>
          <w:t>2.1.2. бағыт. Әлеуметтік сала</w:t>
        </w:r>
        <w:r w:rsidR="004928B9" w:rsidRPr="009A298E">
          <w:rPr>
            <w:webHidden/>
            <w:sz w:val="16"/>
            <w:szCs w:val="16"/>
            <w:lang w:val="kk-KZ"/>
          </w:rPr>
          <w:t>…......................................................................................................</w:t>
        </w:r>
      </w:hyperlink>
      <w:r w:rsidR="004928B9" w:rsidRPr="009A298E">
        <w:rPr>
          <w:sz w:val="16"/>
          <w:szCs w:val="16"/>
          <w:lang w:val="kk-KZ"/>
        </w:rPr>
        <w:t>........................................</w:t>
      </w:r>
      <w:r w:rsidR="004928B9" w:rsidRPr="009A298E">
        <w:rPr>
          <w:lang w:val="kk-KZ"/>
        </w:rPr>
        <w:t>5</w:t>
      </w:r>
      <w:r w:rsidR="003C13C8" w:rsidRPr="009A298E">
        <w:rPr>
          <w:lang w:val="kk-KZ"/>
        </w:rPr>
        <w:t>5</w:t>
      </w:r>
    </w:p>
    <w:p w:rsidR="004928B9" w:rsidRPr="009A298E" w:rsidRDefault="004928B9" w:rsidP="004928B9">
      <w:pPr>
        <w:widowControl w:val="0"/>
        <w:ind w:firstLine="567"/>
        <w:rPr>
          <w:lang w:val="kk-KZ"/>
        </w:rPr>
      </w:pPr>
      <w:r w:rsidRPr="009A298E">
        <w:rPr>
          <w:lang w:val="kk-KZ"/>
        </w:rPr>
        <w:t>2.1.2.1. Білім беру</w:t>
      </w:r>
      <w:r w:rsidRPr="009A298E">
        <w:rPr>
          <w:sz w:val="16"/>
          <w:szCs w:val="16"/>
          <w:lang w:val="kk-KZ"/>
        </w:rPr>
        <w:t>…………………………………….......................................................……….……….....……………..……...</w:t>
      </w:r>
      <w:r w:rsidR="003C13C8" w:rsidRPr="009A298E">
        <w:rPr>
          <w:lang w:val="kk-KZ"/>
        </w:rPr>
        <w:t>55</w:t>
      </w:r>
    </w:p>
    <w:p w:rsidR="004928B9" w:rsidRPr="009A298E" w:rsidRDefault="004928B9" w:rsidP="004928B9">
      <w:pPr>
        <w:widowControl w:val="0"/>
        <w:ind w:firstLine="567"/>
        <w:rPr>
          <w:lang w:val="kk-KZ"/>
        </w:rPr>
      </w:pPr>
      <w:r w:rsidRPr="009A298E">
        <w:rPr>
          <w:lang w:val="kk-KZ"/>
        </w:rPr>
        <w:t>2.1.2.2. Денсаулық сақтау</w:t>
      </w:r>
      <w:r w:rsidRPr="009A298E">
        <w:rPr>
          <w:sz w:val="16"/>
          <w:szCs w:val="16"/>
          <w:lang w:val="kk-KZ"/>
        </w:rPr>
        <w:t>……………………………………..……....................................................…………………..…...</w:t>
      </w:r>
      <w:r w:rsidR="003C13C8" w:rsidRPr="009A298E">
        <w:rPr>
          <w:lang w:val="kk-KZ"/>
        </w:rPr>
        <w:t>62</w:t>
      </w:r>
    </w:p>
    <w:p w:rsidR="004928B9" w:rsidRPr="009A298E" w:rsidRDefault="004928B9" w:rsidP="004928B9">
      <w:pPr>
        <w:widowControl w:val="0"/>
        <w:ind w:firstLine="567"/>
        <w:rPr>
          <w:lang w:val="kk-KZ"/>
        </w:rPr>
      </w:pPr>
      <w:r w:rsidRPr="009A298E">
        <w:rPr>
          <w:lang w:val="kk-KZ"/>
        </w:rPr>
        <w:t>2.1.2.3. Еңбек және халықты әлеуметтік қорғау</w:t>
      </w:r>
      <w:r w:rsidRPr="009A298E">
        <w:rPr>
          <w:sz w:val="16"/>
          <w:szCs w:val="16"/>
          <w:lang w:val="kk-KZ"/>
        </w:rPr>
        <w:t>…………..............................………....……………….…….....</w:t>
      </w:r>
      <w:r w:rsidR="003C13C8" w:rsidRPr="009A298E">
        <w:rPr>
          <w:lang w:val="kk-KZ"/>
        </w:rPr>
        <w:t>67</w:t>
      </w:r>
    </w:p>
    <w:p w:rsidR="004928B9" w:rsidRPr="009A298E" w:rsidRDefault="004928B9" w:rsidP="004928B9">
      <w:pPr>
        <w:widowControl w:val="0"/>
        <w:ind w:firstLine="567"/>
        <w:rPr>
          <w:lang w:val="kk-KZ"/>
        </w:rPr>
      </w:pPr>
      <w:r w:rsidRPr="009A298E">
        <w:t xml:space="preserve">2.1.2.4. Мәдениет </w:t>
      </w:r>
      <w:r w:rsidRPr="009A298E">
        <w:rPr>
          <w:sz w:val="16"/>
          <w:szCs w:val="16"/>
          <w:lang w:val="kk-KZ"/>
        </w:rPr>
        <w:t>..............</w:t>
      </w:r>
      <w:r w:rsidRPr="009A298E">
        <w:rPr>
          <w:sz w:val="16"/>
          <w:szCs w:val="16"/>
        </w:rPr>
        <w:t>………………………</w:t>
      </w:r>
      <w:r w:rsidRPr="009A298E">
        <w:rPr>
          <w:sz w:val="16"/>
          <w:szCs w:val="16"/>
          <w:lang w:val="kk-KZ"/>
        </w:rPr>
        <w:t>................................</w:t>
      </w:r>
      <w:r w:rsidRPr="009A298E">
        <w:rPr>
          <w:sz w:val="16"/>
          <w:szCs w:val="16"/>
        </w:rPr>
        <w:t>.………………………..............</w:t>
      </w:r>
      <w:r w:rsidRPr="009A298E">
        <w:rPr>
          <w:sz w:val="16"/>
          <w:szCs w:val="16"/>
          <w:lang w:val="kk-KZ"/>
        </w:rPr>
        <w:t>............</w:t>
      </w:r>
      <w:r w:rsidRPr="009A298E">
        <w:rPr>
          <w:sz w:val="16"/>
          <w:szCs w:val="16"/>
        </w:rPr>
        <w:t>..........................</w:t>
      </w:r>
      <w:r w:rsidRPr="009A298E">
        <w:rPr>
          <w:sz w:val="16"/>
          <w:szCs w:val="16"/>
          <w:lang w:val="kk-KZ"/>
        </w:rPr>
        <w:t>...</w:t>
      </w:r>
      <w:r w:rsidR="003C13C8" w:rsidRPr="009A298E">
        <w:rPr>
          <w:lang w:val="kk-KZ"/>
        </w:rPr>
        <w:t>75</w:t>
      </w:r>
    </w:p>
    <w:p w:rsidR="004928B9" w:rsidRPr="009A298E" w:rsidRDefault="004928B9" w:rsidP="004928B9">
      <w:pPr>
        <w:widowControl w:val="0"/>
        <w:ind w:firstLine="567"/>
        <w:rPr>
          <w:lang w:val="kk-KZ"/>
        </w:rPr>
      </w:pPr>
      <w:r w:rsidRPr="009A298E">
        <w:t>2.1.2.5. Дене шынықтыру және спорт</w:t>
      </w:r>
      <w:r w:rsidRPr="009A298E">
        <w:rPr>
          <w:sz w:val="16"/>
        </w:rPr>
        <w:t>……………………………</w:t>
      </w:r>
      <w:r w:rsidRPr="009A298E">
        <w:rPr>
          <w:sz w:val="16"/>
          <w:lang w:val="kk-KZ"/>
        </w:rPr>
        <w:t>...................................</w:t>
      </w:r>
      <w:r w:rsidRPr="009A298E">
        <w:rPr>
          <w:sz w:val="16"/>
        </w:rPr>
        <w:t>……</w:t>
      </w:r>
      <w:r w:rsidRPr="009A298E">
        <w:rPr>
          <w:sz w:val="16"/>
          <w:lang w:val="kk-KZ"/>
        </w:rPr>
        <w:t>.......</w:t>
      </w:r>
      <w:r w:rsidRPr="009A298E">
        <w:rPr>
          <w:sz w:val="16"/>
        </w:rPr>
        <w:t>……..……….….</w:t>
      </w:r>
      <w:r w:rsidRPr="009A298E">
        <w:rPr>
          <w:sz w:val="16"/>
          <w:lang w:val="kk-KZ"/>
        </w:rPr>
        <w:t>...</w:t>
      </w:r>
      <w:r w:rsidR="003C13C8" w:rsidRPr="009A298E">
        <w:rPr>
          <w:lang w:val="kk-KZ"/>
        </w:rPr>
        <w:t>78</w:t>
      </w:r>
    </w:p>
    <w:p w:rsidR="004928B9" w:rsidRPr="009A298E" w:rsidRDefault="004928B9" w:rsidP="004928B9">
      <w:pPr>
        <w:widowControl w:val="0"/>
        <w:ind w:firstLine="567"/>
        <w:rPr>
          <w:lang w:val="kk-KZ"/>
        </w:rPr>
      </w:pPr>
      <w:r w:rsidRPr="009A298E">
        <w:rPr>
          <w:lang w:val="kk-KZ"/>
        </w:rPr>
        <w:t>2.1.2.6. Туризм</w:t>
      </w:r>
      <w:r w:rsidRPr="009A298E">
        <w:rPr>
          <w:sz w:val="16"/>
          <w:lang w:val="kk-KZ"/>
        </w:rPr>
        <w:t xml:space="preserve">………………………………………………………................................................................................................. </w:t>
      </w:r>
      <w:r w:rsidR="003C13C8" w:rsidRPr="009A298E">
        <w:rPr>
          <w:lang w:val="kk-KZ"/>
        </w:rPr>
        <w:t>80</w:t>
      </w:r>
    </w:p>
    <w:p w:rsidR="004928B9" w:rsidRPr="009A298E" w:rsidRDefault="004928B9" w:rsidP="004928B9">
      <w:pPr>
        <w:widowControl w:val="0"/>
        <w:ind w:firstLine="567"/>
        <w:rPr>
          <w:lang w:val="kk-KZ"/>
        </w:rPr>
      </w:pPr>
      <w:r w:rsidRPr="009A298E">
        <w:rPr>
          <w:lang w:val="kk-KZ"/>
        </w:rPr>
        <w:t>2.1.2.7. Үш тілділікті дамыту</w:t>
      </w:r>
      <w:r w:rsidRPr="009A298E">
        <w:rPr>
          <w:sz w:val="16"/>
          <w:lang w:val="kk-KZ"/>
        </w:rPr>
        <w:t>……………..........................................……………………………………..….......…….......</w:t>
      </w:r>
      <w:r w:rsidR="003C13C8" w:rsidRPr="009A298E">
        <w:rPr>
          <w:lang w:val="kk-KZ"/>
        </w:rPr>
        <w:t>84</w:t>
      </w:r>
    </w:p>
    <w:p w:rsidR="004928B9" w:rsidRPr="009A298E" w:rsidRDefault="004928B9" w:rsidP="004928B9">
      <w:pPr>
        <w:widowControl w:val="0"/>
        <w:ind w:firstLine="567"/>
        <w:rPr>
          <w:lang w:val="kk-KZ"/>
        </w:rPr>
      </w:pPr>
      <w:r w:rsidRPr="009A298E">
        <w:rPr>
          <w:lang w:val="kk-KZ"/>
        </w:rPr>
        <w:t>2.1.2.8. Ішкі саясат</w:t>
      </w:r>
      <w:r w:rsidRPr="009A298E">
        <w:rPr>
          <w:sz w:val="16"/>
          <w:lang w:val="kk-KZ"/>
        </w:rPr>
        <w:t>………………………………………….......................................................…………………..…..…..……...</w:t>
      </w:r>
      <w:r w:rsidR="003C13C8" w:rsidRPr="009A298E">
        <w:rPr>
          <w:lang w:val="kk-KZ"/>
        </w:rPr>
        <w:t>86</w:t>
      </w:r>
    </w:p>
    <w:p w:rsidR="004928B9" w:rsidRPr="009A298E" w:rsidRDefault="004928B9" w:rsidP="004928B9">
      <w:pPr>
        <w:widowControl w:val="0"/>
        <w:ind w:firstLine="567"/>
        <w:rPr>
          <w:lang w:val="kk-KZ"/>
        </w:rPr>
      </w:pPr>
      <w:r w:rsidRPr="009A298E">
        <w:rPr>
          <w:lang w:val="kk-KZ"/>
        </w:rPr>
        <w:t>2.1.3. бағыт. Қоғамдық қауіпсіздік және құқықтық тәртіп</w:t>
      </w:r>
      <w:r w:rsidRPr="009A298E">
        <w:rPr>
          <w:sz w:val="16"/>
          <w:lang w:val="kk-KZ"/>
        </w:rPr>
        <w:t>…………….........................……….……........</w:t>
      </w:r>
      <w:r w:rsidR="003C13C8" w:rsidRPr="009A298E">
        <w:rPr>
          <w:lang w:val="kk-KZ"/>
        </w:rPr>
        <w:t>89</w:t>
      </w:r>
    </w:p>
    <w:p w:rsidR="004928B9" w:rsidRPr="009A298E" w:rsidRDefault="004928B9" w:rsidP="004928B9">
      <w:pPr>
        <w:widowControl w:val="0"/>
        <w:ind w:firstLine="567"/>
        <w:rPr>
          <w:lang w:val="kk-KZ"/>
        </w:rPr>
      </w:pPr>
      <w:r w:rsidRPr="009A298E">
        <w:rPr>
          <w:lang w:val="kk-KZ"/>
        </w:rPr>
        <w:t>2.1.3.1. Қоғамдық қауіпсіздік</w:t>
      </w:r>
      <w:r w:rsidRPr="009A298E">
        <w:rPr>
          <w:sz w:val="16"/>
          <w:szCs w:val="16"/>
          <w:lang w:val="kk-KZ"/>
        </w:rPr>
        <w:t xml:space="preserve"> ……………………...............…………..................................................................................</w:t>
      </w:r>
      <w:r w:rsidR="003C13C8" w:rsidRPr="009A298E">
        <w:rPr>
          <w:lang w:val="kk-KZ"/>
        </w:rPr>
        <w:t>89</w:t>
      </w:r>
    </w:p>
    <w:p w:rsidR="004928B9" w:rsidRPr="009A298E" w:rsidRDefault="004928B9" w:rsidP="004928B9">
      <w:pPr>
        <w:widowControl w:val="0"/>
        <w:ind w:firstLine="567"/>
        <w:rPr>
          <w:lang w:val="kk-KZ"/>
        </w:rPr>
      </w:pPr>
      <w:r w:rsidRPr="009A298E">
        <w:rPr>
          <w:lang w:val="kk-KZ"/>
        </w:rPr>
        <w:t>2.1.3.2.Азаматтық қорғаныс, төтенше жағдайлардың алдын алу</w:t>
      </w:r>
      <w:r w:rsidRPr="009A298E">
        <w:rPr>
          <w:sz w:val="16"/>
          <w:lang w:val="kk-KZ"/>
        </w:rPr>
        <w:t>…….……….....................……........</w:t>
      </w:r>
      <w:r w:rsidR="003C13C8" w:rsidRPr="009A298E">
        <w:rPr>
          <w:lang w:val="kk-KZ"/>
        </w:rPr>
        <w:t>93</w:t>
      </w:r>
    </w:p>
    <w:p w:rsidR="004928B9" w:rsidRPr="009A298E" w:rsidRDefault="001710FA" w:rsidP="004928B9">
      <w:pPr>
        <w:widowControl w:val="0"/>
        <w:ind w:firstLine="567"/>
        <w:rPr>
          <w:lang w:val="kk-KZ"/>
        </w:rPr>
      </w:pPr>
      <w:hyperlink w:anchor="_Toc277254304" w:history="1">
        <w:r w:rsidR="004928B9" w:rsidRPr="009A298E">
          <w:rPr>
            <w:rStyle w:val="aff3"/>
            <w:lang w:val="kk-KZ"/>
          </w:rPr>
          <w:t>2.1.4. бағыт. Инфрақұрылым</w:t>
        </w:r>
        <w:r w:rsidR="004928B9" w:rsidRPr="009A298E">
          <w:rPr>
            <w:rStyle w:val="aff3"/>
            <w:sz w:val="16"/>
            <w:lang w:val="kk-KZ"/>
          </w:rPr>
          <w:t>………………….................................................…………………….</w:t>
        </w:r>
      </w:hyperlink>
      <w:r w:rsidR="004928B9" w:rsidRPr="009A298E">
        <w:rPr>
          <w:sz w:val="16"/>
          <w:lang w:val="kk-KZ"/>
        </w:rPr>
        <w:t xml:space="preserve">...................................  </w:t>
      </w:r>
      <w:r w:rsidR="004928B9" w:rsidRPr="009A298E">
        <w:rPr>
          <w:lang w:val="kk-KZ"/>
        </w:rPr>
        <w:t>9</w:t>
      </w:r>
      <w:r w:rsidR="003C13C8" w:rsidRPr="009A298E">
        <w:rPr>
          <w:lang w:val="kk-KZ"/>
        </w:rPr>
        <w:t>6</w:t>
      </w:r>
    </w:p>
    <w:p w:rsidR="004928B9" w:rsidRPr="009A298E" w:rsidRDefault="004928B9" w:rsidP="004928B9">
      <w:pPr>
        <w:widowControl w:val="0"/>
        <w:ind w:firstLine="567"/>
        <w:rPr>
          <w:lang w:val="kk-KZ"/>
        </w:rPr>
      </w:pPr>
      <w:r w:rsidRPr="009A298E">
        <w:rPr>
          <w:lang w:val="kk-KZ"/>
        </w:rPr>
        <w:t>2.1.4.1. Байланыс және коммуникациялар</w:t>
      </w:r>
      <w:r w:rsidRPr="009A298E">
        <w:rPr>
          <w:sz w:val="16"/>
          <w:lang w:val="kk-KZ"/>
        </w:rPr>
        <w:t>……………......................................…………………………….….......</w:t>
      </w:r>
      <w:r w:rsidR="003C13C8" w:rsidRPr="009A298E">
        <w:rPr>
          <w:lang w:val="kk-KZ"/>
        </w:rPr>
        <w:t>96</w:t>
      </w:r>
    </w:p>
    <w:p w:rsidR="004928B9" w:rsidRPr="009A298E" w:rsidRDefault="004928B9" w:rsidP="004928B9">
      <w:pPr>
        <w:widowControl w:val="0"/>
        <w:ind w:right="-1" w:firstLine="567"/>
        <w:rPr>
          <w:lang w:val="kk-KZ"/>
        </w:rPr>
      </w:pPr>
      <w:r w:rsidRPr="009A298E">
        <w:rPr>
          <w:lang w:val="kk-KZ"/>
        </w:rPr>
        <w:t>2.1.4.2. Құрылыс</w:t>
      </w:r>
      <w:r w:rsidRPr="009A298E">
        <w:rPr>
          <w:sz w:val="16"/>
          <w:lang w:val="kk-KZ"/>
        </w:rPr>
        <w:t>……………………………………………...........................................................…………………………..........</w:t>
      </w:r>
      <w:r w:rsidR="003C13C8" w:rsidRPr="009A298E">
        <w:rPr>
          <w:lang w:val="kk-KZ"/>
        </w:rPr>
        <w:t>98</w:t>
      </w:r>
    </w:p>
    <w:p w:rsidR="004928B9" w:rsidRPr="009A298E" w:rsidRDefault="004928B9" w:rsidP="004928B9">
      <w:pPr>
        <w:widowControl w:val="0"/>
        <w:ind w:firstLine="567"/>
        <w:rPr>
          <w:lang w:val="kk-KZ"/>
        </w:rPr>
      </w:pPr>
      <w:r w:rsidRPr="009A298E">
        <w:rPr>
          <w:lang w:val="kk-KZ"/>
        </w:rPr>
        <w:t>2.1.4.3. Жолдар және көлік</w:t>
      </w:r>
      <w:r w:rsidRPr="009A298E">
        <w:rPr>
          <w:sz w:val="16"/>
          <w:lang w:val="kk-KZ"/>
        </w:rPr>
        <w:t>………………………………...................................................…………………………….....</w:t>
      </w:r>
      <w:r w:rsidR="003C13C8" w:rsidRPr="009A298E">
        <w:rPr>
          <w:lang w:val="kk-KZ"/>
        </w:rPr>
        <w:t>100</w:t>
      </w:r>
    </w:p>
    <w:p w:rsidR="004928B9" w:rsidRPr="009A298E" w:rsidRDefault="004928B9" w:rsidP="004928B9">
      <w:pPr>
        <w:widowControl w:val="0"/>
        <w:ind w:firstLine="567"/>
        <w:rPr>
          <w:lang w:val="kk-KZ"/>
        </w:rPr>
      </w:pPr>
      <w:r w:rsidRPr="009A298E">
        <w:t>2.1.4.4. Тұрғын үй-коммуналдық шаруашылық</w:t>
      </w:r>
      <w:r w:rsidRPr="009A298E">
        <w:rPr>
          <w:sz w:val="16"/>
        </w:rPr>
        <w:t>…………</w:t>
      </w:r>
      <w:r w:rsidRPr="009A298E">
        <w:rPr>
          <w:sz w:val="16"/>
          <w:lang w:val="kk-KZ"/>
        </w:rPr>
        <w:t>................................</w:t>
      </w:r>
      <w:r w:rsidRPr="009A298E">
        <w:rPr>
          <w:sz w:val="16"/>
        </w:rPr>
        <w:t>……………….......................</w:t>
      </w:r>
      <w:r w:rsidRPr="009A298E">
        <w:rPr>
          <w:sz w:val="16"/>
          <w:lang w:val="kk-KZ"/>
        </w:rPr>
        <w:t>..</w:t>
      </w:r>
      <w:r w:rsidRPr="009A298E">
        <w:rPr>
          <w:lang w:val="kk-KZ"/>
        </w:rPr>
        <w:t>10</w:t>
      </w:r>
      <w:r w:rsidR="003C13C8" w:rsidRPr="009A298E">
        <w:rPr>
          <w:lang w:val="kk-KZ"/>
        </w:rPr>
        <w:t>6</w:t>
      </w:r>
    </w:p>
    <w:p w:rsidR="004928B9" w:rsidRPr="009A298E" w:rsidRDefault="001710FA" w:rsidP="004928B9">
      <w:pPr>
        <w:widowControl w:val="0"/>
        <w:ind w:firstLine="567"/>
        <w:rPr>
          <w:lang w:val="kk-KZ"/>
        </w:rPr>
      </w:pPr>
      <w:hyperlink w:anchor="_Toc277254305" w:history="1">
        <w:r w:rsidR="004928B9" w:rsidRPr="009A298E">
          <w:rPr>
            <w:rStyle w:val="aff3"/>
          </w:rPr>
          <w:t>2.1.5. бағыт. Экология және</w:t>
        </w:r>
      </w:hyperlink>
      <w:r w:rsidR="004928B9" w:rsidRPr="009A298E">
        <w:t xml:space="preserve"> жер ресурстары</w:t>
      </w:r>
      <w:r w:rsidR="004928B9" w:rsidRPr="009A298E">
        <w:rPr>
          <w:sz w:val="16"/>
        </w:rPr>
        <w:t>………………</w:t>
      </w:r>
      <w:r w:rsidR="004928B9" w:rsidRPr="009A298E">
        <w:rPr>
          <w:sz w:val="16"/>
          <w:lang w:val="kk-KZ"/>
        </w:rPr>
        <w:t>...................................</w:t>
      </w:r>
      <w:r w:rsidR="004928B9" w:rsidRPr="009A298E">
        <w:rPr>
          <w:sz w:val="16"/>
        </w:rPr>
        <w:t>……………….…............</w:t>
      </w:r>
      <w:r w:rsidR="004928B9" w:rsidRPr="009A298E">
        <w:rPr>
          <w:sz w:val="16"/>
          <w:lang w:val="kk-KZ"/>
        </w:rPr>
        <w:t xml:space="preserve">..  </w:t>
      </w:r>
      <w:r w:rsidR="003C13C8" w:rsidRPr="009A298E">
        <w:rPr>
          <w:lang w:val="kk-KZ"/>
        </w:rPr>
        <w:t>112</w:t>
      </w:r>
    </w:p>
    <w:p w:rsidR="004928B9" w:rsidRPr="009A298E" w:rsidRDefault="004928B9" w:rsidP="004928B9">
      <w:pPr>
        <w:widowControl w:val="0"/>
        <w:ind w:firstLine="567"/>
        <w:rPr>
          <w:lang w:val="kk-KZ"/>
        </w:rPr>
      </w:pPr>
      <w:r w:rsidRPr="009A298E">
        <w:rPr>
          <w:lang w:val="kk-KZ"/>
        </w:rPr>
        <w:t>2.1.5.1. Қоршаған ортаны қорғау</w:t>
      </w:r>
      <w:r w:rsidRPr="009A298E">
        <w:rPr>
          <w:sz w:val="16"/>
          <w:lang w:val="kk-KZ"/>
        </w:rPr>
        <w:t>......................................................................................................................................</w:t>
      </w:r>
      <w:r w:rsidR="003C13C8" w:rsidRPr="009A298E">
        <w:rPr>
          <w:lang w:val="kk-KZ"/>
        </w:rPr>
        <w:t>112</w:t>
      </w:r>
    </w:p>
    <w:p w:rsidR="004928B9" w:rsidRPr="009A298E" w:rsidRDefault="004928B9" w:rsidP="004928B9">
      <w:pPr>
        <w:widowControl w:val="0"/>
        <w:ind w:firstLine="567"/>
        <w:rPr>
          <w:lang w:val="kk-KZ"/>
        </w:rPr>
      </w:pPr>
      <w:r w:rsidRPr="009A298E">
        <w:rPr>
          <w:lang w:val="kk-KZ"/>
        </w:rPr>
        <w:t>2.1.5.2. Жер ресурстары</w:t>
      </w:r>
      <w:r w:rsidRPr="009A298E">
        <w:rPr>
          <w:sz w:val="16"/>
          <w:szCs w:val="16"/>
          <w:lang w:val="kk-KZ"/>
        </w:rPr>
        <w:t>…………….……………………....................................................…………………………….......</w:t>
      </w:r>
      <w:r w:rsidRPr="009A298E">
        <w:rPr>
          <w:lang w:val="kk-KZ"/>
        </w:rPr>
        <w:t>11</w:t>
      </w:r>
      <w:r w:rsidR="003C13C8" w:rsidRPr="009A298E">
        <w:rPr>
          <w:lang w:val="kk-KZ"/>
        </w:rPr>
        <w:t>8</w:t>
      </w:r>
    </w:p>
    <w:p w:rsidR="004928B9" w:rsidRPr="009A298E" w:rsidRDefault="004928B9" w:rsidP="004928B9">
      <w:pPr>
        <w:pStyle w:val="a6"/>
        <w:spacing w:after="0"/>
        <w:ind w:left="0" w:right="-1" w:firstLine="567"/>
        <w:rPr>
          <w:lang w:val="kk-KZ"/>
        </w:rPr>
      </w:pPr>
      <w:r w:rsidRPr="009A298E">
        <w:rPr>
          <w:lang w:val="kk-KZ"/>
        </w:rPr>
        <w:t>2.1.6.</w:t>
      </w:r>
      <w:hyperlink w:anchor="_Toc277254306" w:history="1">
        <w:r w:rsidRPr="009A298E">
          <w:rPr>
            <w:rStyle w:val="aff3"/>
            <w:lang w:val="kk-KZ"/>
          </w:rPr>
          <w:t xml:space="preserve"> бағыт. </w:t>
        </w:r>
        <w:r w:rsidR="00C819C2" w:rsidRPr="009A298E">
          <w:rPr>
            <w:rStyle w:val="aff3"/>
            <w:lang w:val="kk-KZ"/>
          </w:rPr>
          <w:t>Мемлекеттік  қызмет  саласында  бірыңғай  мемлекеттік  саясатты қалыптастыру және  іске  асыру</w:t>
        </w:r>
        <w:r w:rsidRPr="009A298E">
          <w:rPr>
            <w:rStyle w:val="aff3"/>
            <w:sz w:val="16"/>
            <w:lang w:val="kk-KZ"/>
          </w:rPr>
          <w:t xml:space="preserve"> ………………..............................………….........…..…</w:t>
        </w:r>
      </w:hyperlink>
      <w:r w:rsidR="00C819C2" w:rsidRPr="009A298E">
        <w:rPr>
          <w:rStyle w:val="aff3"/>
          <w:sz w:val="16"/>
          <w:u w:val="none"/>
          <w:lang w:val="kk-KZ"/>
        </w:rPr>
        <w:t>..........................................................</w:t>
      </w:r>
      <w:r w:rsidR="003C13C8" w:rsidRPr="009A298E">
        <w:rPr>
          <w:lang w:val="kk-KZ"/>
        </w:rPr>
        <w:t>120</w:t>
      </w:r>
    </w:p>
    <w:p w:rsidR="004928B9" w:rsidRPr="009A298E" w:rsidRDefault="004928B9" w:rsidP="004928B9">
      <w:pPr>
        <w:tabs>
          <w:tab w:val="left" w:pos="426"/>
        </w:tabs>
        <w:ind w:firstLine="567"/>
        <w:rPr>
          <w:lang w:val="kk-KZ"/>
        </w:rPr>
      </w:pPr>
      <w:r w:rsidRPr="009A298E">
        <w:rPr>
          <w:b/>
          <w:lang w:val="kk-KZ"/>
        </w:rPr>
        <w:t>3</w:t>
      </w:r>
      <w:hyperlink w:anchor="_Toc277254310" w:history="1">
        <w:r w:rsidRPr="009A298E">
          <w:rPr>
            <w:rStyle w:val="aff3"/>
            <w:b/>
            <w:noProof/>
            <w:lang w:val="kk-KZ"/>
          </w:rPr>
          <w:t>. НЕГІЗГІ БАҒЫТТАР, МАҚСАТТАР, МІНДЕТТЕР, НЫСАНАЛЫ ИНДИКАТОРЛАР ЖӘНЕ ОЛАРҒА ЖЕТУ ЖОЛДАРЫ .................</w:t>
        </w:r>
        <w:r w:rsidRPr="009A298E">
          <w:rPr>
            <w:rStyle w:val="aff3"/>
            <w:b/>
            <w:noProof/>
            <w:sz w:val="16"/>
            <w:lang w:val="kk-KZ"/>
          </w:rPr>
          <w:t>………………………………</w:t>
        </w:r>
        <w:r w:rsidRPr="009A298E">
          <w:rPr>
            <w:rStyle w:val="aff3"/>
            <w:b/>
            <w:noProof/>
            <w:webHidden/>
            <w:sz w:val="16"/>
            <w:lang w:val="kk-KZ"/>
          </w:rPr>
          <w:t>...</w:t>
        </w:r>
      </w:hyperlink>
      <w:r w:rsidRPr="009A298E">
        <w:rPr>
          <w:b/>
          <w:lang w:val="kk-KZ"/>
        </w:rPr>
        <w:t>1</w:t>
      </w:r>
      <w:r w:rsidR="003C13C8" w:rsidRPr="009A298E">
        <w:rPr>
          <w:b/>
          <w:lang w:val="kk-KZ"/>
        </w:rPr>
        <w:t>22</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 xml:space="preserve">3.1. </w:t>
      </w:r>
      <w:hyperlink w:anchor="_Toc277254311" w:history="1">
        <w:r w:rsidRPr="009A298E">
          <w:rPr>
            <w:rStyle w:val="aff3"/>
            <w:rFonts w:eastAsia="Times New Roman"/>
            <w:noProof/>
            <w:lang w:val="kk-KZ" w:eastAsia="ru-RU"/>
          </w:rPr>
          <w:t>бағыт. Экономика</w:t>
        </w:r>
      </w:hyperlink>
      <w:r w:rsidRPr="009A298E">
        <w:rPr>
          <w:rFonts w:eastAsia="Times New Roman"/>
          <w:noProof/>
          <w:sz w:val="16"/>
          <w:lang w:val="kk-KZ" w:eastAsia="ru-RU"/>
        </w:rPr>
        <w:t>………………….......................................................……………………………………………….....</w:t>
      </w:r>
      <w:r w:rsidRPr="009A298E">
        <w:rPr>
          <w:rFonts w:eastAsia="Times New Roman"/>
          <w:noProof/>
          <w:lang w:val="kk-KZ" w:eastAsia="ru-RU"/>
        </w:rPr>
        <w:t>1</w:t>
      </w:r>
      <w:r w:rsidR="003C13C8" w:rsidRPr="009A298E">
        <w:rPr>
          <w:rFonts w:eastAsia="Times New Roman"/>
          <w:noProof/>
          <w:lang w:val="kk-KZ" w:eastAsia="ru-RU"/>
        </w:rPr>
        <w:t>22</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3.1.1. Өңірлік макроэкономика</w:t>
      </w:r>
      <w:r w:rsidRPr="009A298E">
        <w:rPr>
          <w:rFonts w:eastAsia="Times New Roman"/>
          <w:noProof/>
          <w:sz w:val="16"/>
          <w:lang w:val="kk-KZ" w:eastAsia="ru-RU"/>
        </w:rPr>
        <w:t>……………………………………………..............................................………….…...</w:t>
      </w:r>
      <w:r w:rsidRPr="009A298E">
        <w:rPr>
          <w:rFonts w:eastAsia="Times New Roman"/>
          <w:noProof/>
          <w:lang w:val="kk-KZ" w:eastAsia="ru-RU"/>
        </w:rPr>
        <w:t>1</w:t>
      </w:r>
      <w:r w:rsidR="003C13C8" w:rsidRPr="009A298E">
        <w:rPr>
          <w:rFonts w:eastAsia="Times New Roman"/>
          <w:noProof/>
          <w:lang w:val="kk-KZ" w:eastAsia="ru-RU"/>
        </w:rPr>
        <w:t>22</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3.1.2. Өнеркәсіп</w:t>
      </w:r>
      <w:r w:rsidRPr="009A298E">
        <w:rPr>
          <w:rFonts w:eastAsia="Times New Roman"/>
          <w:noProof/>
          <w:sz w:val="16"/>
          <w:szCs w:val="16"/>
          <w:lang w:val="kk-KZ" w:eastAsia="ru-RU"/>
        </w:rPr>
        <w:t>……………………….…………….................……..............................................................................................</w:t>
      </w:r>
      <w:r w:rsidRPr="009A298E">
        <w:rPr>
          <w:rFonts w:eastAsia="Times New Roman"/>
          <w:noProof/>
          <w:lang w:val="kk-KZ" w:eastAsia="ru-RU"/>
        </w:rPr>
        <w:t>12</w:t>
      </w:r>
      <w:r w:rsidR="003C13C8" w:rsidRPr="009A298E">
        <w:rPr>
          <w:rFonts w:eastAsia="Times New Roman"/>
          <w:noProof/>
          <w:lang w:val="kk-KZ" w:eastAsia="ru-RU"/>
        </w:rPr>
        <w:t>3</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3.1.3. Агроөнеркәсіптік кешен</w:t>
      </w:r>
      <w:r w:rsidRPr="009A298E">
        <w:rPr>
          <w:rFonts w:eastAsia="Times New Roman"/>
          <w:noProof/>
          <w:sz w:val="16"/>
          <w:szCs w:val="16"/>
          <w:lang w:val="kk-KZ" w:eastAsia="ru-RU"/>
        </w:rPr>
        <w:t>……………………........................................................................................…................</w:t>
      </w:r>
      <w:r w:rsidRPr="009A298E">
        <w:rPr>
          <w:rFonts w:eastAsia="Times New Roman"/>
          <w:noProof/>
          <w:szCs w:val="16"/>
          <w:lang w:val="kk-KZ" w:eastAsia="ru-RU"/>
        </w:rPr>
        <w:t>1</w:t>
      </w:r>
      <w:r w:rsidR="003C13C8" w:rsidRPr="009A298E">
        <w:rPr>
          <w:rFonts w:eastAsia="Times New Roman"/>
          <w:noProof/>
          <w:lang w:val="kk-KZ" w:eastAsia="ru-RU"/>
        </w:rPr>
        <w:t>29</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eastAsia="ru-RU"/>
        </w:rPr>
        <w:t>3.1.4. Шағын және орта бизнес, сауда</w:t>
      </w:r>
      <w:r w:rsidRPr="009A298E">
        <w:rPr>
          <w:rFonts w:eastAsia="Times New Roman"/>
          <w:noProof/>
          <w:sz w:val="16"/>
          <w:lang w:eastAsia="ru-RU"/>
        </w:rPr>
        <w:t>…………………….............</w:t>
      </w:r>
      <w:r w:rsidRPr="009A298E">
        <w:rPr>
          <w:rFonts w:eastAsia="Times New Roman"/>
          <w:noProof/>
          <w:sz w:val="16"/>
          <w:lang w:val="kk-KZ" w:eastAsia="ru-RU"/>
        </w:rPr>
        <w:t>........................................</w:t>
      </w:r>
      <w:r w:rsidRPr="009A298E">
        <w:rPr>
          <w:rFonts w:eastAsia="Times New Roman"/>
          <w:noProof/>
          <w:sz w:val="16"/>
          <w:lang w:eastAsia="ru-RU"/>
        </w:rPr>
        <w:t>...................……......</w:t>
      </w:r>
      <w:r w:rsidRPr="009A298E">
        <w:rPr>
          <w:rFonts w:eastAsia="Times New Roman"/>
          <w:noProof/>
          <w:sz w:val="16"/>
          <w:lang w:val="kk-KZ" w:eastAsia="ru-RU"/>
        </w:rPr>
        <w:t>...</w:t>
      </w:r>
      <w:r w:rsidRPr="009A298E">
        <w:rPr>
          <w:rFonts w:eastAsia="Times New Roman"/>
          <w:noProof/>
          <w:lang w:eastAsia="ru-RU"/>
        </w:rPr>
        <w:t>1</w:t>
      </w:r>
      <w:r w:rsidR="003C13C8" w:rsidRPr="009A298E">
        <w:rPr>
          <w:rFonts w:eastAsia="Times New Roman"/>
          <w:noProof/>
          <w:lang w:val="kk-KZ" w:eastAsia="ru-RU"/>
        </w:rPr>
        <w:t>30</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 xml:space="preserve">3.1.5. Өңіраралық ынтымақтастық </w:t>
      </w:r>
      <w:r w:rsidRPr="009A298E">
        <w:rPr>
          <w:rFonts w:eastAsia="Times New Roman"/>
          <w:noProof/>
          <w:sz w:val="16"/>
          <w:lang w:val="kk-KZ" w:eastAsia="ru-RU"/>
        </w:rPr>
        <w:t>……………………................................................................................…..…......</w:t>
      </w:r>
      <w:r w:rsidR="003C13C8" w:rsidRPr="009A298E">
        <w:rPr>
          <w:rFonts w:eastAsia="Times New Roman"/>
          <w:noProof/>
          <w:lang w:val="kk-KZ" w:eastAsia="ru-RU"/>
        </w:rPr>
        <w:t>133</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3.1.6. Инновациялар және инвестициялар</w:t>
      </w:r>
      <w:r w:rsidRPr="009A298E">
        <w:rPr>
          <w:rFonts w:eastAsia="Times New Roman"/>
          <w:noProof/>
          <w:sz w:val="16"/>
          <w:lang w:val="kk-KZ" w:eastAsia="ru-RU"/>
        </w:rPr>
        <w:t>…………………….........…….....................................…………….....</w:t>
      </w:r>
      <w:r w:rsidR="003C13C8" w:rsidRPr="009A298E">
        <w:rPr>
          <w:rFonts w:eastAsia="Times New Roman"/>
          <w:noProof/>
          <w:lang w:val="kk-KZ" w:eastAsia="ru-RU"/>
        </w:rPr>
        <w:t>134</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3.1.7. Экономикалық өсу орталықтарын және Жаңаөзен м</w:t>
      </w:r>
      <w:r w:rsidR="003C13C8" w:rsidRPr="009A298E">
        <w:rPr>
          <w:rFonts w:eastAsia="Times New Roman"/>
          <w:noProof/>
          <w:lang w:val="kk-KZ" w:eastAsia="ru-RU"/>
        </w:rPr>
        <w:t>оноқаласын дамыту............137</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 xml:space="preserve">3.2. </w:t>
      </w:r>
      <w:hyperlink w:anchor="_Toc277254312" w:history="1">
        <w:r w:rsidRPr="009A298E">
          <w:rPr>
            <w:rStyle w:val="aff3"/>
            <w:rFonts w:eastAsia="Times New Roman"/>
            <w:noProof/>
            <w:lang w:val="kk-KZ" w:eastAsia="ru-RU"/>
          </w:rPr>
          <w:t>бағыт. Әлеуметтік</w:t>
        </w:r>
      </w:hyperlink>
      <w:r w:rsidRPr="009A298E">
        <w:rPr>
          <w:rFonts w:eastAsia="Times New Roman"/>
          <w:noProof/>
          <w:lang w:val="kk-KZ" w:eastAsia="ru-RU"/>
        </w:rPr>
        <w:t xml:space="preserve"> </w:t>
      </w:r>
      <w:r w:rsidRPr="009A298E">
        <w:rPr>
          <w:rFonts w:eastAsia="Times New Roman"/>
          <w:noProof/>
          <w:lang w:eastAsia="ru-RU"/>
        </w:rPr>
        <w:t>сала.</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lang w:eastAsia="ru-RU"/>
        </w:rPr>
        <w:t>1</w:t>
      </w:r>
      <w:r w:rsidR="003C13C8" w:rsidRPr="009A298E">
        <w:rPr>
          <w:rFonts w:eastAsia="Times New Roman"/>
          <w:noProof/>
          <w:lang w:val="kk-KZ" w:eastAsia="ru-RU"/>
        </w:rPr>
        <w:t>42</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eastAsia="ru-RU"/>
        </w:rPr>
        <w:t>3.2.1. Білім беру</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lang w:val="kk-KZ" w:eastAsia="ru-RU"/>
        </w:rPr>
        <w:t>.</w:t>
      </w:r>
      <w:r w:rsidRPr="009A298E">
        <w:rPr>
          <w:rFonts w:eastAsia="Times New Roman"/>
          <w:noProof/>
          <w:lang w:eastAsia="ru-RU"/>
        </w:rPr>
        <w:t>1</w:t>
      </w:r>
      <w:r w:rsidR="003C13C8" w:rsidRPr="009A298E">
        <w:rPr>
          <w:rFonts w:eastAsia="Times New Roman"/>
          <w:noProof/>
          <w:lang w:val="kk-KZ" w:eastAsia="ru-RU"/>
        </w:rPr>
        <w:t>42</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eastAsia="ru-RU"/>
        </w:rPr>
        <w:t>3.2.2. Денсаулық сақтау</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lang w:eastAsia="ru-RU"/>
        </w:rPr>
        <w:t>1</w:t>
      </w:r>
      <w:r w:rsidR="003C13C8" w:rsidRPr="009A298E">
        <w:rPr>
          <w:rFonts w:eastAsia="Times New Roman"/>
          <w:noProof/>
          <w:lang w:val="kk-KZ" w:eastAsia="ru-RU"/>
        </w:rPr>
        <w:t>46</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3.2.3. Еңбек және халықты әлеуметтік қорғау</w:t>
      </w:r>
      <w:r w:rsidRPr="009A298E">
        <w:rPr>
          <w:rFonts w:eastAsia="Times New Roman"/>
          <w:noProof/>
          <w:sz w:val="16"/>
          <w:szCs w:val="16"/>
          <w:lang w:val="kk-KZ" w:eastAsia="ru-RU"/>
        </w:rPr>
        <w:t>………….............……….........................................……..….....</w:t>
      </w:r>
      <w:r w:rsidR="003C13C8" w:rsidRPr="009A298E">
        <w:rPr>
          <w:rFonts w:eastAsia="Times New Roman"/>
          <w:noProof/>
          <w:lang w:val="kk-KZ" w:eastAsia="ru-RU"/>
        </w:rPr>
        <w:t>149</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eastAsia="ru-RU"/>
        </w:rPr>
        <w:t xml:space="preserve">3.2.4. Мәдениет </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lang w:eastAsia="ru-RU"/>
        </w:rPr>
        <w:t>1</w:t>
      </w:r>
      <w:r w:rsidR="003C13C8" w:rsidRPr="009A298E">
        <w:rPr>
          <w:rFonts w:eastAsia="Times New Roman"/>
          <w:noProof/>
          <w:lang w:val="kk-KZ" w:eastAsia="ru-RU"/>
        </w:rPr>
        <w:t>53</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eastAsia="ru-RU"/>
        </w:rPr>
        <w:t>3.2.5. Дене шынықтыру және спорт</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sz w:val="16"/>
          <w:szCs w:val="16"/>
          <w:lang w:val="kk-KZ" w:eastAsia="ru-RU"/>
        </w:rPr>
        <w:t>..</w:t>
      </w:r>
      <w:r w:rsidRPr="009A298E">
        <w:rPr>
          <w:rFonts w:eastAsia="Times New Roman"/>
          <w:noProof/>
          <w:sz w:val="16"/>
          <w:szCs w:val="16"/>
          <w:lang w:eastAsia="ru-RU"/>
        </w:rPr>
        <w:t>.</w:t>
      </w:r>
      <w:r w:rsidRPr="009A298E">
        <w:rPr>
          <w:rFonts w:eastAsia="Times New Roman"/>
          <w:noProof/>
          <w:lang w:eastAsia="ru-RU"/>
        </w:rPr>
        <w:t>1</w:t>
      </w:r>
      <w:r w:rsidR="003C13C8" w:rsidRPr="009A298E">
        <w:rPr>
          <w:rFonts w:eastAsia="Times New Roman"/>
          <w:noProof/>
          <w:lang w:val="kk-KZ" w:eastAsia="ru-RU"/>
        </w:rPr>
        <w:t>54</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2.2.6. Туризм</w:t>
      </w:r>
      <w:r w:rsidRPr="009A298E">
        <w:rPr>
          <w:rFonts w:eastAsia="Times New Roman"/>
          <w:noProof/>
          <w:sz w:val="16"/>
          <w:szCs w:val="16"/>
          <w:lang w:val="kk-KZ" w:eastAsia="ru-RU"/>
        </w:rPr>
        <w:t>……………………………………..…...................……….........................................….............................….....…...</w:t>
      </w:r>
      <w:r w:rsidR="003C13C8" w:rsidRPr="009A298E">
        <w:rPr>
          <w:rFonts w:eastAsia="Times New Roman"/>
          <w:noProof/>
          <w:lang w:val="kk-KZ" w:eastAsia="ru-RU"/>
        </w:rPr>
        <w:t>156</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lastRenderedPageBreak/>
        <w:t>2.2.7. Үш тілділікті дамыту</w:t>
      </w:r>
      <w:r w:rsidRPr="009A298E">
        <w:rPr>
          <w:rFonts w:eastAsia="Times New Roman"/>
          <w:noProof/>
          <w:sz w:val="16"/>
          <w:szCs w:val="16"/>
          <w:lang w:val="kk-KZ" w:eastAsia="ru-RU"/>
        </w:rPr>
        <w:t>………………………....................…………...........................………..................….…..…...</w:t>
      </w:r>
      <w:r w:rsidR="003C13C8" w:rsidRPr="009A298E">
        <w:rPr>
          <w:rFonts w:eastAsia="Times New Roman"/>
          <w:noProof/>
          <w:lang w:val="kk-KZ" w:eastAsia="ru-RU"/>
        </w:rPr>
        <w:t>158</w:t>
      </w:r>
    </w:p>
    <w:p w:rsidR="004928B9" w:rsidRPr="009A298E" w:rsidRDefault="004928B9" w:rsidP="004928B9">
      <w:pPr>
        <w:tabs>
          <w:tab w:val="left" w:pos="426"/>
        </w:tabs>
        <w:ind w:firstLine="567"/>
        <w:rPr>
          <w:rFonts w:eastAsia="Times New Roman"/>
          <w:noProof/>
          <w:lang w:val="kk-KZ" w:eastAsia="ru-RU"/>
        </w:rPr>
      </w:pPr>
      <w:r w:rsidRPr="009A298E">
        <w:rPr>
          <w:rFonts w:eastAsia="Times New Roman"/>
          <w:noProof/>
          <w:lang w:val="kk-KZ" w:eastAsia="ru-RU"/>
        </w:rPr>
        <w:t>2.2.8. Ішкі саясат</w:t>
      </w:r>
      <w:r w:rsidRPr="009A298E">
        <w:rPr>
          <w:rFonts w:eastAsia="Times New Roman"/>
          <w:noProof/>
          <w:sz w:val="16"/>
          <w:lang w:val="kk-KZ" w:eastAsia="ru-RU"/>
        </w:rPr>
        <w:t>………..………………………...….............................................................................................................…....</w:t>
      </w:r>
      <w:r w:rsidR="003C13C8" w:rsidRPr="009A298E">
        <w:rPr>
          <w:rFonts w:eastAsia="Times New Roman"/>
          <w:noProof/>
          <w:lang w:val="kk-KZ" w:eastAsia="ru-RU"/>
        </w:rPr>
        <w:t>159</w:t>
      </w:r>
    </w:p>
    <w:p w:rsidR="004928B9" w:rsidRPr="009A298E" w:rsidRDefault="001710FA"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hyperlink w:anchor="_Toc277254313" w:history="1">
        <w:r w:rsidR="004928B9" w:rsidRPr="009A298E">
          <w:rPr>
            <w:rStyle w:val="aff3"/>
            <w:lang w:val="kk-KZ"/>
          </w:rPr>
          <w:t>3.3. бағыт. Қоғамдық қауіпсіздік және құқықтық тәртіп</w:t>
        </w:r>
        <w:r w:rsidR="004928B9" w:rsidRPr="009A298E">
          <w:rPr>
            <w:rStyle w:val="aff3"/>
            <w:sz w:val="16"/>
            <w:szCs w:val="16"/>
            <w:lang w:val="kk-KZ"/>
          </w:rPr>
          <w:t>..</w:t>
        </w:r>
        <w:r w:rsidR="004928B9" w:rsidRPr="009A298E">
          <w:rPr>
            <w:rStyle w:val="aff3"/>
            <w:sz w:val="16"/>
            <w:lang w:val="kk-KZ"/>
          </w:rPr>
          <w:t>.............</w:t>
        </w:r>
        <w:r w:rsidR="004928B9" w:rsidRPr="009A298E">
          <w:rPr>
            <w:rStyle w:val="aff3"/>
            <w:webHidden/>
            <w:sz w:val="16"/>
            <w:lang w:val="kk-KZ"/>
          </w:rPr>
          <w:t>........................................................</w:t>
        </w:r>
        <w:r w:rsidR="004928B9" w:rsidRPr="009A298E">
          <w:rPr>
            <w:rStyle w:val="aff3"/>
            <w:webHidden/>
            <w:lang w:val="kk-KZ"/>
          </w:rPr>
          <w:t>.</w:t>
        </w:r>
      </w:hyperlink>
      <w:r w:rsidR="004928B9" w:rsidRPr="009A298E">
        <w:rPr>
          <w:sz w:val="16"/>
          <w:lang w:val="kk-KZ"/>
        </w:rPr>
        <w:t>...</w:t>
      </w:r>
      <w:r w:rsidR="003C13C8" w:rsidRPr="009A298E">
        <w:rPr>
          <w:lang w:val="kk-KZ"/>
        </w:rPr>
        <w:t>161</w:t>
      </w:r>
    </w:p>
    <w:p w:rsidR="004928B9" w:rsidRPr="009A298E" w:rsidRDefault="004928B9" w:rsidP="004928B9">
      <w:pPr>
        <w:tabs>
          <w:tab w:val="left" w:pos="0"/>
        </w:tabs>
        <w:ind w:firstLine="567"/>
        <w:contextualSpacing/>
        <w:rPr>
          <w:lang w:val="kk-KZ"/>
        </w:rPr>
      </w:pPr>
      <w:r w:rsidRPr="009A298E">
        <w:rPr>
          <w:lang w:val="kk-KZ"/>
        </w:rPr>
        <w:t>3.3.1. Қоғамдық қауіпсіздік.</w:t>
      </w:r>
      <w:r w:rsidRPr="009A298E">
        <w:rPr>
          <w:sz w:val="16"/>
          <w:szCs w:val="16"/>
          <w:lang w:val="kk-KZ"/>
        </w:rPr>
        <w:t>............……......................................………………………............................................…....</w:t>
      </w:r>
      <w:r w:rsidR="003C13C8" w:rsidRPr="009A298E">
        <w:rPr>
          <w:lang w:val="kk-KZ"/>
        </w:rPr>
        <w:t>161</w:t>
      </w:r>
    </w:p>
    <w:p w:rsidR="004928B9" w:rsidRPr="009A298E" w:rsidRDefault="004928B9" w:rsidP="004928B9">
      <w:pPr>
        <w:ind w:right="-1" w:firstLine="567"/>
        <w:contextualSpacing/>
        <w:outlineLvl w:val="0"/>
        <w:rPr>
          <w:lang w:val="kk-KZ"/>
        </w:rPr>
      </w:pPr>
      <w:r w:rsidRPr="009A298E">
        <w:rPr>
          <w:bCs/>
          <w:lang w:val="kk-KZ"/>
        </w:rPr>
        <w:t>3.3.2. Азаматтық қорғаныс, төтенше жағдайлардың сақтандыру</w:t>
      </w:r>
      <w:r w:rsidRPr="009A298E">
        <w:rPr>
          <w:bCs/>
          <w:sz w:val="16"/>
          <w:lang w:val="kk-KZ"/>
        </w:rPr>
        <w:t>........</w:t>
      </w:r>
      <w:r w:rsidRPr="009A298E">
        <w:rPr>
          <w:bCs/>
          <w:lang w:val="kk-KZ"/>
        </w:rPr>
        <w:t>..</w:t>
      </w:r>
      <w:r w:rsidRPr="009A298E">
        <w:rPr>
          <w:bCs/>
          <w:sz w:val="16"/>
          <w:szCs w:val="16"/>
          <w:lang w:val="kk-KZ"/>
        </w:rPr>
        <w:t>.......................……</w:t>
      </w:r>
      <w:r w:rsidRPr="009A298E">
        <w:rPr>
          <w:bCs/>
          <w:sz w:val="16"/>
          <w:lang w:val="kk-KZ"/>
        </w:rPr>
        <w:t>……</w:t>
      </w:r>
      <w:r w:rsidRPr="009A298E">
        <w:fldChar w:fldCharType="end"/>
      </w:r>
      <w:r w:rsidRPr="009A298E">
        <w:rPr>
          <w:sz w:val="16"/>
          <w:szCs w:val="16"/>
          <w:lang w:val="kk-KZ"/>
        </w:rPr>
        <w:t>....</w:t>
      </w:r>
      <w:r w:rsidR="003C13C8" w:rsidRPr="009A298E">
        <w:rPr>
          <w:lang w:val="kk-KZ"/>
        </w:rPr>
        <w:t>162</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 xml:space="preserve">3.4. </w:t>
      </w:r>
      <w:hyperlink w:anchor="_Toc277254313" w:history="1">
        <w:r w:rsidRPr="009A298E">
          <w:rPr>
            <w:rStyle w:val="aff3"/>
            <w:color w:val="auto"/>
            <w:u w:val="none"/>
            <w:lang w:val="kk-KZ"/>
          </w:rPr>
          <w:t>бағыт. Инфрақұрылым</w:t>
        </w:r>
      </w:hyperlink>
      <w:r w:rsidRPr="009A298E">
        <w:rPr>
          <w:sz w:val="16"/>
          <w:szCs w:val="16"/>
          <w:lang w:val="kk-KZ"/>
        </w:rPr>
        <w:t>....................................................................................................................................................</w:t>
      </w:r>
      <w:r w:rsidR="003C13C8" w:rsidRPr="009A298E">
        <w:rPr>
          <w:lang w:val="kk-KZ"/>
        </w:rPr>
        <w:t>165</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3.4.1. Байланыс және коммуникациялар</w:t>
      </w:r>
      <w:r w:rsidRPr="009A298E">
        <w:rPr>
          <w:sz w:val="16"/>
          <w:lang w:val="kk-KZ"/>
        </w:rPr>
        <w:t>…………..........…..……………......................................………..……...</w:t>
      </w:r>
      <w:r w:rsidR="003C13C8" w:rsidRPr="009A298E">
        <w:rPr>
          <w:lang w:val="kk-KZ"/>
        </w:rPr>
        <w:t>165</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3.4.2. Құрылыс</w:t>
      </w:r>
      <w:r w:rsidRPr="009A298E">
        <w:rPr>
          <w:sz w:val="16"/>
          <w:lang w:val="kk-KZ"/>
        </w:rPr>
        <w:t>…</w:t>
      </w:r>
      <w:r w:rsidRPr="009A298E">
        <w:rPr>
          <w:sz w:val="16"/>
          <w:szCs w:val="16"/>
          <w:lang w:val="kk-KZ"/>
        </w:rPr>
        <w:t>…………………………............................................................……...…...........................................…..….…..</w:t>
      </w:r>
      <w:r w:rsidR="003C13C8" w:rsidRPr="009A298E">
        <w:rPr>
          <w:lang w:val="kk-KZ"/>
        </w:rPr>
        <w:t>166</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3.4.3. Жолдар және көлік</w:t>
      </w:r>
      <w:r w:rsidRPr="009A298E">
        <w:rPr>
          <w:sz w:val="16"/>
          <w:szCs w:val="16"/>
          <w:lang w:val="kk-KZ"/>
        </w:rPr>
        <w:t>……….....………………..............................................................................…………….….........</w:t>
      </w:r>
      <w:r w:rsidR="003C13C8" w:rsidRPr="009A298E">
        <w:rPr>
          <w:lang w:val="kk-KZ"/>
        </w:rPr>
        <w:t>166</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3.4.4. Тұрғын үй-коммуналдық шаруашылық</w:t>
      </w:r>
      <w:r w:rsidRPr="009A298E">
        <w:rPr>
          <w:sz w:val="16"/>
          <w:szCs w:val="16"/>
          <w:lang w:val="kk-KZ"/>
        </w:rPr>
        <w:t>……..……...........................................................…..……..….....</w:t>
      </w:r>
      <w:r w:rsidR="003C13C8" w:rsidRPr="009A298E">
        <w:rPr>
          <w:lang w:val="kk-KZ"/>
        </w:rPr>
        <w:t>167</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t xml:space="preserve">3.5. </w:t>
      </w:r>
      <w:hyperlink w:anchor="_Toc277254314" w:history="1"/>
      <w:r w:rsidRPr="009A298E">
        <w:t>бағыт. Экология және жер ресурстары</w:t>
      </w:r>
      <w:r w:rsidRPr="009A298E">
        <w:rPr>
          <w:sz w:val="16"/>
          <w:szCs w:val="16"/>
        </w:rPr>
        <w:t>..</w:t>
      </w:r>
      <w:r w:rsidRPr="009A298E">
        <w:rPr>
          <w:sz w:val="16"/>
        </w:rPr>
        <w:t>.............</w:t>
      </w:r>
      <w:r w:rsidRPr="009A298E">
        <w:rPr>
          <w:sz w:val="16"/>
          <w:lang w:val="kk-KZ"/>
        </w:rPr>
        <w:t>.........................</w:t>
      </w:r>
      <w:r w:rsidRPr="009A298E">
        <w:rPr>
          <w:sz w:val="16"/>
        </w:rPr>
        <w:t>........</w:t>
      </w:r>
      <w:r w:rsidRPr="009A298E">
        <w:rPr>
          <w:sz w:val="16"/>
          <w:lang w:val="kk-KZ"/>
        </w:rPr>
        <w:t>...........</w:t>
      </w:r>
      <w:r w:rsidRPr="009A298E">
        <w:rPr>
          <w:sz w:val="16"/>
        </w:rPr>
        <w:t>..................</w:t>
      </w:r>
      <w:r w:rsidRPr="009A298E">
        <w:rPr>
          <w:sz w:val="16"/>
          <w:lang w:val="kk-KZ"/>
        </w:rPr>
        <w:t>..</w:t>
      </w:r>
      <w:r w:rsidRPr="009A298E">
        <w:rPr>
          <w:sz w:val="16"/>
        </w:rPr>
        <w:t>.............................</w:t>
      </w:r>
      <w:r w:rsidRPr="009A298E">
        <w:t>1</w:t>
      </w:r>
      <w:r w:rsidR="003C13C8" w:rsidRPr="009A298E">
        <w:rPr>
          <w:lang w:val="kk-KZ"/>
        </w:rPr>
        <w:t>69</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t>3.5.1. Қоршаған ортаны қорғау.</w:t>
      </w:r>
      <w:r w:rsidRPr="009A298E">
        <w:rPr>
          <w:sz w:val="16"/>
          <w:szCs w:val="16"/>
        </w:rPr>
        <w:t>..................................</w:t>
      </w:r>
      <w:r w:rsidRPr="009A298E">
        <w:rPr>
          <w:sz w:val="16"/>
          <w:szCs w:val="16"/>
          <w:lang w:val="kk-KZ"/>
        </w:rPr>
        <w:t>..............................</w:t>
      </w:r>
      <w:r w:rsidRPr="009A298E">
        <w:rPr>
          <w:sz w:val="16"/>
          <w:szCs w:val="16"/>
        </w:rPr>
        <w:t>...</w:t>
      </w:r>
      <w:r w:rsidRPr="009A298E">
        <w:rPr>
          <w:sz w:val="16"/>
          <w:szCs w:val="16"/>
          <w:lang w:val="kk-KZ"/>
        </w:rPr>
        <w:t>................</w:t>
      </w:r>
      <w:r w:rsidRPr="009A298E">
        <w:rPr>
          <w:sz w:val="16"/>
          <w:szCs w:val="16"/>
        </w:rPr>
        <w:t>......................................</w:t>
      </w:r>
      <w:r w:rsidRPr="009A298E">
        <w:rPr>
          <w:sz w:val="16"/>
          <w:szCs w:val="16"/>
          <w:lang w:val="kk-KZ"/>
        </w:rPr>
        <w:t>...</w:t>
      </w:r>
      <w:r w:rsidRPr="009A298E">
        <w:rPr>
          <w:sz w:val="16"/>
          <w:szCs w:val="16"/>
        </w:rPr>
        <w:t>.............</w:t>
      </w:r>
      <w:r w:rsidRPr="009A298E">
        <w:t>1</w:t>
      </w:r>
      <w:r w:rsidR="003C13C8" w:rsidRPr="009A298E">
        <w:rPr>
          <w:lang w:val="kk-KZ"/>
        </w:rPr>
        <w:t>69</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3.5.2. Жер ресурстары</w:t>
      </w:r>
      <w:r w:rsidRPr="009A298E">
        <w:rPr>
          <w:sz w:val="16"/>
          <w:szCs w:val="16"/>
          <w:lang w:val="kk-KZ"/>
        </w:rPr>
        <w:t>…………....…………….............…............................................................................…….…………..</w:t>
      </w:r>
      <w:r w:rsidR="003C13C8" w:rsidRPr="009A298E">
        <w:rPr>
          <w:lang w:val="kk-KZ"/>
        </w:rPr>
        <w:t>171</w:t>
      </w:r>
    </w:p>
    <w:p w:rsidR="004928B9" w:rsidRPr="009A298E" w:rsidRDefault="004928B9"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lang w:val="kk-KZ"/>
        </w:rPr>
      </w:pPr>
      <w:r w:rsidRPr="009A298E">
        <w:rPr>
          <w:lang w:val="kk-KZ"/>
        </w:rPr>
        <w:t xml:space="preserve">3.6. бағыт. </w:t>
      </w:r>
      <w:r w:rsidR="00C819C2" w:rsidRPr="009A298E">
        <w:rPr>
          <w:lang w:val="kk-KZ"/>
        </w:rPr>
        <w:t>Мемлекеттік  қызмет  саласында  бірыңғай  мемлекеттік  саясатты қалыптастыру және  іске  асыру</w:t>
      </w:r>
      <w:r w:rsidRPr="009A298E">
        <w:rPr>
          <w:sz w:val="16"/>
          <w:szCs w:val="16"/>
          <w:lang w:val="kk-KZ"/>
        </w:rPr>
        <w:t>...............................................................................................</w:t>
      </w:r>
      <w:r w:rsidR="00C819C2" w:rsidRPr="009A298E">
        <w:rPr>
          <w:sz w:val="16"/>
          <w:szCs w:val="16"/>
          <w:lang w:val="kk-KZ"/>
        </w:rPr>
        <w:t>.....................................................</w:t>
      </w:r>
      <w:r w:rsidRPr="009A298E">
        <w:rPr>
          <w:lang w:val="kk-KZ"/>
        </w:rPr>
        <w:t>1</w:t>
      </w:r>
      <w:r w:rsidR="003C13C8" w:rsidRPr="009A298E">
        <w:rPr>
          <w:lang w:val="kk-KZ"/>
        </w:rPr>
        <w:t>72</w:t>
      </w:r>
    </w:p>
    <w:p w:rsidR="004928B9" w:rsidRPr="009A298E" w:rsidRDefault="001710FA" w:rsidP="004928B9">
      <w:pPr>
        <w:pStyle w:val="2d"/>
        <w:pBdr>
          <w:top w:val="none" w:sz="0" w:space="0" w:color="auto"/>
          <w:left w:val="none" w:sz="0" w:space="0" w:color="auto"/>
          <w:bottom w:val="none" w:sz="0" w:space="0" w:color="auto"/>
          <w:right w:val="none" w:sz="0" w:space="0" w:color="auto"/>
          <w:between w:val="none" w:sz="0" w:space="0" w:color="auto"/>
          <w:bar w:val="none" w:sz="0" w:color="auto"/>
        </w:pBdr>
        <w:ind w:firstLine="567"/>
        <w:rPr>
          <w:b/>
          <w:sz w:val="22"/>
          <w:szCs w:val="22"/>
          <w:lang w:val="kk-KZ"/>
        </w:rPr>
      </w:pPr>
      <w:hyperlink w:anchor="_Toc277254316" w:history="1">
        <w:r w:rsidR="004928B9" w:rsidRPr="009A298E">
          <w:rPr>
            <w:rStyle w:val="aff3"/>
            <w:b/>
            <w:color w:val="auto"/>
            <w:u w:val="none"/>
            <w:lang w:val="kk-KZ"/>
          </w:rPr>
          <w:t xml:space="preserve">4. ҚАЖЕТТІ РЕСУРСТАР </w:t>
        </w:r>
      </w:hyperlink>
      <w:r w:rsidR="004928B9" w:rsidRPr="009A298E">
        <w:rPr>
          <w:sz w:val="16"/>
          <w:szCs w:val="16"/>
          <w:lang w:val="kk-KZ"/>
        </w:rPr>
        <w:t>...............................................................................................................................................</w:t>
      </w:r>
      <w:r w:rsidR="003C13C8" w:rsidRPr="009A298E">
        <w:rPr>
          <w:b/>
          <w:lang w:val="kk-KZ"/>
        </w:rPr>
        <w:t>173</w:t>
      </w:r>
    </w:p>
    <w:p w:rsidR="00ED71AC" w:rsidRPr="009A298E" w:rsidRDefault="00ED71AC" w:rsidP="00184D9D">
      <w:pPr>
        <w:pStyle w:val="af3"/>
        <w:shd w:val="clear" w:color="auto" w:fill="FFFFFF"/>
        <w:spacing w:after="0"/>
        <w:ind w:left="-567" w:firstLine="567"/>
        <w:jc w:val="center"/>
        <w:rPr>
          <w:b/>
          <w:sz w:val="28"/>
          <w:szCs w:val="28"/>
          <w:lang w:val="kk-KZ"/>
        </w:rPr>
      </w:pPr>
    </w:p>
    <w:p w:rsidR="0042756D" w:rsidRPr="009A298E" w:rsidRDefault="0042756D" w:rsidP="0042756D">
      <w:pPr>
        <w:shd w:val="clear" w:color="auto" w:fill="FFFFFF"/>
        <w:ind w:right="57" w:firstLine="567"/>
        <w:contextualSpacing/>
        <w:outlineLvl w:val="0"/>
        <w:rPr>
          <w:b/>
          <w:sz w:val="22"/>
          <w:szCs w:val="22"/>
          <w:lang w:val="kk-KZ"/>
        </w:rPr>
      </w:pPr>
      <w:bookmarkStart w:id="1" w:name="_Toc277254299"/>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9E30C7" w:rsidRPr="009A298E" w:rsidRDefault="009E30C7"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right="57" w:firstLine="567"/>
        <w:contextualSpacing/>
        <w:outlineLvl w:val="0"/>
        <w:rPr>
          <w:b/>
          <w:sz w:val="28"/>
          <w:szCs w:val="28"/>
          <w:lang w:val="kk-KZ"/>
        </w:rPr>
      </w:pPr>
    </w:p>
    <w:p w:rsidR="0042756D" w:rsidRPr="009A298E" w:rsidRDefault="0042756D" w:rsidP="0042756D">
      <w:pPr>
        <w:shd w:val="clear" w:color="auto" w:fill="FFFFFF"/>
        <w:ind w:left="1069" w:firstLine="567"/>
        <w:jc w:val="center"/>
        <w:outlineLvl w:val="0"/>
        <w:rPr>
          <w:b/>
          <w:sz w:val="28"/>
          <w:szCs w:val="28"/>
        </w:rPr>
      </w:pPr>
    </w:p>
    <w:p w:rsidR="0042756D" w:rsidRPr="009A298E" w:rsidRDefault="0042756D" w:rsidP="006A0902">
      <w:pPr>
        <w:shd w:val="clear" w:color="auto" w:fill="FFFFFF"/>
        <w:jc w:val="center"/>
        <w:outlineLvl w:val="0"/>
        <w:rPr>
          <w:b/>
          <w:sz w:val="28"/>
          <w:szCs w:val="28"/>
        </w:rPr>
      </w:pPr>
      <w:r w:rsidRPr="009A298E">
        <w:rPr>
          <w:b/>
          <w:sz w:val="28"/>
          <w:szCs w:val="28"/>
        </w:rPr>
        <w:t xml:space="preserve">1. </w:t>
      </w:r>
      <w:r w:rsidR="006A0902" w:rsidRPr="009A298E">
        <w:rPr>
          <w:b/>
          <w:sz w:val="28"/>
          <w:szCs w:val="28"/>
        </w:rPr>
        <w:t>БАҒДАРЛАМА ПАСПОРТЫ</w:t>
      </w:r>
    </w:p>
    <w:p w:rsidR="0042756D" w:rsidRPr="009A298E" w:rsidRDefault="0042756D" w:rsidP="0042756D">
      <w:pPr>
        <w:shd w:val="clear" w:color="auto" w:fill="FFFFFF"/>
        <w:ind w:right="57" w:firstLine="567"/>
        <w:contextualSpacing/>
        <w:outlineLvl w:val="0"/>
        <w:rPr>
          <w:b/>
          <w:sz w:val="28"/>
          <w:szCs w:val="28"/>
          <w:lang w:val="kk-KZ"/>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797"/>
      </w:tblGrid>
      <w:tr w:rsidR="0042756D" w:rsidRPr="005D3C54" w:rsidTr="004D6586">
        <w:trPr>
          <w:trHeight w:val="481"/>
        </w:trPr>
        <w:tc>
          <w:tcPr>
            <w:tcW w:w="2376" w:type="dxa"/>
            <w:vAlign w:val="center"/>
          </w:tcPr>
          <w:p w:rsidR="0042756D" w:rsidRPr="009A298E" w:rsidRDefault="006A0902" w:rsidP="006A0902">
            <w:pPr>
              <w:shd w:val="clear" w:color="auto" w:fill="FFFFFF"/>
              <w:jc w:val="left"/>
              <w:rPr>
                <w:b/>
                <w:lang w:val="kk-KZ"/>
              </w:rPr>
            </w:pPr>
            <w:r w:rsidRPr="009A298E">
              <w:rPr>
                <w:b/>
                <w:lang w:val="kk-KZ"/>
              </w:rPr>
              <w:t>Атауы</w:t>
            </w:r>
          </w:p>
        </w:tc>
        <w:tc>
          <w:tcPr>
            <w:tcW w:w="7797" w:type="dxa"/>
            <w:vAlign w:val="center"/>
          </w:tcPr>
          <w:p w:rsidR="0042756D" w:rsidRPr="009A298E" w:rsidRDefault="00114768" w:rsidP="009E30C7">
            <w:pPr>
              <w:shd w:val="clear" w:color="auto" w:fill="FFFFFF"/>
              <w:ind w:firstLine="284"/>
              <w:rPr>
                <w:b/>
                <w:lang w:val="kk-KZ"/>
              </w:rPr>
            </w:pPr>
            <w:r w:rsidRPr="009A298E">
              <w:rPr>
                <w:lang w:val="kk-KZ"/>
              </w:rPr>
              <w:t>Маңғыстау облысын дамытудың 2016-2020 жылдарға арналған бағдарламасы</w:t>
            </w:r>
          </w:p>
        </w:tc>
      </w:tr>
      <w:tr w:rsidR="0042756D" w:rsidRPr="009A298E" w:rsidTr="004D6586">
        <w:tc>
          <w:tcPr>
            <w:tcW w:w="2376" w:type="dxa"/>
            <w:vAlign w:val="center"/>
          </w:tcPr>
          <w:p w:rsidR="0042756D" w:rsidRPr="009A298E" w:rsidRDefault="006A0902" w:rsidP="006A0902">
            <w:pPr>
              <w:shd w:val="clear" w:color="auto" w:fill="FFFFFF"/>
              <w:rPr>
                <w:b/>
              </w:rPr>
            </w:pPr>
            <w:r w:rsidRPr="009A298E">
              <w:rPr>
                <w:b/>
                <w:lang w:val="kk-KZ"/>
              </w:rPr>
              <w:t>Ә</w:t>
            </w:r>
            <w:r w:rsidRPr="009A298E">
              <w:rPr>
                <w:b/>
              </w:rPr>
              <w:t>зірлеу үшін негіздеме</w:t>
            </w:r>
          </w:p>
        </w:tc>
        <w:tc>
          <w:tcPr>
            <w:tcW w:w="7797" w:type="dxa"/>
            <w:vAlign w:val="center"/>
          </w:tcPr>
          <w:p w:rsidR="0042756D" w:rsidRPr="009A298E" w:rsidRDefault="009C48F9" w:rsidP="00110B5D">
            <w:pPr>
              <w:shd w:val="clear" w:color="auto" w:fill="FFFFFF"/>
              <w:tabs>
                <w:tab w:val="left" w:pos="851"/>
              </w:tabs>
              <w:ind w:firstLine="284"/>
            </w:pPr>
            <w:r w:rsidRPr="009A298E">
              <w:rPr>
                <w:lang w:val="kk-KZ"/>
              </w:rPr>
              <w:t>Қазақстан Республикасы Президентінің 2009 жылғы 18 маусымдағы № 827 «Қазақстан Республикасындағы мемлекеттік жоспарлау жүйесі туралы» және 2010 жылғы 4 наурыздағы № 931 «Қазақстан Республикасындағы мемлекеттік жоспарлау жүйесінің одан әрі жұмыс істеуінің кейбір мәселелері туралы» Жарлықтары</w:t>
            </w:r>
          </w:p>
        </w:tc>
      </w:tr>
      <w:tr w:rsidR="0042756D" w:rsidRPr="005D3C54" w:rsidTr="004D6586">
        <w:tc>
          <w:tcPr>
            <w:tcW w:w="2376" w:type="dxa"/>
            <w:vAlign w:val="center"/>
          </w:tcPr>
          <w:p w:rsidR="0042756D" w:rsidRPr="009A298E" w:rsidRDefault="006A0902" w:rsidP="00E00A97">
            <w:pPr>
              <w:shd w:val="clear" w:color="auto" w:fill="FFFFFF"/>
              <w:jc w:val="left"/>
              <w:rPr>
                <w:b/>
              </w:rPr>
            </w:pPr>
            <w:r w:rsidRPr="009A298E">
              <w:rPr>
                <w:b/>
                <w:lang w:val="kk-KZ"/>
              </w:rPr>
              <w:t>Өңірдің негізгі сипаттамалары</w:t>
            </w:r>
          </w:p>
        </w:tc>
        <w:tc>
          <w:tcPr>
            <w:tcW w:w="7797" w:type="dxa"/>
            <w:vAlign w:val="center"/>
          </w:tcPr>
          <w:p w:rsidR="009C292C" w:rsidRPr="009A298E" w:rsidRDefault="009C292C" w:rsidP="009C292C">
            <w:pPr>
              <w:shd w:val="clear" w:color="auto" w:fill="FFFFFF"/>
              <w:ind w:firstLine="284"/>
              <w:rPr>
                <w:lang w:val="kk-KZ"/>
              </w:rPr>
            </w:pPr>
            <w:r w:rsidRPr="009A298E">
              <w:rPr>
                <w:lang w:val="kk-KZ"/>
              </w:rPr>
              <w:t>Маңғыстау облысының аумағы 166 мың км</w:t>
            </w:r>
            <w:r w:rsidRPr="009A298E">
              <w:rPr>
                <w:vertAlign w:val="superscript"/>
                <w:lang w:val="kk-KZ"/>
              </w:rPr>
              <w:t>2</w:t>
            </w:r>
            <w:r w:rsidRPr="009A298E">
              <w:rPr>
                <w:lang w:val="kk-KZ"/>
              </w:rPr>
              <w:t xml:space="preserve"> құрайды (Қазақстан Республикасы аумағы ауданының ≈ 6%-ы) және ол Қазақстан Республикасының оңтүстік-батыс бөлігінде, Каспий теңізінің шығыс жағалауында орналасқан.</w:t>
            </w:r>
          </w:p>
          <w:p w:rsidR="009C292C" w:rsidRPr="009A298E" w:rsidRDefault="009C292C" w:rsidP="009C292C">
            <w:pPr>
              <w:shd w:val="clear" w:color="auto" w:fill="FFFFFF"/>
              <w:ind w:firstLine="284"/>
              <w:rPr>
                <w:lang w:val="kk-KZ"/>
              </w:rPr>
            </w:pPr>
            <w:r w:rsidRPr="009A298E">
              <w:rPr>
                <w:lang w:val="kk-KZ"/>
              </w:rPr>
              <w:t xml:space="preserve">Маңғыстау облысының әкімшілік-аумақтық бөлінісі 3 қаланы (Ақтау қаласы, облыстық маңызы бар Жаңаөзен моноқаласы, аудандық маңызы бар Форт-Шевченко шағын қаласы), 5 ауданды, 46 ауылдық округті,                 61 ауылдық елді мекенді қамтиды. </w:t>
            </w:r>
          </w:p>
          <w:p w:rsidR="009C292C" w:rsidRPr="009A298E" w:rsidRDefault="009C292C" w:rsidP="009C292C">
            <w:pPr>
              <w:shd w:val="clear" w:color="auto" w:fill="FFFFFF"/>
              <w:ind w:firstLine="284"/>
              <w:rPr>
                <w:lang w:val="kk-KZ"/>
              </w:rPr>
            </w:pPr>
            <w:r w:rsidRPr="009A298E">
              <w:rPr>
                <w:lang w:val="kk-KZ"/>
              </w:rPr>
              <w:t>01.09.2017 жылға облыс халқының саны – 653,1 мың адам. Халықтың тығыздығы 1 шаршы километрге 3,8 адамды құрайды.</w:t>
            </w:r>
          </w:p>
          <w:p w:rsidR="009C292C" w:rsidRPr="009A298E" w:rsidRDefault="009C292C" w:rsidP="009C292C">
            <w:pPr>
              <w:shd w:val="clear" w:color="auto" w:fill="FFFFFF"/>
              <w:ind w:firstLine="284"/>
              <w:rPr>
                <w:lang w:val="kk-KZ"/>
              </w:rPr>
            </w:pPr>
            <w:r w:rsidRPr="009A298E">
              <w:rPr>
                <w:lang w:val="kk-KZ"/>
              </w:rPr>
              <w:t>Маңғыстау облысы – Қазақстан мұнайының 25%-ы өндірілетін өнеркәсіптік өңір. Кен орындарының көпшілігі Жаңаөзен қаласының маңында және Бозашы түбегінде шоғырланған. Маңғыстау облысының аумағында мұнай мен газдың 60-тан аса кен орны барланған.</w:t>
            </w:r>
          </w:p>
          <w:p w:rsidR="009C292C" w:rsidRPr="009A298E" w:rsidRDefault="009C292C" w:rsidP="009C292C">
            <w:pPr>
              <w:shd w:val="clear" w:color="auto" w:fill="FFFFFF"/>
              <w:ind w:firstLine="284"/>
              <w:rPr>
                <w:lang w:val="kk-KZ"/>
              </w:rPr>
            </w:pPr>
            <w:r w:rsidRPr="009A298E">
              <w:rPr>
                <w:lang w:val="kk-KZ"/>
              </w:rPr>
              <w:t>Маңғыстау облысы – Атырау облысымен және Алматы қаласымен қатар елдің үш донор өңірінің бірі.</w:t>
            </w:r>
          </w:p>
          <w:p w:rsidR="0042756D" w:rsidRPr="009A298E" w:rsidRDefault="009C292C" w:rsidP="009C292C">
            <w:pPr>
              <w:shd w:val="clear" w:color="auto" w:fill="FFFFFF"/>
              <w:ind w:firstLine="284"/>
              <w:rPr>
                <w:lang w:val="kk-KZ"/>
              </w:rPr>
            </w:pPr>
            <w:r w:rsidRPr="009A298E">
              <w:rPr>
                <w:lang w:val="kk-KZ"/>
              </w:rPr>
              <w:t>Халықтың жан басына шаққандағы ЖӨӨ көлемі бойынша Маңғыстау облысы республикада төртінші орын алады. Халықтың жан басына шаққандағы ЖӨӨ 2016 жылы 3880,6  мың теңгені құрады (ҚР – 2639,7 мың теңге).</w:t>
            </w:r>
            <w:r w:rsidR="0042756D" w:rsidRPr="009A298E">
              <w:rPr>
                <w:lang w:val="kk-KZ"/>
              </w:rPr>
              <w:t xml:space="preserve"> </w:t>
            </w:r>
          </w:p>
        </w:tc>
      </w:tr>
      <w:tr w:rsidR="0042756D" w:rsidRPr="005D3C54" w:rsidTr="004D6586">
        <w:tc>
          <w:tcPr>
            <w:tcW w:w="2376" w:type="dxa"/>
            <w:vAlign w:val="center"/>
          </w:tcPr>
          <w:p w:rsidR="0042756D" w:rsidRPr="009A298E" w:rsidRDefault="006A0902" w:rsidP="006A0902">
            <w:pPr>
              <w:shd w:val="clear" w:color="auto" w:fill="FFFFFF"/>
              <w:rPr>
                <w:b/>
              </w:rPr>
            </w:pPr>
            <w:r w:rsidRPr="009A298E">
              <w:rPr>
                <w:b/>
                <w:lang w:val="kk-KZ"/>
              </w:rPr>
              <w:t>Бағыттар</w:t>
            </w:r>
          </w:p>
        </w:tc>
        <w:tc>
          <w:tcPr>
            <w:tcW w:w="7797" w:type="dxa"/>
            <w:vAlign w:val="center"/>
          </w:tcPr>
          <w:p w:rsidR="009C292C" w:rsidRPr="009A298E" w:rsidRDefault="009C292C" w:rsidP="009C292C">
            <w:pPr>
              <w:shd w:val="clear" w:color="auto" w:fill="FFFFFF"/>
              <w:ind w:left="34" w:firstLine="284"/>
              <w:rPr>
                <w:rFonts w:eastAsia="Times-Roman"/>
                <w:lang w:val="kk-KZ"/>
              </w:rPr>
            </w:pPr>
            <w:r w:rsidRPr="009A298E">
              <w:rPr>
                <w:rFonts w:eastAsia="Times-Roman"/>
                <w:lang w:val="kk-KZ"/>
              </w:rPr>
              <w:t xml:space="preserve">Өңіраралық ынтымақтастық есепке алынған экономика </w:t>
            </w:r>
          </w:p>
          <w:p w:rsidR="009C292C" w:rsidRPr="009A298E" w:rsidRDefault="009C292C" w:rsidP="009C292C">
            <w:pPr>
              <w:shd w:val="clear" w:color="auto" w:fill="FFFFFF"/>
              <w:ind w:left="34" w:firstLine="284"/>
              <w:rPr>
                <w:rFonts w:eastAsia="Times-Roman"/>
                <w:lang w:val="kk-KZ"/>
              </w:rPr>
            </w:pPr>
            <w:r w:rsidRPr="009A298E">
              <w:rPr>
                <w:rFonts w:eastAsia="Times-Roman"/>
                <w:lang w:val="kk-KZ"/>
              </w:rPr>
              <w:t>Әлеуметтік сала</w:t>
            </w:r>
          </w:p>
          <w:p w:rsidR="009C292C" w:rsidRPr="009A298E" w:rsidRDefault="009C292C" w:rsidP="009C292C">
            <w:pPr>
              <w:shd w:val="clear" w:color="auto" w:fill="FFFFFF"/>
              <w:ind w:left="34" w:firstLine="284"/>
              <w:rPr>
                <w:rFonts w:eastAsia="Times-Roman"/>
                <w:lang w:val="kk-KZ"/>
              </w:rPr>
            </w:pPr>
            <w:r w:rsidRPr="009A298E">
              <w:rPr>
                <w:rFonts w:eastAsia="Times-Roman"/>
                <w:lang w:val="kk-KZ"/>
              </w:rPr>
              <w:t>Қоғамдық қауіпсіздік және құқықтық тәртіп</w:t>
            </w:r>
          </w:p>
          <w:p w:rsidR="009C292C" w:rsidRPr="009A298E" w:rsidRDefault="009C292C" w:rsidP="009C292C">
            <w:pPr>
              <w:shd w:val="clear" w:color="auto" w:fill="FFFFFF"/>
              <w:ind w:left="34" w:firstLine="284"/>
              <w:rPr>
                <w:rFonts w:eastAsia="Times-Roman"/>
                <w:lang w:val="kk-KZ"/>
              </w:rPr>
            </w:pPr>
            <w:r w:rsidRPr="009A298E">
              <w:rPr>
                <w:rFonts w:eastAsia="Times-Roman"/>
                <w:lang w:val="kk-KZ"/>
              </w:rPr>
              <w:t>Инфрақұрылым</w:t>
            </w:r>
          </w:p>
          <w:p w:rsidR="009C292C" w:rsidRPr="009A298E" w:rsidRDefault="009C292C" w:rsidP="009C292C">
            <w:pPr>
              <w:shd w:val="clear" w:color="auto" w:fill="FFFFFF"/>
              <w:ind w:left="34" w:firstLine="284"/>
              <w:rPr>
                <w:rFonts w:eastAsia="Times-Roman"/>
                <w:lang w:val="kk-KZ"/>
              </w:rPr>
            </w:pPr>
            <w:r w:rsidRPr="009A298E">
              <w:rPr>
                <w:rFonts w:eastAsia="Times-Roman"/>
                <w:lang w:val="kk-KZ"/>
              </w:rPr>
              <w:t>Экология және жер ресурстары</w:t>
            </w:r>
          </w:p>
          <w:p w:rsidR="0042756D" w:rsidRPr="009A298E" w:rsidRDefault="009C292C" w:rsidP="009C292C">
            <w:pPr>
              <w:shd w:val="clear" w:color="auto" w:fill="FFFFFF"/>
              <w:ind w:left="34" w:firstLine="284"/>
              <w:rPr>
                <w:lang w:val="kk-KZ"/>
              </w:rPr>
            </w:pPr>
            <w:r w:rsidRPr="009A298E">
              <w:rPr>
                <w:rFonts w:eastAsia="Times-Roman"/>
                <w:lang w:val="kk-KZ"/>
              </w:rPr>
              <w:t>Мемлекеттік көрсетілетін қызметтер</w:t>
            </w:r>
            <w:r w:rsidR="0042756D" w:rsidRPr="009A298E">
              <w:rPr>
                <w:lang w:val="kk-KZ"/>
              </w:rPr>
              <w:t xml:space="preserve"> </w:t>
            </w:r>
          </w:p>
        </w:tc>
      </w:tr>
      <w:tr w:rsidR="0042756D" w:rsidRPr="009A298E" w:rsidTr="004D6586">
        <w:tc>
          <w:tcPr>
            <w:tcW w:w="2376" w:type="dxa"/>
            <w:vAlign w:val="center"/>
          </w:tcPr>
          <w:p w:rsidR="0042756D" w:rsidRPr="009A298E" w:rsidRDefault="006A0902" w:rsidP="006A0902">
            <w:pPr>
              <w:shd w:val="clear" w:color="auto" w:fill="FFFFFF"/>
              <w:rPr>
                <w:b/>
                <w:lang w:val="kk-KZ"/>
              </w:rPr>
            </w:pPr>
            <w:r w:rsidRPr="009A298E">
              <w:rPr>
                <w:b/>
                <w:lang w:val="kk-KZ"/>
              </w:rPr>
              <w:t>Мақсаттар</w:t>
            </w:r>
          </w:p>
        </w:tc>
        <w:tc>
          <w:tcPr>
            <w:tcW w:w="7797" w:type="dxa"/>
            <w:vAlign w:val="center"/>
          </w:tcPr>
          <w:p w:rsidR="009C292C" w:rsidRPr="009A298E" w:rsidRDefault="009C292C" w:rsidP="009C292C">
            <w:pPr>
              <w:shd w:val="clear" w:color="auto" w:fill="FFFFFF"/>
              <w:ind w:firstLine="318"/>
              <w:rPr>
                <w:lang w:val="kk-KZ"/>
              </w:rPr>
            </w:pPr>
            <w:r w:rsidRPr="009A298E">
              <w:rPr>
                <w:lang w:val="kk-KZ"/>
              </w:rPr>
              <w:t>Экономиканың орнықты өсуін қамтамасыз ететін өңірдің бәсекеге қабілетті мамандандырылуын қалыптастыру</w:t>
            </w:r>
          </w:p>
          <w:p w:rsidR="009C292C" w:rsidRPr="009A298E" w:rsidRDefault="009C292C" w:rsidP="009C292C">
            <w:pPr>
              <w:widowControl w:val="0"/>
              <w:shd w:val="clear" w:color="auto" w:fill="FFFFFF"/>
              <w:ind w:firstLine="318"/>
              <w:rPr>
                <w:lang w:val="kk-KZ"/>
              </w:rPr>
            </w:pPr>
            <w:r w:rsidRPr="009A298E">
              <w:rPr>
                <w:lang w:val="kk-KZ"/>
              </w:rPr>
              <w:t xml:space="preserve">Өңдеу салаларын және баламалы энергия көздерін дамыту </w:t>
            </w:r>
          </w:p>
          <w:p w:rsidR="009C292C" w:rsidRPr="009A298E" w:rsidRDefault="009C292C" w:rsidP="009C292C">
            <w:pPr>
              <w:widowControl w:val="0"/>
              <w:shd w:val="clear" w:color="auto" w:fill="FFFFFF"/>
              <w:ind w:firstLine="318"/>
              <w:rPr>
                <w:lang w:val="kk-KZ"/>
              </w:rPr>
            </w:pPr>
            <w:r w:rsidRPr="009A298E">
              <w:rPr>
                <w:lang w:val="kk-KZ"/>
              </w:rPr>
              <w:t>Мұнай-газ саласының орнықты дамуын қамтамасыз ету</w:t>
            </w:r>
          </w:p>
          <w:p w:rsidR="009C292C" w:rsidRPr="009A298E" w:rsidRDefault="009C292C" w:rsidP="009C292C">
            <w:pPr>
              <w:widowControl w:val="0"/>
              <w:shd w:val="clear" w:color="auto" w:fill="FFFFFF"/>
              <w:ind w:firstLine="318"/>
              <w:rPr>
                <w:rFonts w:eastAsia="Times New Roman"/>
                <w:bCs/>
                <w:iCs/>
                <w:lang w:val="kk-KZ" w:eastAsia="x-none"/>
              </w:rPr>
            </w:pPr>
            <w:r w:rsidRPr="009A298E">
              <w:rPr>
                <w:rFonts w:eastAsia="Times New Roman"/>
                <w:bCs/>
                <w:iCs/>
                <w:lang w:val="kk-KZ" w:eastAsia="x-none"/>
              </w:rPr>
              <w:t>Өңірдің өңдеу өнеркәсібіндегі машина жасау үлесін арттыру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t>Бәсекеге қабілетті металлургия өнімін өндіру</w:t>
            </w:r>
            <w:r w:rsidRPr="009A298E">
              <w:rPr>
                <w:rFonts w:eastAsia="Times New Roman"/>
                <w:lang w:val="x-none"/>
              </w:rPr>
              <w:t xml:space="preserve">  </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t>Мұнай өңдеу өнімдерін ішкі тұтынуды және олардың экспортын арттыру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t>Химия өнімдерін өндіру және экспорттау көлемін арттыру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t>Металл емес минералды өнім өндіруді арттыру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eastAsia="x-none"/>
              </w:rPr>
            </w:pPr>
            <w:r w:rsidRPr="009A298E">
              <w:rPr>
                <w:rFonts w:eastAsia="Times New Roman"/>
                <w:lang w:val="kk-KZ" w:eastAsia="x-none"/>
              </w:rPr>
              <w:t>Өңірдің өңдеу өнеркәсібіндегі жеңіл өнеркәсіптің үлесін арттыру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eastAsia="x-none"/>
              </w:rPr>
            </w:pPr>
            <w:r w:rsidRPr="009A298E">
              <w:rPr>
                <w:rFonts w:eastAsia="Times New Roman"/>
                <w:lang w:val="kk-KZ" w:eastAsia="x-none"/>
              </w:rPr>
              <w:t>Өңірде дәрілік заттар өндірісін құру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t>Ауыл шаруашылығы өнімін өндіру көлемін арттыру үшін жағдайлар құру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 New Roman"/>
                <w:lang w:val="kk-KZ"/>
              </w:rPr>
            </w:pPr>
            <w:r w:rsidRPr="009A298E">
              <w:rPr>
                <w:rFonts w:eastAsia="Times New Roman"/>
                <w:lang w:val="kk-KZ"/>
              </w:rPr>
              <w:lastRenderedPageBreak/>
              <w:t>Шағын және орта бизнесті, қ</w:t>
            </w:r>
            <w:r w:rsidRPr="009A298E">
              <w:rPr>
                <w:rFonts w:eastAsia="Times New Roman"/>
                <w:lang w:val="x-none"/>
              </w:rPr>
              <w:t>азіргі заманғы сауда форматтарын</w:t>
            </w:r>
            <w:r w:rsidRPr="009A298E">
              <w:rPr>
                <w:rFonts w:eastAsia="Times New Roman"/>
                <w:lang w:val="kk-KZ"/>
              </w:rPr>
              <w:t xml:space="preserve"> белсенді дамыту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Республиканың басқа өңірлерімен экономикалық және әлеуметтік-мәдени байланыстарды дамыту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Өңірдегі инвестициялық ахуалды жақсарту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Білім берудің сапасы мен қолжетімділігін жақсарту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Облыс халқының денсаулығын нығайту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Жұмыспен қамтуды, әлеуметтік көмектің және әлеуметтік қызметтерді көрсетудің тиімділігін көтеру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Облыс кәсіпорындарында еңбек заңнамасының сақталуын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Мәдениет қызметтерінің халық үшін қолжетімділігін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Бұқаралық және балалар мен жасөспірімдер спортын дамыту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Мемлекеттілікті және ел бірлігін одан әрі нығайту, ішкі саяси тұрақтылықты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Туристік кластерді және туризм инфрақұрылымын дамыту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Мемлекеттік, орыс және ағылшын тілдерін</w:t>
            </w:r>
            <w:r w:rsidRPr="009A298E">
              <w:rPr>
                <w:rFonts w:ascii="Courier New" w:hAnsi="Courier New" w:cs="Courier New"/>
                <w:color w:val="000000"/>
                <w:spacing w:val="2"/>
                <w:sz w:val="20"/>
                <w:szCs w:val="20"/>
                <w:shd w:val="clear" w:color="auto" w:fill="F4F5F6"/>
                <w:lang w:val="kk-KZ"/>
              </w:rPr>
              <w:t xml:space="preserve"> </w:t>
            </w:r>
            <w:r w:rsidRPr="009A298E">
              <w:rPr>
                <w:rFonts w:eastAsia="Times-Roman"/>
                <w:szCs w:val="20"/>
                <w:lang w:val="kk-KZ"/>
              </w:rPr>
              <w:t>оқып-үйрену үшін жағдай жасау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Құқықтық тәртіпті және өңірдің жол жүрісінің қауіпсіздігін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Төтенше жағдайлардың алдын алу және олардың зардаптарын жою жүйесінің тиімділігін көтеру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Ақпараттық коммуникация саласын дамытуды, ақпараттық қоғамқа өтуді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Құрылыс саласын, оның ішінде тұрғын үй құрылысын белсенді дамыту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Көлiктiк қол жетiмдiлiктi, өңірдің транзиттік әлеуетін көтеру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Тұтынушыларды коммуналдық қызметтермен қамтамасыз етуді жақсарту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Табиғи ресрусртарды сақтау және қоршаған ортаны жақсарту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Жер ресурстарының тиімді пайдаланылуын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szCs w:val="20"/>
                <w:lang w:val="kk-KZ"/>
              </w:rPr>
            </w:pPr>
            <w:r w:rsidRPr="009A298E">
              <w:rPr>
                <w:rFonts w:eastAsia="Times-Roman"/>
                <w:szCs w:val="20"/>
                <w:lang w:val="kk-KZ"/>
              </w:rPr>
              <w:t>Тірек ауылдық елді мекендердің және шекара маңындағы аудандардың серпінді дамуын қамтамасыз ету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lang w:val="kk-KZ"/>
              </w:rPr>
            </w:pPr>
            <w:r w:rsidRPr="009A298E">
              <w:rPr>
                <w:rFonts w:eastAsia="Times-Roman"/>
                <w:lang w:val="kk-KZ"/>
              </w:rPr>
              <w:t>Мемлекеттік көрсетілетін қызметтердің сапасы мен қолжетімділігін көтеру</w:t>
            </w:r>
          </w:p>
          <w:p w:rsidR="009C292C" w:rsidRPr="009A298E" w:rsidRDefault="009C292C" w:rsidP="009C292C">
            <w:pPr>
              <w:pBdr>
                <w:bottom w:val="single" w:sz="4" w:space="4" w:color="FFFFFF"/>
              </w:pBdr>
              <w:shd w:val="clear" w:color="auto" w:fill="FFFFFF"/>
              <w:tabs>
                <w:tab w:val="left" w:pos="0"/>
                <w:tab w:val="left" w:pos="993"/>
              </w:tabs>
              <w:ind w:firstLine="318"/>
              <w:rPr>
                <w:rFonts w:eastAsia="Times-Roman"/>
                <w:lang w:val="kk-KZ"/>
              </w:rPr>
            </w:pPr>
            <w:r w:rsidRPr="009A298E">
              <w:rPr>
                <w:rFonts w:eastAsia="Times-Roman"/>
                <w:lang w:val="kk-KZ"/>
              </w:rPr>
              <w:t>Мемлекеттік қызметтің кәсіби жүйесін қалыптастыру</w:t>
            </w:r>
          </w:p>
          <w:p w:rsidR="0042756D" w:rsidRPr="009A298E" w:rsidRDefault="0042756D" w:rsidP="009E30C7">
            <w:pPr>
              <w:pStyle w:val="a6"/>
              <w:pBdr>
                <w:bottom w:val="single" w:sz="4" w:space="4" w:color="FFFFFF"/>
              </w:pBdr>
              <w:shd w:val="clear" w:color="auto" w:fill="FFFFFF"/>
              <w:tabs>
                <w:tab w:val="left" w:pos="0"/>
                <w:tab w:val="left" w:pos="993"/>
              </w:tabs>
              <w:spacing w:after="0"/>
              <w:ind w:left="0" w:firstLine="284"/>
              <w:rPr>
                <w:rFonts w:eastAsia="Times-Roman"/>
              </w:rPr>
            </w:pPr>
          </w:p>
        </w:tc>
      </w:tr>
      <w:tr w:rsidR="0042756D" w:rsidRPr="005D3C54" w:rsidTr="004D6586">
        <w:tc>
          <w:tcPr>
            <w:tcW w:w="2376" w:type="dxa"/>
            <w:vAlign w:val="center"/>
          </w:tcPr>
          <w:p w:rsidR="0042756D" w:rsidRPr="009A298E" w:rsidRDefault="006A0902" w:rsidP="006A0902">
            <w:pPr>
              <w:shd w:val="clear" w:color="auto" w:fill="FFFFFF"/>
              <w:rPr>
                <w:b/>
              </w:rPr>
            </w:pPr>
            <w:r w:rsidRPr="009A298E">
              <w:rPr>
                <w:b/>
                <w:lang w:val="kk-KZ"/>
              </w:rPr>
              <w:lastRenderedPageBreak/>
              <w:t>Нысаналы индикаторлар</w:t>
            </w:r>
          </w:p>
        </w:tc>
        <w:tc>
          <w:tcPr>
            <w:tcW w:w="7797" w:type="dxa"/>
            <w:vAlign w:val="center"/>
          </w:tcPr>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Жалпы өңірлік өнімнің нақты көлемінің индексі, алдыңғы жылға қарағанда %-бен</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Халықтың жан басына шаққандағы жалпы өңірлік өнім</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Жергілікті бюджетке салықтық және салықтық емес түсімдердің өсу қарқыны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Өңдеу өнеркәсібіндегі өнім шығарудың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Өңдеу өнеркәсібіндегі еңбек өнімділігі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Өңір экспортының жалпы көлеміндегі шикізат емес тауарлардың көлемін экспорттау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Ауыл шаруашылығының негізгі капиталына тартылған инвестициялардың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Тамақ өнімдері өндірісінің негізгі капиталына тартылған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Ұйымдастырылған шаруашылықтардағы ірі қара мүйізді және ұсақ қара мүйізді мал басының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lastRenderedPageBreak/>
              <w:t>Тіркелген жалпы көлемдегі шағын және орта кәсіпкерліктің қолданыстағы субъектілерінің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Бөлшек сауданың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Сауда алаңы 2000 шаршы метрден кем емес сауда объектілерінің санын ұлғайту («Бөлшек сауда» қызметі түрімен)</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Басқа өңірлерге жөнелтілген өндірілген өнім көлемі (жұмыскерлер саны 50 адамнан астам өнеркәсіптік кәсіпорындар бойынша)</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Басқа облыстың резиденттері мен резиденттер еместерінен сатып алынған тауарлардың жалпы қарағанда басқа өңірлерде сатып алынған тауарлардың үлес салмағы (жұмыскерлер саны 50 адамнан астам көтерме кәсіпорындар бойынша)</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Халықтың жан басына шаққандағы негізгі капиталға инвестициялардың өсу қарқыны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Негізгі капиталға инвестициялардың жалпы көлеміндегі сыртқы инвестициялардың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Шикізаттық емес секторының негізгі капиталына салынған инвестицияның өсуі (мемлекеттік бюджеттен инвестицияларды қоспағанда)</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Жұмыс істеп тұрған кәсіпорындардың ішіндегі инновациялық белсенді кәсіпорындардың үлесі </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Жалпы өңірлік өнімнің жалпы көлеміндегі инновациялық өнімнің үлесін ұлғайту </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Жұмыс істеп тұрған авариялық және үш ауысымдық мектептер саны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Жаратылыстану-математика пәндері бойынша мектеп бітірушілердің арасында білім беру бағдарламаларын табысты (өте жақсы/жақсы) меңгерген оқушылардың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Мүмкіндіктері шектеулі балалардың жалпы санының ішінде балалардың инклюзивтік біліммен қамтылуы: 2020 жылы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Балаларды (3-6 жас) мектепке дейінгі тәрбиемен және оқытумен қамту, оның ішінде жеке меншік мектепке дейінгі ұйымдар желілерін дамыту есебінен</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15-28 жастағы жастардың жалпы санындағы NEET үлесі, % (NEET – ағыл. Not in Education, Employment or Training)</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Мемлекеттік тапсырыс бойынша техникалық және кәсіптік білім беретін оқу орындары түлектері мен оқуды аяқтағаннан кейінгі бірінші жылы жұмысқа орналастырылғандарының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Мемлекеттік жастар саясатын іске асыруда 14-29 жастағы тұрғындардың  қанағаттанушылық деңгейі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Типтік жастағы (14-24 жас) жастардың  техникалық және кәсіптік біліммен қамтылу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Мемлекеттік желілер нормативіне сәйкес жалпы орта білім беру ұйымдарының жұмыс істеуін қамтамасыз ету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100 мың тірі туылғандарға шаққандағы аналар </w:t>
            </w:r>
            <w:r w:rsidRPr="009A298E">
              <w:rPr>
                <w:iCs/>
                <w:shd w:val="clear" w:color="auto" w:fill="FFFFFF"/>
                <w:lang w:val="kk-KZ" w:eastAsia="en-US"/>
              </w:rPr>
              <w:br/>
              <w:t>өлім-жітімін төмендету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1000 тірі туылғандарға шаққандағы нәресте </w:t>
            </w:r>
            <w:r w:rsidRPr="009A298E">
              <w:rPr>
                <w:iCs/>
                <w:shd w:val="clear" w:color="auto" w:fill="FFFFFF"/>
                <w:lang w:val="kk-KZ" w:eastAsia="en-US"/>
              </w:rPr>
              <w:br/>
              <w:t>өлім-жітімін төмендету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100 мың тұрғынға шаққандағы жаңадан пайда болған қатерлі ісік аурулардан болатын өлім-жітімді төмендету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15-49 жас ерекшелігі тобындағы адамның иммун тапшылығы вирусының таралуы, 0,2-0,6 % шегінде</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Жұмыссыздық деңгейі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Жастар жұмыссыздығының деңгейі (15-28 жас)</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Әйелдер жұмыссыздығының деңгейі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lastRenderedPageBreak/>
              <w:t>Жұмысқа орналастыру мәселелері бойынша жүгінген адамдардың ішінен жұмысқа орналастырылғандардың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Жүгінген нысаналы топтардың ішінен тұрақты жұмысқа орналасқандардың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Жұмыспен қамтылуға жәрдемдесу үшін жүгінген еңбекке жарамды жастағы жұмысқа орналастырылған мүгедектердің саны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Өндірістік жарақат деңгейі (1000 адамға шаққандағы жазатайым оқиғалардың жиілік коэффициенті)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Еңбек заңнамасының жойылған бұзушылықтарының үлес салмағы, жалпы санға %-бен</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Заңды тұлғалар тартатын шетелдік жұмыс күшінің құрамындағы білікті мамандардың үлес салмағы (шетелдік жұмыс күшін тартуға арналған квота бойынша)</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Атаулы әлеуметтік көмек алушылар ішіндегі еңбекке жарамды адамдардың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Ең төменгі күнкөріс шамасынан төмен табысы бар халықтың үлесі</w:t>
            </w:r>
          </w:p>
          <w:p w:rsidR="00765A64" w:rsidRPr="009A298E" w:rsidRDefault="00765A64" w:rsidP="00765A64">
            <w:pPr>
              <w:widowControl w:val="0"/>
              <w:shd w:val="clear" w:color="auto" w:fill="FFFFFF"/>
              <w:ind w:firstLine="318"/>
              <w:rPr>
                <w:bCs/>
                <w:iCs/>
                <w:shd w:val="clear" w:color="auto" w:fill="FFFFFF"/>
                <w:lang w:val="kk-KZ" w:eastAsia="en-US"/>
              </w:rPr>
            </w:pPr>
            <w:r w:rsidRPr="009A298E">
              <w:rPr>
                <w:bCs/>
                <w:iCs/>
                <w:shd w:val="clear" w:color="auto" w:fill="FFFFFF"/>
                <w:lang w:val="kk-KZ" w:eastAsia="en-US"/>
              </w:rPr>
              <w:t>Ең төменгі күнкөріс деңгейінен төмен өмір сүретін жалпы халық санындағы АӘК алушылардың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Арнайы әлеуметтік қызметтерді көрсете отырып қамтылған адамдардың үлес салмағы (оларды алуға мұқтаж адамдардың жалпы санының ішінде)</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Жеке сектор субъектілері (оның ішінде, үкіметтік емес ұйымдар) ұсынатын арнайы әлеуметтік көрсетілетін қызметтермен қамтылған адамдардың үлесі</w:t>
            </w:r>
          </w:p>
          <w:p w:rsidR="00765A64" w:rsidRPr="009A298E" w:rsidRDefault="00765A64" w:rsidP="00765A64">
            <w:pPr>
              <w:widowControl w:val="0"/>
              <w:shd w:val="clear" w:color="auto" w:fill="FFFFFF"/>
              <w:ind w:firstLine="318"/>
              <w:rPr>
                <w:bCs/>
                <w:iCs/>
                <w:shd w:val="clear" w:color="auto" w:fill="FFFFFF"/>
                <w:lang w:val="kk-KZ" w:eastAsia="en-US"/>
              </w:rPr>
            </w:pPr>
            <w:r w:rsidRPr="009A298E">
              <w:rPr>
                <w:bCs/>
                <w:iCs/>
                <w:shd w:val="clear" w:color="auto" w:fill="FFFFFF"/>
                <w:lang w:val="kk-KZ" w:eastAsia="en-US"/>
              </w:rPr>
              <w:t>Әлеуметтік және көліктік инфрақұрылымның паспортталған объектілерінің жалпы санының ішіндегі мүгедектер үшін қолжетімділікпен қамтамасыз етілген әлеуметтік инфрақұрылым объектілерінің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1000 адамға шаққандағы мәдениет ұйымдарына келушілердің (келу) орташа саны: кітапханаға келушілер, театрға келушілер, концерттік ұйымдарға келушілер, мұражайларға келушілер</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Дене шынықтырумен және спортпен шұғылданатын азаматтарды қамту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Балалар мен жас өспірімдер жалпы санына қатысты </w:t>
            </w:r>
            <w:r w:rsidRPr="009A298E">
              <w:rPr>
                <w:iCs/>
                <w:shd w:val="clear" w:color="auto" w:fill="FFFFFF"/>
                <w:lang w:val="kk-KZ" w:eastAsia="en-US"/>
              </w:rPr>
              <w:br/>
              <w:t>балалар-жасөспірімдер спорт мектептерінде және спорт клубында дене шынықтырумен және спортпен шұғылданатын балалар мен жас өспірімдерді қамту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Өткен жылмен салыстырғанда ішкі туризм бойынша орналастыру орындарымен қызмет көрсетілген келушілер санының өсуі (резиденттер)</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Өткен жылмен салыстырғанда сырттан келу туризмі бойынша орналастыру орындарымен қызмет көрсетілген келушілер санының өсуі (резиденттер емес)</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Өткен жылмен салыстырғанда ұсынылған төсек-тәулік санының өсуі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Мемлекеттік тілді меңгерген ересек тұрғындардың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Ағылшын тілді меңгерген ересек тұрғындардың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Үш тілді (мемлекеттік, орыс және ағылшын) меңгерген ересек тұрғындардың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Көшелерде жасалған қылмыстардың үлес салмағы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 xml:space="preserve">100 зардап шеккен адамға шаққандағы жол-көлік оқиғаларынан қайтыс болғандар санын төмендету </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Жас өспірімдер жасаған қылмыстардың үлес салмағы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Бұрын қылмыс жасаған адамдардың жасаған қылмыстарының үлес салмағы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lastRenderedPageBreak/>
              <w:t>Төтенше жағдайларға қарсы іс-қимыл инфрақұрылымының қамтамасыз етілу деңгейі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100 тұрғынға телефон байланысының тіркелген желісінің тығыздығы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Интернетті пайдаланушылардың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Халықтың цифрлық  сауаттылығының деңгейі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Құрылыс жұмыстарының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Пайдалануға берілген тұрғын үйлердің жалпы ауданы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Жақсы және қанағаттанарлық жағдайдағы облыстық және аудандық маңызы бар  автомобиль жолдарының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Жолаушылар автокөлігі қатынасымен қамтылмаған елді мекендер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Күрделі жөндеуді талап ететін кондоминиум объектілерінің үлесін төмендету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Қалалардағы орталықтандырылған сумен жабдықтауға және су бұрумен жабдықтауға қолжетімділік</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Ауылдық елді мекендердегі орталықтандырылған сумен жабдықтауға және су бұрумен жабдықтауға қолжетімділік</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Жалпы ұзақтықтан жаңғыртылған желілердің үлесі: жылумен жабдықтау, газбен жабдықтау, электрмен жабдықтау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Жануарлар дүниесін қайта өндірудің негізгі капиталына тартылған мемлекеттік емес инвестициялардың нақты көлемінің индексі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Тұрмыстық қатты қалдықтардың түзілуіне байланысты оларды кәдеге жарату үлесі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Облыстың халқын қалдықтарды жинау және тасымалдау бойынша көрсетілетін қызметтермен қамту</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Экологиялық талаптар мен санитариялық қағидаларға сәйкес келетін тұрмыстық қатты қалдықтарды орналастыру объектілерінің үлесі (оларды орналастыру орындарының жалпы санынан)</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Ластаушы заттардың: атмосфераға шығарындылардың,  су объектілеріне төгінділердің нормативті көлемі</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Жергілікті атқарушы органдардың қарамағында орналасқан мемлекеттік орман қоры аумағында орманмен  жабылған алқап ауданы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Жергілікті атқарушы органдардың қарамағында орналасқан мемлекеттік орман қоры ауданында бір орман өртінің  орташа ауданы</w:t>
            </w:r>
          </w:p>
          <w:p w:rsidR="00765A64" w:rsidRPr="009A298E" w:rsidRDefault="00765A64" w:rsidP="00765A64">
            <w:pPr>
              <w:widowControl w:val="0"/>
              <w:shd w:val="clear" w:color="auto" w:fill="FFFFFF"/>
              <w:ind w:firstLine="318"/>
              <w:rPr>
                <w:iCs/>
                <w:shd w:val="clear" w:color="auto" w:fill="FFFFFF"/>
                <w:lang w:val="kk-KZ" w:eastAsia="en-US"/>
              </w:rPr>
            </w:pPr>
            <w:r w:rsidRPr="009A298E">
              <w:rPr>
                <w:iCs/>
                <w:shd w:val="clear" w:color="auto" w:fill="FFFFFF"/>
                <w:lang w:val="kk-KZ" w:eastAsia="en-US"/>
              </w:rPr>
              <w:t>Ауыл шаруашылығы мақсатындағы жердің ауыл шаруашылығы айналымына тартылған үлесін ұлғайту</w:t>
            </w:r>
          </w:p>
          <w:p w:rsidR="00765A64" w:rsidRPr="009A298E" w:rsidRDefault="00765A64" w:rsidP="00765A64">
            <w:pPr>
              <w:widowControl w:val="0"/>
              <w:shd w:val="clear" w:color="auto" w:fill="FFFFFF"/>
              <w:ind w:firstLine="284"/>
              <w:rPr>
                <w:iCs/>
                <w:shd w:val="clear" w:color="auto" w:fill="FFFFFF"/>
                <w:lang w:val="kk-KZ" w:eastAsia="en-US"/>
              </w:rPr>
            </w:pPr>
            <w:r w:rsidRPr="009A298E">
              <w:rPr>
                <w:iCs/>
                <w:shd w:val="clear" w:color="auto" w:fill="FFFFFF"/>
                <w:lang w:val="kk-KZ" w:eastAsia="en-US"/>
              </w:rPr>
              <w:t>Жергілікті атқарушы органдар көрсететін мемлекеттік қызметтердің көрсетілу сапасына қанағаттанушылық деңгейін арттыру</w:t>
            </w:r>
          </w:p>
          <w:p w:rsidR="003C3494" w:rsidRPr="009A298E" w:rsidRDefault="00765A64" w:rsidP="00765A64">
            <w:pPr>
              <w:widowControl w:val="0"/>
              <w:shd w:val="clear" w:color="auto" w:fill="FFFFFF"/>
              <w:ind w:firstLine="284"/>
              <w:rPr>
                <w:iCs/>
                <w:shd w:val="clear" w:color="auto" w:fill="FFFFFF"/>
                <w:lang w:val="kk-KZ" w:eastAsia="en-US"/>
              </w:rPr>
            </w:pPr>
            <w:r w:rsidRPr="009A298E">
              <w:rPr>
                <w:iCs/>
                <w:shd w:val="clear" w:color="auto" w:fill="FFFFFF"/>
                <w:lang w:val="kk-KZ" w:eastAsia="en-US"/>
              </w:rPr>
              <w:t>Мемлекеттік қызметшілер санының </w:t>
            </w:r>
            <w:r w:rsidRPr="009A298E">
              <w:rPr>
                <w:bCs/>
                <w:iCs/>
                <w:shd w:val="clear" w:color="auto" w:fill="FFFFFF"/>
                <w:lang w:val="kk-KZ" w:eastAsia="en-US"/>
              </w:rPr>
              <w:t>таза ауыспалығы</w:t>
            </w:r>
            <w:r w:rsidRPr="009A298E">
              <w:rPr>
                <w:iCs/>
                <w:shd w:val="clear" w:color="auto" w:fill="FFFFFF"/>
                <w:lang w:val="kk-KZ" w:eastAsia="en-US"/>
              </w:rPr>
              <w:t xml:space="preserve"> (мемлекеттік қызмет жүйесінен кетуі)</w:t>
            </w:r>
          </w:p>
        </w:tc>
      </w:tr>
      <w:tr w:rsidR="0042756D" w:rsidRPr="009A298E" w:rsidTr="004D6586">
        <w:tc>
          <w:tcPr>
            <w:tcW w:w="2376" w:type="dxa"/>
            <w:vAlign w:val="center"/>
          </w:tcPr>
          <w:p w:rsidR="0042756D" w:rsidRPr="009A298E" w:rsidRDefault="006A0902" w:rsidP="009E30C7">
            <w:pPr>
              <w:shd w:val="clear" w:color="auto" w:fill="FFFFFF"/>
              <w:rPr>
                <w:b/>
              </w:rPr>
            </w:pPr>
            <w:r w:rsidRPr="009A298E">
              <w:rPr>
                <w:b/>
                <w:lang w:val="kk-KZ"/>
              </w:rPr>
              <w:lastRenderedPageBreak/>
              <w:t>Қажетті ресурстар</w:t>
            </w:r>
          </w:p>
        </w:tc>
        <w:tc>
          <w:tcPr>
            <w:tcW w:w="7797" w:type="dxa"/>
            <w:vAlign w:val="center"/>
          </w:tcPr>
          <w:p w:rsidR="0042756D" w:rsidRPr="009A298E" w:rsidRDefault="00765A64" w:rsidP="004D6586">
            <w:pPr>
              <w:widowControl w:val="0"/>
              <w:shd w:val="clear" w:color="auto" w:fill="FFFFFF"/>
              <w:tabs>
                <w:tab w:val="left" w:leader="dot" w:pos="8820"/>
              </w:tabs>
              <w:ind w:firstLine="567"/>
            </w:pPr>
            <w:r w:rsidRPr="009A298E">
              <w:rPr>
                <w:lang w:val="kk-KZ"/>
              </w:rPr>
              <w:t>Қаржыландыру көздері: республикалық және жергілікті бюджеттер, кәсіпорындардың (инвесторлардың) меншікті қаражаты, қарыз қаражат</w:t>
            </w:r>
            <w:r w:rsidR="0042756D" w:rsidRPr="009A298E">
              <w:t xml:space="preserve">. </w:t>
            </w:r>
          </w:p>
          <w:p w:rsidR="0042756D" w:rsidRPr="009A298E" w:rsidRDefault="00765A64" w:rsidP="004D6586">
            <w:pPr>
              <w:widowControl w:val="0"/>
              <w:shd w:val="clear" w:color="auto" w:fill="FFFFFF"/>
              <w:tabs>
                <w:tab w:val="left" w:leader="dot" w:pos="8820"/>
              </w:tabs>
              <w:ind w:right="1077" w:firstLine="567"/>
            </w:pPr>
            <w:r w:rsidRPr="009A298E">
              <w:rPr>
                <w:lang w:val="kk-KZ"/>
              </w:rPr>
              <w:t>Қаржыландыру көлемі</w:t>
            </w:r>
            <w:r w:rsidR="0042756D" w:rsidRPr="009A298E">
              <w:t>:</w:t>
            </w:r>
          </w:p>
          <w:p w:rsidR="0042756D" w:rsidRPr="009A298E" w:rsidRDefault="0042756D" w:rsidP="004D6586">
            <w:pPr>
              <w:widowControl w:val="0"/>
              <w:shd w:val="clear" w:color="auto" w:fill="FFFFFF"/>
              <w:tabs>
                <w:tab w:val="left" w:leader="dot" w:pos="8820"/>
              </w:tabs>
              <w:ind w:right="1077" w:firstLine="567"/>
            </w:pPr>
            <w:r w:rsidRPr="009A298E">
              <w:t xml:space="preserve">2016 </w:t>
            </w:r>
            <w:r w:rsidR="00765A64" w:rsidRPr="009A298E">
              <w:rPr>
                <w:lang w:val="kk-KZ"/>
              </w:rPr>
              <w:t>жыл</w:t>
            </w:r>
            <w:r w:rsidRPr="009A298E">
              <w:t xml:space="preserve"> – </w:t>
            </w:r>
            <w:r w:rsidR="001F6D69" w:rsidRPr="009A298E">
              <w:rPr>
                <w:lang w:val="kk-KZ"/>
              </w:rPr>
              <w:t>7</w:t>
            </w:r>
            <w:r w:rsidR="00D735E2" w:rsidRPr="009A298E">
              <w:rPr>
                <w:lang w:val="kk-KZ"/>
              </w:rPr>
              <w:t>5</w:t>
            </w:r>
            <w:r w:rsidR="001F6D69" w:rsidRPr="009A298E">
              <w:rPr>
                <w:lang w:val="kk-KZ"/>
              </w:rPr>
              <w:t> </w:t>
            </w:r>
            <w:r w:rsidR="00D735E2" w:rsidRPr="009A298E">
              <w:rPr>
                <w:lang w:val="kk-KZ"/>
              </w:rPr>
              <w:t>566</w:t>
            </w:r>
            <w:r w:rsidR="001F6D69" w:rsidRPr="009A298E">
              <w:rPr>
                <w:lang w:val="kk-KZ"/>
              </w:rPr>
              <w:t>,</w:t>
            </w:r>
            <w:r w:rsidR="00D735E2" w:rsidRPr="009A298E">
              <w:rPr>
                <w:lang w:val="kk-KZ"/>
              </w:rPr>
              <w:t>1</w:t>
            </w:r>
            <w:r w:rsidRPr="009A298E">
              <w:t xml:space="preserve"> </w:t>
            </w:r>
            <w:r w:rsidR="00765A64" w:rsidRPr="009A298E">
              <w:t>млн. теңге</w:t>
            </w:r>
            <w:r w:rsidRPr="009A298E">
              <w:t>;</w:t>
            </w:r>
          </w:p>
          <w:p w:rsidR="0042756D" w:rsidRPr="009A298E" w:rsidRDefault="0042756D" w:rsidP="004D6586">
            <w:pPr>
              <w:widowControl w:val="0"/>
              <w:shd w:val="clear" w:color="auto" w:fill="FFFFFF"/>
              <w:tabs>
                <w:tab w:val="left" w:leader="dot" w:pos="8820"/>
              </w:tabs>
              <w:ind w:right="1077" w:firstLine="567"/>
            </w:pPr>
            <w:r w:rsidRPr="009A298E">
              <w:t xml:space="preserve">2017 </w:t>
            </w:r>
            <w:r w:rsidR="00765A64" w:rsidRPr="009A298E">
              <w:rPr>
                <w:lang w:val="kk-KZ"/>
              </w:rPr>
              <w:t>жыл</w:t>
            </w:r>
            <w:r w:rsidRPr="009A298E">
              <w:t xml:space="preserve"> – </w:t>
            </w:r>
            <w:r w:rsidR="001F6D69" w:rsidRPr="009A298E">
              <w:rPr>
                <w:lang w:val="kk-KZ"/>
              </w:rPr>
              <w:t>8</w:t>
            </w:r>
            <w:r w:rsidR="002B57DB" w:rsidRPr="009A298E">
              <w:rPr>
                <w:lang w:val="kk-KZ"/>
              </w:rPr>
              <w:t>8</w:t>
            </w:r>
            <w:r w:rsidR="001F6D69" w:rsidRPr="009A298E">
              <w:rPr>
                <w:lang w:val="kk-KZ"/>
              </w:rPr>
              <w:t xml:space="preserve"> </w:t>
            </w:r>
            <w:r w:rsidR="002B57DB" w:rsidRPr="009A298E">
              <w:rPr>
                <w:lang w:val="kk-KZ"/>
              </w:rPr>
              <w:t>556</w:t>
            </w:r>
            <w:r w:rsidR="001F6D69" w:rsidRPr="009A298E">
              <w:rPr>
                <w:lang w:val="kk-KZ"/>
              </w:rPr>
              <w:t>,</w:t>
            </w:r>
            <w:r w:rsidR="002B57DB" w:rsidRPr="009A298E">
              <w:rPr>
                <w:lang w:val="kk-KZ"/>
              </w:rPr>
              <w:t>4</w:t>
            </w:r>
            <w:r w:rsidRPr="009A298E">
              <w:t xml:space="preserve"> </w:t>
            </w:r>
            <w:r w:rsidR="00765A64" w:rsidRPr="009A298E">
              <w:t>млн. теңге</w:t>
            </w:r>
            <w:r w:rsidRPr="009A298E">
              <w:t>;</w:t>
            </w:r>
          </w:p>
          <w:p w:rsidR="0042756D" w:rsidRPr="009A298E" w:rsidRDefault="0042756D" w:rsidP="004D6586">
            <w:pPr>
              <w:widowControl w:val="0"/>
              <w:shd w:val="clear" w:color="auto" w:fill="FFFFFF"/>
              <w:tabs>
                <w:tab w:val="left" w:leader="dot" w:pos="8820"/>
              </w:tabs>
              <w:ind w:right="1077" w:firstLine="567"/>
            </w:pPr>
            <w:r w:rsidRPr="009A298E">
              <w:t xml:space="preserve">2018 </w:t>
            </w:r>
            <w:r w:rsidR="00765A64" w:rsidRPr="009A298E">
              <w:rPr>
                <w:lang w:val="kk-KZ"/>
              </w:rPr>
              <w:t>жыл</w:t>
            </w:r>
            <w:r w:rsidRPr="009A298E">
              <w:t xml:space="preserve"> – </w:t>
            </w:r>
            <w:r w:rsidR="001F6D69" w:rsidRPr="009A298E">
              <w:rPr>
                <w:lang w:val="kk-KZ"/>
              </w:rPr>
              <w:t>6</w:t>
            </w:r>
            <w:r w:rsidR="002B57DB" w:rsidRPr="009A298E">
              <w:rPr>
                <w:lang w:val="kk-KZ"/>
              </w:rPr>
              <w:t>2</w:t>
            </w:r>
            <w:r w:rsidR="001F6D69" w:rsidRPr="009A298E">
              <w:rPr>
                <w:lang w:val="kk-KZ"/>
              </w:rPr>
              <w:t> </w:t>
            </w:r>
            <w:r w:rsidR="002B57DB" w:rsidRPr="009A298E">
              <w:rPr>
                <w:lang w:val="kk-KZ"/>
              </w:rPr>
              <w:t>916</w:t>
            </w:r>
            <w:r w:rsidR="001F6D69" w:rsidRPr="009A298E">
              <w:rPr>
                <w:lang w:val="kk-KZ"/>
              </w:rPr>
              <w:t>,</w:t>
            </w:r>
            <w:r w:rsidR="002B57DB" w:rsidRPr="009A298E">
              <w:rPr>
                <w:lang w:val="kk-KZ"/>
              </w:rPr>
              <w:t>2</w:t>
            </w:r>
            <w:r w:rsidRPr="009A298E">
              <w:t xml:space="preserve"> </w:t>
            </w:r>
            <w:r w:rsidR="00765A64" w:rsidRPr="009A298E">
              <w:t>млн. теңге</w:t>
            </w:r>
            <w:r w:rsidRPr="009A298E">
              <w:t>;</w:t>
            </w:r>
          </w:p>
          <w:p w:rsidR="0042756D" w:rsidRPr="009A298E" w:rsidRDefault="0042756D" w:rsidP="004D6586">
            <w:pPr>
              <w:widowControl w:val="0"/>
              <w:shd w:val="clear" w:color="auto" w:fill="FFFFFF"/>
              <w:tabs>
                <w:tab w:val="left" w:leader="dot" w:pos="8820"/>
              </w:tabs>
              <w:ind w:right="1077" w:firstLine="567"/>
            </w:pPr>
            <w:r w:rsidRPr="009A298E">
              <w:t xml:space="preserve">2019 </w:t>
            </w:r>
            <w:r w:rsidR="00765A64" w:rsidRPr="009A298E">
              <w:rPr>
                <w:lang w:val="kk-KZ"/>
              </w:rPr>
              <w:t>жыл</w:t>
            </w:r>
            <w:r w:rsidRPr="009A298E">
              <w:t xml:space="preserve"> – </w:t>
            </w:r>
            <w:r w:rsidR="002B57DB" w:rsidRPr="009A298E">
              <w:rPr>
                <w:lang w:val="kk-KZ"/>
              </w:rPr>
              <w:t>49</w:t>
            </w:r>
            <w:r w:rsidR="001F6D69" w:rsidRPr="009A298E">
              <w:rPr>
                <w:lang w:val="kk-KZ"/>
              </w:rPr>
              <w:t> </w:t>
            </w:r>
            <w:r w:rsidR="002B57DB" w:rsidRPr="009A298E">
              <w:rPr>
                <w:lang w:val="kk-KZ"/>
              </w:rPr>
              <w:t>638</w:t>
            </w:r>
            <w:r w:rsidR="001F6D69" w:rsidRPr="009A298E">
              <w:rPr>
                <w:lang w:val="kk-KZ"/>
              </w:rPr>
              <w:t>,</w:t>
            </w:r>
            <w:r w:rsidR="002B57DB" w:rsidRPr="009A298E">
              <w:rPr>
                <w:lang w:val="kk-KZ"/>
              </w:rPr>
              <w:t>3</w:t>
            </w:r>
            <w:r w:rsidRPr="009A298E">
              <w:t xml:space="preserve"> </w:t>
            </w:r>
            <w:r w:rsidR="00765A64" w:rsidRPr="009A298E">
              <w:t>млн. теңге</w:t>
            </w:r>
            <w:r w:rsidRPr="009A298E">
              <w:t>;</w:t>
            </w:r>
          </w:p>
          <w:p w:rsidR="0042756D" w:rsidRPr="009A298E" w:rsidRDefault="0042756D" w:rsidP="004D6586">
            <w:pPr>
              <w:pStyle w:val="afff5"/>
              <w:shd w:val="clear" w:color="auto" w:fill="FFFFFF"/>
              <w:ind w:firstLine="567"/>
              <w:rPr>
                <w:rFonts w:ascii="Times New Roman" w:eastAsia="Batang" w:hAnsi="Times New Roman"/>
                <w:sz w:val="24"/>
                <w:szCs w:val="24"/>
              </w:rPr>
            </w:pPr>
            <w:r w:rsidRPr="009A298E">
              <w:rPr>
                <w:rFonts w:ascii="Times New Roman" w:hAnsi="Times New Roman"/>
                <w:caps/>
                <w:sz w:val="24"/>
                <w:szCs w:val="24"/>
                <w:lang w:eastAsia="ru-RU"/>
              </w:rPr>
              <w:t xml:space="preserve">2020 </w:t>
            </w:r>
            <w:r w:rsidR="00765A64" w:rsidRPr="009A298E">
              <w:rPr>
                <w:rFonts w:ascii="Times New Roman" w:hAnsi="Times New Roman"/>
                <w:sz w:val="24"/>
                <w:szCs w:val="24"/>
                <w:lang w:val="kk-KZ" w:eastAsia="ru-RU"/>
              </w:rPr>
              <w:t>жыл</w:t>
            </w:r>
            <w:r w:rsidRPr="009A298E">
              <w:rPr>
                <w:rFonts w:ascii="Times New Roman" w:hAnsi="Times New Roman"/>
                <w:sz w:val="24"/>
                <w:szCs w:val="24"/>
                <w:lang w:eastAsia="ru-RU"/>
              </w:rPr>
              <w:t xml:space="preserve"> – </w:t>
            </w:r>
            <w:r w:rsidR="002B57DB" w:rsidRPr="009A298E">
              <w:rPr>
                <w:rFonts w:ascii="Times New Roman" w:hAnsi="Times New Roman"/>
                <w:sz w:val="24"/>
                <w:szCs w:val="24"/>
                <w:lang w:val="kk-KZ" w:eastAsia="ru-RU"/>
              </w:rPr>
              <w:t>83</w:t>
            </w:r>
            <w:r w:rsidR="001F6D69" w:rsidRPr="009A298E">
              <w:rPr>
                <w:rFonts w:ascii="Times New Roman" w:hAnsi="Times New Roman"/>
                <w:sz w:val="24"/>
                <w:szCs w:val="24"/>
                <w:lang w:val="kk-KZ" w:eastAsia="ru-RU"/>
              </w:rPr>
              <w:t> </w:t>
            </w:r>
            <w:r w:rsidR="002B57DB" w:rsidRPr="009A298E">
              <w:rPr>
                <w:rFonts w:ascii="Times New Roman" w:hAnsi="Times New Roman"/>
                <w:sz w:val="24"/>
                <w:szCs w:val="24"/>
                <w:lang w:val="kk-KZ" w:eastAsia="ru-RU"/>
              </w:rPr>
              <w:t>836</w:t>
            </w:r>
            <w:r w:rsidR="001F6D69" w:rsidRPr="009A298E">
              <w:rPr>
                <w:rFonts w:ascii="Times New Roman" w:hAnsi="Times New Roman"/>
                <w:sz w:val="24"/>
                <w:szCs w:val="24"/>
                <w:lang w:val="kk-KZ" w:eastAsia="ru-RU"/>
              </w:rPr>
              <w:t>,</w:t>
            </w:r>
            <w:r w:rsidR="002B57DB" w:rsidRPr="009A298E">
              <w:rPr>
                <w:rFonts w:ascii="Times New Roman" w:hAnsi="Times New Roman"/>
                <w:sz w:val="24"/>
                <w:szCs w:val="24"/>
                <w:lang w:val="kk-KZ" w:eastAsia="ru-RU"/>
              </w:rPr>
              <w:t>8</w:t>
            </w:r>
            <w:r w:rsidRPr="009A298E">
              <w:rPr>
                <w:rFonts w:ascii="Times New Roman" w:hAnsi="Times New Roman"/>
                <w:sz w:val="24"/>
                <w:szCs w:val="24"/>
                <w:lang w:eastAsia="ru-RU"/>
              </w:rPr>
              <w:t xml:space="preserve"> </w:t>
            </w:r>
            <w:r w:rsidR="00765A64" w:rsidRPr="009A298E">
              <w:rPr>
                <w:rFonts w:ascii="Times New Roman" w:hAnsi="Times New Roman"/>
                <w:sz w:val="24"/>
                <w:szCs w:val="24"/>
                <w:lang w:eastAsia="ru-RU"/>
              </w:rPr>
              <w:t>млн. теңге</w:t>
            </w:r>
            <w:r w:rsidRPr="009A298E">
              <w:rPr>
                <w:rFonts w:ascii="Times New Roman" w:eastAsia="Batang" w:hAnsi="Times New Roman"/>
                <w:sz w:val="24"/>
                <w:szCs w:val="24"/>
              </w:rPr>
              <w:t>.</w:t>
            </w:r>
          </w:p>
          <w:p w:rsidR="0042756D" w:rsidRPr="009A298E" w:rsidRDefault="00765A64" w:rsidP="00A437A1">
            <w:pPr>
              <w:pStyle w:val="afff5"/>
              <w:shd w:val="clear" w:color="auto" w:fill="FFFFFF"/>
              <w:ind w:firstLine="567"/>
              <w:rPr>
                <w:rFonts w:ascii="Times New Roman" w:hAnsi="Times New Roman"/>
                <w:sz w:val="24"/>
                <w:szCs w:val="24"/>
                <w:lang w:eastAsia="ru-RU"/>
              </w:rPr>
            </w:pPr>
            <w:r w:rsidRPr="009A298E">
              <w:rPr>
                <w:rFonts w:ascii="Times New Roman" w:hAnsi="Times New Roman"/>
                <w:sz w:val="24"/>
                <w:szCs w:val="24"/>
                <w:lang w:val="kk-KZ" w:eastAsia="ru-RU"/>
              </w:rPr>
              <w:t>Барлығы</w:t>
            </w:r>
            <w:r w:rsidR="0042756D" w:rsidRPr="009A298E">
              <w:rPr>
                <w:rFonts w:ascii="Times New Roman" w:hAnsi="Times New Roman"/>
                <w:sz w:val="24"/>
                <w:szCs w:val="24"/>
                <w:lang w:eastAsia="ru-RU"/>
              </w:rPr>
              <w:t>: 3</w:t>
            </w:r>
            <w:r w:rsidR="001F6D69" w:rsidRPr="009A298E">
              <w:rPr>
                <w:rFonts w:ascii="Times New Roman" w:hAnsi="Times New Roman"/>
                <w:sz w:val="24"/>
                <w:szCs w:val="24"/>
                <w:lang w:val="kk-KZ" w:eastAsia="ru-RU"/>
              </w:rPr>
              <w:t>6</w:t>
            </w:r>
            <w:r w:rsidR="002B57DB" w:rsidRPr="009A298E">
              <w:rPr>
                <w:rFonts w:ascii="Times New Roman" w:hAnsi="Times New Roman"/>
                <w:sz w:val="24"/>
                <w:szCs w:val="24"/>
                <w:lang w:val="kk-KZ" w:eastAsia="ru-RU"/>
              </w:rPr>
              <w:t>0</w:t>
            </w:r>
            <w:r w:rsidR="001F6D69" w:rsidRPr="009A298E">
              <w:rPr>
                <w:rFonts w:ascii="Times New Roman" w:hAnsi="Times New Roman"/>
                <w:sz w:val="24"/>
                <w:szCs w:val="24"/>
                <w:lang w:val="kk-KZ" w:eastAsia="ru-RU"/>
              </w:rPr>
              <w:t xml:space="preserve"> </w:t>
            </w:r>
            <w:r w:rsidR="002B57DB" w:rsidRPr="009A298E">
              <w:rPr>
                <w:rFonts w:ascii="Times New Roman" w:hAnsi="Times New Roman"/>
                <w:sz w:val="24"/>
                <w:szCs w:val="24"/>
                <w:lang w:val="kk-KZ" w:eastAsia="ru-RU"/>
              </w:rPr>
              <w:t>513</w:t>
            </w:r>
            <w:r w:rsidR="0042756D" w:rsidRPr="009A298E">
              <w:rPr>
                <w:rFonts w:ascii="Times New Roman" w:hAnsi="Times New Roman"/>
                <w:sz w:val="24"/>
                <w:szCs w:val="24"/>
                <w:lang w:eastAsia="ru-RU"/>
              </w:rPr>
              <w:t>,</w:t>
            </w:r>
            <w:r w:rsidR="002B57DB" w:rsidRPr="009A298E">
              <w:rPr>
                <w:rFonts w:ascii="Times New Roman" w:hAnsi="Times New Roman"/>
                <w:sz w:val="24"/>
                <w:szCs w:val="24"/>
                <w:lang w:val="kk-KZ" w:eastAsia="ru-RU"/>
              </w:rPr>
              <w:t>8</w:t>
            </w:r>
            <w:r w:rsidR="0042756D" w:rsidRPr="009A298E">
              <w:rPr>
                <w:rFonts w:ascii="Times New Roman" w:hAnsi="Times New Roman"/>
                <w:sz w:val="24"/>
                <w:szCs w:val="24"/>
                <w:lang w:eastAsia="ru-RU"/>
              </w:rPr>
              <w:t xml:space="preserve"> </w:t>
            </w:r>
            <w:r w:rsidRPr="009A298E">
              <w:rPr>
                <w:rFonts w:ascii="Times New Roman" w:hAnsi="Times New Roman"/>
                <w:sz w:val="24"/>
                <w:szCs w:val="24"/>
                <w:lang w:eastAsia="ru-RU"/>
              </w:rPr>
              <w:t>млн. теңге</w:t>
            </w:r>
            <w:r w:rsidR="0042756D" w:rsidRPr="009A298E">
              <w:rPr>
                <w:rFonts w:ascii="Times New Roman" w:hAnsi="Times New Roman"/>
                <w:sz w:val="24"/>
                <w:szCs w:val="24"/>
                <w:lang w:eastAsia="ru-RU"/>
              </w:rPr>
              <w:t>.</w:t>
            </w:r>
          </w:p>
        </w:tc>
      </w:tr>
      <w:bookmarkEnd w:id="1"/>
    </w:tbl>
    <w:p w:rsidR="0042756D" w:rsidRPr="009A298E" w:rsidRDefault="0042756D" w:rsidP="0042756D">
      <w:pPr>
        <w:shd w:val="clear" w:color="auto" w:fill="FFFFFF"/>
        <w:ind w:firstLine="567"/>
        <w:jc w:val="center"/>
        <w:outlineLvl w:val="0"/>
        <w:rPr>
          <w:b/>
          <w:sz w:val="28"/>
          <w:szCs w:val="28"/>
        </w:rPr>
      </w:pPr>
    </w:p>
    <w:p w:rsidR="009E30C7" w:rsidRPr="009A298E" w:rsidRDefault="009E30C7" w:rsidP="0042756D">
      <w:pPr>
        <w:shd w:val="clear" w:color="auto" w:fill="FFFFFF"/>
        <w:ind w:firstLine="567"/>
        <w:jc w:val="center"/>
        <w:outlineLvl w:val="0"/>
        <w:rPr>
          <w:b/>
          <w:sz w:val="28"/>
          <w:szCs w:val="28"/>
        </w:rPr>
      </w:pPr>
    </w:p>
    <w:p w:rsidR="009E30C7" w:rsidRPr="009A298E" w:rsidRDefault="009E30C7" w:rsidP="0042756D">
      <w:pPr>
        <w:shd w:val="clear" w:color="auto" w:fill="FFFFFF"/>
        <w:ind w:firstLine="567"/>
        <w:jc w:val="center"/>
        <w:outlineLvl w:val="0"/>
        <w:rPr>
          <w:b/>
          <w:sz w:val="28"/>
          <w:szCs w:val="28"/>
        </w:rPr>
      </w:pPr>
    </w:p>
    <w:p w:rsidR="0042756D" w:rsidRPr="009A298E" w:rsidRDefault="0042756D" w:rsidP="0042756D">
      <w:pPr>
        <w:shd w:val="clear" w:color="auto" w:fill="FFFFFF"/>
        <w:ind w:firstLine="567"/>
        <w:jc w:val="center"/>
        <w:outlineLvl w:val="0"/>
        <w:rPr>
          <w:b/>
          <w:sz w:val="28"/>
          <w:szCs w:val="28"/>
        </w:rPr>
      </w:pPr>
      <w:r w:rsidRPr="009A298E">
        <w:rPr>
          <w:b/>
          <w:sz w:val="28"/>
          <w:szCs w:val="28"/>
        </w:rPr>
        <w:lastRenderedPageBreak/>
        <w:t xml:space="preserve">2. </w:t>
      </w:r>
      <w:r w:rsidR="002760B5" w:rsidRPr="009A298E">
        <w:rPr>
          <w:b/>
          <w:sz w:val="28"/>
          <w:szCs w:val="28"/>
        </w:rPr>
        <w:t>А</w:t>
      </w:r>
      <w:r w:rsidR="002760B5" w:rsidRPr="009A298E">
        <w:rPr>
          <w:b/>
          <w:sz w:val="28"/>
          <w:szCs w:val="28"/>
          <w:lang w:val="kk-KZ"/>
        </w:rPr>
        <w:t>ҒЫМДАҒЫ АХУАЛДЫ ТАЛДАУ</w:t>
      </w:r>
    </w:p>
    <w:p w:rsidR="0042756D" w:rsidRPr="009A298E" w:rsidRDefault="002760B5" w:rsidP="0042756D">
      <w:pPr>
        <w:shd w:val="clear" w:color="auto" w:fill="FFFFFF"/>
        <w:ind w:firstLine="567"/>
        <w:jc w:val="center"/>
        <w:rPr>
          <w:b/>
          <w:sz w:val="28"/>
          <w:szCs w:val="28"/>
        </w:rPr>
      </w:pPr>
      <w:bookmarkStart w:id="2" w:name="_Toc262134095"/>
      <w:bookmarkStart w:id="3" w:name="_Toc262134091"/>
      <w:r w:rsidRPr="009A298E">
        <w:rPr>
          <w:b/>
          <w:sz w:val="28"/>
          <w:szCs w:val="28"/>
          <w:lang w:val="kk-KZ"/>
        </w:rPr>
        <w:t>Өңірдің жалпы сипаттамасы</w:t>
      </w:r>
    </w:p>
    <w:p w:rsidR="0042756D" w:rsidRPr="009A298E" w:rsidRDefault="0042756D" w:rsidP="0042756D">
      <w:pPr>
        <w:shd w:val="clear" w:color="auto" w:fill="FFFFFF"/>
        <w:ind w:firstLine="567"/>
        <w:jc w:val="center"/>
        <w:rPr>
          <w:b/>
          <w:sz w:val="28"/>
          <w:szCs w:val="28"/>
        </w:rPr>
      </w:pPr>
    </w:p>
    <w:p w:rsidR="00FA11C3" w:rsidRPr="009A298E" w:rsidRDefault="00FA11C3" w:rsidP="0042756D">
      <w:pPr>
        <w:shd w:val="clear" w:color="auto" w:fill="FFFFFF"/>
        <w:ind w:firstLine="567"/>
        <w:jc w:val="center"/>
        <w:rPr>
          <w:b/>
          <w:sz w:val="28"/>
          <w:szCs w:val="28"/>
        </w:rPr>
      </w:pP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 xml:space="preserve">Облыс 1973 жылы құрылды және </w:t>
      </w:r>
      <w:r w:rsidR="00A971B2" w:rsidRPr="009A298E">
        <w:rPr>
          <w:sz w:val="28"/>
          <w:szCs w:val="28"/>
          <w:lang w:val="kk-KZ"/>
        </w:rPr>
        <w:t xml:space="preserve">ол </w:t>
      </w:r>
      <w:r w:rsidRPr="009A298E">
        <w:rPr>
          <w:sz w:val="28"/>
          <w:szCs w:val="28"/>
          <w:lang w:val="kk-KZ"/>
        </w:rPr>
        <w:t xml:space="preserve">Қазақстан оңтүстік-батыс бөлігінде орналасқан, солтүстік-шығыста – Атырау және Ақтөбе облыстарымен, батыста теңіз бойымен – Ресей Федерациясымен, Әзірбайжанмен және Иранмен, оңтүстікте – Түрікменстанмен және шығыста –  Өзбекстанмен шектеседі. </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Облыс аумағы 165,6 мың шаршы километрді құрайды (Қазақстан аумағының жалпы ауданының 6,1 %-ы, 14 өңірдің ішінде – 7-орын). Облыс халқының саны 01.05.2016 жылға – 633,5 мың адам немесе Қазақстанның бүкіл халқының 3,5%-ы. Халықтың тығыздығы 3,8 адамды құрайды, бұл – орташа республикалық көрсеткіштен едәуір төмен (1 шаршы километрге – 6,4 адам).</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Облыс аумағының бедері әр түрлі. Солтүстік бөлігін өз шегінде Желтау (221 м), Мыңсуалмас (148 м) таулары, құм алқаптары (Қарақұм, Сам және басқалары), кеңбайтақ сорлар (Өліқолтық, Қайдақ, Қаратүлей, Қаракешу және басқалары) және Бозашы түбегі орналасқан Каспий маңы ойпаты алып жатыр. Орталық бөлігін Маңғыстау таулары (Ақтау – 556 м, Қаратау – 562 м), Маңғыстау үстірті мен ТМД-дағы ең терең Қарақия ойпаты (132 м) орналасқан Маңғыстау түбегі қамтиды. Оңтүстік-батысында Кендірлі–Қаясан үстірті, оңтүстігінде Қарынжарық ойысы орналасқан. Облыстың шығысын Үстірт шоқысы алып жатыр.</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Жер қойнауы мұнай, газ, фосфорит, көмір, марганец, әр түрлі тұздар, ұлутас қорларына бай.</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Климаты – континентті, өте құрғақ. Қаңтар айының орташа температурасы – 14, –19 °С, шілде айында + 26, +40</w:t>
      </w:r>
      <w:r w:rsidRPr="009A298E">
        <w:rPr>
          <w:rFonts w:ascii="Arial" w:hAnsi="Arial" w:cs="Arial"/>
          <w:color w:val="545454"/>
          <w:shd w:val="clear" w:color="auto" w:fill="FFFFFF"/>
          <w:lang w:val="kk-KZ"/>
        </w:rPr>
        <w:t xml:space="preserve"> </w:t>
      </w:r>
      <w:r w:rsidRPr="009A298E">
        <w:rPr>
          <w:sz w:val="28"/>
          <w:szCs w:val="28"/>
          <w:lang w:val="kk-KZ"/>
        </w:rPr>
        <w:t>°С. Жауын-шашынның орташа жылдық мөлшері – 100-150 миллиметр.</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Маңғыстау облысының әкімшілік-аумақтық бөлінісі 3 қаланы (Ақтау қаласы, облыстық маңызы бар Жаңаөзен моноқаласы, аудандық маңызы бар Форт-Шевченко шағын қаласы), 5 ауданды, 46 ауылдық округті, 61 ауылдық елді мекенді қамтиды.</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Облыс орталығы – Ақтау қаласы, ол Каспий теңізіндегі порт болып табылады және 1963 жылы құрылған. Қалада 01.0</w:t>
      </w:r>
      <w:r w:rsidR="00740F60" w:rsidRPr="009A298E">
        <w:rPr>
          <w:sz w:val="28"/>
          <w:szCs w:val="28"/>
          <w:lang w:val="kk-KZ"/>
        </w:rPr>
        <w:t>8</w:t>
      </w:r>
      <w:r w:rsidRPr="009A298E">
        <w:rPr>
          <w:sz w:val="28"/>
          <w:szCs w:val="28"/>
          <w:lang w:val="kk-KZ"/>
        </w:rPr>
        <w:t>.201</w:t>
      </w:r>
      <w:r w:rsidR="00740F60" w:rsidRPr="009A298E">
        <w:rPr>
          <w:sz w:val="28"/>
          <w:szCs w:val="28"/>
          <w:lang w:val="kk-KZ"/>
        </w:rPr>
        <w:t>7</w:t>
      </w:r>
      <w:r w:rsidRPr="009A298E">
        <w:rPr>
          <w:sz w:val="28"/>
          <w:szCs w:val="28"/>
          <w:lang w:val="kk-KZ"/>
        </w:rPr>
        <w:t xml:space="preserve"> жылға </w:t>
      </w:r>
      <w:r w:rsidR="00740F60" w:rsidRPr="009A298E">
        <w:rPr>
          <w:sz w:val="28"/>
          <w:szCs w:val="28"/>
          <w:lang w:val="kk-KZ"/>
        </w:rPr>
        <w:t>184</w:t>
      </w:r>
      <w:r w:rsidRPr="009A298E">
        <w:rPr>
          <w:sz w:val="28"/>
          <w:szCs w:val="28"/>
          <w:lang w:val="kk-KZ"/>
        </w:rPr>
        <w:t xml:space="preserve">,5 мың адам немесе облыстың бүкіл халқының </w:t>
      </w:r>
      <w:r w:rsidR="00740F60" w:rsidRPr="009A298E">
        <w:rPr>
          <w:sz w:val="28"/>
          <w:szCs w:val="28"/>
          <w:lang w:val="kk-KZ"/>
        </w:rPr>
        <w:t>28,3</w:t>
      </w:r>
      <w:r w:rsidRPr="009A298E">
        <w:rPr>
          <w:sz w:val="28"/>
          <w:szCs w:val="28"/>
          <w:lang w:val="kk-KZ"/>
        </w:rPr>
        <w:t>%-ы тұрып жатыр. Ақтау қаласынан Астана қаласына дейінгі арақашықтық – 2 413 км.</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Елді аумақтық-кеңістікте дамытудың болжамды схемасына сәйкес, Маңғыстау облысы Батыс макроөңіріне кіреді және мал шаруашылығы мен мұнай-газ өнеркәсібіне маманданған.</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Облыс Каспий өңірінің мультиұлттық жүйесіне шығатын Қазақстан Республикасының шекара маңындағы облысы ретінде қуатты транзиттік, көлік-логистикалық және халықаралық маңызы бар инфрақұрылымдық-сервистік әлеуетке ие. Облыс аумағы арқылы Шығыс Еуропаны Орталық Азиямен және Солтүстік Еуропаны Парсы шығанағының елдерімен қосатын ТРАСЕКА және «Солтүстік- Оңтүстік» екі халықаралық көлік дәлізі өтеді.</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 xml:space="preserve">Облыстың Каспий теңізінің жағасында географиялық ыңғайлы орналасуы </w:t>
      </w:r>
      <w:r w:rsidRPr="009A298E">
        <w:rPr>
          <w:sz w:val="28"/>
          <w:szCs w:val="28"/>
          <w:lang w:val="kk-KZ"/>
        </w:rPr>
        <w:lastRenderedPageBreak/>
        <w:t>негізгі туристік ағындарды шығаратын елдерге жақындауын қамтамасыз етеді. Көлік логистикасы және туризм облыстың маңызды бәсекеге қабілетті басымдықтарымен анықталған, олар экономиканы әртараптандыруға және жаңа жұмыс орындарын құруға ықпал етпек.</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Ақтөбе, Орал және Атырау, қалаларымен бірге Батыс макроөңірінің бірыңғай қоныстандыру жүйесінің тірек кеңістіктегі қаңқасын қалыптастыратын облыс орталығы – Ақтау қаласы негізгі өсу орталығы болып белгіленді.</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Жаңаөзен моноқаласы экономикасының перспективалы экономикалық мамандануының негізгі бағыты мұнай мен газ өндіру болып қала береді. Мұнай мен газды қайта өңдеу дами бермек.</w:t>
      </w:r>
    </w:p>
    <w:p w:rsidR="002760B5" w:rsidRPr="009A298E" w:rsidRDefault="002760B5" w:rsidP="002760B5">
      <w:pPr>
        <w:widowControl w:val="0"/>
        <w:shd w:val="clear" w:color="auto" w:fill="FFFFFF"/>
        <w:ind w:firstLine="567"/>
        <w:rPr>
          <w:sz w:val="28"/>
          <w:szCs w:val="28"/>
          <w:lang w:val="kk-KZ"/>
        </w:rPr>
      </w:pPr>
      <w:r w:rsidRPr="009A298E">
        <w:rPr>
          <w:sz w:val="28"/>
          <w:szCs w:val="28"/>
          <w:lang w:val="kk-KZ"/>
        </w:rPr>
        <w:t>Форт-Шевченко шағын қаласын</w:t>
      </w:r>
      <w:r w:rsidR="00740F60" w:rsidRPr="009A298E">
        <w:rPr>
          <w:sz w:val="28"/>
          <w:szCs w:val="28"/>
          <w:lang w:val="kk-KZ"/>
        </w:rPr>
        <w:t>ың</w:t>
      </w:r>
      <w:r w:rsidRPr="009A298E">
        <w:rPr>
          <w:sz w:val="28"/>
          <w:szCs w:val="28"/>
          <w:lang w:val="kk-KZ"/>
        </w:rPr>
        <w:t xml:space="preserve"> таяу келешектегі жемісті дамуы балық өнерк</w:t>
      </w:r>
      <w:r w:rsidR="00740F60" w:rsidRPr="009A298E">
        <w:rPr>
          <w:sz w:val="28"/>
          <w:szCs w:val="28"/>
          <w:lang w:val="kk-KZ"/>
        </w:rPr>
        <w:t>ә</w:t>
      </w:r>
      <w:r w:rsidRPr="009A298E">
        <w:rPr>
          <w:sz w:val="28"/>
          <w:szCs w:val="28"/>
          <w:lang w:val="kk-KZ"/>
        </w:rPr>
        <w:t>с</w:t>
      </w:r>
      <w:r w:rsidR="00740F60" w:rsidRPr="009A298E">
        <w:rPr>
          <w:sz w:val="28"/>
          <w:szCs w:val="28"/>
          <w:lang w:val="kk-KZ"/>
        </w:rPr>
        <w:t>і</w:t>
      </w:r>
      <w:r w:rsidRPr="009A298E">
        <w:rPr>
          <w:sz w:val="28"/>
          <w:szCs w:val="28"/>
          <w:lang w:val="kk-KZ"/>
        </w:rPr>
        <w:t xml:space="preserve">бін, </w:t>
      </w:r>
      <w:r w:rsidR="00740F60" w:rsidRPr="009A298E">
        <w:rPr>
          <w:sz w:val="28"/>
          <w:szCs w:val="28"/>
          <w:lang w:val="kk-KZ"/>
        </w:rPr>
        <w:t xml:space="preserve">кемелер жасауды </w:t>
      </w:r>
      <w:r w:rsidRPr="009A298E">
        <w:rPr>
          <w:sz w:val="28"/>
          <w:szCs w:val="28"/>
          <w:lang w:val="kk-KZ"/>
        </w:rPr>
        <w:t xml:space="preserve">және </w:t>
      </w:r>
      <w:r w:rsidR="00740F60" w:rsidRPr="009A298E">
        <w:rPr>
          <w:sz w:val="28"/>
          <w:szCs w:val="28"/>
          <w:lang w:val="kk-KZ"/>
        </w:rPr>
        <w:t>оларға</w:t>
      </w:r>
      <w:r w:rsidRPr="009A298E">
        <w:rPr>
          <w:sz w:val="28"/>
          <w:szCs w:val="28"/>
          <w:lang w:val="kk-KZ"/>
        </w:rPr>
        <w:t xml:space="preserve"> қызмет көрсетуді дамытумен байланысты болмақ. Туризмді дамыту мақсатында «Форт-Шевченко мұражай қаласы» бірыңғай туристік-рекреациялық кешені құрылуы мүмкін («Тамшалы» шатқалымен бірге).</w:t>
      </w:r>
    </w:p>
    <w:p w:rsidR="0042756D" w:rsidRPr="009A298E" w:rsidRDefault="0042756D" w:rsidP="0042756D">
      <w:pPr>
        <w:shd w:val="clear" w:color="auto" w:fill="FFFFFF"/>
        <w:ind w:firstLine="567"/>
        <w:rPr>
          <w:sz w:val="28"/>
          <w:szCs w:val="28"/>
          <w:lang w:val="kk-KZ"/>
        </w:rPr>
      </w:pPr>
      <w:bookmarkStart w:id="4" w:name="_Toc262134100"/>
      <w:bookmarkStart w:id="5" w:name="_Toc262134102"/>
      <w:bookmarkEnd w:id="2"/>
      <w:bookmarkEnd w:id="3"/>
    </w:p>
    <w:p w:rsidR="00BA6B3D" w:rsidRPr="009A298E" w:rsidRDefault="00BA6B3D" w:rsidP="00BA6B3D">
      <w:pPr>
        <w:pStyle w:val="af"/>
        <w:widowControl w:val="0"/>
        <w:shd w:val="clear" w:color="auto" w:fill="FFFFFF"/>
        <w:ind w:firstLine="567"/>
        <w:outlineLvl w:val="1"/>
        <w:rPr>
          <w:sz w:val="28"/>
          <w:szCs w:val="28"/>
          <w:lang w:val="kk-KZ"/>
        </w:rPr>
      </w:pPr>
      <w:bookmarkStart w:id="6" w:name="_Toc277254301"/>
      <w:bookmarkStart w:id="7" w:name="_Toc262134103"/>
      <w:bookmarkEnd w:id="4"/>
      <w:bookmarkEnd w:id="5"/>
      <w:r w:rsidRPr="009A298E">
        <w:rPr>
          <w:sz w:val="28"/>
          <w:szCs w:val="28"/>
          <w:lang w:val="kk-KZ"/>
        </w:rPr>
        <w:t>2.1. Аумақтың әлеуметтік-экономикалық жағдайын талдау</w:t>
      </w:r>
    </w:p>
    <w:p w:rsidR="00BA6B3D" w:rsidRPr="009A298E" w:rsidRDefault="00BA6B3D" w:rsidP="00BA6B3D">
      <w:pPr>
        <w:pStyle w:val="3"/>
        <w:shd w:val="clear" w:color="auto" w:fill="FFFFFF"/>
        <w:spacing w:before="0"/>
        <w:rPr>
          <w:lang w:val="kk-KZ" w:eastAsia="ru-RU"/>
        </w:rPr>
      </w:pPr>
      <w:r w:rsidRPr="009A298E">
        <w:rPr>
          <w:lang w:val="kk-KZ" w:eastAsia="ru-RU"/>
        </w:rPr>
        <w:t>2.1.1. бағыт. Экономика.</w:t>
      </w:r>
    </w:p>
    <w:p w:rsidR="0042756D" w:rsidRPr="009A298E" w:rsidRDefault="00BA6B3D" w:rsidP="00BA6B3D">
      <w:pPr>
        <w:widowControl w:val="0"/>
        <w:shd w:val="clear" w:color="auto" w:fill="FFFFFF"/>
        <w:ind w:firstLine="567"/>
        <w:rPr>
          <w:b/>
          <w:bCs/>
          <w:iCs/>
          <w:sz w:val="28"/>
          <w:szCs w:val="28"/>
          <w:lang w:val="kk-KZ"/>
        </w:rPr>
      </w:pPr>
      <w:r w:rsidRPr="009A298E">
        <w:rPr>
          <w:b/>
          <w:bCs/>
          <w:iCs/>
          <w:sz w:val="28"/>
          <w:szCs w:val="28"/>
          <w:lang w:val="kk-KZ"/>
        </w:rPr>
        <w:t>2.1.1.1. Өңірлік макроэкономика</w:t>
      </w:r>
    </w:p>
    <w:p w:rsidR="00BA6B3D" w:rsidRPr="009A298E" w:rsidRDefault="00BA6B3D" w:rsidP="0042756D">
      <w:pPr>
        <w:shd w:val="clear" w:color="auto" w:fill="FFFFFF"/>
        <w:ind w:firstLine="567"/>
        <w:rPr>
          <w:noProof/>
          <w:sz w:val="28"/>
          <w:szCs w:val="28"/>
          <w:lang w:val="kk-KZ"/>
        </w:rPr>
      </w:pPr>
      <w:r w:rsidRPr="009A298E">
        <w:rPr>
          <w:noProof/>
          <w:sz w:val="28"/>
          <w:szCs w:val="28"/>
          <w:lang w:val="kk-KZ"/>
        </w:rPr>
        <w:t>Жалпы өңірлік өнім көлемі 2012 жылғы 1764,8 млрд. теңгеден 2016 жылы  2463,4 млрд. теңгеге дейін өсті. ЖӨӨ-нің 2016 жылдағы нақты өсуі (НКИ) 99,9%  құрады (2012 жылда – 100,9%, 2013 жылда – 105,5 %,  2014 жылда –104%, 2015 жылда – 100,1%).</w:t>
      </w:r>
    </w:p>
    <w:p w:rsidR="0042756D" w:rsidRPr="009A298E" w:rsidRDefault="0042756D" w:rsidP="0042756D">
      <w:pPr>
        <w:shd w:val="clear" w:color="auto" w:fill="FFFFFF"/>
        <w:ind w:firstLine="567"/>
        <w:rPr>
          <w:noProof/>
          <w:sz w:val="28"/>
          <w:szCs w:val="28"/>
          <w:lang w:val="kk-KZ"/>
        </w:rPr>
      </w:pPr>
    </w:p>
    <w:p w:rsidR="0042756D" w:rsidRPr="009A298E" w:rsidRDefault="0042756D" w:rsidP="0042756D">
      <w:pPr>
        <w:keepNext/>
        <w:shd w:val="clear" w:color="auto" w:fill="FFFFFF"/>
        <w:ind w:firstLine="567"/>
        <w:jc w:val="center"/>
        <w:rPr>
          <w:b/>
          <w:noProof/>
          <w:lang w:val="kk-KZ"/>
        </w:rPr>
      </w:pPr>
      <w:r w:rsidRPr="009A298E">
        <w:rPr>
          <w:noProof/>
          <w:sz w:val="18"/>
          <w:szCs w:val="28"/>
          <w:lang w:eastAsia="ru-RU"/>
        </w:rPr>
        <w:drawing>
          <wp:inline distT="0" distB="0" distL="0" distR="0" wp14:anchorId="5D2CD69C" wp14:editId="1C31F478">
            <wp:extent cx="5191125" cy="2771775"/>
            <wp:effectExtent l="0" t="0" r="9525" b="9525"/>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756D" w:rsidRPr="009A298E" w:rsidRDefault="0042756D" w:rsidP="0042756D">
      <w:pPr>
        <w:keepNext/>
        <w:shd w:val="clear" w:color="auto" w:fill="FFFFFF"/>
        <w:ind w:firstLine="567"/>
        <w:jc w:val="center"/>
        <w:rPr>
          <w:b/>
          <w:noProof/>
        </w:rPr>
      </w:pPr>
    </w:p>
    <w:p w:rsidR="0042756D" w:rsidRPr="009A298E" w:rsidRDefault="005D223B" w:rsidP="0042756D">
      <w:pPr>
        <w:keepNext/>
        <w:shd w:val="clear" w:color="auto" w:fill="FFFFFF"/>
        <w:ind w:firstLine="567"/>
        <w:jc w:val="center"/>
        <w:rPr>
          <w:lang w:val="kk-KZ"/>
        </w:rPr>
      </w:pPr>
      <w:r w:rsidRPr="009A298E">
        <w:rPr>
          <w:b/>
          <w:noProof/>
          <w:lang w:val="kk-KZ"/>
        </w:rPr>
        <w:t>1-сурет</w:t>
      </w:r>
      <w:r w:rsidRPr="009A298E">
        <w:rPr>
          <w:b/>
          <w:noProof/>
        </w:rPr>
        <w:t xml:space="preserve">. </w:t>
      </w:r>
      <w:r w:rsidRPr="009A298E">
        <w:rPr>
          <w:noProof/>
          <w:lang w:val="kk-KZ"/>
        </w:rPr>
        <w:t>Жалпы өңірлік өнімнің 2012-2016 жылдардағы өзгеру динамикасы</w:t>
      </w:r>
    </w:p>
    <w:p w:rsidR="0042756D" w:rsidRPr="009A298E" w:rsidRDefault="0042756D" w:rsidP="0042756D">
      <w:pPr>
        <w:shd w:val="clear" w:color="auto" w:fill="FFFFFF"/>
        <w:ind w:firstLine="567"/>
        <w:rPr>
          <w:sz w:val="28"/>
          <w:szCs w:val="28"/>
          <w:lang w:val="kk-KZ"/>
        </w:rPr>
      </w:pPr>
    </w:p>
    <w:p w:rsidR="005D223B" w:rsidRPr="009A298E" w:rsidRDefault="005D223B" w:rsidP="005D223B">
      <w:pPr>
        <w:shd w:val="clear" w:color="auto" w:fill="FFFFFF"/>
        <w:ind w:firstLine="567"/>
        <w:rPr>
          <w:sz w:val="28"/>
          <w:szCs w:val="28"/>
          <w:lang w:val="kk-KZ"/>
        </w:rPr>
      </w:pPr>
      <w:r w:rsidRPr="009A298E">
        <w:rPr>
          <w:sz w:val="28"/>
          <w:szCs w:val="28"/>
          <w:lang w:val="kk-KZ"/>
        </w:rPr>
        <w:t xml:space="preserve">Облыс ЖӨӨ-нің республика ЖІӨ-нің жалпы көлеміндегі үлес салмағы 2016 жылы 5,2% құрады, бұл – республика өңірлері арасындағы 9-орын (2012 жылы – 5,4%, 9-орын; 2013 жылы – 5,4%, 7-орын; 2014 жылы – 5,8%, 7-орын; 2016 жылы – 9 орын). </w:t>
      </w:r>
    </w:p>
    <w:p w:rsidR="005D223B" w:rsidRPr="009A298E" w:rsidRDefault="005D223B" w:rsidP="005D223B">
      <w:pPr>
        <w:shd w:val="clear" w:color="auto" w:fill="FFFFFF"/>
        <w:ind w:firstLine="567"/>
        <w:rPr>
          <w:sz w:val="28"/>
          <w:szCs w:val="28"/>
          <w:lang w:val="kk-KZ"/>
        </w:rPr>
      </w:pPr>
      <w:r w:rsidRPr="009A298E">
        <w:rPr>
          <w:sz w:val="28"/>
          <w:szCs w:val="28"/>
          <w:lang w:val="kk-KZ"/>
        </w:rPr>
        <w:lastRenderedPageBreak/>
        <w:t>Ауыл шаруашылығының үлесі 2012 жылғы 0,3%-дан 2016 жылы 0,5%-ға дейін, тиісінше көлік пен қоймалаудың үлесі 4,4%-дан 6,2%-ға, өзге де қызметтердің үлесі 32,8%-дан 34,4%-ға, көтерме және бөлшек сауданың үлесі 3,5%-дан 4,4%-ға дейін артты. Өнеркәсіптің үлесі 2012 жылғы 52,5%-дан 2016 жылы 48,6%-ға дейін, тиісінше құрылыстың үлесі 6,5%-дан 5,9%-ға дейін азайды.</w:t>
      </w:r>
    </w:p>
    <w:p w:rsidR="0042756D" w:rsidRPr="009A298E" w:rsidRDefault="0042756D" w:rsidP="0042756D">
      <w:pPr>
        <w:shd w:val="clear" w:color="auto" w:fill="FFFFFF"/>
        <w:ind w:firstLine="567"/>
        <w:jc w:val="center"/>
        <w:rPr>
          <w:sz w:val="28"/>
          <w:szCs w:val="28"/>
          <w:lang w:val="kk-KZ"/>
        </w:rPr>
      </w:pPr>
      <w:r w:rsidRPr="009A298E">
        <w:rPr>
          <w:noProof/>
          <w:sz w:val="28"/>
          <w:szCs w:val="28"/>
          <w:lang w:eastAsia="ru-RU"/>
        </w:rPr>
        <w:drawing>
          <wp:inline distT="0" distB="0" distL="0" distR="0" wp14:anchorId="437C523F" wp14:editId="136C0CA3">
            <wp:extent cx="4572000" cy="26003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756D" w:rsidRPr="009A298E" w:rsidRDefault="0042756D" w:rsidP="0042756D">
      <w:pPr>
        <w:shd w:val="clear" w:color="auto" w:fill="FFFFFF"/>
        <w:ind w:firstLine="567"/>
      </w:pPr>
    </w:p>
    <w:p w:rsidR="0042756D" w:rsidRPr="009A298E" w:rsidRDefault="005D223B" w:rsidP="0042756D">
      <w:pPr>
        <w:shd w:val="clear" w:color="auto" w:fill="FFFFFF"/>
        <w:ind w:firstLine="567"/>
        <w:rPr>
          <w:b/>
          <w:color w:val="FF0000"/>
        </w:rPr>
      </w:pPr>
      <w:r w:rsidRPr="009A298E">
        <w:rPr>
          <w:lang w:val="kk-KZ"/>
        </w:rPr>
        <w:t>3-сурет</w:t>
      </w:r>
      <w:r w:rsidRPr="009A298E">
        <w:t xml:space="preserve">. </w:t>
      </w:r>
      <w:r w:rsidRPr="009A298E">
        <w:rPr>
          <w:lang w:val="kk-KZ"/>
        </w:rPr>
        <w:t>Жалпы өңірлік өнімнің 2016 жылдағы құрылымы</w:t>
      </w:r>
      <w:r w:rsidR="0042756D" w:rsidRPr="009A298E">
        <w:rPr>
          <w:color w:val="FF0000"/>
        </w:rPr>
        <w:t xml:space="preserve"> </w:t>
      </w:r>
    </w:p>
    <w:p w:rsidR="0042756D" w:rsidRPr="009A298E" w:rsidRDefault="0042756D" w:rsidP="0042756D">
      <w:pPr>
        <w:shd w:val="clear" w:color="auto" w:fill="FFFFFF"/>
        <w:ind w:firstLine="567"/>
        <w:rPr>
          <w:sz w:val="28"/>
          <w:szCs w:val="28"/>
        </w:rPr>
      </w:pPr>
    </w:p>
    <w:p w:rsidR="001F1D5D" w:rsidRPr="009A298E" w:rsidRDefault="001F1D5D" w:rsidP="001F1D5D">
      <w:pPr>
        <w:shd w:val="clear" w:color="auto" w:fill="FFFFFF"/>
        <w:tabs>
          <w:tab w:val="left" w:pos="720"/>
        </w:tabs>
        <w:ind w:right="-6" w:firstLine="567"/>
        <w:rPr>
          <w:sz w:val="28"/>
          <w:szCs w:val="28"/>
          <w:lang w:val="kk-KZ"/>
        </w:rPr>
      </w:pPr>
      <w:r w:rsidRPr="009A298E">
        <w:rPr>
          <w:sz w:val="28"/>
          <w:szCs w:val="28"/>
          <w:lang w:val="kk-KZ"/>
        </w:rPr>
        <w:t>Халықтың жан басына шаққандағы ЖӨӨ көлемі 201</w:t>
      </w:r>
      <w:r w:rsidR="001522EC" w:rsidRPr="009A298E">
        <w:rPr>
          <w:sz w:val="28"/>
          <w:szCs w:val="28"/>
        </w:rPr>
        <w:t>6</w:t>
      </w:r>
      <w:r w:rsidRPr="009A298E">
        <w:rPr>
          <w:sz w:val="28"/>
          <w:szCs w:val="28"/>
          <w:lang w:val="kk-KZ"/>
        </w:rPr>
        <w:t xml:space="preserve"> жылы </w:t>
      </w:r>
      <w:r w:rsidR="001522EC" w:rsidRPr="009A298E">
        <w:rPr>
          <w:sz w:val="28"/>
          <w:szCs w:val="28"/>
        </w:rPr>
        <w:t>3880</w:t>
      </w:r>
      <w:r w:rsidR="001522EC" w:rsidRPr="009A298E">
        <w:rPr>
          <w:sz w:val="28"/>
          <w:szCs w:val="28"/>
          <w:lang w:val="kk-KZ"/>
        </w:rPr>
        <w:t>,6</w:t>
      </w:r>
      <w:r w:rsidRPr="009A298E">
        <w:rPr>
          <w:sz w:val="28"/>
          <w:szCs w:val="28"/>
          <w:lang w:val="kk-KZ"/>
        </w:rPr>
        <w:t xml:space="preserve"> мың теңгені құрады, бұл – республика өңірлері арасындағы төртінші орын (ҚР бойынша орташа – </w:t>
      </w:r>
      <w:r w:rsidR="001522EC" w:rsidRPr="009A298E">
        <w:rPr>
          <w:sz w:val="28"/>
          <w:szCs w:val="28"/>
          <w:lang w:val="kk-KZ"/>
        </w:rPr>
        <w:t>2639,7</w:t>
      </w:r>
      <w:r w:rsidRPr="009A298E">
        <w:rPr>
          <w:sz w:val="28"/>
          <w:szCs w:val="28"/>
          <w:lang w:val="kk-KZ"/>
        </w:rPr>
        <w:t xml:space="preserve"> мың теңге). Көрсеткіш 2012 жылмен салыстырғанда (</w:t>
      </w:r>
      <w:r w:rsidR="001522EC" w:rsidRPr="009A298E">
        <w:rPr>
          <w:sz w:val="28"/>
          <w:szCs w:val="28"/>
          <w:lang w:val="kk-KZ"/>
        </w:rPr>
        <w:t>3169,8</w:t>
      </w:r>
      <w:r w:rsidRPr="009A298E">
        <w:rPr>
          <w:sz w:val="28"/>
          <w:szCs w:val="28"/>
          <w:lang w:val="kk-KZ"/>
        </w:rPr>
        <w:t xml:space="preserve"> мың теңге) </w:t>
      </w:r>
      <w:r w:rsidR="001522EC" w:rsidRPr="009A298E">
        <w:rPr>
          <w:sz w:val="28"/>
          <w:szCs w:val="28"/>
          <w:lang w:val="kk-KZ"/>
        </w:rPr>
        <w:t>22,4</w:t>
      </w:r>
      <w:r w:rsidRPr="009A298E">
        <w:rPr>
          <w:sz w:val="28"/>
          <w:szCs w:val="28"/>
          <w:lang w:val="kk-KZ"/>
        </w:rPr>
        <w:t>%-ға ұлғайды.</w:t>
      </w:r>
    </w:p>
    <w:p w:rsidR="001F1D5D" w:rsidRPr="009A298E" w:rsidRDefault="001F1D5D" w:rsidP="001F1D5D">
      <w:pPr>
        <w:shd w:val="clear" w:color="auto" w:fill="FFFFFF"/>
        <w:tabs>
          <w:tab w:val="left" w:pos="720"/>
        </w:tabs>
        <w:ind w:right="-6" w:firstLine="567"/>
        <w:rPr>
          <w:sz w:val="28"/>
          <w:szCs w:val="28"/>
          <w:lang w:val="kk-KZ"/>
        </w:rPr>
      </w:pPr>
      <w:r w:rsidRPr="009A298E">
        <w:rPr>
          <w:sz w:val="28"/>
          <w:szCs w:val="28"/>
          <w:lang w:val="kk-KZ"/>
        </w:rPr>
        <w:t xml:space="preserve">Облыс әлемнің 101 елімен экспорттық-импорттық операцияларды, оның ішінде 41 елмен экспорттық операцияларды, 99 елмен импорттық операцияларды жүзеге асырады. </w:t>
      </w:r>
      <w:r w:rsidRPr="009A298E">
        <w:rPr>
          <w:b/>
          <w:sz w:val="28"/>
          <w:szCs w:val="28"/>
          <w:lang w:val="kk-KZ"/>
        </w:rPr>
        <w:t>Облыстың с</w:t>
      </w:r>
      <w:r w:rsidRPr="009A298E">
        <w:rPr>
          <w:b/>
          <w:bCs/>
          <w:sz w:val="28"/>
          <w:szCs w:val="28"/>
          <w:lang w:val="kk-KZ"/>
        </w:rPr>
        <w:t>ыртқы сауда айналымы</w:t>
      </w:r>
      <w:r w:rsidRPr="009A298E">
        <w:rPr>
          <w:sz w:val="28"/>
          <w:szCs w:val="28"/>
          <w:lang w:val="kk-KZ"/>
        </w:rPr>
        <w:t xml:space="preserve"> 2012 жылғы 8 571,5 млн. АҚШ долларынан 201</w:t>
      </w:r>
      <w:r w:rsidR="001522EC" w:rsidRPr="009A298E">
        <w:rPr>
          <w:sz w:val="28"/>
          <w:szCs w:val="28"/>
          <w:lang w:val="kk-KZ"/>
        </w:rPr>
        <w:t>5</w:t>
      </w:r>
      <w:r w:rsidRPr="009A298E">
        <w:rPr>
          <w:sz w:val="28"/>
          <w:szCs w:val="28"/>
          <w:lang w:val="kk-KZ"/>
        </w:rPr>
        <w:t xml:space="preserve"> жылы </w:t>
      </w:r>
      <w:r w:rsidR="001522EC" w:rsidRPr="009A298E">
        <w:rPr>
          <w:sz w:val="28"/>
          <w:szCs w:val="28"/>
          <w:lang w:val="kk-KZ"/>
        </w:rPr>
        <w:t>4 555,4</w:t>
      </w:r>
      <w:r w:rsidRPr="009A298E">
        <w:rPr>
          <w:sz w:val="28"/>
          <w:szCs w:val="28"/>
          <w:lang w:val="kk-KZ"/>
        </w:rPr>
        <w:t xml:space="preserve"> млн. долларға дейін ұлғайды. Тауарларды экспорттау 2012 жылғы </w:t>
      </w:r>
      <w:r w:rsidR="001522EC" w:rsidRPr="009A298E">
        <w:rPr>
          <w:sz w:val="28"/>
          <w:szCs w:val="28"/>
          <w:lang w:val="kk-KZ"/>
        </w:rPr>
        <w:t>8 058,2</w:t>
      </w:r>
      <w:r w:rsidRPr="009A298E">
        <w:rPr>
          <w:sz w:val="28"/>
          <w:szCs w:val="28"/>
          <w:lang w:val="kk-KZ"/>
        </w:rPr>
        <w:t xml:space="preserve"> млн. АҚШ долларынан 201</w:t>
      </w:r>
      <w:r w:rsidR="001522EC" w:rsidRPr="009A298E">
        <w:rPr>
          <w:sz w:val="28"/>
          <w:szCs w:val="28"/>
          <w:lang w:val="kk-KZ"/>
        </w:rPr>
        <w:t>5</w:t>
      </w:r>
      <w:r w:rsidRPr="009A298E">
        <w:rPr>
          <w:sz w:val="28"/>
          <w:szCs w:val="28"/>
          <w:lang w:val="kk-KZ"/>
        </w:rPr>
        <w:t xml:space="preserve"> жылы </w:t>
      </w:r>
      <w:r w:rsidR="001522EC" w:rsidRPr="009A298E">
        <w:rPr>
          <w:sz w:val="28"/>
          <w:szCs w:val="28"/>
          <w:lang w:val="kk-KZ"/>
        </w:rPr>
        <w:t>4 076,9</w:t>
      </w:r>
      <w:r w:rsidRPr="009A298E">
        <w:rPr>
          <w:sz w:val="28"/>
          <w:szCs w:val="28"/>
          <w:lang w:val="kk-KZ"/>
        </w:rPr>
        <w:t xml:space="preserve"> млн. АҚШ долларына дейін ұлғайды.</w:t>
      </w:r>
    </w:p>
    <w:p w:rsidR="001F1D5D" w:rsidRPr="009A298E" w:rsidRDefault="001522EC" w:rsidP="001F1D5D">
      <w:pPr>
        <w:shd w:val="clear" w:color="auto" w:fill="FFFFFF"/>
        <w:tabs>
          <w:tab w:val="left" w:pos="720"/>
        </w:tabs>
        <w:ind w:right="-6" w:firstLine="567"/>
        <w:rPr>
          <w:sz w:val="28"/>
          <w:szCs w:val="28"/>
          <w:lang w:val="kk-KZ"/>
        </w:rPr>
      </w:pPr>
      <w:r w:rsidRPr="009A298E">
        <w:rPr>
          <w:sz w:val="28"/>
          <w:szCs w:val="28"/>
          <w:lang w:val="kk-KZ"/>
        </w:rPr>
        <w:t>2016</w:t>
      </w:r>
      <w:r w:rsidR="001F1D5D" w:rsidRPr="009A298E">
        <w:rPr>
          <w:sz w:val="28"/>
          <w:szCs w:val="28"/>
          <w:lang w:val="kk-KZ"/>
        </w:rPr>
        <w:t xml:space="preserve"> жылы сыртқы сауда айналымының </w:t>
      </w:r>
      <w:r w:rsidR="00BF764D" w:rsidRPr="009A298E">
        <w:rPr>
          <w:sz w:val="28"/>
          <w:szCs w:val="28"/>
          <w:lang w:val="kk-KZ"/>
        </w:rPr>
        <w:t>3709,5</w:t>
      </w:r>
      <w:r w:rsidR="001F1D5D" w:rsidRPr="009A298E">
        <w:rPr>
          <w:sz w:val="28"/>
          <w:szCs w:val="28"/>
          <w:lang w:val="kk-KZ"/>
        </w:rPr>
        <w:t xml:space="preserve"> млн. АҚШ долларына дейін немесе 201</w:t>
      </w:r>
      <w:r w:rsidR="00BF764D" w:rsidRPr="009A298E">
        <w:rPr>
          <w:sz w:val="28"/>
          <w:szCs w:val="28"/>
          <w:lang w:val="kk-KZ"/>
        </w:rPr>
        <w:t>5</w:t>
      </w:r>
      <w:r w:rsidR="001F1D5D" w:rsidRPr="009A298E">
        <w:rPr>
          <w:sz w:val="28"/>
          <w:szCs w:val="28"/>
          <w:lang w:val="kk-KZ"/>
        </w:rPr>
        <w:t xml:space="preserve"> жылдың деңгейіне қарағанда </w:t>
      </w:r>
      <w:r w:rsidR="00BF764D" w:rsidRPr="009A298E">
        <w:rPr>
          <w:sz w:val="28"/>
          <w:szCs w:val="28"/>
          <w:lang w:val="kk-KZ"/>
        </w:rPr>
        <w:t>18,6</w:t>
      </w:r>
      <w:r w:rsidR="001F1D5D" w:rsidRPr="009A298E">
        <w:rPr>
          <w:sz w:val="28"/>
          <w:szCs w:val="28"/>
          <w:lang w:val="kk-KZ"/>
        </w:rPr>
        <w:t xml:space="preserve">%-ға төмендегені байқалады, оның ішінде тауарларды экспорттау </w:t>
      </w:r>
      <w:r w:rsidR="00BF764D" w:rsidRPr="009A298E">
        <w:rPr>
          <w:sz w:val="28"/>
          <w:szCs w:val="28"/>
          <w:lang w:val="kk-KZ"/>
        </w:rPr>
        <w:t>14,6</w:t>
      </w:r>
      <w:r w:rsidR="001F1D5D" w:rsidRPr="009A298E">
        <w:rPr>
          <w:sz w:val="28"/>
          <w:szCs w:val="28"/>
          <w:lang w:val="kk-KZ"/>
        </w:rPr>
        <w:t xml:space="preserve">%-ға немесе </w:t>
      </w:r>
      <w:r w:rsidR="00BF764D" w:rsidRPr="009A298E">
        <w:rPr>
          <w:sz w:val="28"/>
          <w:szCs w:val="28"/>
          <w:lang w:val="kk-KZ"/>
        </w:rPr>
        <w:t>3480,1</w:t>
      </w:r>
      <w:r w:rsidR="001F1D5D" w:rsidRPr="009A298E">
        <w:rPr>
          <w:sz w:val="28"/>
          <w:szCs w:val="28"/>
          <w:lang w:val="kk-KZ"/>
        </w:rPr>
        <w:t xml:space="preserve"> млн. АҚШ долларына дейін төмендеді. </w:t>
      </w:r>
    </w:p>
    <w:p w:rsidR="001F1D5D" w:rsidRPr="009A298E" w:rsidRDefault="001F1D5D" w:rsidP="001F1D5D">
      <w:pPr>
        <w:shd w:val="clear" w:color="auto" w:fill="FFFFFF"/>
        <w:tabs>
          <w:tab w:val="left" w:pos="720"/>
        </w:tabs>
        <w:ind w:right="-6" w:firstLine="567"/>
        <w:rPr>
          <w:sz w:val="28"/>
          <w:szCs w:val="28"/>
          <w:lang w:val="kk-KZ"/>
        </w:rPr>
      </w:pPr>
      <w:r w:rsidRPr="009A298E">
        <w:rPr>
          <w:sz w:val="28"/>
          <w:szCs w:val="28"/>
          <w:lang w:val="kk-KZ"/>
        </w:rPr>
        <w:t xml:space="preserve">Маңғыстау облысы өнеркәсіптік өндіріс үлесі бойынша елде </w:t>
      </w:r>
      <w:r w:rsidR="00BF764D" w:rsidRPr="009A298E">
        <w:rPr>
          <w:sz w:val="28"/>
          <w:szCs w:val="28"/>
          <w:lang w:val="kk-KZ"/>
        </w:rPr>
        <w:t>3</w:t>
      </w:r>
      <w:r w:rsidRPr="009A298E">
        <w:rPr>
          <w:sz w:val="28"/>
          <w:szCs w:val="28"/>
          <w:lang w:val="kk-KZ"/>
        </w:rPr>
        <w:t>-орын алады (</w:t>
      </w:r>
      <w:r w:rsidR="00BF764D" w:rsidRPr="009A298E">
        <w:rPr>
          <w:sz w:val="28"/>
          <w:szCs w:val="28"/>
          <w:lang w:val="kk-KZ"/>
        </w:rPr>
        <w:t>9,9</w:t>
      </w:r>
      <w:r w:rsidRPr="009A298E">
        <w:rPr>
          <w:sz w:val="28"/>
          <w:szCs w:val="28"/>
          <w:lang w:val="kk-KZ"/>
        </w:rPr>
        <w:t>%)</w:t>
      </w:r>
      <w:r w:rsidR="00BF764D" w:rsidRPr="009A298E">
        <w:rPr>
          <w:sz w:val="28"/>
          <w:szCs w:val="28"/>
          <w:lang w:val="kk-KZ"/>
        </w:rPr>
        <w:t>, ол ең алдымен тау-</w:t>
      </w:r>
      <w:r w:rsidRPr="009A298E">
        <w:rPr>
          <w:sz w:val="28"/>
          <w:szCs w:val="28"/>
          <w:lang w:val="kk-KZ"/>
        </w:rPr>
        <w:t>кен өндіру өнеркәсібін</w:t>
      </w:r>
      <w:r w:rsidR="00BF764D" w:rsidRPr="009A298E">
        <w:rPr>
          <w:sz w:val="28"/>
          <w:szCs w:val="28"/>
          <w:lang w:val="kk-KZ"/>
        </w:rPr>
        <w:t>ен</w:t>
      </w:r>
      <w:r w:rsidRPr="009A298E">
        <w:rPr>
          <w:sz w:val="28"/>
          <w:szCs w:val="28"/>
          <w:lang w:val="kk-KZ"/>
        </w:rPr>
        <w:t xml:space="preserve"> </w:t>
      </w:r>
      <w:r w:rsidR="00BF764D" w:rsidRPr="009A298E">
        <w:rPr>
          <w:sz w:val="28"/>
          <w:szCs w:val="28"/>
          <w:lang w:val="kk-KZ"/>
        </w:rPr>
        <w:t xml:space="preserve">тұрады (ұлттық көлемдегі лесі – 17,2%). </w:t>
      </w:r>
      <w:r w:rsidRPr="009A298E">
        <w:rPr>
          <w:sz w:val="28"/>
          <w:szCs w:val="28"/>
          <w:lang w:val="kk-KZ"/>
        </w:rPr>
        <w:t>Осы салада ірі және орта кәсіпорындардың саны біршама көп.</w:t>
      </w:r>
    </w:p>
    <w:p w:rsidR="001F1D5D" w:rsidRPr="009A298E" w:rsidRDefault="001F1D5D" w:rsidP="001F1D5D">
      <w:pPr>
        <w:shd w:val="clear" w:color="auto" w:fill="FFFFFF"/>
        <w:tabs>
          <w:tab w:val="left" w:pos="720"/>
        </w:tabs>
        <w:ind w:right="-6" w:firstLine="567"/>
        <w:rPr>
          <w:sz w:val="28"/>
          <w:szCs w:val="28"/>
          <w:lang w:val="kk-KZ"/>
        </w:rPr>
      </w:pPr>
      <w:r w:rsidRPr="009A298E">
        <w:rPr>
          <w:sz w:val="28"/>
          <w:szCs w:val="28"/>
          <w:lang w:val="kk-KZ"/>
        </w:rPr>
        <w:t>Өңдеу өнеркәсібі металлургия мен дайын метал бұйымдар өндірісін, машина жасау мен химия өнеркәсібін қамтиды.</w:t>
      </w:r>
    </w:p>
    <w:p w:rsidR="001F1D5D" w:rsidRPr="009A298E" w:rsidRDefault="001F1D5D" w:rsidP="001F1D5D">
      <w:pPr>
        <w:shd w:val="clear" w:color="auto" w:fill="FFFFFF"/>
        <w:tabs>
          <w:tab w:val="left" w:pos="720"/>
        </w:tabs>
        <w:ind w:right="-6" w:firstLine="567"/>
        <w:rPr>
          <w:sz w:val="28"/>
          <w:szCs w:val="28"/>
          <w:lang w:val="kk-KZ"/>
        </w:rPr>
      </w:pPr>
      <w:r w:rsidRPr="009A298E">
        <w:rPr>
          <w:sz w:val="28"/>
          <w:szCs w:val="28"/>
          <w:lang w:val="kk-KZ"/>
        </w:rPr>
        <w:t>Маңғыстау облысы республикалық бюджеттің доноры болып табылады және жоғарыда көрсетілген бюджетке бюджеттік алып қоюлар көлемі 2013 жылы – 24,6 млрд. теңгені, 2014 жылы – 10,1 млрд. теңгені, 2015 жылы – 16,7 млрд. теңгені, 2016 жылы – 25,7 млрд. теңгені, 2017 жылға арналған жоспар – 29,2 млрд. теңгені құрады.</w:t>
      </w:r>
    </w:p>
    <w:p w:rsidR="00BF764D" w:rsidRPr="009A298E" w:rsidRDefault="00BF764D" w:rsidP="00BF764D">
      <w:pPr>
        <w:shd w:val="clear" w:color="auto" w:fill="FFFFFF"/>
        <w:tabs>
          <w:tab w:val="left" w:pos="720"/>
        </w:tabs>
        <w:ind w:right="-6" w:firstLine="567"/>
        <w:rPr>
          <w:sz w:val="28"/>
          <w:szCs w:val="28"/>
          <w:lang w:val="kk-KZ"/>
        </w:rPr>
      </w:pPr>
      <w:r w:rsidRPr="009A298E">
        <w:rPr>
          <w:sz w:val="28"/>
          <w:szCs w:val="28"/>
          <w:lang w:val="kk-KZ"/>
        </w:rPr>
        <w:lastRenderedPageBreak/>
        <w:t xml:space="preserve">Облыстың бюджетін қалыптастыратын негізгі салықтар әдеттегідей жеке табыс салығы және әлеуметтік салық болып қала беруде. </w:t>
      </w:r>
    </w:p>
    <w:p w:rsidR="00BF764D" w:rsidRPr="009A298E" w:rsidRDefault="00BF764D" w:rsidP="00BF764D">
      <w:pPr>
        <w:shd w:val="clear" w:color="auto" w:fill="FFFFFF"/>
        <w:tabs>
          <w:tab w:val="left" w:pos="720"/>
        </w:tabs>
        <w:ind w:right="-6" w:firstLine="567"/>
        <w:rPr>
          <w:sz w:val="28"/>
          <w:szCs w:val="28"/>
          <w:lang w:val="kk-KZ"/>
        </w:rPr>
      </w:pPr>
      <w:r w:rsidRPr="009A298E">
        <w:rPr>
          <w:sz w:val="28"/>
          <w:szCs w:val="28"/>
          <w:lang w:val="kk-KZ"/>
        </w:rPr>
        <w:t>Жергілікті бюджетке түсетін салықтық және салықтан тыс түсімдердің көлемі 2013 жылғы 92,0 млрд. теңгеден 2015 жылы 110,0 млрд. теңгеге дейін немесе 1,2 есе ұлғайды. 2016 жылға арналған жоспар 119,0 млрд. теңгені немесе 2014 жылдың деңгейіне 108,5% құрайды.</w:t>
      </w:r>
    </w:p>
    <w:p w:rsidR="00BF764D" w:rsidRPr="009A298E" w:rsidRDefault="00BF764D" w:rsidP="00BF764D">
      <w:pPr>
        <w:shd w:val="clear" w:color="auto" w:fill="FFFFFF"/>
        <w:ind w:firstLine="567"/>
        <w:rPr>
          <w:noProof/>
          <w:sz w:val="28"/>
          <w:szCs w:val="28"/>
          <w:lang w:val="kk-KZ"/>
        </w:rPr>
      </w:pPr>
      <w:r w:rsidRPr="009A298E">
        <w:rPr>
          <w:noProof/>
          <w:sz w:val="28"/>
          <w:szCs w:val="28"/>
          <w:lang w:val="kk-KZ"/>
        </w:rPr>
        <w:t>Облыс әкімдігінің 2016 жылдағы тиімділігін бірінші бағыт бойынша бағалау қорытындысында ЖӨӨ-нің жоспарланған НКИ-не</w:t>
      </w:r>
      <w:r w:rsidRPr="009A298E">
        <w:rPr>
          <w:lang w:val="kk-KZ"/>
        </w:rPr>
        <w:t xml:space="preserve"> </w:t>
      </w:r>
      <w:r w:rsidRPr="009A298E">
        <w:rPr>
          <w:noProof/>
          <w:sz w:val="28"/>
          <w:szCs w:val="28"/>
          <w:lang w:val="kk-KZ"/>
        </w:rPr>
        <w:t xml:space="preserve">қол жеткізбеу байқалады: жоспары 101,0% болғанда нақтысы 99,9% құрады. Негізгі себеп – мұнайға арналған әлемдік бағаның төмендеуіне байланысты, облыстың ЖӨӨ-де үлесі 80%-дан аса құрайтын тау-кен өндіру өнеркәсібіндегі көлемнің төмендеуі. Мұнай-газ саласындағы сервистік қызметтердің көлемі және мұнай-газ секторына бағдарланған басқа қызметтер саласындағы көлем төмендеді.  </w:t>
      </w:r>
    </w:p>
    <w:p w:rsidR="00BF764D" w:rsidRPr="009A298E" w:rsidRDefault="00BF764D" w:rsidP="00BF764D">
      <w:pPr>
        <w:shd w:val="clear" w:color="auto" w:fill="FFFFFF"/>
        <w:tabs>
          <w:tab w:val="left" w:pos="720"/>
        </w:tabs>
        <w:ind w:right="-6" w:firstLine="567"/>
        <w:rPr>
          <w:noProof/>
          <w:sz w:val="28"/>
          <w:szCs w:val="28"/>
          <w:lang w:val="kk-KZ"/>
        </w:rPr>
      </w:pPr>
      <w:r w:rsidRPr="009A298E">
        <w:rPr>
          <w:noProof/>
          <w:sz w:val="28"/>
          <w:szCs w:val="28"/>
          <w:lang w:val="kk-KZ"/>
        </w:rPr>
        <w:t>2016 жылы ахуалды жақсарту мақсатында, 2016 жылы облыс экономикасының оң өсімін қамтамасыз ету жөніндегі өңірлік іс-шаралар жоспары қабылданып, экономика салаларындағы өсу резервтерін іздестіру, облыстың өнеркәсіптік кәсіпорындарының, бірінші кезекте мұнай-газ компанияларының проблемалық мәселелерін шешу бойынша шаралар іске асырылуда.</w:t>
      </w:r>
    </w:p>
    <w:p w:rsidR="0042756D" w:rsidRPr="009A298E" w:rsidRDefault="0042756D" w:rsidP="0042756D">
      <w:pPr>
        <w:shd w:val="clear" w:color="auto" w:fill="FFFFFF"/>
        <w:ind w:firstLine="567"/>
        <w:rPr>
          <w:sz w:val="28"/>
          <w:szCs w:val="28"/>
          <w:lang w:val="kk-KZ"/>
        </w:rPr>
      </w:pPr>
    </w:p>
    <w:p w:rsidR="0042756D" w:rsidRPr="009A298E" w:rsidRDefault="00BF764D" w:rsidP="0042756D">
      <w:pPr>
        <w:shd w:val="clear" w:color="auto" w:fill="FFFFFF"/>
        <w:ind w:firstLine="567"/>
        <w:rPr>
          <w:b/>
          <w:sz w:val="28"/>
          <w:szCs w:val="28"/>
        </w:rPr>
      </w:pPr>
      <w:r w:rsidRPr="009A298E">
        <w:rPr>
          <w:rFonts w:eastAsia="Times New Roman"/>
          <w:b/>
          <w:sz w:val="28"/>
          <w:szCs w:val="28"/>
          <w:lang w:val="kk-KZ" w:eastAsia="ru-RU"/>
        </w:rPr>
        <w:t>Өңірлік макроэкономика бойынша SWOT-талдау</w:t>
      </w:r>
      <w:r w:rsidR="0042756D" w:rsidRPr="009A298E">
        <w:rPr>
          <w:b/>
          <w:sz w:val="28"/>
          <w:szCs w:val="28"/>
        </w:rPr>
        <w:t>:</w:t>
      </w:r>
      <w:r w:rsidR="0042756D" w:rsidRPr="009A298E">
        <w:rPr>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F764D" w:rsidRPr="009A298E" w:rsidTr="004D6586">
        <w:tc>
          <w:tcPr>
            <w:tcW w:w="4927" w:type="dxa"/>
            <w:shd w:val="clear" w:color="auto" w:fill="auto"/>
          </w:tcPr>
          <w:p w:rsidR="00BF764D" w:rsidRPr="009A298E" w:rsidRDefault="00BF764D" w:rsidP="0077189F">
            <w:pPr>
              <w:pBdr>
                <w:bottom w:val="single" w:sz="4" w:space="1" w:color="FFFFFF"/>
              </w:pBdr>
              <w:shd w:val="clear" w:color="auto" w:fill="FFFFFF"/>
              <w:tabs>
                <w:tab w:val="left" w:pos="0"/>
                <w:tab w:val="left" w:pos="8264"/>
              </w:tabs>
              <w:ind w:firstLine="709"/>
              <w:rPr>
                <w:b/>
                <w:lang w:val="kk-KZ"/>
              </w:rPr>
            </w:pPr>
            <w:r w:rsidRPr="009A298E">
              <w:rPr>
                <w:b/>
                <w:lang w:val="kk-KZ"/>
              </w:rPr>
              <w:t>МЫҚТЫ ЖАҚТАРЫ:</w:t>
            </w:r>
          </w:p>
        </w:tc>
        <w:tc>
          <w:tcPr>
            <w:tcW w:w="4927" w:type="dxa"/>
            <w:shd w:val="clear" w:color="auto" w:fill="auto"/>
          </w:tcPr>
          <w:p w:rsidR="00BF764D" w:rsidRPr="009A298E" w:rsidRDefault="00BF764D" w:rsidP="0077189F">
            <w:pPr>
              <w:shd w:val="clear" w:color="auto" w:fill="FFFFFF"/>
              <w:ind w:firstLine="709"/>
              <w:rPr>
                <w:b/>
                <w:lang w:val="kk-KZ"/>
              </w:rPr>
            </w:pPr>
            <w:r w:rsidRPr="009A298E">
              <w:rPr>
                <w:b/>
                <w:lang w:val="kk-KZ"/>
              </w:rPr>
              <w:t>ӘЛСІЗ ЖАҚТАРЫ:</w:t>
            </w:r>
          </w:p>
        </w:tc>
      </w:tr>
      <w:tr w:rsidR="0042756D" w:rsidRPr="009A298E" w:rsidTr="004D6586">
        <w:tc>
          <w:tcPr>
            <w:tcW w:w="4927" w:type="dxa"/>
            <w:shd w:val="clear" w:color="auto" w:fill="auto"/>
          </w:tcPr>
          <w:p w:rsidR="0077189F" w:rsidRPr="009A298E" w:rsidRDefault="0077189F" w:rsidP="0077189F">
            <w:pPr>
              <w:pBdr>
                <w:bottom w:val="single" w:sz="4" w:space="1" w:color="FFFFFF"/>
              </w:pBdr>
              <w:shd w:val="clear" w:color="auto" w:fill="FFFFFF"/>
              <w:tabs>
                <w:tab w:val="left" w:pos="0"/>
                <w:tab w:val="left" w:pos="8264"/>
              </w:tabs>
              <w:ind w:firstLine="567"/>
            </w:pPr>
            <w:r w:rsidRPr="009A298E">
              <w:rPr>
                <w:lang w:val="kk-KZ"/>
              </w:rPr>
              <w:t>облыс халықтың жан басына шаққандағы ЖӨӨ көлемі бойынша 4-орынды алады</w:t>
            </w:r>
            <w:r w:rsidRPr="009A298E">
              <w:t>;</w:t>
            </w:r>
          </w:p>
          <w:p w:rsidR="0077189F" w:rsidRPr="009A298E" w:rsidRDefault="0077189F" w:rsidP="0077189F">
            <w:pPr>
              <w:pBdr>
                <w:bottom w:val="single" w:sz="4" w:space="1" w:color="FFFFFF"/>
              </w:pBdr>
              <w:shd w:val="clear" w:color="auto" w:fill="FFFFFF"/>
              <w:tabs>
                <w:tab w:val="left" w:pos="0"/>
                <w:tab w:val="left" w:pos="8264"/>
              </w:tabs>
              <w:ind w:firstLine="567"/>
              <w:rPr>
                <w:lang w:val="kk-KZ"/>
              </w:rPr>
            </w:pPr>
            <w:r w:rsidRPr="009A298E">
              <w:rPr>
                <w:lang w:val="kk-KZ"/>
              </w:rPr>
              <w:t>«Ақтау теңіз порты» АЭА қызметінің салдарынан қолайлы бизнес-ор</w:t>
            </w:r>
            <w:r w:rsidR="00C128D0" w:rsidRPr="009A298E">
              <w:rPr>
                <w:lang w:val="kk-KZ"/>
              </w:rPr>
              <w:t>т</w:t>
            </w:r>
            <w:r w:rsidRPr="009A298E">
              <w:rPr>
                <w:lang w:val="kk-KZ"/>
              </w:rPr>
              <w:t>а мен инвестициялық ахуал құру;</w:t>
            </w:r>
          </w:p>
          <w:p w:rsidR="0077189F" w:rsidRPr="009A298E" w:rsidRDefault="0077189F" w:rsidP="0077189F">
            <w:pPr>
              <w:pBdr>
                <w:bottom w:val="single" w:sz="4" w:space="1" w:color="FFFFFF"/>
              </w:pBdr>
              <w:shd w:val="clear" w:color="auto" w:fill="FFFFFF"/>
              <w:tabs>
                <w:tab w:val="left" w:pos="0"/>
                <w:tab w:val="left" w:pos="8264"/>
              </w:tabs>
              <w:ind w:firstLine="567"/>
              <w:rPr>
                <w:lang w:val="kk-KZ"/>
              </w:rPr>
            </w:pPr>
            <w:r w:rsidRPr="009A298E">
              <w:rPr>
                <w:lang w:val="kk-KZ"/>
              </w:rPr>
              <w:t>өңдеу өнеркәсібінің мұнай-газ секторына бағдарланған бірқатар салаларының – машина жасаудың, металлургияның, құрылыс саласының қосылған құны жоғары өнім өндіру бойынша дамуға оң беталысы;</w:t>
            </w:r>
          </w:p>
          <w:p w:rsidR="0077189F" w:rsidRPr="009A298E" w:rsidRDefault="0077189F" w:rsidP="0077189F">
            <w:pPr>
              <w:pBdr>
                <w:bottom w:val="single" w:sz="4" w:space="1" w:color="FFFFFF"/>
              </w:pBdr>
              <w:shd w:val="clear" w:color="auto" w:fill="FFFFFF"/>
              <w:tabs>
                <w:tab w:val="left" w:pos="0"/>
                <w:tab w:val="left" w:pos="8264"/>
              </w:tabs>
              <w:ind w:firstLine="567"/>
              <w:rPr>
                <w:lang w:val="kk-KZ"/>
              </w:rPr>
            </w:pPr>
            <w:r w:rsidRPr="009A298E">
              <w:rPr>
                <w:lang w:val="kk-KZ"/>
              </w:rPr>
              <w:t>облыс аумағы арқылы «Оңтүстік-Солтүстік» және «ТРАСЕКА» халықаралық көлік дәліздерінің өтуі, Ақтау теңіз портының бар болуы салдарынан жоғары транзиттік әлеует;</w:t>
            </w:r>
          </w:p>
          <w:p w:rsidR="0077189F" w:rsidRPr="009A298E" w:rsidRDefault="0077189F" w:rsidP="0077189F">
            <w:pPr>
              <w:pBdr>
                <w:bottom w:val="single" w:sz="4" w:space="1" w:color="FFFFFF"/>
              </w:pBdr>
              <w:shd w:val="clear" w:color="auto" w:fill="FFFFFF"/>
              <w:tabs>
                <w:tab w:val="left" w:pos="0"/>
                <w:tab w:val="left" w:pos="8264"/>
              </w:tabs>
              <w:ind w:firstLine="567"/>
              <w:rPr>
                <w:lang w:val="kk-KZ"/>
              </w:rPr>
            </w:pPr>
            <w:r w:rsidRPr="009A298E">
              <w:rPr>
                <w:lang w:val="kk-KZ"/>
              </w:rPr>
              <w:t>айтарлықтай туристік-рекрациялық әлеует;</w:t>
            </w:r>
          </w:p>
          <w:p w:rsidR="0042756D" w:rsidRPr="009A298E" w:rsidRDefault="0077189F" w:rsidP="0077189F">
            <w:pPr>
              <w:pBdr>
                <w:bottom w:val="single" w:sz="4" w:space="1" w:color="FFFFFF"/>
              </w:pBdr>
              <w:shd w:val="clear" w:color="auto" w:fill="FFFFFF"/>
              <w:tabs>
                <w:tab w:val="left" w:pos="0"/>
                <w:tab w:val="left" w:pos="8264"/>
              </w:tabs>
              <w:ind w:firstLine="567"/>
              <w:rPr>
                <w:lang w:val="kk-KZ"/>
              </w:rPr>
            </w:pPr>
            <w:r w:rsidRPr="009A298E">
              <w:rPr>
                <w:lang w:val="kk-KZ"/>
              </w:rPr>
              <w:t>оралмандардың және Қазақстанның басқа өңірлерінен тұрғындардың келуі есебінен халықтың миграциялық өсімінің жоғарылығы</w:t>
            </w:r>
            <w:r w:rsidR="00C128D0" w:rsidRPr="009A298E">
              <w:rPr>
                <w:lang w:val="kk-KZ"/>
              </w:rPr>
              <w:t>.</w:t>
            </w:r>
          </w:p>
        </w:tc>
        <w:tc>
          <w:tcPr>
            <w:tcW w:w="4927" w:type="dxa"/>
            <w:shd w:val="clear" w:color="auto" w:fill="auto"/>
          </w:tcPr>
          <w:p w:rsidR="00C128D0" w:rsidRPr="009A298E" w:rsidRDefault="00C128D0" w:rsidP="00C128D0">
            <w:pPr>
              <w:shd w:val="clear" w:color="auto" w:fill="FFFFFF"/>
              <w:ind w:firstLine="567"/>
              <w:rPr>
                <w:lang w:val="kk-KZ"/>
              </w:rPr>
            </w:pPr>
            <w:r w:rsidRPr="009A298E">
              <w:rPr>
                <w:lang w:val="kk-KZ"/>
              </w:rPr>
              <w:t>өңір экономикасының мономамандануы (тау-кен өндіру өнеркәсібінің басым болуы);</w:t>
            </w:r>
          </w:p>
          <w:p w:rsidR="00C128D0" w:rsidRPr="009A298E" w:rsidRDefault="00C128D0" w:rsidP="00C128D0">
            <w:pPr>
              <w:shd w:val="clear" w:color="auto" w:fill="FFFFFF"/>
              <w:ind w:firstLine="567"/>
              <w:rPr>
                <w:lang w:val="kk-KZ"/>
              </w:rPr>
            </w:pPr>
            <w:r w:rsidRPr="009A298E">
              <w:rPr>
                <w:lang w:val="kk-KZ"/>
              </w:rPr>
              <w:t>тұщы судың табиғи көздерінің жоқтығы, ауыл шаруашылығын дамыту және өңірдің азық-түлік қауіпсіздігін қамтамасыз ету үшін табиғи-климаттық шектеулер;</w:t>
            </w:r>
          </w:p>
          <w:p w:rsidR="00C128D0" w:rsidRPr="009A298E" w:rsidRDefault="00C128D0" w:rsidP="00C128D0">
            <w:pPr>
              <w:shd w:val="clear" w:color="auto" w:fill="FFFFFF"/>
              <w:ind w:firstLine="567"/>
              <w:rPr>
                <w:lang w:val="kk-KZ"/>
              </w:rPr>
            </w:pPr>
            <w:r w:rsidRPr="009A298E">
              <w:rPr>
                <w:lang w:val="kk-KZ"/>
              </w:rPr>
              <w:t>облыс халқы санының аздығы (облыстар мен республикалық маңызы бар қалалардың ішінде 16-орын);</w:t>
            </w:r>
          </w:p>
          <w:p w:rsidR="00C128D0" w:rsidRPr="009A298E" w:rsidRDefault="00C128D0" w:rsidP="00C128D0">
            <w:pPr>
              <w:shd w:val="clear" w:color="auto" w:fill="FFFFFF"/>
              <w:ind w:firstLine="567"/>
              <w:rPr>
                <w:lang w:val="kk-KZ"/>
              </w:rPr>
            </w:pPr>
            <w:r w:rsidRPr="009A298E">
              <w:rPr>
                <w:lang w:val="kk-KZ"/>
              </w:rPr>
              <w:t>облыстың білікті еңбек ресурстарының тапшылығы, біліктілігі төмен мигранттардың көптеп келуі;</w:t>
            </w:r>
          </w:p>
          <w:p w:rsidR="00C128D0" w:rsidRPr="009A298E" w:rsidRDefault="00C128D0" w:rsidP="00C128D0">
            <w:pPr>
              <w:shd w:val="clear" w:color="auto" w:fill="FFFFFF"/>
              <w:ind w:firstLine="567"/>
              <w:rPr>
                <w:lang w:val="kk-KZ"/>
              </w:rPr>
            </w:pPr>
            <w:r w:rsidRPr="009A298E">
              <w:rPr>
                <w:lang w:val="kk-KZ"/>
              </w:rPr>
              <w:t>облыстағы ішкі тұтыну рыногының шектеулі көлемі және логистиканың жеткілікті дамымауы;</w:t>
            </w:r>
          </w:p>
          <w:p w:rsidR="0042756D" w:rsidRPr="009A298E" w:rsidRDefault="00C128D0" w:rsidP="00C128D0">
            <w:pPr>
              <w:shd w:val="clear" w:color="auto" w:fill="FFFFFF"/>
              <w:ind w:firstLine="567"/>
            </w:pPr>
            <w:r w:rsidRPr="009A298E">
              <w:rPr>
                <w:lang w:val="kk-KZ"/>
              </w:rPr>
              <w:t>мұнай-газ секторы мен экономиканың қалған секторлары арасындағы жалақының саралануы</w:t>
            </w:r>
            <w:r w:rsidRPr="009A298E">
              <w:t>.</w:t>
            </w:r>
          </w:p>
        </w:tc>
      </w:tr>
      <w:tr w:rsidR="00BF764D" w:rsidRPr="009A298E" w:rsidTr="004D6586">
        <w:tc>
          <w:tcPr>
            <w:tcW w:w="4927" w:type="dxa"/>
            <w:shd w:val="clear" w:color="auto" w:fill="auto"/>
          </w:tcPr>
          <w:p w:rsidR="00BF764D" w:rsidRPr="009A298E" w:rsidRDefault="00BF764D" w:rsidP="0077189F">
            <w:pPr>
              <w:shd w:val="clear" w:color="auto" w:fill="FFFFFF"/>
              <w:ind w:firstLine="709"/>
              <w:rPr>
                <w:b/>
                <w:lang w:val="kk-KZ"/>
              </w:rPr>
            </w:pPr>
            <w:r w:rsidRPr="009A298E">
              <w:rPr>
                <w:b/>
                <w:lang w:val="kk-KZ"/>
              </w:rPr>
              <w:t>МҮМКІНДІКТЕР:</w:t>
            </w:r>
          </w:p>
        </w:tc>
        <w:tc>
          <w:tcPr>
            <w:tcW w:w="4927" w:type="dxa"/>
            <w:shd w:val="clear" w:color="auto" w:fill="auto"/>
          </w:tcPr>
          <w:p w:rsidR="00BF764D" w:rsidRPr="009A298E" w:rsidRDefault="00BF764D" w:rsidP="0077189F">
            <w:pPr>
              <w:shd w:val="clear" w:color="auto" w:fill="FFFFFF"/>
              <w:ind w:firstLine="709"/>
              <w:rPr>
                <w:b/>
                <w:lang w:val="kk-KZ"/>
              </w:rPr>
            </w:pPr>
            <w:r w:rsidRPr="009A298E">
              <w:rPr>
                <w:b/>
                <w:lang w:val="kk-KZ"/>
              </w:rPr>
              <w:t>ҚАТЕРЛЕР:</w:t>
            </w:r>
          </w:p>
        </w:tc>
      </w:tr>
      <w:tr w:rsidR="0042756D" w:rsidRPr="005D3C54" w:rsidTr="004D6586">
        <w:trPr>
          <w:trHeight w:val="3928"/>
        </w:trPr>
        <w:tc>
          <w:tcPr>
            <w:tcW w:w="4927" w:type="dxa"/>
            <w:shd w:val="clear" w:color="auto" w:fill="auto"/>
          </w:tcPr>
          <w:p w:rsidR="00C128D0" w:rsidRPr="009A298E" w:rsidRDefault="00C128D0" w:rsidP="00C128D0">
            <w:pPr>
              <w:shd w:val="clear" w:color="auto" w:fill="FFFFFF"/>
              <w:ind w:firstLine="567"/>
            </w:pPr>
            <w:r w:rsidRPr="009A298E">
              <w:rPr>
                <w:lang w:val="kk-KZ"/>
              </w:rPr>
              <w:lastRenderedPageBreak/>
              <w:t>мұнай-газ саласындағы, құрылыс индустриясындағы, туризмдегі кластерлік дамыту  мүмкіндігі</w:t>
            </w:r>
            <w:r w:rsidRPr="009A298E">
              <w:t>;</w:t>
            </w:r>
          </w:p>
          <w:p w:rsidR="00C128D0" w:rsidRPr="009A298E" w:rsidRDefault="00C128D0" w:rsidP="00C128D0">
            <w:pPr>
              <w:shd w:val="clear" w:color="auto" w:fill="FFFFFF"/>
              <w:ind w:firstLine="567"/>
            </w:pPr>
            <w:r w:rsidRPr="009A298E">
              <w:rPr>
                <w:lang w:val="kk-KZ"/>
              </w:rPr>
              <w:t>көлік пен логистиканы, туризм мен өңдеу өнеркәсібін дамыту есебінен ЖӨӨ құрылымын оңтайландыру</w:t>
            </w:r>
            <w:r w:rsidRPr="009A298E">
              <w:t>;</w:t>
            </w:r>
          </w:p>
          <w:p w:rsidR="00C128D0" w:rsidRPr="009A298E" w:rsidRDefault="00C128D0" w:rsidP="00C128D0">
            <w:pPr>
              <w:shd w:val="clear" w:color="auto" w:fill="FFFFFF"/>
              <w:ind w:firstLine="567"/>
              <w:rPr>
                <w:lang w:val="kk-KZ"/>
              </w:rPr>
            </w:pPr>
            <w:r w:rsidRPr="009A298E">
              <w:rPr>
                <w:lang w:val="kk-KZ"/>
              </w:rPr>
              <w:t>ауыл шаруашылығын дамытуда инновациялық тәсілдер – тамшылатып суаруды, жылыжайлық өсімдік  шаруашылығын, облыс аумағында жем-шөп өндіруді енгізу</w:t>
            </w:r>
            <w:r w:rsidRPr="009A298E">
              <w:t>;</w:t>
            </w:r>
          </w:p>
          <w:p w:rsidR="0042756D" w:rsidRPr="009A298E" w:rsidRDefault="00C128D0" w:rsidP="00C128D0">
            <w:pPr>
              <w:pBdr>
                <w:bottom w:val="single" w:sz="4" w:space="1" w:color="FFFFFF"/>
              </w:pBdr>
              <w:shd w:val="clear" w:color="auto" w:fill="FFFFFF"/>
              <w:tabs>
                <w:tab w:val="left" w:pos="0"/>
                <w:tab w:val="left" w:pos="8264"/>
              </w:tabs>
              <w:ind w:firstLine="567"/>
              <w:rPr>
                <w:lang w:val="kk-KZ"/>
              </w:rPr>
            </w:pPr>
            <w:r w:rsidRPr="009A298E">
              <w:rPr>
                <w:lang w:val="kk-KZ"/>
              </w:rPr>
              <w:t>АЭА аумағында экспортқа бағдарланған жоғары технологиялық өндірістер орналастыру, олар үшін қажетті инженерлік және көліктік инфрақұрылым құру.</w:t>
            </w:r>
          </w:p>
        </w:tc>
        <w:tc>
          <w:tcPr>
            <w:tcW w:w="4927" w:type="dxa"/>
            <w:shd w:val="clear" w:color="auto" w:fill="auto"/>
          </w:tcPr>
          <w:p w:rsidR="00C128D0" w:rsidRPr="009A298E" w:rsidRDefault="00C128D0" w:rsidP="00C128D0">
            <w:pPr>
              <w:shd w:val="clear" w:color="auto" w:fill="FFFFFF"/>
              <w:ind w:firstLine="567"/>
              <w:rPr>
                <w:lang w:val="kk-KZ"/>
              </w:rPr>
            </w:pPr>
            <w:r w:rsidRPr="009A298E">
              <w:rPr>
                <w:lang w:val="kk-KZ"/>
              </w:rPr>
              <w:t>облыстағы мұнай-газ ресурстарының түгесілу қаупі;</w:t>
            </w:r>
          </w:p>
          <w:p w:rsidR="00C128D0" w:rsidRPr="009A298E" w:rsidRDefault="00C128D0" w:rsidP="00C128D0">
            <w:pPr>
              <w:shd w:val="clear" w:color="auto" w:fill="FFFFFF"/>
              <w:ind w:firstLine="567"/>
              <w:rPr>
                <w:lang w:val="kk-KZ"/>
              </w:rPr>
            </w:pPr>
            <w:r w:rsidRPr="009A298E">
              <w:rPr>
                <w:lang w:val="kk-KZ"/>
              </w:rPr>
              <w:t>«Солтүстік - Оңтүстік» және ТРАСЕКА халықаралық көлік дәліздерінің қазақстандық учаскелерінің  баяу дамуының салдарынан транзиттік әлеует бойынша бәсекеге қабілеттіліктің жоғалуы;</w:t>
            </w:r>
          </w:p>
          <w:p w:rsidR="00C128D0" w:rsidRPr="009A298E" w:rsidRDefault="00C128D0" w:rsidP="00C128D0">
            <w:pPr>
              <w:shd w:val="clear" w:color="auto" w:fill="FFFFFF"/>
              <w:ind w:firstLine="567"/>
              <w:rPr>
                <w:lang w:val="kk-KZ"/>
              </w:rPr>
            </w:pPr>
            <w:r w:rsidRPr="009A298E">
              <w:rPr>
                <w:lang w:val="kk-KZ"/>
              </w:rPr>
              <w:t>Солтүстік Каспий жобасының 2-ші кезеңін іске асыруды ауыстыру салдарынан өңірдің инвестициялық тартымдылығының төмендеуі;</w:t>
            </w:r>
          </w:p>
          <w:p w:rsidR="0042756D" w:rsidRPr="009A298E" w:rsidRDefault="00C128D0" w:rsidP="00C128D0">
            <w:pPr>
              <w:shd w:val="clear" w:color="auto" w:fill="FFFFFF"/>
              <w:ind w:firstLine="567"/>
              <w:rPr>
                <w:lang w:val="kk-KZ"/>
              </w:rPr>
            </w:pPr>
            <w:r w:rsidRPr="009A298E">
              <w:rPr>
                <w:lang w:val="kk-KZ"/>
              </w:rPr>
              <w:t>азық-түлік тауарларының және оларды өндіруге арналған шикізаттың тасымалданып әкелуіне байланысты облыстағы азық-түлік қауіпсіздігінің қатері.</w:t>
            </w:r>
          </w:p>
        </w:tc>
      </w:tr>
    </w:tbl>
    <w:p w:rsidR="0042756D" w:rsidRPr="009A298E" w:rsidRDefault="0042756D" w:rsidP="0042756D">
      <w:pPr>
        <w:pStyle w:val="a6"/>
        <w:pBdr>
          <w:bottom w:val="single" w:sz="4" w:space="0" w:color="FFFFFF"/>
        </w:pBdr>
        <w:shd w:val="clear" w:color="auto" w:fill="FFFFFF"/>
        <w:tabs>
          <w:tab w:val="left" w:pos="709"/>
          <w:tab w:val="left" w:pos="993"/>
        </w:tabs>
        <w:spacing w:after="0"/>
        <w:ind w:left="0" w:firstLine="567"/>
        <w:rPr>
          <w:b/>
          <w:sz w:val="28"/>
          <w:szCs w:val="28"/>
          <w:lang w:val="kk-KZ"/>
        </w:rPr>
      </w:pPr>
    </w:p>
    <w:p w:rsidR="00C128D0" w:rsidRPr="009A298E" w:rsidRDefault="00C128D0" w:rsidP="00C128D0">
      <w:pPr>
        <w:pStyle w:val="a6"/>
        <w:pBdr>
          <w:bottom w:val="single" w:sz="4" w:space="0" w:color="FFFFFF"/>
        </w:pBdr>
        <w:shd w:val="clear" w:color="auto" w:fill="FFFFFF"/>
        <w:tabs>
          <w:tab w:val="left" w:pos="709"/>
          <w:tab w:val="left" w:pos="993"/>
        </w:tabs>
        <w:spacing w:after="0"/>
        <w:ind w:left="0" w:firstLine="567"/>
        <w:rPr>
          <w:b/>
          <w:sz w:val="28"/>
          <w:szCs w:val="28"/>
          <w:lang w:val="kk-KZ"/>
        </w:rPr>
      </w:pPr>
      <w:r w:rsidRPr="009A298E">
        <w:rPr>
          <w:b/>
          <w:sz w:val="28"/>
          <w:szCs w:val="28"/>
          <w:lang w:val="kk-KZ"/>
        </w:rPr>
        <w:t>Өңірлік макроэкономиканың негізгі проблемалары:</w:t>
      </w:r>
    </w:p>
    <w:p w:rsidR="00C128D0" w:rsidRPr="009A298E" w:rsidRDefault="00C128D0" w:rsidP="00C128D0">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sz w:val="28"/>
          <w:szCs w:val="28"/>
          <w:lang w:val="kk-KZ"/>
        </w:rPr>
        <w:t>өңір экономикасының моношикізаттық бағыты;</w:t>
      </w:r>
    </w:p>
    <w:p w:rsidR="00C128D0" w:rsidRPr="009A298E" w:rsidRDefault="00C128D0" w:rsidP="00C128D0">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sz w:val="28"/>
          <w:szCs w:val="28"/>
          <w:lang w:val="kk-KZ"/>
        </w:rPr>
        <w:t>ішкі рыногтың тарлығы;</w:t>
      </w:r>
    </w:p>
    <w:p w:rsidR="00C128D0" w:rsidRPr="009A298E" w:rsidRDefault="00C128D0" w:rsidP="00C128D0">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sz w:val="28"/>
          <w:szCs w:val="28"/>
          <w:lang w:val="kk-KZ"/>
        </w:rPr>
        <w:t>өңірдің республиканың негізгі экономомикалық орталықтарынан шалғайлығына  байланысты жоғары көліктік шығындар;</w:t>
      </w:r>
    </w:p>
    <w:p w:rsidR="00C128D0" w:rsidRPr="009A298E" w:rsidRDefault="00C128D0" w:rsidP="00C128D0">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sz w:val="28"/>
          <w:szCs w:val="28"/>
          <w:lang w:val="kk-KZ"/>
        </w:rPr>
        <w:t>ауыз су тапшылығы;</w:t>
      </w:r>
    </w:p>
    <w:p w:rsidR="00C128D0" w:rsidRPr="009A298E" w:rsidRDefault="00C128D0" w:rsidP="00C128D0">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sz w:val="28"/>
          <w:szCs w:val="28"/>
          <w:lang w:val="kk-KZ"/>
        </w:rPr>
        <w:t>меншікті ауыл шаруашылығы өндірісін дамыту мүмкіндіктерінің шектеулі болуына байланысты импортталатын азық-түлік өніміне арналған жоғары бағалар;</w:t>
      </w:r>
    </w:p>
    <w:p w:rsidR="00FA11C3" w:rsidRPr="009A298E" w:rsidRDefault="00C128D0" w:rsidP="00C128D0">
      <w:pPr>
        <w:pStyle w:val="a6"/>
        <w:pBdr>
          <w:bottom w:val="single" w:sz="4" w:space="0" w:color="FFFFFF"/>
        </w:pBdr>
        <w:shd w:val="clear" w:color="auto" w:fill="FFFFFF"/>
        <w:tabs>
          <w:tab w:val="left" w:pos="709"/>
          <w:tab w:val="left" w:pos="993"/>
        </w:tabs>
        <w:spacing w:after="0"/>
        <w:ind w:left="0" w:firstLine="567"/>
        <w:rPr>
          <w:sz w:val="28"/>
          <w:szCs w:val="28"/>
          <w:lang w:val="kk-KZ"/>
        </w:rPr>
      </w:pPr>
      <w:r w:rsidRPr="009A298E">
        <w:rPr>
          <w:sz w:val="28"/>
          <w:szCs w:val="28"/>
          <w:lang w:val="kk-KZ"/>
        </w:rPr>
        <w:t>халық табысының жоғары саралануы.</w:t>
      </w:r>
      <w:bookmarkEnd w:id="6"/>
    </w:p>
    <w:p w:rsidR="00FA11C3" w:rsidRPr="009A298E" w:rsidRDefault="00FA11C3" w:rsidP="0042756D">
      <w:pPr>
        <w:widowControl w:val="0"/>
        <w:shd w:val="clear" w:color="auto" w:fill="FFFFFF"/>
        <w:ind w:firstLine="567"/>
        <w:rPr>
          <w:b/>
          <w:bCs/>
          <w:iCs/>
          <w:sz w:val="28"/>
          <w:szCs w:val="28"/>
          <w:lang w:val="kk-KZ"/>
        </w:rPr>
      </w:pPr>
    </w:p>
    <w:p w:rsidR="0042756D" w:rsidRPr="009A298E" w:rsidRDefault="0042756D" w:rsidP="0042756D">
      <w:pPr>
        <w:widowControl w:val="0"/>
        <w:shd w:val="clear" w:color="auto" w:fill="FFFFFF"/>
        <w:ind w:firstLine="567"/>
        <w:rPr>
          <w:b/>
          <w:bCs/>
          <w:iCs/>
          <w:sz w:val="28"/>
          <w:szCs w:val="28"/>
          <w:lang w:val="kk-KZ"/>
        </w:rPr>
      </w:pPr>
      <w:r w:rsidRPr="009A298E">
        <w:rPr>
          <w:b/>
          <w:bCs/>
          <w:iCs/>
          <w:sz w:val="28"/>
          <w:szCs w:val="28"/>
          <w:lang w:val="kk-KZ"/>
        </w:rPr>
        <w:t xml:space="preserve">2.1.1.2. </w:t>
      </w:r>
      <w:r w:rsidR="00C128D0" w:rsidRPr="009A298E">
        <w:rPr>
          <w:b/>
          <w:bCs/>
          <w:iCs/>
          <w:sz w:val="28"/>
          <w:szCs w:val="28"/>
          <w:lang w:val="kk-KZ"/>
        </w:rPr>
        <w:t>Өнеркәсіп</w:t>
      </w:r>
      <w:r w:rsidRPr="009A298E">
        <w:rPr>
          <w:b/>
          <w:bCs/>
          <w:iCs/>
          <w:sz w:val="28"/>
          <w:szCs w:val="28"/>
          <w:lang w:val="kk-KZ"/>
        </w:rPr>
        <w:t xml:space="preserve"> </w:t>
      </w:r>
    </w:p>
    <w:p w:rsidR="00C128D0" w:rsidRPr="009A298E" w:rsidRDefault="00C128D0" w:rsidP="00C128D0">
      <w:pPr>
        <w:shd w:val="clear" w:color="auto" w:fill="FFFFFF"/>
        <w:ind w:firstLine="567"/>
        <w:rPr>
          <w:sz w:val="28"/>
          <w:szCs w:val="28"/>
          <w:lang w:val="kk-KZ"/>
        </w:rPr>
      </w:pPr>
      <w:r w:rsidRPr="009A298E">
        <w:rPr>
          <w:sz w:val="28"/>
          <w:szCs w:val="28"/>
          <w:lang w:val="kk-KZ"/>
        </w:rPr>
        <w:t>Ел мен өңір экономикасындағы индустриялық сектордың маңыздылығы туралы мынадай деректер арқылы білуге болады: өнеркәсіпте облыс халықының 20%-ға жуығы жұмыспен қамтылған, саланың ЖӨӨ құрамындағы үлесі 50%-ға жуық</w:t>
      </w:r>
      <w:r w:rsidRPr="009A298E">
        <w:rPr>
          <w:i/>
          <w:sz w:val="28"/>
          <w:szCs w:val="28"/>
          <w:lang w:val="kk-KZ"/>
        </w:rPr>
        <w:t>.</w:t>
      </w:r>
      <w:r w:rsidRPr="009A298E">
        <w:rPr>
          <w:i/>
          <w:sz w:val="28"/>
          <w:vertAlign w:val="superscript"/>
        </w:rPr>
        <w:footnoteReference w:id="1"/>
      </w:r>
      <w:r w:rsidRPr="009A298E">
        <w:rPr>
          <w:sz w:val="28"/>
          <w:szCs w:val="28"/>
          <w:lang w:val="kk-KZ"/>
        </w:rPr>
        <w:t xml:space="preserve"> </w:t>
      </w:r>
    </w:p>
    <w:p w:rsidR="00C128D0" w:rsidRPr="009A298E" w:rsidRDefault="00C128D0" w:rsidP="00C128D0">
      <w:pPr>
        <w:widowControl w:val="0"/>
        <w:ind w:firstLine="567"/>
        <w:rPr>
          <w:sz w:val="28"/>
          <w:szCs w:val="28"/>
          <w:lang w:val="kk-KZ"/>
        </w:rPr>
      </w:pPr>
      <w:r w:rsidRPr="009A298E">
        <w:rPr>
          <w:sz w:val="28"/>
          <w:szCs w:val="28"/>
          <w:lang w:val="kk-KZ"/>
        </w:rPr>
        <w:t>Өнеркәсіптік өндіріс көлемінің 2013-2016 жылдарда мұнай өндірудің азаюы есебінен 3,7%-ға төмендегені байқалады және ол 2016 жылдың қорытындысы бойынша 1887,5 млрд. теңгені құрады. Өнеркәсіптің құрылымында негізгі бөлікті үлесі</w:t>
      </w:r>
      <w:r w:rsidR="005060BC" w:rsidRPr="009A298E">
        <w:rPr>
          <w:sz w:val="28"/>
          <w:szCs w:val="28"/>
          <w:lang w:val="kk-KZ"/>
        </w:rPr>
        <w:t xml:space="preserve"> 2016 жылдың қорытындысы бойынша</w:t>
      </w:r>
      <w:r w:rsidRPr="009A298E">
        <w:rPr>
          <w:sz w:val="28"/>
          <w:szCs w:val="28"/>
          <w:lang w:val="kk-KZ"/>
        </w:rPr>
        <w:t xml:space="preserve"> 85,5% құра</w:t>
      </w:r>
      <w:r w:rsidR="005060BC" w:rsidRPr="009A298E">
        <w:rPr>
          <w:sz w:val="28"/>
          <w:szCs w:val="28"/>
          <w:lang w:val="kk-KZ"/>
        </w:rPr>
        <w:t>ған</w:t>
      </w:r>
      <w:r w:rsidRPr="009A298E">
        <w:rPr>
          <w:sz w:val="28"/>
          <w:szCs w:val="28"/>
          <w:lang w:val="kk-KZ"/>
        </w:rPr>
        <w:t xml:space="preserve"> тау-кен өндіру өнеркәсібі</w:t>
      </w:r>
      <w:r w:rsidR="005060BC" w:rsidRPr="009A298E">
        <w:rPr>
          <w:sz w:val="28"/>
          <w:szCs w:val="28"/>
          <w:lang w:val="kk-KZ"/>
        </w:rPr>
        <w:t xml:space="preserve"> мен карьерлерді игеру</w:t>
      </w:r>
      <w:r w:rsidRPr="009A298E">
        <w:rPr>
          <w:sz w:val="28"/>
          <w:szCs w:val="28"/>
          <w:lang w:val="kk-KZ"/>
        </w:rPr>
        <w:t xml:space="preserve"> (1-кесте), оның ішінде шикі мұнай мен табиғи газ өндіру (74,1%) алады. </w:t>
      </w:r>
    </w:p>
    <w:p w:rsidR="00110B5D" w:rsidRPr="009A298E" w:rsidRDefault="00C128D0" w:rsidP="005060BC">
      <w:pPr>
        <w:shd w:val="clear" w:color="auto" w:fill="FFFFFF"/>
        <w:ind w:firstLine="567"/>
        <w:rPr>
          <w:color w:val="000000"/>
          <w:sz w:val="28"/>
          <w:szCs w:val="28"/>
          <w:lang w:val="kk-KZ"/>
        </w:rPr>
      </w:pPr>
      <w:r w:rsidRPr="009A298E">
        <w:rPr>
          <w:sz w:val="28"/>
          <w:szCs w:val="28"/>
          <w:lang w:val="kk-KZ"/>
        </w:rPr>
        <w:t xml:space="preserve">Есепті кезеңде </w:t>
      </w:r>
      <w:r w:rsidR="00862F0B" w:rsidRPr="009A298E">
        <w:rPr>
          <w:sz w:val="28"/>
          <w:szCs w:val="28"/>
          <w:lang w:val="kk-KZ"/>
        </w:rPr>
        <w:t>өнеркәсіп</w:t>
      </w:r>
      <w:r w:rsidRPr="009A298E">
        <w:rPr>
          <w:sz w:val="28"/>
          <w:szCs w:val="28"/>
          <w:lang w:val="kk-KZ"/>
        </w:rPr>
        <w:t xml:space="preserve"> құрылымында оң ілгерілеу орын алды: өңдеу өнеркәсібінің үлесі </w:t>
      </w:r>
      <w:r w:rsidR="005060BC" w:rsidRPr="009A298E">
        <w:rPr>
          <w:sz w:val="28"/>
          <w:szCs w:val="28"/>
          <w:lang w:val="kk-KZ"/>
        </w:rPr>
        <w:t>3,8</w:t>
      </w:r>
      <w:r w:rsidRPr="009A298E">
        <w:rPr>
          <w:sz w:val="28"/>
          <w:szCs w:val="28"/>
          <w:lang w:val="kk-KZ"/>
        </w:rPr>
        <w:t xml:space="preserve"> пайыздық орынға өсіп, тау-ке</w:t>
      </w:r>
      <w:r w:rsidR="005060BC" w:rsidRPr="009A298E">
        <w:rPr>
          <w:sz w:val="28"/>
          <w:szCs w:val="28"/>
          <w:lang w:val="kk-KZ"/>
        </w:rPr>
        <w:t>н өндіру өнеркәсібінің үлесі 7,0</w:t>
      </w:r>
      <w:r w:rsidRPr="009A298E">
        <w:rPr>
          <w:sz w:val="28"/>
          <w:szCs w:val="28"/>
          <w:lang w:val="kk-KZ"/>
        </w:rPr>
        <w:t xml:space="preserve"> пайыздық орынға қысқарды</w:t>
      </w:r>
      <w:r w:rsidRPr="009A298E">
        <w:rPr>
          <w:color w:val="000000"/>
          <w:sz w:val="28"/>
          <w:szCs w:val="28"/>
          <w:lang w:val="kk-KZ"/>
        </w:rPr>
        <w:t>.</w:t>
      </w:r>
    </w:p>
    <w:p w:rsidR="005060BC" w:rsidRPr="009A298E" w:rsidRDefault="005060BC" w:rsidP="005060BC">
      <w:pPr>
        <w:shd w:val="clear" w:color="auto" w:fill="FFFFFF"/>
        <w:ind w:firstLine="567"/>
        <w:rPr>
          <w:color w:val="000000"/>
          <w:sz w:val="28"/>
          <w:szCs w:val="28"/>
          <w:lang w:val="kk-KZ"/>
        </w:rPr>
      </w:pPr>
    </w:p>
    <w:p w:rsidR="005060BC" w:rsidRPr="009A298E" w:rsidRDefault="005060BC" w:rsidP="005060BC">
      <w:pPr>
        <w:shd w:val="clear" w:color="auto" w:fill="FFFFFF"/>
        <w:ind w:firstLine="567"/>
        <w:rPr>
          <w:color w:val="000000"/>
          <w:sz w:val="28"/>
          <w:szCs w:val="28"/>
          <w:lang w:val="kk-KZ"/>
        </w:rPr>
      </w:pPr>
    </w:p>
    <w:p w:rsidR="005060BC" w:rsidRPr="009A298E" w:rsidRDefault="005060BC" w:rsidP="005060BC">
      <w:pPr>
        <w:shd w:val="clear" w:color="auto" w:fill="FFFFFF"/>
        <w:ind w:firstLine="567"/>
        <w:rPr>
          <w:color w:val="000000"/>
          <w:sz w:val="28"/>
          <w:szCs w:val="28"/>
          <w:lang w:val="kk-KZ"/>
        </w:rPr>
      </w:pPr>
    </w:p>
    <w:p w:rsidR="00110B5D" w:rsidRPr="009A298E" w:rsidRDefault="00110B5D" w:rsidP="0042756D">
      <w:pPr>
        <w:widowControl w:val="0"/>
        <w:shd w:val="clear" w:color="auto" w:fill="FFFFFF"/>
        <w:ind w:firstLine="567"/>
        <w:rPr>
          <w:rFonts w:eastAsia="Times New Roman"/>
          <w:b/>
          <w:color w:val="000000"/>
          <w:lang w:val="kk-KZ"/>
        </w:rPr>
      </w:pPr>
    </w:p>
    <w:p w:rsidR="0042756D" w:rsidRPr="009A298E" w:rsidRDefault="00253A1E" w:rsidP="0042756D">
      <w:pPr>
        <w:shd w:val="clear" w:color="auto" w:fill="FFFFFF" w:themeFill="background1"/>
        <w:ind w:firstLine="567"/>
        <w:jc w:val="center"/>
        <w:rPr>
          <w:rFonts w:eastAsia="Times New Roman"/>
          <w:color w:val="000000"/>
          <w:lang w:val="kk-KZ"/>
        </w:rPr>
      </w:pPr>
      <w:r w:rsidRPr="009A298E">
        <w:rPr>
          <w:rFonts w:eastAsia="Times New Roman"/>
          <w:color w:val="000000"/>
          <w:lang w:val="kk-KZ"/>
        </w:rPr>
        <w:lastRenderedPageBreak/>
        <w:t>1-кесте. 2013-2016 жылдардағы өнеркәсіп көрсеткіштері</w:t>
      </w:r>
    </w:p>
    <w:p w:rsidR="0042756D" w:rsidRPr="009A298E" w:rsidRDefault="0042756D" w:rsidP="00AD12C2">
      <w:pPr>
        <w:widowControl w:val="0"/>
        <w:shd w:val="clear" w:color="auto" w:fill="FFFFFF" w:themeFill="background1"/>
        <w:rPr>
          <w:sz w:val="28"/>
          <w:szCs w:val="28"/>
          <w:lang w:val="kk-KZ"/>
        </w:rPr>
      </w:pPr>
    </w:p>
    <w:tbl>
      <w:tblPr>
        <w:tblW w:w="10915"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9"/>
        <w:gridCol w:w="849"/>
        <w:gridCol w:w="851"/>
        <w:gridCol w:w="850"/>
        <w:gridCol w:w="851"/>
        <w:gridCol w:w="712"/>
        <w:gridCol w:w="705"/>
        <w:gridCol w:w="851"/>
        <w:gridCol w:w="709"/>
        <w:gridCol w:w="807"/>
        <w:gridCol w:w="752"/>
        <w:gridCol w:w="850"/>
        <w:gridCol w:w="709"/>
      </w:tblGrid>
      <w:tr w:rsidR="00253A1E" w:rsidRPr="009A298E" w:rsidTr="00FF63EC">
        <w:trPr>
          <w:trHeight w:val="158"/>
        </w:trPr>
        <w:tc>
          <w:tcPr>
            <w:tcW w:w="1419" w:type="dxa"/>
            <w:vMerge w:val="restart"/>
            <w:tcBorders>
              <w:top w:val="single" w:sz="8" w:space="0" w:color="4F81BD"/>
              <w:left w:val="single" w:sz="8" w:space="0" w:color="4F81BD"/>
              <w:bottom w:val="single" w:sz="18" w:space="0" w:color="4F81BD"/>
              <w:right w:val="single" w:sz="8" w:space="0" w:color="4F81BD"/>
            </w:tcBorders>
            <w:shd w:val="clear" w:color="auto" w:fill="auto"/>
          </w:tcPr>
          <w:p w:rsidR="00253A1E" w:rsidRPr="009A298E" w:rsidRDefault="00253A1E" w:rsidP="00FF63EC">
            <w:pPr>
              <w:shd w:val="clear" w:color="auto" w:fill="FFFFFF" w:themeFill="background1"/>
              <w:ind w:firstLine="175"/>
              <w:rPr>
                <w:b/>
                <w:bCs/>
                <w:color w:val="000000"/>
                <w:sz w:val="20"/>
                <w:szCs w:val="20"/>
              </w:rPr>
            </w:pPr>
            <w:r w:rsidRPr="009A298E">
              <w:rPr>
                <w:b/>
                <w:bCs/>
                <w:color w:val="000000"/>
                <w:sz w:val="20"/>
                <w:szCs w:val="20"/>
                <w:lang w:val="kk-KZ"/>
              </w:rPr>
              <w:t>Салалар</w:t>
            </w:r>
          </w:p>
        </w:tc>
        <w:tc>
          <w:tcPr>
            <w:tcW w:w="3401" w:type="dxa"/>
            <w:gridSpan w:val="4"/>
            <w:tcBorders>
              <w:top w:val="single" w:sz="8" w:space="0" w:color="4F81BD"/>
              <w:left w:val="single" w:sz="8" w:space="0" w:color="4F81BD"/>
              <w:bottom w:val="single" w:sz="18" w:space="0" w:color="4F81BD"/>
              <w:right w:val="single" w:sz="8" w:space="0" w:color="4F81BD"/>
            </w:tcBorders>
          </w:tcPr>
          <w:p w:rsidR="00253A1E" w:rsidRPr="009A298E" w:rsidRDefault="00253A1E" w:rsidP="00AE1C54">
            <w:pPr>
              <w:shd w:val="clear" w:color="auto" w:fill="FFFFFF"/>
              <w:jc w:val="center"/>
              <w:rPr>
                <w:b/>
                <w:bCs/>
                <w:color w:val="000000"/>
                <w:sz w:val="22"/>
                <w:szCs w:val="22"/>
                <w:lang w:val="kk-KZ"/>
              </w:rPr>
            </w:pPr>
            <w:r w:rsidRPr="009A298E">
              <w:rPr>
                <w:b/>
                <w:bCs/>
                <w:color w:val="000000"/>
                <w:sz w:val="22"/>
                <w:szCs w:val="22"/>
                <w:lang w:val="kk-KZ"/>
              </w:rPr>
              <w:t>Өндіру көлемі</w:t>
            </w:r>
            <w:r w:rsidRPr="009A298E">
              <w:rPr>
                <w:b/>
                <w:bCs/>
                <w:color w:val="000000"/>
                <w:sz w:val="22"/>
                <w:szCs w:val="22"/>
              </w:rPr>
              <w:t xml:space="preserve">, </w:t>
            </w:r>
          </w:p>
          <w:p w:rsidR="00253A1E" w:rsidRPr="009A298E" w:rsidRDefault="00253A1E" w:rsidP="00AE1C54">
            <w:pPr>
              <w:shd w:val="clear" w:color="auto" w:fill="FFFFFF"/>
              <w:jc w:val="center"/>
              <w:rPr>
                <w:b/>
                <w:bCs/>
                <w:color w:val="000000"/>
                <w:sz w:val="22"/>
                <w:szCs w:val="22"/>
              </w:rPr>
            </w:pPr>
            <w:r w:rsidRPr="009A298E">
              <w:rPr>
                <w:b/>
                <w:bCs/>
                <w:color w:val="000000"/>
                <w:sz w:val="22"/>
                <w:szCs w:val="22"/>
              </w:rPr>
              <w:t>млрд. те</w:t>
            </w:r>
            <w:r w:rsidRPr="009A298E">
              <w:rPr>
                <w:b/>
                <w:bCs/>
                <w:color w:val="000000"/>
                <w:sz w:val="22"/>
                <w:szCs w:val="22"/>
                <w:lang w:val="kk-KZ"/>
              </w:rPr>
              <w:t>ң</w:t>
            </w:r>
            <w:r w:rsidRPr="009A298E">
              <w:rPr>
                <w:b/>
                <w:bCs/>
                <w:color w:val="000000"/>
                <w:sz w:val="22"/>
                <w:szCs w:val="22"/>
              </w:rPr>
              <w:t>ге</w:t>
            </w:r>
          </w:p>
        </w:tc>
        <w:tc>
          <w:tcPr>
            <w:tcW w:w="2977" w:type="dxa"/>
            <w:gridSpan w:val="4"/>
            <w:tcBorders>
              <w:top w:val="single" w:sz="8" w:space="0" w:color="4F81BD"/>
              <w:left w:val="single" w:sz="8" w:space="0" w:color="4F81BD"/>
              <w:bottom w:val="single" w:sz="18" w:space="0" w:color="4F81BD"/>
              <w:right w:val="single" w:sz="8" w:space="0" w:color="4F81BD"/>
            </w:tcBorders>
          </w:tcPr>
          <w:p w:rsidR="00253A1E" w:rsidRPr="009A298E" w:rsidRDefault="00253A1E" w:rsidP="00AE1C54">
            <w:pPr>
              <w:shd w:val="clear" w:color="auto" w:fill="FFFFFF"/>
              <w:jc w:val="center"/>
              <w:rPr>
                <w:b/>
                <w:bCs/>
                <w:color w:val="000000"/>
                <w:sz w:val="22"/>
                <w:szCs w:val="22"/>
              </w:rPr>
            </w:pPr>
            <w:r w:rsidRPr="009A298E">
              <w:rPr>
                <w:b/>
                <w:bCs/>
                <w:color w:val="000000"/>
                <w:sz w:val="22"/>
                <w:szCs w:val="22"/>
                <w:lang w:val="kk-KZ"/>
              </w:rPr>
              <w:t>НКИ</w:t>
            </w:r>
            <w:r w:rsidRPr="009A298E">
              <w:rPr>
                <w:b/>
                <w:bCs/>
                <w:color w:val="000000"/>
                <w:sz w:val="22"/>
                <w:szCs w:val="22"/>
              </w:rPr>
              <w:t>, %</w:t>
            </w:r>
          </w:p>
        </w:tc>
        <w:tc>
          <w:tcPr>
            <w:tcW w:w="3118" w:type="dxa"/>
            <w:gridSpan w:val="4"/>
            <w:tcBorders>
              <w:top w:val="single" w:sz="8" w:space="0" w:color="4F81BD"/>
              <w:left w:val="single" w:sz="8" w:space="0" w:color="4F81BD"/>
              <w:bottom w:val="single" w:sz="18" w:space="0" w:color="4F81BD"/>
              <w:right w:val="single" w:sz="8" w:space="0" w:color="4F81BD"/>
            </w:tcBorders>
            <w:shd w:val="clear" w:color="auto" w:fill="auto"/>
          </w:tcPr>
          <w:p w:rsidR="00253A1E" w:rsidRPr="009A298E" w:rsidRDefault="00253A1E" w:rsidP="00AE1C54">
            <w:pPr>
              <w:shd w:val="clear" w:color="auto" w:fill="FFFFFF"/>
              <w:jc w:val="center"/>
              <w:rPr>
                <w:b/>
                <w:bCs/>
                <w:color w:val="000000"/>
                <w:sz w:val="22"/>
                <w:szCs w:val="22"/>
              </w:rPr>
            </w:pPr>
            <w:r w:rsidRPr="009A298E">
              <w:rPr>
                <w:b/>
                <w:bCs/>
                <w:color w:val="000000"/>
                <w:sz w:val="22"/>
                <w:szCs w:val="22"/>
                <w:lang w:val="kk-KZ"/>
              </w:rPr>
              <w:t>Үлес салмақ</w:t>
            </w:r>
            <w:r w:rsidRPr="009A298E">
              <w:rPr>
                <w:b/>
                <w:bCs/>
                <w:color w:val="000000"/>
                <w:sz w:val="22"/>
                <w:szCs w:val="22"/>
              </w:rPr>
              <w:t>,%</w:t>
            </w:r>
          </w:p>
        </w:tc>
      </w:tr>
      <w:tr w:rsidR="00253A1E" w:rsidRPr="009A298E" w:rsidTr="00FF63EC">
        <w:trPr>
          <w:trHeight w:val="157"/>
        </w:trPr>
        <w:tc>
          <w:tcPr>
            <w:tcW w:w="1419" w:type="dxa"/>
            <w:vMerge/>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175"/>
              <w:rPr>
                <w:b/>
                <w:bCs/>
                <w:color w:val="000000"/>
                <w:sz w:val="20"/>
                <w:szCs w:val="20"/>
              </w:rPr>
            </w:pP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253A1E">
            <w:pPr>
              <w:shd w:val="clear" w:color="auto" w:fill="FFFFFF" w:themeFill="background1"/>
              <w:rPr>
                <w:b/>
                <w:color w:val="000000"/>
                <w:sz w:val="20"/>
                <w:szCs w:val="20"/>
                <w:lang w:val="kk-KZ"/>
              </w:rPr>
            </w:pPr>
            <w:r w:rsidRPr="009A298E">
              <w:rPr>
                <w:b/>
                <w:color w:val="000000"/>
                <w:sz w:val="20"/>
                <w:szCs w:val="20"/>
              </w:rPr>
              <w:t>2013</w:t>
            </w:r>
            <w:r w:rsidRPr="009A298E">
              <w:rPr>
                <w:b/>
                <w:color w:val="000000"/>
                <w:sz w:val="20"/>
                <w:szCs w:val="20"/>
                <w:lang w:val="kk-KZ"/>
              </w:rPr>
              <w:t xml:space="preserve"> жыл</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253A1E">
            <w:pPr>
              <w:shd w:val="clear" w:color="auto" w:fill="FFFFFF" w:themeFill="background1"/>
              <w:rPr>
                <w:b/>
                <w:color w:val="000000"/>
                <w:sz w:val="20"/>
                <w:szCs w:val="20"/>
                <w:lang w:val="kk-KZ"/>
              </w:rPr>
            </w:pPr>
            <w:r w:rsidRPr="009A298E">
              <w:rPr>
                <w:b/>
                <w:color w:val="000000"/>
                <w:sz w:val="20"/>
                <w:szCs w:val="20"/>
              </w:rPr>
              <w:t>2014</w:t>
            </w:r>
            <w:r w:rsidRPr="009A298E">
              <w:rPr>
                <w:b/>
                <w:color w:val="000000"/>
                <w:sz w:val="20"/>
                <w:szCs w:val="20"/>
                <w:lang w:val="kk-KZ"/>
              </w:rPr>
              <w:t xml:space="preserve"> жыл</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253A1E">
            <w:pPr>
              <w:shd w:val="clear" w:color="auto" w:fill="FFFFFF" w:themeFill="background1"/>
              <w:rPr>
                <w:b/>
                <w:color w:val="000000"/>
                <w:sz w:val="20"/>
                <w:szCs w:val="20"/>
                <w:lang w:val="kk-KZ"/>
              </w:rPr>
            </w:pPr>
            <w:r w:rsidRPr="009A298E">
              <w:rPr>
                <w:b/>
                <w:color w:val="000000"/>
                <w:sz w:val="20"/>
                <w:szCs w:val="20"/>
              </w:rPr>
              <w:t>2015</w:t>
            </w:r>
            <w:r w:rsidRPr="009A298E">
              <w:rPr>
                <w:b/>
                <w:color w:val="000000"/>
                <w:sz w:val="20"/>
                <w:szCs w:val="20"/>
                <w:lang w:val="kk-KZ"/>
              </w:rPr>
              <w:t xml:space="preserve"> жыл</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253A1E">
            <w:pPr>
              <w:shd w:val="clear" w:color="auto" w:fill="FFFFFF" w:themeFill="background1"/>
              <w:rPr>
                <w:b/>
                <w:color w:val="000000"/>
                <w:sz w:val="20"/>
                <w:szCs w:val="20"/>
                <w:lang w:val="kk-KZ"/>
              </w:rPr>
            </w:pPr>
            <w:r w:rsidRPr="009A298E">
              <w:rPr>
                <w:b/>
                <w:color w:val="000000"/>
                <w:sz w:val="20"/>
                <w:szCs w:val="20"/>
              </w:rPr>
              <w:t>2016</w:t>
            </w:r>
            <w:r w:rsidRPr="009A298E">
              <w:rPr>
                <w:b/>
                <w:color w:val="000000"/>
                <w:sz w:val="20"/>
                <w:szCs w:val="20"/>
                <w:lang w:val="kk-KZ"/>
              </w:rPr>
              <w:t xml:space="preserve"> жыл</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2013</w:t>
            </w:r>
            <w:r w:rsidRPr="009A298E">
              <w:rPr>
                <w:b/>
                <w:color w:val="000000"/>
                <w:sz w:val="20"/>
                <w:szCs w:val="20"/>
                <w:lang w:val="kk-KZ"/>
              </w:rPr>
              <w:t xml:space="preserve"> жыл</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2014</w:t>
            </w:r>
            <w:r w:rsidRPr="009A298E">
              <w:rPr>
                <w:b/>
                <w:color w:val="000000"/>
                <w:sz w:val="20"/>
                <w:szCs w:val="20"/>
                <w:lang w:val="kk-KZ"/>
              </w:rPr>
              <w:t xml:space="preserve"> жыл</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2015</w:t>
            </w:r>
            <w:r w:rsidRPr="009A298E">
              <w:rPr>
                <w:b/>
                <w:color w:val="000000"/>
                <w:sz w:val="20"/>
                <w:szCs w:val="20"/>
                <w:lang w:val="kk-KZ"/>
              </w:rPr>
              <w:t xml:space="preserve"> жыл</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2016</w:t>
            </w:r>
            <w:r w:rsidRPr="009A298E">
              <w:rPr>
                <w:b/>
                <w:color w:val="000000"/>
                <w:sz w:val="20"/>
                <w:szCs w:val="20"/>
                <w:lang w:val="kk-KZ"/>
              </w:rPr>
              <w:t xml:space="preserve"> жыл</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2013</w:t>
            </w:r>
            <w:r w:rsidRPr="009A298E">
              <w:rPr>
                <w:b/>
                <w:color w:val="000000"/>
                <w:sz w:val="20"/>
                <w:szCs w:val="20"/>
                <w:lang w:val="kk-KZ"/>
              </w:rPr>
              <w:t xml:space="preserve"> жыл</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2014</w:t>
            </w:r>
            <w:r w:rsidRPr="009A298E">
              <w:rPr>
                <w:b/>
                <w:color w:val="000000"/>
                <w:sz w:val="20"/>
                <w:szCs w:val="20"/>
                <w:lang w:val="kk-KZ"/>
              </w:rPr>
              <w:t xml:space="preserve"> жыл</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2015</w:t>
            </w:r>
            <w:r w:rsidRPr="009A298E">
              <w:rPr>
                <w:b/>
                <w:color w:val="000000"/>
                <w:sz w:val="20"/>
                <w:szCs w:val="20"/>
                <w:lang w:val="kk-KZ"/>
              </w:rPr>
              <w:t xml:space="preserve"> жыл</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AE1C54">
            <w:pPr>
              <w:shd w:val="clear" w:color="auto" w:fill="FFFFFF" w:themeFill="background1"/>
              <w:rPr>
                <w:b/>
                <w:color w:val="000000"/>
                <w:sz w:val="20"/>
                <w:szCs w:val="20"/>
                <w:lang w:val="kk-KZ"/>
              </w:rPr>
            </w:pPr>
            <w:r w:rsidRPr="009A298E">
              <w:rPr>
                <w:b/>
                <w:color w:val="000000"/>
                <w:sz w:val="20"/>
                <w:szCs w:val="20"/>
              </w:rPr>
              <w:t>2016</w:t>
            </w:r>
            <w:r w:rsidRPr="009A298E">
              <w:rPr>
                <w:b/>
                <w:color w:val="000000"/>
                <w:sz w:val="20"/>
                <w:szCs w:val="20"/>
                <w:lang w:val="kk-KZ"/>
              </w:rPr>
              <w:t xml:space="preserve"> жыл</w:t>
            </w:r>
          </w:p>
        </w:tc>
      </w:tr>
      <w:tr w:rsidR="00253A1E" w:rsidRPr="009A298E" w:rsidTr="00FF63EC">
        <w:trPr>
          <w:trHeight w:val="351"/>
        </w:trPr>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rPr>
                <w:b/>
                <w:bCs/>
                <w:color w:val="000000"/>
                <w:sz w:val="20"/>
                <w:szCs w:val="20"/>
                <w:lang w:val="kk-KZ"/>
              </w:rPr>
            </w:pPr>
            <w:r w:rsidRPr="009A298E">
              <w:rPr>
                <w:b/>
                <w:bCs/>
                <w:color w:val="000000"/>
                <w:sz w:val="20"/>
                <w:szCs w:val="20"/>
                <w:lang w:val="kk-KZ"/>
              </w:rPr>
              <w:t>Барлығы</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2187,3</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2330,1</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1568,7</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1887,5</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102,1</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103,5</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96,0</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96,9</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100,0</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100,0</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100</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100</w:t>
            </w:r>
          </w:p>
        </w:tc>
      </w:tr>
      <w:tr w:rsidR="00253A1E" w:rsidRPr="009A298E" w:rsidTr="00FF63EC">
        <w:trPr>
          <w:trHeight w:val="521"/>
        </w:trPr>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rPr>
                <w:b/>
                <w:bCs/>
                <w:color w:val="000000"/>
                <w:sz w:val="20"/>
                <w:szCs w:val="20"/>
                <w:lang w:val="kk-KZ"/>
              </w:rPr>
            </w:pPr>
            <w:r w:rsidRPr="009A298E">
              <w:rPr>
                <w:b/>
                <w:bCs/>
                <w:sz w:val="20"/>
                <w:szCs w:val="20"/>
                <w:lang w:val="kk-KZ"/>
              </w:rPr>
              <w:t>тау-кен өндіру</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2 023,5</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2 150,8</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1358,0</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1613,8</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101,7</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102,7</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left="-151" w:firstLine="33"/>
              <w:jc w:val="center"/>
              <w:rPr>
                <w:color w:val="000000"/>
                <w:sz w:val="20"/>
                <w:szCs w:val="20"/>
              </w:rPr>
            </w:pPr>
            <w:r w:rsidRPr="009A298E">
              <w:rPr>
                <w:color w:val="000000"/>
                <w:sz w:val="20"/>
                <w:szCs w:val="20"/>
              </w:rPr>
              <w:t>96,1</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left="-151" w:firstLine="33"/>
              <w:jc w:val="center"/>
              <w:rPr>
                <w:color w:val="000000"/>
                <w:sz w:val="20"/>
                <w:szCs w:val="20"/>
              </w:rPr>
            </w:pPr>
            <w:r w:rsidRPr="009A298E">
              <w:rPr>
                <w:color w:val="000000"/>
                <w:sz w:val="20"/>
                <w:szCs w:val="20"/>
              </w:rPr>
              <w:t xml:space="preserve">   97,3</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92,5</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92,3</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86,6</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85,5</w:t>
            </w:r>
          </w:p>
        </w:tc>
      </w:tr>
      <w:tr w:rsidR="00253A1E" w:rsidRPr="009A298E" w:rsidTr="00FF63EC">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rPr>
                <w:b/>
                <w:bCs/>
                <w:color w:val="000000"/>
                <w:sz w:val="20"/>
                <w:szCs w:val="20"/>
              </w:rPr>
            </w:pPr>
            <w:r w:rsidRPr="009A298E">
              <w:rPr>
                <w:b/>
                <w:bCs/>
                <w:sz w:val="20"/>
                <w:szCs w:val="20"/>
                <w:lang w:val="kk-KZ"/>
              </w:rPr>
              <w:t>өңдеу</w:t>
            </w:r>
            <w:r w:rsidRPr="009A298E">
              <w:rPr>
                <w:b/>
                <w:bCs/>
                <w:sz w:val="20"/>
                <w:szCs w:val="20"/>
              </w:rPr>
              <w:t xml:space="preserve"> </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89,1</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105,7</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116,1</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149,0</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110,1</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118,5</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87,6</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106,6</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4,1</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4,5</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7,4</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7,9</w:t>
            </w:r>
          </w:p>
        </w:tc>
      </w:tr>
      <w:tr w:rsidR="00253A1E" w:rsidRPr="009A298E" w:rsidTr="00FF63EC">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rPr>
                <w:b/>
                <w:bCs/>
                <w:color w:val="000000"/>
                <w:sz w:val="20"/>
                <w:szCs w:val="20"/>
                <w:lang w:val="kk-KZ"/>
              </w:rPr>
            </w:pPr>
            <w:r w:rsidRPr="009A298E">
              <w:rPr>
                <w:b/>
                <w:bCs/>
                <w:sz w:val="20"/>
                <w:szCs w:val="20"/>
              </w:rPr>
              <w:t>электр</w:t>
            </w:r>
            <w:r w:rsidRPr="009A298E">
              <w:rPr>
                <w:b/>
                <w:bCs/>
                <w:sz w:val="20"/>
                <w:szCs w:val="20"/>
                <w:lang w:val="kk-KZ"/>
              </w:rPr>
              <w:t>мен жабдықтау</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58,6</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55,1</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74,3</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106,6</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104,9</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104,6</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109,4</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85,8</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2,7</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2,4</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4,7</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5,6</w:t>
            </w:r>
          </w:p>
        </w:tc>
      </w:tr>
      <w:tr w:rsidR="00253A1E" w:rsidRPr="009A298E" w:rsidTr="00FF63EC">
        <w:tc>
          <w:tcPr>
            <w:tcW w:w="141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AE1C54">
            <w:pPr>
              <w:shd w:val="clear" w:color="auto" w:fill="FFFFFF"/>
              <w:rPr>
                <w:b/>
                <w:bCs/>
                <w:sz w:val="20"/>
                <w:szCs w:val="20"/>
                <w:lang w:val="kk-KZ"/>
              </w:rPr>
            </w:pPr>
            <w:r w:rsidRPr="009A298E">
              <w:rPr>
                <w:b/>
                <w:bCs/>
                <w:sz w:val="20"/>
                <w:szCs w:val="20"/>
                <w:lang w:val="kk-KZ"/>
              </w:rPr>
              <w:t>сумен жабдықтау</w:t>
            </w:r>
          </w:p>
        </w:tc>
        <w:tc>
          <w:tcPr>
            <w:tcW w:w="849"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16,1</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18,5</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20,2</w:t>
            </w:r>
          </w:p>
        </w:tc>
        <w:tc>
          <w:tcPr>
            <w:tcW w:w="851"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18,0</w:t>
            </w:r>
          </w:p>
        </w:tc>
        <w:tc>
          <w:tcPr>
            <w:tcW w:w="71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103,2</w:t>
            </w:r>
          </w:p>
        </w:tc>
        <w:tc>
          <w:tcPr>
            <w:tcW w:w="705"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122,3</w:t>
            </w:r>
          </w:p>
        </w:tc>
        <w:tc>
          <w:tcPr>
            <w:tcW w:w="851"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90,2</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73,0</w:t>
            </w:r>
          </w:p>
        </w:tc>
        <w:tc>
          <w:tcPr>
            <w:tcW w:w="807"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0,7</w:t>
            </w:r>
          </w:p>
        </w:tc>
        <w:tc>
          <w:tcPr>
            <w:tcW w:w="752"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0,8</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1,3</w:t>
            </w:r>
          </w:p>
        </w:tc>
        <w:tc>
          <w:tcPr>
            <w:tcW w:w="709" w:type="dxa"/>
            <w:tcBorders>
              <w:top w:val="single" w:sz="8" w:space="0" w:color="4F81BD"/>
              <w:left w:val="single" w:sz="8" w:space="0" w:color="4F81BD"/>
              <w:bottom w:val="single" w:sz="8" w:space="0" w:color="4F81BD"/>
              <w:right w:val="single" w:sz="8" w:space="0" w:color="4F81BD"/>
            </w:tcBorders>
          </w:tcPr>
          <w:p w:rsidR="00253A1E" w:rsidRPr="009A298E" w:rsidRDefault="00253A1E" w:rsidP="00FF63EC">
            <w:pPr>
              <w:shd w:val="clear" w:color="auto" w:fill="FFFFFF" w:themeFill="background1"/>
              <w:ind w:firstLine="33"/>
              <w:jc w:val="center"/>
              <w:rPr>
                <w:color w:val="000000"/>
                <w:sz w:val="20"/>
                <w:szCs w:val="20"/>
              </w:rPr>
            </w:pPr>
            <w:r w:rsidRPr="009A298E">
              <w:rPr>
                <w:color w:val="000000"/>
                <w:sz w:val="20"/>
                <w:szCs w:val="20"/>
              </w:rPr>
              <w:t>0,95</w:t>
            </w:r>
          </w:p>
        </w:tc>
      </w:tr>
    </w:tbl>
    <w:p w:rsidR="00AD12C2" w:rsidRPr="009A298E" w:rsidRDefault="00AD12C2" w:rsidP="0042756D">
      <w:pPr>
        <w:widowControl w:val="0"/>
        <w:shd w:val="clear" w:color="auto" w:fill="FFFFFF" w:themeFill="background1"/>
        <w:ind w:firstLine="567"/>
        <w:rPr>
          <w:sz w:val="28"/>
          <w:szCs w:val="28"/>
          <w:lang w:val="kk-KZ"/>
        </w:rPr>
      </w:pPr>
    </w:p>
    <w:p w:rsidR="00E83236" w:rsidRPr="009A298E" w:rsidRDefault="00E83236" w:rsidP="00E83236">
      <w:pPr>
        <w:widowControl w:val="0"/>
        <w:shd w:val="clear" w:color="auto" w:fill="FFFFFF" w:themeFill="background1"/>
        <w:ind w:firstLine="567"/>
        <w:rPr>
          <w:sz w:val="28"/>
          <w:szCs w:val="28"/>
          <w:lang w:val="kk-KZ"/>
        </w:rPr>
      </w:pPr>
      <w:r w:rsidRPr="009A298E">
        <w:rPr>
          <w:sz w:val="28"/>
          <w:szCs w:val="28"/>
          <w:lang w:val="kk-KZ"/>
        </w:rPr>
        <w:t>Қалалар мен аудандар бөлінісінде 2016 жылдың қорытындысында өнеркәсіптік өнімнің мейлінше жоғары көлемі (аумақтарында мұнай-газ өндіруші кәсіпорындардың кен орындары бар болуы есебінен): Қарақия ауданында – 32,6% (2013 жыл – 32,8%), Түпқараған ауданында – 23,3% (2013 жыл – 26,5%), Маңғыстау ауданында – 21,2% (2013 жыл – 26,5%), қалыптасты. Ең аз үлес – Бейнеу ауданында – 3,1% (2013 жыл – 2,9%), Мұнайлы ауданында – 3,6% (2013 жыл – 2,1%), Жаңаөзен қаласында – 6,4% (2013 жыл – 6,0%), Ақтау қаласында – 9,</w:t>
      </w:r>
      <w:r w:rsidR="008527E7" w:rsidRPr="009A298E">
        <w:rPr>
          <w:sz w:val="28"/>
          <w:szCs w:val="28"/>
          <w:lang w:val="kk-KZ"/>
        </w:rPr>
        <w:t>8</w:t>
      </w:r>
      <w:r w:rsidRPr="009A298E">
        <w:rPr>
          <w:sz w:val="28"/>
          <w:szCs w:val="28"/>
          <w:lang w:val="kk-KZ"/>
        </w:rPr>
        <w:t>% (201</w:t>
      </w:r>
      <w:r w:rsidR="008527E7" w:rsidRPr="009A298E">
        <w:rPr>
          <w:sz w:val="28"/>
          <w:szCs w:val="28"/>
          <w:lang w:val="kk-KZ"/>
        </w:rPr>
        <w:t>3</w:t>
      </w:r>
      <w:r w:rsidRPr="009A298E">
        <w:rPr>
          <w:sz w:val="28"/>
          <w:szCs w:val="28"/>
          <w:lang w:val="kk-KZ"/>
        </w:rPr>
        <w:t xml:space="preserve"> жыл – 5,</w:t>
      </w:r>
      <w:r w:rsidR="008527E7" w:rsidRPr="009A298E">
        <w:rPr>
          <w:sz w:val="28"/>
          <w:szCs w:val="28"/>
          <w:lang w:val="kk-KZ"/>
        </w:rPr>
        <w:t>7</w:t>
      </w:r>
      <w:r w:rsidRPr="009A298E">
        <w:rPr>
          <w:sz w:val="28"/>
          <w:szCs w:val="28"/>
          <w:lang w:val="kk-KZ"/>
        </w:rPr>
        <w:t>%).</w:t>
      </w:r>
    </w:p>
    <w:p w:rsidR="00E83236" w:rsidRPr="009A298E" w:rsidRDefault="00E83236" w:rsidP="00E83236">
      <w:pPr>
        <w:widowControl w:val="0"/>
        <w:shd w:val="clear" w:color="auto" w:fill="FFFFFF"/>
        <w:ind w:firstLine="567"/>
        <w:rPr>
          <w:b/>
          <w:sz w:val="28"/>
          <w:szCs w:val="28"/>
          <w:lang w:val="kk-KZ"/>
        </w:rPr>
      </w:pPr>
    </w:p>
    <w:p w:rsidR="00E83236" w:rsidRPr="009A298E" w:rsidRDefault="00DA65A1" w:rsidP="00E83236">
      <w:pPr>
        <w:widowControl w:val="0"/>
        <w:shd w:val="clear" w:color="auto" w:fill="FFFFFF"/>
        <w:ind w:firstLine="567"/>
        <w:rPr>
          <w:b/>
          <w:sz w:val="28"/>
          <w:szCs w:val="28"/>
          <w:lang w:val="kk-KZ"/>
        </w:rPr>
      </w:pPr>
      <w:r w:rsidRPr="009A298E">
        <w:rPr>
          <w:b/>
          <w:sz w:val="28"/>
          <w:szCs w:val="28"/>
          <w:lang w:val="kk-KZ"/>
        </w:rPr>
        <w:t>Тау-к</w:t>
      </w:r>
      <w:r w:rsidR="00E83236" w:rsidRPr="009A298E">
        <w:rPr>
          <w:b/>
          <w:sz w:val="28"/>
          <w:szCs w:val="28"/>
          <w:lang w:val="kk-KZ"/>
        </w:rPr>
        <w:t>ен өндіру өнеркәсібі: мұнай-газ секторын дамыту</w:t>
      </w:r>
    </w:p>
    <w:p w:rsidR="00E83236" w:rsidRPr="009A298E" w:rsidRDefault="00E83236" w:rsidP="00E83236">
      <w:pPr>
        <w:widowControl w:val="0"/>
        <w:shd w:val="clear" w:color="auto" w:fill="FFFFFF" w:themeFill="background1"/>
        <w:ind w:firstLine="567"/>
        <w:rPr>
          <w:sz w:val="28"/>
          <w:szCs w:val="28"/>
          <w:lang w:val="kk-KZ"/>
        </w:rPr>
      </w:pPr>
      <w:r w:rsidRPr="009A298E">
        <w:rPr>
          <w:sz w:val="28"/>
          <w:szCs w:val="28"/>
          <w:lang w:val="kk-KZ"/>
        </w:rPr>
        <w:t xml:space="preserve">Облыстың негізгі мұнай және газ кен орындары (Қаламқас, Қаражанбас, Жетібай, Өзен, Солтүстік Бозашы, Доңға, </w:t>
      </w:r>
      <w:r w:rsidR="00DA65A1" w:rsidRPr="009A298E">
        <w:rPr>
          <w:sz w:val="28"/>
          <w:szCs w:val="28"/>
          <w:lang w:val="kk-KZ"/>
        </w:rPr>
        <w:t>Арыстан</w:t>
      </w:r>
      <w:r w:rsidRPr="009A298E">
        <w:rPr>
          <w:sz w:val="28"/>
          <w:szCs w:val="28"/>
          <w:lang w:val="kk-KZ"/>
        </w:rPr>
        <w:t>, Тасболат және тағы басқалар) Түпқараған, Маңғыстау, Қарақия аудандарының және Жаңаөзен қаласының аумағында орналасқан. Мұндағы «Маңғыстаумұнайгаз» АҚ, «Өзенмұнайгаз» АҚ, «Қаражанбасмұнай» АҚ, «Қарақұдықмұнай» ЖШС, «Бозашы Оперейтинг ЛТД» КФ сияқты және басқа да компаниялар шикі мұнайдың негізгі үлесін өндіреді (2-кесте).</w:t>
      </w:r>
    </w:p>
    <w:p w:rsidR="0042756D" w:rsidRPr="009A298E" w:rsidRDefault="0042756D" w:rsidP="0042756D">
      <w:pPr>
        <w:widowControl w:val="0"/>
        <w:shd w:val="clear" w:color="auto" w:fill="FFFFFF"/>
        <w:ind w:firstLine="567"/>
        <w:jc w:val="center"/>
        <w:rPr>
          <w:b/>
          <w:lang w:val="kk-KZ"/>
        </w:rPr>
      </w:pPr>
    </w:p>
    <w:p w:rsidR="0042756D" w:rsidRPr="009A298E" w:rsidRDefault="00DA65A1" w:rsidP="0042756D">
      <w:pPr>
        <w:widowControl w:val="0"/>
        <w:shd w:val="clear" w:color="auto" w:fill="FFFFFF"/>
        <w:ind w:firstLine="567"/>
        <w:jc w:val="center"/>
        <w:rPr>
          <w:lang w:val="kk-KZ"/>
        </w:rPr>
      </w:pPr>
      <w:r w:rsidRPr="009A298E">
        <w:rPr>
          <w:lang w:val="kk-KZ"/>
        </w:rPr>
        <w:t>2-кесте.  Мұнай-газ өнеркәсібінің динамикасы, 2013-2016 жылдар</w:t>
      </w:r>
    </w:p>
    <w:p w:rsidR="0042756D" w:rsidRPr="009A298E" w:rsidRDefault="0042756D" w:rsidP="00BB264F">
      <w:pPr>
        <w:shd w:val="clear" w:color="auto" w:fill="FFFFFF"/>
        <w:rPr>
          <w:sz w:val="28"/>
          <w:szCs w:val="28"/>
          <w:lang w:val="kk-KZ"/>
        </w:rPr>
      </w:pPr>
    </w:p>
    <w:tbl>
      <w:tblPr>
        <w:tblW w:w="487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5E0" w:firstRow="1" w:lastRow="1" w:firstColumn="1" w:lastColumn="1" w:noHBand="0" w:noVBand="1"/>
      </w:tblPr>
      <w:tblGrid>
        <w:gridCol w:w="2944"/>
        <w:gridCol w:w="710"/>
        <w:gridCol w:w="993"/>
        <w:gridCol w:w="991"/>
        <w:gridCol w:w="991"/>
        <w:gridCol w:w="991"/>
        <w:gridCol w:w="1980"/>
      </w:tblGrid>
      <w:tr w:rsidR="00DA65A1" w:rsidRPr="009A298E" w:rsidTr="00DA65A1">
        <w:tc>
          <w:tcPr>
            <w:tcW w:w="1533" w:type="pct"/>
            <w:tcBorders>
              <w:top w:val="single" w:sz="8" w:space="0" w:color="4F81BD"/>
              <w:left w:val="single" w:sz="8" w:space="0" w:color="4F81BD"/>
              <w:bottom w:val="single" w:sz="18" w:space="0" w:color="4F81BD"/>
              <w:right w:val="single" w:sz="8" w:space="0" w:color="4F81BD"/>
            </w:tcBorders>
            <w:shd w:val="clear" w:color="auto" w:fill="auto"/>
          </w:tcPr>
          <w:p w:rsidR="00DA65A1" w:rsidRPr="009A298E" w:rsidRDefault="00DA65A1" w:rsidP="00AE1C54">
            <w:pPr>
              <w:widowControl w:val="0"/>
              <w:shd w:val="clear" w:color="auto" w:fill="FFFFFF"/>
              <w:jc w:val="center"/>
              <w:rPr>
                <w:b/>
                <w:bCs/>
                <w:sz w:val="22"/>
                <w:szCs w:val="22"/>
                <w:lang w:val="kk-KZ"/>
              </w:rPr>
            </w:pPr>
            <w:r w:rsidRPr="009A298E">
              <w:rPr>
                <w:b/>
                <w:bCs/>
                <w:sz w:val="22"/>
                <w:szCs w:val="22"/>
                <w:lang w:val="kk-KZ"/>
              </w:rPr>
              <w:t>Көрсеткіштің атауы</w:t>
            </w:r>
          </w:p>
        </w:tc>
        <w:tc>
          <w:tcPr>
            <w:tcW w:w="370" w:type="pct"/>
            <w:tcBorders>
              <w:top w:val="single" w:sz="8" w:space="0" w:color="4F81BD"/>
              <w:left w:val="single" w:sz="8" w:space="0" w:color="4F81BD"/>
              <w:bottom w:val="single" w:sz="18" w:space="0" w:color="4F81BD"/>
              <w:right w:val="single" w:sz="8" w:space="0" w:color="4F81BD"/>
            </w:tcBorders>
            <w:shd w:val="clear" w:color="auto" w:fill="auto"/>
          </w:tcPr>
          <w:p w:rsidR="00DA65A1" w:rsidRPr="009A298E" w:rsidRDefault="00DA65A1" w:rsidP="00AE1C54">
            <w:pPr>
              <w:widowControl w:val="0"/>
              <w:shd w:val="clear" w:color="auto" w:fill="FFFFFF"/>
              <w:jc w:val="center"/>
              <w:rPr>
                <w:b/>
                <w:bCs/>
                <w:sz w:val="22"/>
                <w:szCs w:val="22"/>
                <w:lang w:val="kk-KZ"/>
              </w:rPr>
            </w:pPr>
            <w:r w:rsidRPr="009A298E">
              <w:rPr>
                <w:b/>
                <w:bCs/>
                <w:sz w:val="22"/>
                <w:szCs w:val="22"/>
                <w:lang w:val="kk-KZ"/>
              </w:rPr>
              <w:t>Өл. бірл.</w:t>
            </w:r>
          </w:p>
        </w:tc>
        <w:tc>
          <w:tcPr>
            <w:tcW w:w="517" w:type="pct"/>
            <w:tcBorders>
              <w:top w:val="single" w:sz="8" w:space="0" w:color="4F81BD"/>
              <w:left w:val="single" w:sz="8" w:space="0" w:color="4F81BD"/>
              <w:bottom w:val="single" w:sz="18" w:space="0" w:color="4F81BD"/>
              <w:right w:val="single" w:sz="8" w:space="0" w:color="4F81BD"/>
            </w:tcBorders>
          </w:tcPr>
          <w:p w:rsidR="00DA65A1" w:rsidRPr="009A298E" w:rsidRDefault="00DA65A1" w:rsidP="00DA65A1">
            <w:pPr>
              <w:widowControl w:val="0"/>
              <w:shd w:val="clear" w:color="auto" w:fill="FFFFFF"/>
              <w:jc w:val="center"/>
              <w:rPr>
                <w:b/>
                <w:bCs/>
                <w:sz w:val="22"/>
                <w:szCs w:val="22"/>
                <w:lang w:val="kk-KZ"/>
              </w:rPr>
            </w:pPr>
            <w:r w:rsidRPr="009A298E">
              <w:rPr>
                <w:b/>
                <w:bCs/>
                <w:sz w:val="22"/>
                <w:szCs w:val="22"/>
                <w:lang w:val="kk-KZ"/>
              </w:rPr>
              <w:t>2013 жыл</w:t>
            </w:r>
          </w:p>
        </w:tc>
        <w:tc>
          <w:tcPr>
            <w:tcW w:w="516" w:type="pct"/>
            <w:tcBorders>
              <w:top w:val="single" w:sz="8" w:space="0" w:color="4F81BD"/>
              <w:left w:val="single" w:sz="8" w:space="0" w:color="4F81BD"/>
              <w:bottom w:val="single" w:sz="18" w:space="0" w:color="4F81BD"/>
              <w:right w:val="single" w:sz="8" w:space="0" w:color="4F81BD"/>
            </w:tcBorders>
          </w:tcPr>
          <w:p w:rsidR="00DA65A1" w:rsidRPr="009A298E" w:rsidRDefault="00DA65A1" w:rsidP="00DA65A1">
            <w:pPr>
              <w:widowControl w:val="0"/>
              <w:shd w:val="clear" w:color="auto" w:fill="FFFFFF"/>
              <w:jc w:val="center"/>
              <w:rPr>
                <w:b/>
                <w:bCs/>
                <w:sz w:val="22"/>
                <w:szCs w:val="22"/>
                <w:lang w:val="kk-KZ"/>
              </w:rPr>
            </w:pPr>
            <w:r w:rsidRPr="009A298E">
              <w:rPr>
                <w:b/>
                <w:bCs/>
                <w:sz w:val="22"/>
                <w:szCs w:val="22"/>
                <w:lang w:val="kk-KZ"/>
              </w:rPr>
              <w:t>2014 жыл</w:t>
            </w:r>
          </w:p>
        </w:tc>
        <w:tc>
          <w:tcPr>
            <w:tcW w:w="516" w:type="pct"/>
            <w:tcBorders>
              <w:top w:val="single" w:sz="8" w:space="0" w:color="4F81BD"/>
              <w:left w:val="single" w:sz="8" w:space="0" w:color="4F81BD"/>
              <w:bottom w:val="single" w:sz="18" w:space="0" w:color="4F81BD"/>
              <w:right w:val="single" w:sz="8" w:space="0" w:color="4F81BD"/>
            </w:tcBorders>
          </w:tcPr>
          <w:p w:rsidR="00DA65A1" w:rsidRPr="009A298E" w:rsidRDefault="00DA65A1" w:rsidP="00DA65A1">
            <w:pPr>
              <w:widowControl w:val="0"/>
              <w:shd w:val="clear" w:color="auto" w:fill="FFFFFF"/>
              <w:jc w:val="center"/>
              <w:rPr>
                <w:b/>
                <w:bCs/>
                <w:sz w:val="22"/>
                <w:szCs w:val="22"/>
                <w:lang w:val="kk-KZ"/>
              </w:rPr>
            </w:pPr>
            <w:r w:rsidRPr="009A298E">
              <w:rPr>
                <w:b/>
                <w:bCs/>
                <w:sz w:val="22"/>
                <w:szCs w:val="22"/>
                <w:lang w:val="kk-KZ"/>
              </w:rPr>
              <w:t>2015 жыл</w:t>
            </w:r>
          </w:p>
        </w:tc>
        <w:tc>
          <w:tcPr>
            <w:tcW w:w="516" w:type="pct"/>
            <w:tcBorders>
              <w:top w:val="single" w:sz="8" w:space="0" w:color="4F81BD"/>
              <w:left w:val="single" w:sz="8" w:space="0" w:color="4F81BD"/>
              <w:bottom w:val="single" w:sz="18" w:space="0" w:color="4F81BD"/>
              <w:right w:val="single" w:sz="8" w:space="0" w:color="4F81BD"/>
            </w:tcBorders>
            <w:shd w:val="clear" w:color="auto" w:fill="auto"/>
          </w:tcPr>
          <w:p w:rsidR="00DA65A1" w:rsidRPr="009A298E" w:rsidRDefault="00DA65A1" w:rsidP="00AE1C54">
            <w:pPr>
              <w:widowControl w:val="0"/>
              <w:shd w:val="clear" w:color="auto" w:fill="FFFFFF"/>
              <w:ind w:hanging="110"/>
              <w:jc w:val="center"/>
              <w:rPr>
                <w:b/>
                <w:bCs/>
                <w:sz w:val="22"/>
                <w:szCs w:val="22"/>
                <w:lang w:val="kk-KZ"/>
              </w:rPr>
            </w:pPr>
            <w:r w:rsidRPr="009A298E">
              <w:rPr>
                <w:b/>
                <w:bCs/>
                <w:sz w:val="22"/>
                <w:szCs w:val="22"/>
                <w:lang w:val="kk-KZ"/>
              </w:rPr>
              <w:t xml:space="preserve">2016 </w:t>
            </w:r>
          </w:p>
          <w:p w:rsidR="00DA65A1" w:rsidRPr="009A298E" w:rsidRDefault="00DA65A1" w:rsidP="00AE1C54">
            <w:pPr>
              <w:widowControl w:val="0"/>
              <w:shd w:val="clear" w:color="auto" w:fill="FFFFFF"/>
              <w:ind w:hanging="110"/>
              <w:jc w:val="center"/>
              <w:rPr>
                <w:b/>
                <w:bCs/>
                <w:sz w:val="22"/>
                <w:szCs w:val="22"/>
                <w:lang w:val="kk-KZ"/>
              </w:rPr>
            </w:pPr>
            <w:r w:rsidRPr="009A298E">
              <w:rPr>
                <w:b/>
                <w:bCs/>
                <w:sz w:val="22"/>
                <w:szCs w:val="22"/>
                <w:lang w:val="kk-KZ"/>
              </w:rPr>
              <w:t>жыл</w:t>
            </w:r>
          </w:p>
        </w:tc>
        <w:tc>
          <w:tcPr>
            <w:tcW w:w="1031" w:type="pct"/>
            <w:tcBorders>
              <w:top w:val="single" w:sz="8" w:space="0" w:color="4F81BD"/>
              <w:left w:val="single" w:sz="4" w:space="0" w:color="auto"/>
              <w:bottom w:val="single" w:sz="18" w:space="0" w:color="4F81BD"/>
              <w:right w:val="single" w:sz="8" w:space="0" w:color="4F81BD"/>
            </w:tcBorders>
            <w:shd w:val="clear" w:color="auto" w:fill="auto"/>
          </w:tcPr>
          <w:p w:rsidR="00DA65A1" w:rsidRPr="009A298E" w:rsidRDefault="00DA65A1" w:rsidP="00AE1C54">
            <w:pPr>
              <w:widowControl w:val="0"/>
              <w:shd w:val="clear" w:color="auto" w:fill="FFFFFF"/>
              <w:rPr>
                <w:b/>
                <w:bCs/>
                <w:sz w:val="22"/>
                <w:szCs w:val="22"/>
                <w:lang w:val="kk-KZ"/>
              </w:rPr>
            </w:pPr>
            <w:r w:rsidRPr="009A298E">
              <w:rPr>
                <w:b/>
                <w:bCs/>
                <w:sz w:val="22"/>
                <w:szCs w:val="22"/>
                <w:lang w:val="kk-KZ"/>
              </w:rPr>
              <w:t>Ескертпе</w:t>
            </w:r>
          </w:p>
        </w:tc>
      </w:tr>
      <w:tr w:rsidR="00DA65A1" w:rsidRPr="009A298E" w:rsidTr="00DA65A1">
        <w:tc>
          <w:tcPr>
            <w:tcW w:w="1533" w:type="pct"/>
            <w:tcBorders>
              <w:top w:val="single" w:sz="8" w:space="0" w:color="4F81BD"/>
              <w:left w:val="single" w:sz="8" w:space="0" w:color="4F81BD"/>
              <w:bottom w:val="single" w:sz="8" w:space="0" w:color="4F81BD"/>
              <w:right w:val="single" w:sz="8" w:space="0" w:color="4F81BD"/>
            </w:tcBorders>
            <w:shd w:val="clear" w:color="auto" w:fill="auto"/>
          </w:tcPr>
          <w:p w:rsidR="00DA65A1" w:rsidRPr="009A298E" w:rsidRDefault="00DA65A1" w:rsidP="00AE1C54">
            <w:pPr>
              <w:widowControl w:val="0"/>
              <w:shd w:val="clear" w:color="auto" w:fill="FFFFFF"/>
              <w:rPr>
                <w:bCs/>
                <w:sz w:val="22"/>
                <w:szCs w:val="22"/>
                <w:lang w:val="kk-KZ"/>
              </w:rPr>
            </w:pPr>
            <w:r w:rsidRPr="009A298E">
              <w:rPr>
                <w:bCs/>
                <w:sz w:val="22"/>
                <w:szCs w:val="22"/>
                <w:lang w:val="kk-KZ"/>
              </w:rPr>
              <w:t xml:space="preserve">Өнеркәсіптік өнімнің жалпы көлеміндегі мұнай-газ өнеркәсібінің үлесі </w:t>
            </w:r>
          </w:p>
        </w:tc>
        <w:tc>
          <w:tcPr>
            <w:tcW w:w="370" w:type="pct"/>
            <w:tcBorders>
              <w:top w:val="single" w:sz="8" w:space="0" w:color="4F81BD"/>
              <w:left w:val="single" w:sz="8" w:space="0" w:color="4F81BD"/>
              <w:bottom w:val="single" w:sz="8" w:space="0" w:color="4F81BD"/>
              <w:right w:val="single" w:sz="8" w:space="0" w:color="4F81BD"/>
            </w:tcBorders>
            <w:shd w:val="clear" w:color="auto" w:fill="auto"/>
          </w:tcPr>
          <w:p w:rsidR="00DA65A1" w:rsidRPr="009A298E" w:rsidRDefault="00DA65A1" w:rsidP="00FF63EC">
            <w:pPr>
              <w:widowControl w:val="0"/>
              <w:shd w:val="clear" w:color="auto" w:fill="FFFFFF"/>
              <w:jc w:val="center"/>
              <w:rPr>
                <w:sz w:val="22"/>
                <w:szCs w:val="22"/>
                <w:lang w:val="kk-KZ"/>
              </w:rPr>
            </w:pPr>
            <w:r w:rsidRPr="009A298E">
              <w:rPr>
                <w:sz w:val="22"/>
                <w:szCs w:val="22"/>
                <w:lang w:val="kk-KZ"/>
              </w:rPr>
              <w:t>%</w:t>
            </w:r>
          </w:p>
        </w:tc>
        <w:tc>
          <w:tcPr>
            <w:tcW w:w="517" w:type="pct"/>
            <w:tcBorders>
              <w:top w:val="single" w:sz="8"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sz w:val="22"/>
                <w:szCs w:val="22"/>
                <w:lang w:val="kk-KZ"/>
              </w:rPr>
            </w:pPr>
            <w:r w:rsidRPr="009A298E">
              <w:rPr>
                <w:sz w:val="22"/>
                <w:szCs w:val="22"/>
                <w:lang w:val="kk-KZ"/>
              </w:rPr>
              <w:t>80,8</w:t>
            </w:r>
          </w:p>
        </w:tc>
        <w:tc>
          <w:tcPr>
            <w:tcW w:w="516" w:type="pct"/>
            <w:tcBorders>
              <w:top w:val="single" w:sz="8"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sz w:val="22"/>
                <w:szCs w:val="22"/>
                <w:lang w:val="kk-KZ"/>
              </w:rPr>
            </w:pPr>
            <w:r w:rsidRPr="009A298E">
              <w:rPr>
                <w:sz w:val="22"/>
                <w:szCs w:val="22"/>
                <w:lang w:val="kk-KZ"/>
              </w:rPr>
              <w:t>79,0</w:t>
            </w:r>
          </w:p>
        </w:tc>
        <w:tc>
          <w:tcPr>
            <w:tcW w:w="516" w:type="pct"/>
            <w:tcBorders>
              <w:top w:val="single" w:sz="8"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bCs/>
                <w:sz w:val="22"/>
                <w:szCs w:val="22"/>
                <w:lang w:val="kk-KZ"/>
              </w:rPr>
            </w:pPr>
            <w:r w:rsidRPr="009A298E">
              <w:rPr>
                <w:bCs/>
                <w:sz w:val="22"/>
                <w:szCs w:val="22"/>
                <w:lang w:val="kk-KZ"/>
              </w:rPr>
              <w:t>72,0</w:t>
            </w:r>
          </w:p>
        </w:tc>
        <w:tc>
          <w:tcPr>
            <w:tcW w:w="516" w:type="pct"/>
            <w:tcBorders>
              <w:top w:val="single" w:sz="8" w:space="0" w:color="4F81BD"/>
              <w:left w:val="single" w:sz="8" w:space="0" w:color="4F81BD"/>
              <w:bottom w:val="single" w:sz="8" w:space="0" w:color="4F81BD"/>
              <w:right w:val="single" w:sz="8" w:space="0" w:color="4F81BD"/>
            </w:tcBorders>
            <w:shd w:val="clear" w:color="auto" w:fill="auto"/>
          </w:tcPr>
          <w:p w:rsidR="00DA65A1" w:rsidRPr="009A298E" w:rsidRDefault="00DA65A1" w:rsidP="00FF63EC">
            <w:pPr>
              <w:widowControl w:val="0"/>
              <w:shd w:val="clear" w:color="auto" w:fill="FFFFFF"/>
              <w:ind w:hanging="110"/>
              <w:jc w:val="center"/>
              <w:rPr>
                <w:sz w:val="22"/>
                <w:szCs w:val="22"/>
                <w:lang w:val="kk-KZ"/>
              </w:rPr>
            </w:pPr>
            <w:r w:rsidRPr="009A298E">
              <w:rPr>
                <w:sz w:val="22"/>
                <w:szCs w:val="22"/>
                <w:lang w:val="kk-KZ"/>
              </w:rPr>
              <w:t>74,1</w:t>
            </w:r>
          </w:p>
        </w:tc>
        <w:tc>
          <w:tcPr>
            <w:tcW w:w="1031" w:type="pct"/>
            <w:tcBorders>
              <w:top w:val="single" w:sz="8" w:space="0" w:color="4F81BD"/>
              <w:left w:val="single" w:sz="4" w:space="0" w:color="auto"/>
              <w:bottom w:val="single" w:sz="8" w:space="0" w:color="4F81BD"/>
              <w:right w:val="single" w:sz="8" w:space="0" w:color="4F81BD"/>
            </w:tcBorders>
            <w:shd w:val="clear" w:color="auto" w:fill="auto"/>
          </w:tcPr>
          <w:p w:rsidR="00DA65A1" w:rsidRPr="009A298E" w:rsidRDefault="00DA65A1" w:rsidP="00FF63EC">
            <w:pPr>
              <w:widowControl w:val="0"/>
              <w:shd w:val="clear" w:color="auto" w:fill="FFFFFF"/>
              <w:ind w:firstLine="567"/>
              <w:jc w:val="center"/>
              <w:rPr>
                <w:bCs/>
                <w:sz w:val="22"/>
                <w:szCs w:val="22"/>
                <w:lang w:val="kk-KZ"/>
              </w:rPr>
            </w:pPr>
          </w:p>
        </w:tc>
      </w:tr>
      <w:tr w:rsidR="00DA65A1" w:rsidRPr="009A298E" w:rsidTr="00DA65A1">
        <w:tc>
          <w:tcPr>
            <w:tcW w:w="1533" w:type="pct"/>
            <w:tcBorders>
              <w:top w:val="double" w:sz="6" w:space="0" w:color="4F81BD"/>
              <w:left w:val="single" w:sz="8" w:space="0" w:color="4F81BD"/>
              <w:bottom w:val="single" w:sz="8" w:space="0" w:color="4F81BD"/>
              <w:right w:val="single" w:sz="8" w:space="0" w:color="4F81BD"/>
            </w:tcBorders>
            <w:shd w:val="clear" w:color="auto" w:fill="auto"/>
          </w:tcPr>
          <w:p w:rsidR="00DA65A1" w:rsidRPr="009A298E" w:rsidRDefault="00DA65A1" w:rsidP="00AE1C54">
            <w:pPr>
              <w:widowControl w:val="0"/>
              <w:shd w:val="clear" w:color="auto" w:fill="FFFFFF"/>
              <w:rPr>
                <w:bCs/>
                <w:sz w:val="22"/>
                <w:szCs w:val="22"/>
                <w:lang w:val="kk-KZ"/>
              </w:rPr>
            </w:pPr>
            <w:r w:rsidRPr="009A298E">
              <w:rPr>
                <w:bCs/>
                <w:sz w:val="22"/>
                <w:szCs w:val="22"/>
                <w:lang w:val="kk-KZ"/>
              </w:rPr>
              <w:t>Шикі мұнай өндіру көлемі</w:t>
            </w:r>
          </w:p>
        </w:tc>
        <w:tc>
          <w:tcPr>
            <w:tcW w:w="370" w:type="pct"/>
            <w:tcBorders>
              <w:top w:val="double" w:sz="6" w:space="0" w:color="4F81BD"/>
              <w:left w:val="single" w:sz="8" w:space="0" w:color="4F81BD"/>
              <w:bottom w:val="single" w:sz="8" w:space="0" w:color="4F81BD"/>
              <w:right w:val="single" w:sz="8" w:space="0" w:color="4F81BD"/>
            </w:tcBorders>
            <w:shd w:val="clear" w:color="auto" w:fill="auto"/>
          </w:tcPr>
          <w:p w:rsidR="00DA65A1" w:rsidRPr="009A298E" w:rsidRDefault="00DA65A1" w:rsidP="00DA65A1">
            <w:pPr>
              <w:widowControl w:val="0"/>
              <w:shd w:val="clear" w:color="auto" w:fill="FFFFFF"/>
              <w:ind w:right="-106"/>
              <w:rPr>
                <w:bCs/>
                <w:sz w:val="22"/>
                <w:szCs w:val="22"/>
                <w:lang w:val="kk-KZ"/>
              </w:rPr>
            </w:pPr>
            <w:r w:rsidRPr="009A298E">
              <w:rPr>
                <w:bCs/>
                <w:sz w:val="22"/>
                <w:szCs w:val="22"/>
                <w:lang w:val="kk-KZ"/>
              </w:rPr>
              <w:t>мың тонна</w:t>
            </w:r>
          </w:p>
        </w:tc>
        <w:tc>
          <w:tcPr>
            <w:tcW w:w="517" w:type="pct"/>
            <w:tcBorders>
              <w:top w:val="double" w:sz="6"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bCs/>
                <w:sz w:val="22"/>
                <w:szCs w:val="22"/>
                <w:lang w:val="kk-KZ"/>
              </w:rPr>
            </w:pPr>
            <w:r w:rsidRPr="009A298E">
              <w:rPr>
                <w:bCs/>
                <w:sz w:val="22"/>
                <w:szCs w:val="22"/>
                <w:lang w:val="kk-KZ"/>
              </w:rPr>
              <w:t>18 067,1</w:t>
            </w:r>
          </w:p>
        </w:tc>
        <w:tc>
          <w:tcPr>
            <w:tcW w:w="516" w:type="pct"/>
            <w:tcBorders>
              <w:top w:val="double" w:sz="6"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bCs/>
                <w:sz w:val="22"/>
                <w:szCs w:val="22"/>
                <w:lang w:val="kk-KZ"/>
              </w:rPr>
            </w:pPr>
            <w:r w:rsidRPr="009A298E">
              <w:rPr>
                <w:bCs/>
                <w:sz w:val="22"/>
                <w:szCs w:val="22"/>
                <w:lang w:val="kk-KZ"/>
              </w:rPr>
              <w:t>18 493,7</w:t>
            </w:r>
          </w:p>
        </w:tc>
        <w:tc>
          <w:tcPr>
            <w:tcW w:w="516" w:type="pct"/>
            <w:tcBorders>
              <w:top w:val="double" w:sz="6" w:space="0" w:color="4F81BD"/>
              <w:left w:val="single" w:sz="8" w:space="0" w:color="4F81BD"/>
              <w:bottom w:val="single" w:sz="8" w:space="0" w:color="4F81BD"/>
              <w:right w:val="single" w:sz="8" w:space="0" w:color="4F81BD"/>
            </w:tcBorders>
          </w:tcPr>
          <w:p w:rsidR="00DA65A1" w:rsidRPr="009A298E" w:rsidRDefault="00DA65A1" w:rsidP="00FF63EC">
            <w:pPr>
              <w:widowControl w:val="0"/>
              <w:shd w:val="clear" w:color="auto" w:fill="FFFFFF"/>
              <w:ind w:hanging="110"/>
              <w:jc w:val="center"/>
              <w:rPr>
                <w:bCs/>
                <w:sz w:val="22"/>
                <w:szCs w:val="22"/>
                <w:lang w:val="kk-KZ"/>
              </w:rPr>
            </w:pPr>
            <w:r w:rsidRPr="009A298E">
              <w:rPr>
                <w:bCs/>
                <w:sz w:val="22"/>
                <w:szCs w:val="22"/>
                <w:lang w:val="kk-KZ"/>
              </w:rPr>
              <w:t>18 470,5</w:t>
            </w:r>
          </w:p>
          <w:p w:rsidR="00DA65A1" w:rsidRPr="009A298E" w:rsidRDefault="00DA65A1" w:rsidP="00FF63EC">
            <w:pPr>
              <w:widowControl w:val="0"/>
              <w:shd w:val="clear" w:color="auto" w:fill="FFFFFF"/>
              <w:ind w:hanging="110"/>
              <w:jc w:val="center"/>
              <w:rPr>
                <w:bCs/>
                <w:sz w:val="22"/>
                <w:szCs w:val="22"/>
                <w:lang w:val="kk-KZ"/>
              </w:rPr>
            </w:pPr>
          </w:p>
          <w:p w:rsidR="00DA65A1" w:rsidRPr="009A298E" w:rsidRDefault="00DA65A1" w:rsidP="00FF63EC">
            <w:pPr>
              <w:widowControl w:val="0"/>
              <w:shd w:val="clear" w:color="auto" w:fill="FFFFFF"/>
              <w:ind w:hanging="110"/>
              <w:jc w:val="center"/>
              <w:rPr>
                <w:bCs/>
                <w:sz w:val="22"/>
                <w:szCs w:val="22"/>
                <w:lang w:val="kk-KZ"/>
              </w:rPr>
            </w:pPr>
          </w:p>
        </w:tc>
        <w:tc>
          <w:tcPr>
            <w:tcW w:w="516" w:type="pct"/>
            <w:tcBorders>
              <w:top w:val="double" w:sz="6" w:space="0" w:color="4F81BD"/>
              <w:left w:val="single" w:sz="8" w:space="0" w:color="4F81BD"/>
              <w:bottom w:val="single" w:sz="8" w:space="0" w:color="4F81BD"/>
              <w:right w:val="single" w:sz="8" w:space="0" w:color="4F81BD"/>
            </w:tcBorders>
            <w:shd w:val="clear" w:color="auto" w:fill="auto"/>
          </w:tcPr>
          <w:p w:rsidR="00DA65A1" w:rsidRPr="009A298E" w:rsidRDefault="00DA65A1" w:rsidP="00FF63EC">
            <w:pPr>
              <w:widowControl w:val="0"/>
              <w:shd w:val="clear" w:color="auto" w:fill="FFFFFF"/>
              <w:ind w:hanging="110"/>
              <w:jc w:val="center"/>
              <w:rPr>
                <w:bCs/>
                <w:sz w:val="22"/>
                <w:szCs w:val="22"/>
              </w:rPr>
            </w:pPr>
            <w:r w:rsidRPr="009A298E">
              <w:rPr>
                <w:bCs/>
                <w:sz w:val="22"/>
                <w:szCs w:val="22"/>
              </w:rPr>
              <w:t>18068,7</w:t>
            </w:r>
          </w:p>
        </w:tc>
        <w:tc>
          <w:tcPr>
            <w:tcW w:w="1031" w:type="pct"/>
            <w:tcBorders>
              <w:top w:val="double" w:sz="6" w:space="0" w:color="4F81BD"/>
              <w:left w:val="single" w:sz="4" w:space="0" w:color="auto"/>
              <w:bottom w:val="single" w:sz="8" w:space="0" w:color="4F81BD"/>
              <w:right w:val="single" w:sz="8" w:space="0" w:color="4F81BD"/>
            </w:tcBorders>
            <w:shd w:val="clear" w:color="auto" w:fill="auto"/>
          </w:tcPr>
          <w:p w:rsidR="00DA65A1" w:rsidRPr="009A298E" w:rsidRDefault="00DA65A1" w:rsidP="00DA65A1">
            <w:pPr>
              <w:widowControl w:val="0"/>
              <w:shd w:val="clear" w:color="auto" w:fill="FFFFFF"/>
              <w:ind w:hanging="108"/>
              <w:jc w:val="center"/>
              <w:rPr>
                <w:bCs/>
                <w:sz w:val="22"/>
                <w:szCs w:val="22"/>
                <w:lang w:val="kk-KZ"/>
              </w:rPr>
            </w:pPr>
            <w:r w:rsidRPr="009A298E">
              <w:rPr>
                <w:bCs/>
                <w:sz w:val="22"/>
                <w:szCs w:val="22"/>
                <w:lang w:val="kk-KZ"/>
              </w:rPr>
              <w:t>2016 жылы республикалық көлемнің 27,5%-ы</w:t>
            </w:r>
          </w:p>
        </w:tc>
      </w:tr>
    </w:tbl>
    <w:p w:rsidR="00BB264F" w:rsidRPr="009A298E" w:rsidRDefault="00BB264F" w:rsidP="0042756D">
      <w:pPr>
        <w:shd w:val="clear" w:color="auto" w:fill="FFFFFF"/>
        <w:ind w:firstLine="567"/>
        <w:rPr>
          <w:sz w:val="28"/>
          <w:szCs w:val="28"/>
          <w:lang w:val="kk-KZ"/>
        </w:rPr>
      </w:pPr>
    </w:p>
    <w:p w:rsidR="0065328D" w:rsidRPr="009A298E" w:rsidRDefault="0065328D" w:rsidP="0065328D">
      <w:pPr>
        <w:shd w:val="clear" w:color="auto" w:fill="FFFFFF"/>
        <w:ind w:firstLine="567"/>
        <w:rPr>
          <w:sz w:val="28"/>
          <w:szCs w:val="28"/>
          <w:lang w:val="kk-KZ"/>
        </w:rPr>
      </w:pPr>
      <w:r w:rsidRPr="009A298E">
        <w:rPr>
          <w:sz w:val="28"/>
          <w:szCs w:val="28"/>
          <w:lang w:val="kk-KZ"/>
        </w:rPr>
        <w:t xml:space="preserve">Мұнай-газ кәсіпорындары </w:t>
      </w:r>
      <w:r w:rsidRPr="009A298E">
        <w:rPr>
          <w:rFonts w:eastAsia="Arial"/>
          <w:sz w:val="28"/>
          <w:szCs w:val="28"/>
          <w:lang w:val="kk-KZ"/>
        </w:rPr>
        <w:t>30% құрайтын</w:t>
      </w:r>
      <w:r w:rsidRPr="009A298E">
        <w:rPr>
          <w:sz w:val="28"/>
          <w:szCs w:val="28"/>
          <w:lang w:val="kk-KZ"/>
        </w:rPr>
        <w:t xml:space="preserve"> мұнай алу коэффициентін (МАК) арттыру бойынша жұмыс жүргізуде. Ол басқа елдерде полимерлік суландыру технологиясын пайдалану есебінен шамамен </w:t>
      </w:r>
      <w:r w:rsidRPr="009A298E">
        <w:rPr>
          <w:rFonts w:eastAsia="Arial"/>
          <w:sz w:val="28"/>
          <w:szCs w:val="28"/>
          <w:lang w:val="kk-KZ"/>
        </w:rPr>
        <w:t xml:space="preserve">50% құрайды. Мәселен, «ҚазҒЗЖИмұнайгаз» АҚ және </w:t>
      </w:r>
      <w:r w:rsidRPr="009A298E">
        <w:rPr>
          <w:sz w:val="28"/>
          <w:szCs w:val="28"/>
          <w:lang w:val="kk-KZ"/>
        </w:rPr>
        <w:t xml:space="preserve">«CPTDC» институттары жұмыс істеп тұрған кен орындарындағы МАК-ін 12%-ға арттыруға мүмкіндік беретін жаңа </w:t>
      </w:r>
      <w:r w:rsidRPr="009A298E">
        <w:rPr>
          <w:sz w:val="28"/>
          <w:szCs w:val="28"/>
          <w:lang w:val="kk-KZ"/>
        </w:rPr>
        <w:lastRenderedPageBreak/>
        <w:t>технологияларды қолдану бойынша зертханалық зерттеулер жүргізді, бұл – жаңа кен орнын ашқанмен тең.</w:t>
      </w:r>
    </w:p>
    <w:p w:rsidR="0065328D" w:rsidRPr="009A298E" w:rsidRDefault="0065328D" w:rsidP="0065328D">
      <w:pPr>
        <w:shd w:val="clear" w:color="auto" w:fill="FFFFFF"/>
        <w:ind w:firstLine="567"/>
        <w:rPr>
          <w:sz w:val="28"/>
          <w:szCs w:val="28"/>
          <w:lang w:val="kk-KZ"/>
        </w:rPr>
      </w:pPr>
      <w:r w:rsidRPr="009A298E">
        <w:rPr>
          <w:sz w:val="28"/>
          <w:szCs w:val="28"/>
          <w:lang w:val="kk-KZ"/>
        </w:rPr>
        <w:t>Геологиялық барлау жұмыстарын жүргізу есебінен ресурстық базаны кеңейту бойынша шаралар алынуда</w:t>
      </w:r>
      <w:r w:rsidRPr="009A298E">
        <w:rPr>
          <w:sz w:val="28"/>
          <w:vertAlign w:val="superscript"/>
        </w:rPr>
        <w:footnoteReference w:id="2"/>
      </w:r>
      <w:r w:rsidRPr="009A298E">
        <w:rPr>
          <w:sz w:val="28"/>
          <w:szCs w:val="28"/>
          <w:lang w:val="kk-KZ"/>
        </w:rPr>
        <w:t>.</w:t>
      </w:r>
      <w:r w:rsidRPr="009A298E">
        <w:rPr>
          <w:b/>
          <w:i/>
          <w:sz w:val="28"/>
          <w:szCs w:val="28"/>
          <w:lang w:val="kk-KZ"/>
        </w:rPr>
        <w:t xml:space="preserve"> </w:t>
      </w:r>
      <w:r w:rsidRPr="009A298E">
        <w:rPr>
          <w:sz w:val="28"/>
          <w:szCs w:val="28"/>
          <w:lang w:val="kk-KZ"/>
        </w:rPr>
        <w:t xml:space="preserve">«ҚазМұнайГаз» ҰК» АҚ-ның облыс аумағында жалпы қоры  </w:t>
      </w:r>
      <w:r w:rsidRPr="009A298E">
        <w:rPr>
          <w:color w:val="000000"/>
          <w:sz w:val="28"/>
          <w:szCs w:val="28"/>
          <w:lang w:val="kk-KZ"/>
        </w:rPr>
        <w:t xml:space="preserve">3 млрд. 406 млн. тонна мұнай эквиваленті болатын 9 перспективалы учаскені қоса алғанда (оның 5-еуі теңізде орналасқан), </w:t>
      </w:r>
      <w:r w:rsidRPr="009A298E">
        <w:rPr>
          <w:sz w:val="28"/>
          <w:szCs w:val="28"/>
          <w:lang w:val="kk-KZ"/>
        </w:rPr>
        <w:t xml:space="preserve">геологиялық барлау жұмыстарын жүргізуге арналған 16 учаскесі бар.  </w:t>
      </w:r>
    </w:p>
    <w:p w:rsidR="0065328D" w:rsidRPr="009A298E" w:rsidRDefault="0065328D" w:rsidP="0065328D">
      <w:pPr>
        <w:shd w:val="clear" w:color="auto" w:fill="FFFFFF"/>
        <w:ind w:firstLine="567"/>
        <w:rPr>
          <w:i/>
          <w:sz w:val="28"/>
          <w:szCs w:val="28"/>
          <w:lang w:val="kk-KZ"/>
        </w:rPr>
      </w:pPr>
      <w:r w:rsidRPr="009A298E">
        <w:rPr>
          <w:color w:val="000000"/>
          <w:sz w:val="28"/>
          <w:szCs w:val="28"/>
          <w:lang w:val="kk-KZ"/>
        </w:rPr>
        <w:t xml:space="preserve">Облыс әкімдігінің бастамасымен, Мұнай және газды өндіру және өңдеу, мұнай-газ химиясы, олармен байланысты машина жасау және мұнай-газ өнеркәсібі үшін сервистік қызмет көрсету бойынша ұлттық кластер аясында мұнай-сервистік кластер құру бойынша жұмыс басталды. </w:t>
      </w:r>
    </w:p>
    <w:p w:rsidR="0065328D" w:rsidRPr="009A298E" w:rsidRDefault="0065328D" w:rsidP="0065328D">
      <w:pPr>
        <w:widowControl w:val="0"/>
        <w:shd w:val="clear" w:color="auto" w:fill="FFFFFF"/>
        <w:ind w:firstLine="567"/>
        <w:rPr>
          <w:b/>
          <w:sz w:val="28"/>
          <w:szCs w:val="28"/>
          <w:lang w:val="kk-KZ"/>
        </w:rPr>
      </w:pPr>
    </w:p>
    <w:p w:rsidR="0065328D" w:rsidRPr="009A298E" w:rsidRDefault="0065328D" w:rsidP="0065328D">
      <w:pPr>
        <w:widowControl w:val="0"/>
        <w:shd w:val="clear" w:color="auto" w:fill="FFFFFF"/>
        <w:ind w:firstLine="567"/>
        <w:rPr>
          <w:b/>
          <w:sz w:val="28"/>
          <w:szCs w:val="28"/>
          <w:lang w:val="kk-KZ"/>
        </w:rPr>
      </w:pPr>
      <w:r w:rsidRPr="009A298E">
        <w:rPr>
          <w:b/>
          <w:sz w:val="28"/>
          <w:szCs w:val="28"/>
          <w:lang w:val="kk-KZ"/>
        </w:rPr>
        <w:t>Өңдеу өнеркәсібін дамыту</w:t>
      </w:r>
    </w:p>
    <w:p w:rsidR="0065328D" w:rsidRPr="009A298E" w:rsidRDefault="0065328D" w:rsidP="0065328D">
      <w:pPr>
        <w:widowControl w:val="0"/>
        <w:shd w:val="clear" w:color="auto" w:fill="FFFFFF"/>
        <w:ind w:firstLine="567"/>
        <w:rPr>
          <w:color w:val="000000"/>
          <w:sz w:val="28"/>
          <w:szCs w:val="28"/>
          <w:lang w:val="kk-KZ"/>
        </w:rPr>
      </w:pPr>
      <w:r w:rsidRPr="009A298E">
        <w:rPr>
          <w:color w:val="000000"/>
          <w:sz w:val="28"/>
          <w:szCs w:val="28"/>
          <w:lang w:val="kk-KZ"/>
        </w:rPr>
        <w:t>2016 жылдың қорытындысында өңдеу өнеркәсібінің көлемі 201</w:t>
      </w:r>
      <w:r w:rsidR="00DE7483" w:rsidRPr="009A298E">
        <w:rPr>
          <w:color w:val="000000"/>
          <w:sz w:val="28"/>
          <w:szCs w:val="28"/>
          <w:lang w:val="kk-KZ"/>
        </w:rPr>
        <w:t>3</w:t>
      </w:r>
      <w:r w:rsidRPr="009A298E">
        <w:rPr>
          <w:color w:val="000000"/>
          <w:sz w:val="28"/>
          <w:szCs w:val="28"/>
          <w:lang w:val="kk-KZ"/>
        </w:rPr>
        <w:t xml:space="preserve"> жылмен салыстырғанда </w:t>
      </w:r>
      <w:r w:rsidR="00DE7483" w:rsidRPr="009A298E">
        <w:rPr>
          <w:color w:val="000000"/>
          <w:sz w:val="28"/>
          <w:szCs w:val="28"/>
          <w:lang w:val="kk-KZ"/>
        </w:rPr>
        <w:t>16%-ға</w:t>
      </w:r>
      <w:r w:rsidRPr="009A298E">
        <w:rPr>
          <w:color w:val="000000"/>
          <w:sz w:val="28"/>
          <w:szCs w:val="28"/>
          <w:lang w:val="kk-KZ"/>
        </w:rPr>
        <w:t xml:space="preserve">, оның өнеркәсіп құрамындағы үлесі </w:t>
      </w:r>
      <w:r w:rsidR="00DE7483" w:rsidRPr="009A298E">
        <w:rPr>
          <w:color w:val="000000"/>
          <w:sz w:val="28"/>
          <w:szCs w:val="28"/>
          <w:lang w:val="kk-KZ"/>
        </w:rPr>
        <w:t>4,1</w:t>
      </w:r>
      <w:r w:rsidRPr="009A298E">
        <w:rPr>
          <w:color w:val="000000"/>
          <w:sz w:val="28"/>
          <w:szCs w:val="28"/>
          <w:lang w:val="kk-KZ"/>
        </w:rPr>
        <w:t>%-дан 7,</w:t>
      </w:r>
      <w:r w:rsidR="00DE7483" w:rsidRPr="009A298E">
        <w:rPr>
          <w:color w:val="000000"/>
          <w:sz w:val="28"/>
          <w:szCs w:val="28"/>
          <w:lang w:val="kk-KZ"/>
        </w:rPr>
        <w:t>9</w:t>
      </w:r>
      <w:r w:rsidRPr="009A298E">
        <w:rPr>
          <w:color w:val="000000"/>
          <w:sz w:val="28"/>
          <w:szCs w:val="28"/>
          <w:lang w:val="kk-KZ"/>
        </w:rPr>
        <w:t xml:space="preserve">%-ға дейін өсті (3-кесте). </w:t>
      </w:r>
    </w:p>
    <w:p w:rsidR="0065328D" w:rsidRPr="009A298E" w:rsidRDefault="0065328D" w:rsidP="0065328D">
      <w:pPr>
        <w:ind w:firstLine="567"/>
        <w:rPr>
          <w:sz w:val="28"/>
          <w:szCs w:val="28"/>
          <w:lang w:val="kk-KZ"/>
        </w:rPr>
      </w:pPr>
      <w:r w:rsidRPr="009A298E">
        <w:rPr>
          <w:bCs/>
          <w:sz w:val="28"/>
          <w:szCs w:val="28"/>
          <w:lang w:val="kk-KZ"/>
        </w:rPr>
        <w:t>Өңірдің өңдеу өнеркәсібінің негізін химия өнеркәсібі, машина жасау, мұнай өңдеу өнімдерінің өндірісі және өзге де өзге де металл емес минералдық өнімдер өндірісі құрайды</w:t>
      </w:r>
      <w:r w:rsidRPr="009A298E">
        <w:rPr>
          <w:sz w:val="28"/>
          <w:szCs w:val="28"/>
          <w:lang w:val="kk-KZ"/>
        </w:rPr>
        <w:t xml:space="preserve"> (4-кесте).</w:t>
      </w:r>
    </w:p>
    <w:p w:rsidR="0065328D" w:rsidRPr="009A298E" w:rsidRDefault="00DE7483" w:rsidP="0065328D">
      <w:pPr>
        <w:shd w:val="clear" w:color="auto" w:fill="FFFFFF"/>
        <w:ind w:firstLine="567"/>
        <w:rPr>
          <w:sz w:val="28"/>
          <w:szCs w:val="28"/>
          <w:lang w:val="kk-KZ"/>
        </w:rPr>
      </w:pPr>
      <w:r w:rsidRPr="009A298E">
        <w:rPr>
          <w:color w:val="000000"/>
          <w:sz w:val="28"/>
          <w:szCs w:val="28"/>
          <w:lang w:val="kk-KZ"/>
        </w:rPr>
        <w:t>2016</w:t>
      </w:r>
      <w:r w:rsidR="0065328D" w:rsidRPr="009A298E">
        <w:rPr>
          <w:color w:val="000000"/>
          <w:sz w:val="28"/>
          <w:szCs w:val="28"/>
          <w:lang w:val="kk-KZ"/>
        </w:rPr>
        <w:t xml:space="preserve"> жылы өңдеу өнеркәсібі өнімі көлемінің 201</w:t>
      </w:r>
      <w:r w:rsidRPr="009A298E">
        <w:rPr>
          <w:color w:val="000000"/>
          <w:sz w:val="28"/>
          <w:szCs w:val="28"/>
          <w:lang w:val="kk-KZ"/>
        </w:rPr>
        <w:t>5</w:t>
      </w:r>
      <w:r w:rsidR="0065328D" w:rsidRPr="009A298E">
        <w:rPr>
          <w:color w:val="000000"/>
          <w:sz w:val="28"/>
          <w:szCs w:val="28"/>
          <w:lang w:val="kk-KZ"/>
        </w:rPr>
        <w:t xml:space="preserve"> жылмен салыстырғанда </w:t>
      </w:r>
      <w:r w:rsidRPr="009A298E">
        <w:rPr>
          <w:color w:val="000000"/>
          <w:sz w:val="28"/>
          <w:szCs w:val="28"/>
          <w:lang w:val="kk-KZ"/>
        </w:rPr>
        <w:t>6,6</w:t>
      </w:r>
      <w:r w:rsidR="0065328D" w:rsidRPr="009A298E">
        <w:rPr>
          <w:color w:val="000000"/>
          <w:sz w:val="28"/>
          <w:szCs w:val="28"/>
          <w:lang w:val="kk-KZ"/>
        </w:rPr>
        <w:t xml:space="preserve">%-ға </w:t>
      </w:r>
      <w:r w:rsidRPr="009A298E">
        <w:rPr>
          <w:color w:val="000000"/>
          <w:sz w:val="28"/>
          <w:szCs w:val="28"/>
          <w:lang w:val="kk-KZ"/>
        </w:rPr>
        <w:t>өс</w:t>
      </w:r>
      <w:r w:rsidR="0065328D" w:rsidRPr="009A298E">
        <w:rPr>
          <w:color w:val="000000"/>
          <w:sz w:val="28"/>
          <w:szCs w:val="28"/>
          <w:lang w:val="kk-KZ"/>
        </w:rPr>
        <w:t>уі байқалады</w:t>
      </w:r>
      <w:r w:rsidR="0065328D" w:rsidRPr="009A298E">
        <w:rPr>
          <w:sz w:val="28"/>
          <w:szCs w:val="28"/>
          <w:lang w:val="kk-KZ"/>
        </w:rPr>
        <w:t>.</w:t>
      </w:r>
    </w:p>
    <w:p w:rsidR="0065328D" w:rsidRPr="009A298E" w:rsidRDefault="0065328D" w:rsidP="0065328D">
      <w:pPr>
        <w:ind w:firstLine="567"/>
        <w:rPr>
          <w:color w:val="000000"/>
          <w:sz w:val="28"/>
          <w:szCs w:val="28"/>
          <w:lang w:val="kk-KZ"/>
        </w:rPr>
      </w:pPr>
      <w:r w:rsidRPr="009A298E">
        <w:rPr>
          <w:color w:val="000000"/>
          <w:sz w:val="28"/>
          <w:szCs w:val="28"/>
          <w:lang w:val="kk-KZ"/>
        </w:rPr>
        <w:t xml:space="preserve">«Өңдеу өнеркәсібіндегі өнім шығарудың НКИ» индикаторы бойынша жоспарға </w:t>
      </w:r>
      <w:r w:rsidRPr="009A298E">
        <w:rPr>
          <w:sz w:val="28"/>
          <w:szCs w:val="28"/>
          <w:lang w:val="kk-KZ"/>
        </w:rPr>
        <w:t>(10</w:t>
      </w:r>
      <w:r w:rsidR="00C61C25" w:rsidRPr="009A298E">
        <w:rPr>
          <w:sz w:val="28"/>
          <w:szCs w:val="28"/>
          <w:lang w:val="kk-KZ"/>
        </w:rPr>
        <w:t>4,5</w:t>
      </w:r>
      <w:r w:rsidRPr="009A298E">
        <w:rPr>
          <w:sz w:val="28"/>
          <w:szCs w:val="28"/>
          <w:lang w:val="kk-KZ"/>
        </w:rPr>
        <w:t>%)</w:t>
      </w:r>
      <w:r w:rsidRPr="009A298E">
        <w:rPr>
          <w:color w:val="000000"/>
          <w:sz w:val="28"/>
          <w:szCs w:val="28"/>
          <w:lang w:val="kk-KZ"/>
        </w:rPr>
        <w:t xml:space="preserve"> қол жеткізілді. </w:t>
      </w:r>
      <w:r w:rsidR="00C61C25" w:rsidRPr="009A298E">
        <w:rPr>
          <w:color w:val="000000"/>
          <w:sz w:val="28"/>
          <w:szCs w:val="28"/>
          <w:lang w:val="kk-KZ"/>
        </w:rPr>
        <w:t>С</w:t>
      </w:r>
      <w:r w:rsidRPr="009A298E">
        <w:rPr>
          <w:color w:val="000000"/>
          <w:sz w:val="28"/>
          <w:szCs w:val="28"/>
          <w:lang w:val="kk-KZ"/>
        </w:rPr>
        <w:t xml:space="preserve">татистикалық деректер бойынша нақтысы </w:t>
      </w:r>
      <w:r w:rsidR="00C61C25" w:rsidRPr="009A298E">
        <w:rPr>
          <w:sz w:val="28"/>
          <w:szCs w:val="28"/>
          <w:lang w:val="kk-KZ"/>
        </w:rPr>
        <w:t>106,6% құрады. «</w:t>
      </w:r>
      <w:r w:rsidRPr="009A298E">
        <w:rPr>
          <w:sz w:val="28"/>
          <w:szCs w:val="28"/>
          <w:lang w:val="kk-KZ"/>
        </w:rPr>
        <w:t xml:space="preserve">Өңдеу өнеркәсібіндегі еңбек өнімділігі» көрсеткішіне қол жеткізілмеді: жоспар </w:t>
      </w:r>
      <w:r w:rsidR="00C61C25" w:rsidRPr="009A298E">
        <w:rPr>
          <w:color w:val="000000"/>
          <w:sz w:val="28"/>
          <w:szCs w:val="28"/>
          <w:lang w:val="kk-KZ"/>
        </w:rPr>
        <w:t>16,8</w:t>
      </w:r>
      <w:r w:rsidRPr="009A298E">
        <w:rPr>
          <w:color w:val="000000"/>
          <w:sz w:val="28"/>
          <w:szCs w:val="28"/>
          <w:lang w:val="kk-KZ"/>
        </w:rPr>
        <w:t xml:space="preserve">% болғанда, нақтысы </w:t>
      </w:r>
      <w:r w:rsidR="00C61C25" w:rsidRPr="009A298E">
        <w:rPr>
          <w:color w:val="000000"/>
          <w:sz w:val="28"/>
          <w:szCs w:val="28"/>
          <w:lang w:val="kk-KZ"/>
        </w:rPr>
        <w:t>14,6</w:t>
      </w:r>
      <w:r w:rsidRPr="009A298E">
        <w:rPr>
          <w:color w:val="000000"/>
          <w:sz w:val="28"/>
          <w:szCs w:val="28"/>
          <w:lang w:val="kk-KZ"/>
        </w:rPr>
        <w:t>% құрады.</w:t>
      </w:r>
    </w:p>
    <w:p w:rsidR="00FD748D" w:rsidRPr="009A298E" w:rsidRDefault="00FD748D" w:rsidP="0065328D">
      <w:pPr>
        <w:ind w:firstLine="567"/>
        <w:rPr>
          <w:color w:val="000000"/>
          <w:sz w:val="28"/>
          <w:szCs w:val="28"/>
          <w:lang w:val="kk-KZ"/>
        </w:rPr>
      </w:pPr>
      <w:r w:rsidRPr="009A298E">
        <w:rPr>
          <w:color w:val="000000"/>
          <w:sz w:val="28"/>
          <w:szCs w:val="28"/>
          <w:lang w:val="kk-KZ"/>
        </w:rPr>
        <w:t>2016 жылда өндіру көлемінің төмендеуі өңдеу өнеркәсібінің мына салаларында: резеңке және пластмасса бұйымдарын өндіруде (НКИ – 66,9%), мұнай өңдеу өнімдерін өндіруде  (НКИ – 56,1%), машина жасауда (НКИ – 87,8%), машиналар мен жабдықтардан басқа, дайын металл бұйымдарын өндіруде (НКИ – 96,5%) байқалады.</w:t>
      </w:r>
    </w:p>
    <w:p w:rsidR="0065328D" w:rsidRPr="009A298E" w:rsidRDefault="0065328D" w:rsidP="0065328D">
      <w:pPr>
        <w:ind w:firstLine="567"/>
        <w:rPr>
          <w:color w:val="000000"/>
          <w:sz w:val="28"/>
          <w:szCs w:val="28"/>
          <w:lang w:val="kk-KZ"/>
        </w:rPr>
      </w:pPr>
      <w:r w:rsidRPr="009A298E">
        <w:rPr>
          <w:sz w:val="28"/>
          <w:szCs w:val="28"/>
          <w:lang w:val="kk-KZ"/>
        </w:rPr>
        <w:t>Негізгі себеп – мұнайға арналған әлемдік бағалардың 2015 жылы күрт құлдырауы облыстың залал шеккен мұнай-газ өндіруші компанияларының қызметіне теріс әсер етіп, олар өз бюджеттерін оңтайландыруға мәжбүр болды</w:t>
      </w:r>
      <w:r w:rsidRPr="009A298E">
        <w:rPr>
          <w:color w:val="000000"/>
          <w:sz w:val="28"/>
          <w:szCs w:val="28"/>
          <w:lang w:val="kk-KZ"/>
        </w:rPr>
        <w:t xml:space="preserve">. Ол сервистік қызметтерді, жұмыстарды және тауарларды сатып алуды төмендетуге әкелді. Өңірдің өңдеу өнеркәсібінің кәсіпорындары негізінен мұнай-газ секторының қажеттіліктерін қанағаттандыруға бағдарланғандықтан, бұл өз кезегінде өңдеу өнеркәсібіндегі өндіру көлемінің азаюына алып келді. </w:t>
      </w:r>
    </w:p>
    <w:p w:rsidR="00FD748D" w:rsidRPr="009A298E" w:rsidRDefault="00FD748D" w:rsidP="00FD748D">
      <w:pPr>
        <w:ind w:firstLine="567"/>
        <w:rPr>
          <w:bCs/>
          <w:color w:val="000000"/>
          <w:sz w:val="28"/>
          <w:szCs w:val="28"/>
          <w:lang w:val="kk-KZ"/>
        </w:rPr>
      </w:pPr>
      <w:r w:rsidRPr="009A298E">
        <w:rPr>
          <w:color w:val="000000"/>
          <w:sz w:val="28"/>
          <w:szCs w:val="28"/>
          <w:lang w:val="kk-KZ"/>
        </w:rPr>
        <w:t xml:space="preserve">2017 жылдың 9 айында өңдеу өнеркәсібі өнімі көлемінің 2016 жылдың тиісті кезеңімен салыстырғанда 4,1%-ға өскені байқалады. Есепті кезеңде өндіру көлемінің артуы өңдеу өнеркәсібінінің негізгі салалары: машина жасауда, химия өнеркәсібінің өнімдерін өндіруде, металлургия өнеркәсібінде, </w:t>
      </w:r>
      <w:r w:rsidR="001E0968" w:rsidRPr="009A298E">
        <w:rPr>
          <w:color w:val="000000"/>
          <w:sz w:val="28"/>
          <w:szCs w:val="28"/>
          <w:lang w:val="kk-KZ"/>
        </w:rPr>
        <w:t xml:space="preserve"> </w:t>
      </w:r>
      <w:r w:rsidRPr="009A298E">
        <w:rPr>
          <w:bCs/>
          <w:color w:val="000000"/>
          <w:sz w:val="28"/>
          <w:szCs w:val="28"/>
          <w:lang w:val="kk-KZ"/>
        </w:rPr>
        <w:t>металл емес өзге де минералды өнімдер өндіруде,</w:t>
      </w:r>
      <w:r w:rsidRPr="009A298E">
        <w:rPr>
          <w:bCs/>
          <w:sz w:val="22"/>
          <w:szCs w:val="22"/>
          <w:lang w:val="kk-KZ"/>
        </w:rPr>
        <w:t xml:space="preserve"> </w:t>
      </w:r>
      <w:r w:rsidRPr="009A298E">
        <w:rPr>
          <w:bCs/>
          <w:color w:val="000000"/>
          <w:sz w:val="28"/>
          <w:szCs w:val="28"/>
          <w:lang w:val="kk-KZ"/>
        </w:rPr>
        <w:t xml:space="preserve">мұнай өңдеу өнімдерін өндіруде байқалады. Көрсетілген салалардағы өндіру көлемінің өсуіне </w:t>
      </w:r>
      <w:r w:rsidRPr="009A298E">
        <w:rPr>
          <w:bCs/>
          <w:color w:val="000000"/>
          <w:sz w:val="28"/>
          <w:szCs w:val="28"/>
          <w:lang w:val="kk-KZ"/>
        </w:rPr>
        <w:lastRenderedPageBreak/>
        <w:t>өндіріске реконструкциялау және жаңғырту жүргізу, жаңа жобалардың пайдалануға берілуі, өндіру көлемінің үдеуі және бұрын пайдалануға берілген жобалардың қуаттылықтарының игерілуі себепші болды.</w:t>
      </w:r>
    </w:p>
    <w:p w:rsidR="004D6586" w:rsidRPr="009A298E" w:rsidRDefault="00FD748D" w:rsidP="004C1A03">
      <w:pPr>
        <w:ind w:firstLine="567"/>
        <w:rPr>
          <w:color w:val="000000"/>
          <w:lang w:val="kk-KZ"/>
        </w:rPr>
      </w:pPr>
      <w:r w:rsidRPr="009A298E">
        <w:rPr>
          <w:bCs/>
          <w:color w:val="000000"/>
          <w:sz w:val="28"/>
          <w:szCs w:val="28"/>
          <w:lang w:val="kk-KZ"/>
        </w:rPr>
        <w:t>«Өңдеу өнеркәсібіндегі еңбек өнімділігі» көрсеткіші 2017 жылдың қаңтар-наурызында 3,0 мың АҚШ доллары/адамды құрады, саладағы еңбек өнімділігінің нақты көріністе 2016 жылдың қаңтар-</w:t>
      </w:r>
      <w:r w:rsidR="004C1A03" w:rsidRPr="009A298E">
        <w:rPr>
          <w:bCs/>
          <w:color w:val="000000"/>
          <w:sz w:val="28"/>
          <w:szCs w:val="28"/>
          <w:lang w:val="kk-KZ"/>
        </w:rPr>
        <w:t xml:space="preserve">наурызына қарағанда </w:t>
      </w:r>
      <w:r w:rsidR="001E0968" w:rsidRPr="009A298E">
        <w:rPr>
          <w:sz w:val="28"/>
          <w:szCs w:val="28"/>
          <w:lang w:val="kk-KZ"/>
        </w:rPr>
        <w:t xml:space="preserve">– 142%, </w:t>
      </w:r>
      <w:r w:rsidR="004C1A03" w:rsidRPr="009A298E">
        <w:rPr>
          <w:sz w:val="28"/>
          <w:szCs w:val="28"/>
          <w:lang w:val="kk-KZ"/>
        </w:rPr>
        <w:t>2015 жылдың қаңтар-наурызына қарағанда</w:t>
      </w:r>
      <w:r w:rsidR="001E0968" w:rsidRPr="009A298E">
        <w:rPr>
          <w:sz w:val="28"/>
          <w:szCs w:val="28"/>
          <w:lang w:val="kk-KZ"/>
        </w:rPr>
        <w:t xml:space="preserve"> – 122,8%</w:t>
      </w:r>
      <w:r w:rsidR="004C1A03" w:rsidRPr="009A298E">
        <w:rPr>
          <w:sz w:val="28"/>
          <w:szCs w:val="28"/>
          <w:lang w:val="kk-KZ"/>
        </w:rPr>
        <w:t xml:space="preserve"> өскені байқалады</w:t>
      </w:r>
      <w:r w:rsidR="001E0968" w:rsidRPr="009A298E">
        <w:rPr>
          <w:sz w:val="28"/>
          <w:szCs w:val="28"/>
          <w:lang w:val="kk-KZ"/>
        </w:rPr>
        <w:t xml:space="preserve">. </w:t>
      </w:r>
      <w:r w:rsidR="004C1A03" w:rsidRPr="009A298E">
        <w:rPr>
          <w:sz w:val="28"/>
          <w:szCs w:val="28"/>
          <w:lang w:val="kk-KZ"/>
        </w:rPr>
        <w:t xml:space="preserve">Өсу өнеркәсіп көлемінің артуы есебінен, өндірістерді жаңғырту, өңдеу өнеркәсібінін кәсіпорындарында жаңа технологияларды енгізу есебінен орын алды </w:t>
      </w:r>
      <w:r w:rsidR="001E0968" w:rsidRPr="009A298E">
        <w:rPr>
          <w:i/>
          <w:lang w:val="kk-KZ"/>
        </w:rPr>
        <w:t>(«</w:t>
      </w:r>
      <w:r w:rsidR="00992578" w:rsidRPr="009A298E">
        <w:rPr>
          <w:i/>
          <w:lang w:val="kk-KZ"/>
        </w:rPr>
        <w:t>Қ</w:t>
      </w:r>
      <w:r w:rsidR="001E0968" w:rsidRPr="009A298E">
        <w:rPr>
          <w:i/>
          <w:lang w:val="kk-KZ"/>
        </w:rPr>
        <w:t>азАзот»</w:t>
      </w:r>
      <w:r w:rsidR="00992578" w:rsidRPr="009A298E">
        <w:rPr>
          <w:i/>
          <w:lang w:val="kk-KZ"/>
        </w:rPr>
        <w:t xml:space="preserve"> АҚ</w:t>
      </w:r>
      <w:r w:rsidR="001E0968" w:rsidRPr="009A298E">
        <w:rPr>
          <w:i/>
          <w:lang w:val="kk-KZ"/>
        </w:rPr>
        <w:t>, «Каскор-Машзавод»</w:t>
      </w:r>
      <w:r w:rsidR="00992578" w:rsidRPr="009A298E">
        <w:rPr>
          <w:i/>
          <w:lang w:val="kk-KZ"/>
        </w:rPr>
        <w:t xml:space="preserve"> АҚ</w:t>
      </w:r>
      <w:r w:rsidR="001E0968" w:rsidRPr="009A298E">
        <w:rPr>
          <w:i/>
          <w:lang w:val="kk-KZ"/>
        </w:rPr>
        <w:t>, «Куду Индастриз Казахстан»</w:t>
      </w:r>
      <w:r w:rsidR="00992578" w:rsidRPr="009A298E">
        <w:rPr>
          <w:i/>
          <w:lang w:val="kk-KZ"/>
        </w:rPr>
        <w:t xml:space="preserve"> ЖШС</w:t>
      </w:r>
      <w:r w:rsidR="001E0968" w:rsidRPr="009A298E">
        <w:rPr>
          <w:i/>
          <w:lang w:val="kk-KZ"/>
        </w:rPr>
        <w:t>, «Жамал-ай»</w:t>
      </w:r>
      <w:r w:rsidR="00992578" w:rsidRPr="009A298E">
        <w:rPr>
          <w:i/>
          <w:lang w:val="kk-KZ"/>
        </w:rPr>
        <w:t xml:space="preserve"> ЖШС</w:t>
      </w:r>
      <w:r w:rsidR="001E0968" w:rsidRPr="009A298E">
        <w:rPr>
          <w:i/>
          <w:lang w:val="kk-KZ"/>
        </w:rPr>
        <w:t>, «КИС-Актау»</w:t>
      </w:r>
      <w:r w:rsidR="00992578" w:rsidRPr="009A298E">
        <w:rPr>
          <w:i/>
          <w:lang w:val="kk-KZ"/>
        </w:rPr>
        <w:t xml:space="preserve"> ЖШС, </w:t>
      </w:r>
      <w:r w:rsidR="001E0968" w:rsidRPr="009A298E">
        <w:rPr>
          <w:i/>
          <w:lang w:val="kk-KZ"/>
        </w:rPr>
        <w:t>«ДСК-Актау</w:t>
      </w:r>
      <w:r w:rsidR="00992578" w:rsidRPr="009A298E">
        <w:rPr>
          <w:i/>
          <w:lang w:val="kk-KZ"/>
        </w:rPr>
        <w:t>» ЖШС</w:t>
      </w:r>
      <w:r w:rsidR="001E0968" w:rsidRPr="009A298E">
        <w:rPr>
          <w:i/>
          <w:lang w:val="kk-KZ"/>
        </w:rPr>
        <w:t>).</w:t>
      </w:r>
    </w:p>
    <w:p w:rsidR="004D6586" w:rsidRPr="009A298E" w:rsidRDefault="004D6586" w:rsidP="0042756D">
      <w:pPr>
        <w:widowControl w:val="0"/>
        <w:shd w:val="clear" w:color="auto" w:fill="FFFFFF"/>
        <w:ind w:firstLine="567"/>
        <w:rPr>
          <w:color w:val="000000"/>
          <w:lang w:val="kk-KZ"/>
        </w:rPr>
      </w:pPr>
    </w:p>
    <w:p w:rsidR="0042756D" w:rsidRPr="009A298E" w:rsidRDefault="00592FCC" w:rsidP="0042756D">
      <w:pPr>
        <w:widowControl w:val="0"/>
        <w:shd w:val="clear" w:color="auto" w:fill="FFFFFF"/>
        <w:ind w:firstLine="567"/>
        <w:jc w:val="center"/>
        <w:rPr>
          <w:color w:val="000000"/>
          <w:lang w:val="kk-KZ"/>
        </w:rPr>
      </w:pPr>
      <w:r w:rsidRPr="009A298E">
        <w:rPr>
          <w:color w:val="000000"/>
          <w:lang w:val="kk-KZ"/>
        </w:rPr>
        <w:t>3-кесте.  Өңірдің өңдеу өнеркәсібінің 2013-2016 жылдардағы көрсеткіштері</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943"/>
        <w:gridCol w:w="1276"/>
        <w:gridCol w:w="1418"/>
        <w:gridCol w:w="1417"/>
        <w:gridCol w:w="1418"/>
        <w:gridCol w:w="1417"/>
      </w:tblGrid>
      <w:tr w:rsidR="001E0968" w:rsidRPr="009A298E" w:rsidTr="00FF63EC">
        <w:tc>
          <w:tcPr>
            <w:tcW w:w="2943" w:type="dxa"/>
            <w:tcBorders>
              <w:top w:val="single" w:sz="8" w:space="0" w:color="4F81BD"/>
              <w:left w:val="single" w:sz="8" w:space="0" w:color="4F81BD"/>
              <w:bottom w:val="single" w:sz="18" w:space="0" w:color="4F81BD"/>
              <w:right w:val="single" w:sz="8" w:space="0" w:color="4F81BD"/>
            </w:tcBorders>
            <w:shd w:val="clear" w:color="auto" w:fill="FFFFFF"/>
          </w:tcPr>
          <w:p w:rsidR="001E0968" w:rsidRPr="009A298E" w:rsidRDefault="00592FCC" w:rsidP="00FF63EC">
            <w:pPr>
              <w:widowControl w:val="0"/>
              <w:shd w:val="clear" w:color="auto" w:fill="FFFFFF"/>
              <w:ind w:firstLine="567"/>
              <w:rPr>
                <w:b/>
                <w:bCs/>
                <w:color w:val="000000"/>
                <w:lang w:val="kk-KZ"/>
              </w:rPr>
            </w:pPr>
            <w:r w:rsidRPr="009A298E">
              <w:rPr>
                <w:b/>
                <w:bCs/>
                <w:color w:val="000000"/>
                <w:lang w:val="kk-KZ"/>
              </w:rPr>
              <w:t>Көрсеткіштер</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1E0968" w:rsidRPr="009A298E" w:rsidRDefault="00592FCC" w:rsidP="00FF63EC">
            <w:pPr>
              <w:widowControl w:val="0"/>
              <w:shd w:val="clear" w:color="auto" w:fill="FFFFFF"/>
              <w:jc w:val="center"/>
              <w:rPr>
                <w:b/>
                <w:bCs/>
                <w:color w:val="000000"/>
                <w:lang w:val="kk-KZ"/>
              </w:rPr>
            </w:pPr>
            <w:r w:rsidRPr="009A298E">
              <w:rPr>
                <w:b/>
                <w:bCs/>
                <w:color w:val="000000"/>
                <w:lang w:val="kk-KZ"/>
              </w:rPr>
              <w:t>Өл. бір.</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1E0968" w:rsidRPr="009A298E" w:rsidRDefault="001E0968" w:rsidP="00592FCC">
            <w:pPr>
              <w:widowControl w:val="0"/>
              <w:shd w:val="clear" w:color="auto" w:fill="FFFFFF"/>
              <w:jc w:val="center"/>
              <w:rPr>
                <w:b/>
                <w:bCs/>
                <w:color w:val="000000"/>
                <w:lang w:val="kk-KZ"/>
              </w:rPr>
            </w:pPr>
            <w:r w:rsidRPr="009A298E">
              <w:rPr>
                <w:b/>
                <w:bCs/>
                <w:color w:val="000000"/>
              </w:rPr>
              <w:t xml:space="preserve">2013 </w:t>
            </w:r>
            <w:r w:rsidR="00592FCC" w:rsidRPr="009A298E">
              <w:rPr>
                <w:b/>
                <w:bCs/>
                <w:color w:val="000000"/>
                <w:lang w:val="kk-KZ"/>
              </w:rPr>
              <w:t>жыл</w:t>
            </w:r>
          </w:p>
        </w:tc>
        <w:tc>
          <w:tcPr>
            <w:tcW w:w="1417" w:type="dxa"/>
            <w:tcBorders>
              <w:top w:val="single" w:sz="8" w:space="0" w:color="4F81BD"/>
              <w:left w:val="single" w:sz="8" w:space="0" w:color="4F81BD"/>
              <w:bottom w:val="single" w:sz="18" w:space="0" w:color="4F81BD"/>
              <w:right w:val="single" w:sz="8" w:space="0" w:color="4F81BD"/>
            </w:tcBorders>
            <w:shd w:val="clear" w:color="auto" w:fill="FFFFFF"/>
          </w:tcPr>
          <w:p w:rsidR="001E0968" w:rsidRPr="009A298E" w:rsidRDefault="001E0968" w:rsidP="00592FCC">
            <w:pPr>
              <w:widowControl w:val="0"/>
              <w:shd w:val="clear" w:color="auto" w:fill="FFFFFF"/>
              <w:jc w:val="center"/>
              <w:rPr>
                <w:b/>
                <w:bCs/>
                <w:color w:val="000000"/>
                <w:lang w:val="kk-KZ"/>
              </w:rPr>
            </w:pPr>
            <w:r w:rsidRPr="009A298E">
              <w:rPr>
                <w:b/>
                <w:bCs/>
                <w:color w:val="000000"/>
              </w:rPr>
              <w:t xml:space="preserve">2014 </w:t>
            </w:r>
            <w:r w:rsidR="00592FCC" w:rsidRPr="009A298E">
              <w:rPr>
                <w:b/>
                <w:bCs/>
                <w:color w:val="000000"/>
                <w:lang w:val="kk-KZ"/>
              </w:rPr>
              <w:t>жыл</w:t>
            </w:r>
          </w:p>
        </w:tc>
        <w:tc>
          <w:tcPr>
            <w:tcW w:w="1418" w:type="dxa"/>
            <w:tcBorders>
              <w:top w:val="single" w:sz="8" w:space="0" w:color="4F81BD"/>
              <w:left w:val="single" w:sz="8" w:space="0" w:color="4F81BD"/>
              <w:bottom w:val="single" w:sz="18" w:space="0" w:color="4F81BD"/>
              <w:right w:val="single" w:sz="4" w:space="0" w:color="auto"/>
            </w:tcBorders>
            <w:shd w:val="clear" w:color="auto" w:fill="FFFFFF"/>
          </w:tcPr>
          <w:p w:rsidR="001E0968" w:rsidRPr="009A298E" w:rsidRDefault="001E0968" w:rsidP="00592FCC">
            <w:pPr>
              <w:widowControl w:val="0"/>
              <w:shd w:val="clear" w:color="auto" w:fill="FFFFFF"/>
              <w:jc w:val="center"/>
              <w:rPr>
                <w:b/>
                <w:bCs/>
                <w:color w:val="000000"/>
                <w:lang w:val="kk-KZ"/>
              </w:rPr>
            </w:pPr>
            <w:r w:rsidRPr="009A298E">
              <w:rPr>
                <w:b/>
                <w:bCs/>
                <w:color w:val="000000"/>
              </w:rPr>
              <w:t>2015</w:t>
            </w:r>
            <w:r w:rsidR="00592FCC" w:rsidRPr="009A298E">
              <w:rPr>
                <w:b/>
                <w:bCs/>
                <w:color w:val="000000"/>
                <w:lang w:val="kk-KZ"/>
              </w:rPr>
              <w:t xml:space="preserve"> жыл</w:t>
            </w:r>
          </w:p>
        </w:tc>
        <w:tc>
          <w:tcPr>
            <w:tcW w:w="1417" w:type="dxa"/>
            <w:tcBorders>
              <w:top w:val="single" w:sz="8" w:space="0" w:color="4F81BD"/>
              <w:left w:val="single" w:sz="4" w:space="0" w:color="auto"/>
              <w:bottom w:val="single" w:sz="18" w:space="0" w:color="4F81BD"/>
              <w:right w:val="single" w:sz="8" w:space="0" w:color="4F81BD"/>
            </w:tcBorders>
            <w:shd w:val="clear" w:color="auto" w:fill="FFFFFF"/>
          </w:tcPr>
          <w:p w:rsidR="001E0968" w:rsidRPr="009A298E" w:rsidRDefault="001E0968" w:rsidP="00592FCC">
            <w:pPr>
              <w:widowControl w:val="0"/>
              <w:shd w:val="clear" w:color="auto" w:fill="FFFFFF"/>
              <w:jc w:val="center"/>
              <w:rPr>
                <w:b/>
                <w:bCs/>
                <w:color w:val="000000"/>
                <w:lang w:val="kk-KZ"/>
              </w:rPr>
            </w:pPr>
            <w:r w:rsidRPr="009A298E">
              <w:rPr>
                <w:b/>
                <w:bCs/>
                <w:color w:val="000000"/>
              </w:rPr>
              <w:t>2016</w:t>
            </w:r>
            <w:r w:rsidR="00592FCC" w:rsidRPr="009A298E">
              <w:rPr>
                <w:b/>
                <w:bCs/>
                <w:color w:val="000000"/>
                <w:lang w:val="kk-KZ"/>
              </w:rPr>
              <w:t xml:space="preserve"> жыл</w:t>
            </w:r>
          </w:p>
        </w:tc>
      </w:tr>
      <w:tr w:rsidR="00592FCC" w:rsidRPr="009A298E"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color w:val="000000"/>
              </w:rPr>
            </w:pPr>
            <w:r w:rsidRPr="009A298E">
              <w:rPr>
                <w:bCs/>
                <w:color w:val="000000"/>
                <w:lang w:val="kk-KZ"/>
              </w:rPr>
              <w:t>Өнім өндіру көлемі</w:t>
            </w:r>
            <w:r w:rsidRPr="009A298E">
              <w:rPr>
                <w:bCs/>
                <w:color w:val="000000"/>
              </w:rPr>
              <w:t xml:space="preserve"> </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млн.</w:t>
            </w:r>
          </w:p>
          <w:p w:rsidR="00592FCC" w:rsidRPr="009A298E" w:rsidRDefault="00592FCC" w:rsidP="00592FCC">
            <w:pPr>
              <w:widowControl w:val="0"/>
              <w:shd w:val="clear" w:color="auto" w:fill="FFFFFF"/>
              <w:jc w:val="center"/>
              <w:rPr>
                <w:color w:val="000000"/>
              </w:rPr>
            </w:pPr>
            <w:r w:rsidRPr="009A298E">
              <w:rPr>
                <w:color w:val="000000"/>
              </w:rPr>
              <w:t xml:space="preserve"> те</w:t>
            </w:r>
            <w:r w:rsidRPr="009A298E">
              <w:rPr>
                <w:color w:val="000000"/>
                <w:lang w:val="kk-KZ"/>
              </w:rPr>
              <w:t>ң</w:t>
            </w:r>
            <w:r w:rsidRPr="009A298E">
              <w:rPr>
                <w:color w:val="000000"/>
              </w:rPr>
              <w:t>ге</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lang w:val="kk-KZ"/>
              </w:rPr>
            </w:pPr>
            <w:r w:rsidRPr="009A298E">
              <w:rPr>
                <w:color w:val="000000"/>
                <w:lang w:val="kk-KZ"/>
              </w:rPr>
              <w:t>89 121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105 </w:t>
            </w:r>
            <w:r w:rsidRPr="009A298E">
              <w:rPr>
                <w:color w:val="000000"/>
                <w:lang w:val="kk-KZ"/>
              </w:rPr>
              <w:t>676</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116 154</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149 053</w:t>
            </w:r>
          </w:p>
        </w:tc>
      </w:tr>
      <w:tr w:rsidR="00592FCC" w:rsidRPr="009A298E"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color w:val="000000"/>
              </w:rPr>
            </w:pPr>
            <w:r w:rsidRPr="009A298E">
              <w:rPr>
                <w:bCs/>
                <w:color w:val="000000"/>
                <w:lang w:val="kk-KZ"/>
              </w:rPr>
              <w:t>Өткен жылға НКИ</w:t>
            </w:r>
            <w:r w:rsidRPr="009A298E">
              <w:rPr>
                <w:bCs/>
                <w:color w:val="000000"/>
              </w:rPr>
              <w:t xml:space="preserve"> </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lang w:val="kk-KZ"/>
              </w:rPr>
            </w:pPr>
            <w:r w:rsidRPr="009A298E">
              <w:rPr>
                <w:color w:val="000000"/>
                <w:lang w:val="kk-KZ"/>
              </w:rPr>
              <w:t>110,1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118,5</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87,6</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106,6</w:t>
            </w:r>
          </w:p>
        </w:tc>
      </w:tr>
      <w:tr w:rsidR="00592FCC" w:rsidRPr="009A298E" w:rsidTr="00FF63EC">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color w:val="000000"/>
                <w:lang w:val="kk-KZ"/>
              </w:rPr>
            </w:pPr>
            <w:r w:rsidRPr="009A298E">
              <w:rPr>
                <w:bCs/>
                <w:color w:val="000000"/>
                <w:lang w:val="kk-KZ"/>
              </w:rPr>
              <w:t>Өнеркәсіп құрылымындағы үлесі</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lang w:val="kk-KZ"/>
              </w:rPr>
            </w:pPr>
            <w:r w:rsidRPr="009A298E">
              <w:rPr>
                <w:color w:val="000000"/>
                <w:lang w:val="kk-KZ"/>
              </w:rPr>
              <w:t>4,1</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4,5</w:t>
            </w:r>
          </w:p>
        </w:tc>
        <w:tc>
          <w:tcPr>
            <w:tcW w:w="1418"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7,4</w:t>
            </w:r>
          </w:p>
        </w:tc>
        <w:tc>
          <w:tcPr>
            <w:tcW w:w="1417"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rPr>
            </w:pPr>
            <w:r w:rsidRPr="009A298E">
              <w:rPr>
                <w:color w:val="000000"/>
              </w:rPr>
              <w:t>7,9</w:t>
            </w:r>
          </w:p>
        </w:tc>
      </w:tr>
    </w:tbl>
    <w:p w:rsidR="001E0968" w:rsidRPr="009A298E" w:rsidRDefault="001E0968" w:rsidP="0042756D">
      <w:pPr>
        <w:widowControl w:val="0"/>
        <w:shd w:val="clear" w:color="auto" w:fill="FFFFFF"/>
        <w:ind w:firstLine="567"/>
        <w:rPr>
          <w:color w:val="000000"/>
          <w:sz w:val="28"/>
          <w:szCs w:val="28"/>
          <w:lang w:val="kk-KZ"/>
        </w:rPr>
      </w:pPr>
    </w:p>
    <w:p w:rsidR="0042756D" w:rsidRPr="009A298E" w:rsidRDefault="00592FCC" w:rsidP="0042756D">
      <w:pPr>
        <w:widowControl w:val="0"/>
        <w:shd w:val="clear" w:color="auto" w:fill="FFFFFF"/>
        <w:ind w:firstLine="567"/>
        <w:rPr>
          <w:sz w:val="28"/>
          <w:szCs w:val="28"/>
          <w:lang w:val="kk-KZ"/>
        </w:rPr>
      </w:pPr>
      <w:r w:rsidRPr="009A298E">
        <w:rPr>
          <w:sz w:val="28"/>
          <w:szCs w:val="28"/>
          <w:lang w:val="kk-KZ"/>
        </w:rPr>
        <w:t>Өңдеу өнеркәсібінің мейлінше жоғары көлемі Ақтау қаласына келеді, мұнда саланың ірі және орташа кәсіпорындары шоғырланған</w:t>
      </w:r>
      <w:r w:rsidR="0042756D" w:rsidRPr="009A298E">
        <w:rPr>
          <w:sz w:val="28"/>
          <w:szCs w:val="28"/>
          <w:lang w:val="kk-KZ"/>
        </w:rPr>
        <w:t>.</w:t>
      </w:r>
    </w:p>
    <w:p w:rsidR="0042756D" w:rsidRPr="009A298E" w:rsidRDefault="0042756D" w:rsidP="0042756D">
      <w:pPr>
        <w:widowControl w:val="0"/>
        <w:shd w:val="clear" w:color="auto" w:fill="FFFFFF"/>
        <w:ind w:firstLine="567"/>
        <w:rPr>
          <w:sz w:val="28"/>
          <w:szCs w:val="28"/>
          <w:lang w:val="kk-KZ"/>
        </w:rPr>
      </w:pPr>
    </w:p>
    <w:p w:rsidR="005D7B32" w:rsidRPr="009A298E" w:rsidRDefault="00592FCC" w:rsidP="005D7B32">
      <w:pPr>
        <w:widowControl w:val="0"/>
        <w:shd w:val="clear" w:color="auto" w:fill="FFFFFF"/>
        <w:ind w:firstLine="567"/>
        <w:jc w:val="center"/>
        <w:rPr>
          <w:lang w:val="kk-KZ"/>
        </w:rPr>
      </w:pPr>
      <w:r w:rsidRPr="009A298E">
        <w:rPr>
          <w:lang w:val="kk-KZ"/>
        </w:rPr>
        <w:t>4-кесте. 2013-2016 жылдардағы өндіру көлемі мен салалардың өңдеу өнеркәсібінің құрылымындағы үлес салмағы</w:t>
      </w:r>
    </w:p>
    <w:tbl>
      <w:tblPr>
        <w:tblW w:w="11058"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552"/>
        <w:gridCol w:w="1275"/>
        <w:gridCol w:w="851"/>
        <w:gridCol w:w="1276"/>
        <w:gridCol w:w="850"/>
        <w:gridCol w:w="1276"/>
        <w:gridCol w:w="851"/>
        <w:gridCol w:w="1276"/>
        <w:gridCol w:w="851"/>
      </w:tblGrid>
      <w:tr w:rsidR="00592FCC" w:rsidRPr="009A298E" w:rsidTr="00FF63EC">
        <w:tc>
          <w:tcPr>
            <w:tcW w:w="2552" w:type="dxa"/>
            <w:vMerge w:val="restart"/>
            <w:tcBorders>
              <w:top w:val="single" w:sz="8" w:space="0" w:color="4F81BD"/>
              <w:left w:val="single" w:sz="8" w:space="0" w:color="4F81BD"/>
              <w:bottom w:val="single" w:sz="18" w:space="0" w:color="4F81BD"/>
              <w:right w:val="single" w:sz="8" w:space="0" w:color="4F81BD"/>
            </w:tcBorders>
            <w:shd w:val="clear" w:color="auto" w:fill="FFFFFF"/>
          </w:tcPr>
          <w:p w:rsidR="00592FCC" w:rsidRPr="009A298E" w:rsidRDefault="00592FCC" w:rsidP="00592FCC">
            <w:pPr>
              <w:widowControl w:val="0"/>
              <w:shd w:val="clear" w:color="auto" w:fill="FFFFFF"/>
              <w:ind w:firstLine="34"/>
              <w:jc w:val="center"/>
              <w:rPr>
                <w:b/>
                <w:bCs/>
                <w:color w:val="000000"/>
                <w:sz w:val="22"/>
                <w:szCs w:val="22"/>
                <w:lang w:val="kk-KZ"/>
              </w:rPr>
            </w:pPr>
            <w:r w:rsidRPr="009A298E">
              <w:rPr>
                <w:b/>
                <w:bCs/>
                <w:color w:val="000000"/>
                <w:sz w:val="22"/>
                <w:szCs w:val="22"/>
                <w:lang w:val="kk-KZ"/>
              </w:rPr>
              <w:t>Саланың атауы</w:t>
            </w:r>
          </w:p>
        </w:tc>
        <w:tc>
          <w:tcPr>
            <w:tcW w:w="2126" w:type="dxa"/>
            <w:gridSpan w:val="2"/>
            <w:tcBorders>
              <w:top w:val="single" w:sz="8" w:space="0" w:color="4F81BD"/>
              <w:left w:val="single" w:sz="8" w:space="0" w:color="4F81BD"/>
              <w:bottom w:val="single" w:sz="18" w:space="0" w:color="4F81BD"/>
              <w:right w:val="single" w:sz="8" w:space="0" w:color="4F81BD"/>
            </w:tcBorders>
            <w:shd w:val="clear" w:color="auto" w:fill="FFFFFF"/>
          </w:tcPr>
          <w:p w:rsidR="00592FCC" w:rsidRPr="009A298E" w:rsidRDefault="00592FCC" w:rsidP="00AE1C54">
            <w:pPr>
              <w:widowControl w:val="0"/>
              <w:shd w:val="clear" w:color="auto" w:fill="FFFFFF"/>
              <w:jc w:val="center"/>
              <w:rPr>
                <w:b/>
                <w:bCs/>
                <w:color w:val="000000"/>
                <w:sz w:val="22"/>
                <w:szCs w:val="22"/>
                <w:lang w:val="kk-KZ"/>
              </w:rPr>
            </w:pPr>
            <w:r w:rsidRPr="009A298E">
              <w:rPr>
                <w:b/>
                <w:bCs/>
                <w:color w:val="000000"/>
                <w:sz w:val="22"/>
                <w:szCs w:val="22"/>
              </w:rPr>
              <w:t xml:space="preserve">2013 </w:t>
            </w:r>
            <w:r w:rsidRPr="009A298E">
              <w:rPr>
                <w:b/>
                <w:bCs/>
                <w:color w:val="000000"/>
                <w:sz w:val="22"/>
                <w:szCs w:val="22"/>
                <w:lang w:val="kk-KZ"/>
              </w:rPr>
              <w:t>жыл</w:t>
            </w:r>
          </w:p>
        </w:tc>
        <w:tc>
          <w:tcPr>
            <w:tcW w:w="2126" w:type="dxa"/>
            <w:gridSpan w:val="2"/>
            <w:tcBorders>
              <w:top w:val="single" w:sz="8" w:space="0" w:color="4F81BD"/>
              <w:left w:val="single" w:sz="8" w:space="0" w:color="4F81BD"/>
              <w:bottom w:val="single" w:sz="18" w:space="0" w:color="4F81BD"/>
              <w:right w:val="single" w:sz="8" w:space="0" w:color="4F81BD"/>
            </w:tcBorders>
            <w:shd w:val="clear" w:color="auto" w:fill="FFFFFF"/>
          </w:tcPr>
          <w:p w:rsidR="00592FCC" w:rsidRPr="009A298E" w:rsidRDefault="00592FCC" w:rsidP="00AE1C54">
            <w:pPr>
              <w:widowControl w:val="0"/>
              <w:shd w:val="clear" w:color="auto" w:fill="FFFFFF"/>
              <w:jc w:val="center"/>
              <w:rPr>
                <w:b/>
                <w:bCs/>
                <w:color w:val="000000"/>
                <w:sz w:val="22"/>
                <w:szCs w:val="22"/>
                <w:lang w:val="kk-KZ"/>
              </w:rPr>
            </w:pPr>
            <w:r w:rsidRPr="009A298E">
              <w:rPr>
                <w:b/>
                <w:bCs/>
                <w:color w:val="000000"/>
                <w:sz w:val="22"/>
                <w:szCs w:val="22"/>
              </w:rPr>
              <w:t xml:space="preserve">2014 </w:t>
            </w:r>
            <w:r w:rsidRPr="009A298E">
              <w:rPr>
                <w:b/>
                <w:bCs/>
                <w:color w:val="000000"/>
                <w:sz w:val="22"/>
                <w:szCs w:val="22"/>
                <w:lang w:val="kk-KZ"/>
              </w:rPr>
              <w:t>жыл</w:t>
            </w:r>
          </w:p>
        </w:tc>
        <w:tc>
          <w:tcPr>
            <w:tcW w:w="2127" w:type="dxa"/>
            <w:gridSpan w:val="2"/>
            <w:tcBorders>
              <w:top w:val="single" w:sz="8" w:space="0" w:color="4F81BD"/>
              <w:left w:val="single" w:sz="8" w:space="0" w:color="4F81BD"/>
              <w:bottom w:val="single" w:sz="18" w:space="0" w:color="4F81BD"/>
              <w:right w:val="single" w:sz="4" w:space="0" w:color="auto"/>
            </w:tcBorders>
            <w:shd w:val="clear" w:color="auto" w:fill="FFFFFF"/>
          </w:tcPr>
          <w:p w:rsidR="00592FCC" w:rsidRPr="009A298E" w:rsidRDefault="00592FCC" w:rsidP="00AE1C54">
            <w:pPr>
              <w:widowControl w:val="0"/>
              <w:shd w:val="clear" w:color="auto" w:fill="FFFFFF"/>
              <w:jc w:val="center"/>
              <w:rPr>
                <w:b/>
                <w:bCs/>
                <w:color w:val="000000"/>
                <w:sz w:val="22"/>
                <w:szCs w:val="22"/>
                <w:lang w:val="kk-KZ"/>
              </w:rPr>
            </w:pPr>
            <w:r w:rsidRPr="009A298E">
              <w:rPr>
                <w:b/>
                <w:bCs/>
                <w:color w:val="000000"/>
                <w:sz w:val="22"/>
                <w:szCs w:val="22"/>
              </w:rPr>
              <w:t>2015</w:t>
            </w:r>
            <w:r w:rsidRPr="009A298E">
              <w:rPr>
                <w:b/>
                <w:bCs/>
                <w:color w:val="000000"/>
                <w:sz w:val="22"/>
                <w:szCs w:val="22"/>
                <w:lang w:val="kk-KZ"/>
              </w:rPr>
              <w:t xml:space="preserve"> жыл</w:t>
            </w:r>
          </w:p>
        </w:tc>
        <w:tc>
          <w:tcPr>
            <w:tcW w:w="2127" w:type="dxa"/>
            <w:gridSpan w:val="2"/>
            <w:tcBorders>
              <w:top w:val="single" w:sz="8" w:space="0" w:color="4F81BD"/>
              <w:left w:val="single" w:sz="4" w:space="0" w:color="auto"/>
              <w:bottom w:val="single" w:sz="18" w:space="0" w:color="4F81BD"/>
              <w:right w:val="single" w:sz="8" w:space="0" w:color="4F81BD"/>
            </w:tcBorders>
            <w:shd w:val="clear" w:color="auto" w:fill="FFFFFF"/>
          </w:tcPr>
          <w:p w:rsidR="00592FCC" w:rsidRPr="009A298E" w:rsidRDefault="00592FCC" w:rsidP="00AE1C54">
            <w:pPr>
              <w:widowControl w:val="0"/>
              <w:shd w:val="clear" w:color="auto" w:fill="FFFFFF"/>
              <w:jc w:val="center"/>
              <w:rPr>
                <w:b/>
                <w:bCs/>
                <w:color w:val="000000"/>
                <w:sz w:val="22"/>
                <w:szCs w:val="22"/>
                <w:lang w:val="kk-KZ"/>
              </w:rPr>
            </w:pPr>
            <w:r w:rsidRPr="009A298E">
              <w:rPr>
                <w:b/>
                <w:bCs/>
                <w:color w:val="000000"/>
                <w:sz w:val="22"/>
                <w:szCs w:val="22"/>
              </w:rPr>
              <w:t>2016</w:t>
            </w:r>
            <w:r w:rsidRPr="009A298E">
              <w:rPr>
                <w:b/>
                <w:bCs/>
                <w:color w:val="000000"/>
                <w:sz w:val="22"/>
                <w:szCs w:val="22"/>
                <w:lang w:val="kk-KZ"/>
              </w:rPr>
              <w:t xml:space="preserve"> жыл</w:t>
            </w:r>
          </w:p>
        </w:tc>
      </w:tr>
      <w:tr w:rsidR="00592FCC" w:rsidRPr="009A298E" w:rsidTr="00FF63EC">
        <w:tc>
          <w:tcPr>
            <w:tcW w:w="2552" w:type="dxa"/>
            <w:vMerge/>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ind w:firstLine="567"/>
              <w:rPr>
                <w:b/>
                <w:bCs/>
                <w:color w:val="000000"/>
                <w:sz w:val="22"/>
                <w:szCs w:val="22"/>
                <w:lang w:val="kk-KZ"/>
              </w:rPr>
            </w:pP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Өндіру көлемі,</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 xml:space="preserve">млрд. теңге/НКИ </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Үлес салмақ,</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rPr>
              <w:t>%</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Өндіру көлемі,</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 xml:space="preserve">млрд. теңге/НКИ </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Үлес салмақ,</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rPr>
              <w:t>%</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Өндіру көлемі,</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 xml:space="preserve">млрд. теңге/НКИ </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lang w:val="kk-KZ"/>
              </w:rPr>
              <w:t>Үлес салмақ,</w:t>
            </w:r>
          </w:p>
          <w:p w:rsidR="00592FCC" w:rsidRPr="009A298E" w:rsidRDefault="00592FCC" w:rsidP="00AE1C54">
            <w:pPr>
              <w:widowControl w:val="0"/>
              <w:shd w:val="clear" w:color="auto" w:fill="FFFFFF"/>
              <w:ind w:left="-108" w:right="-109"/>
              <w:jc w:val="center"/>
              <w:rPr>
                <w:color w:val="000000"/>
                <w:sz w:val="22"/>
                <w:szCs w:val="22"/>
                <w:lang w:val="kk-KZ"/>
              </w:rPr>
            </w:pPr>
            <w:r w:rsidRPr="009A298E">
              <w:rPr>
                <w:color w:val="000000"/>
                <w:sz w:val="22"/>
                <w:szCs w:val="22"/>
              </w:rPr>
              <w:t>%</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592FCC">
            <w:pPr>
              <w:widowControl w:val="0"/>
              <w:shd w:val="clear" w:color="auto" w:fill="FFFFFF"/>
              <w:ind w:left="-108" w:right="-109"/>
              <w:jc w:val="center"/>
              <w:rPr>
                <w:color w:val="000000"/>
                <w:sz w:val="22"/>
                <w:szCs w:val="22"/>
                <w:lang w:val="kk-KZ"/>
              </w:rPr>
            </w:pPr>
            <w:r w:rsidRPr="009A298E">
              <w:rPr>
                <w:color w:val="000000"/>
                <w:sz w:val="22"/>
                <w:szCs w:val="22"/>
                <w:lang w:val="kk-KZ"/>
              </w:rPr>
              <w:t>Өндіру көлемі,</w:t>
            </w:r>
          </w:p>
          <w:p w:rsidR="00592FCC" w:rsidRPr="009A298E" w:rsidRDefault="00592FCC" w:rsidP="00592FCC">
            <w:pPr>
              <w:widowControl w:val="0"/>
              <w:shd w:val="clear" w:color="auto" w:fill="FFFFFF"/>
              <w:ind w:left="-108" w:right="-109"/>
              <w:jc w:val="center"/>
              <w:rPr>
                <w:color w:val="000000"/>
                <w:sz w:val="22"/>
                <w:szCs w:val="22"/>
                <w:lang w:val="kk-KZ"/>
              </w:rPr>
            </w:pPr>
            <w:r w:rsidRPr="009A298E">
              <w:rPr>
                <w:color w:val="000000"/>
                <w:sz w:val="22"/>
                <w:szCs w:val="22"/>
                <w:lang w:val="kk-KZ"/>
              </w:rPr>
              <w:t xml:space="preserve">млрд. теңге/НКИ </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592FCC">
            <w:pPr>
              <w:widowControl w:val="0"/>
              <w:shd w:val="clear" w:color="auto" w:fill="FFFFFF"/>
              <w:ind w:left="-108" w:right="-109"/>
              <w:jc w:val="center"/>
              <w:rPr>
                <w:color w:val="000000"/>
                <w:sz w:val="22"/>
                <w:szCs w:val="22"/>
                <w:lang w:val="kk-KZ"/>
              </w:rPr>
            </w:pPr>
            <w:r w:rsidRPr="009A298E">
              <w:rPr>
                <w:color w:val="000000"/>
                <w:sz w:val="22"/>
                <w:szCs w:val="22"/>
                <w:lang w:val="kk-KZ"/>
              </w:rPr>
              <w:t>Үлес салмақ,</w:t>
            </w:r>
          </w:p>
          <w:p w:rsidR="00592FCC" w:rsidRPr="009A298E" w:rsidRDefault="00592FCC" w:rsidP="00592FCC">
            <w:pPr>
              <w:widowControl w:val="0"/>
              <w:shd w:val="clear" w:color="auto" w:fill="FFFFFF"/>
              <w:ind w:left="-108" w:right="-109"/>
              <w:jc w:val="center"/>
              <w:rPr>
                <w:color w:val="000000"/>
                <w:sz w:val="22"/>
                <w:szCs w:val="22"/>
                <w:lang w:val="kk-KZ"/>
              </w:rPr>
            </w:pPr>
            <w:r w:rsidRPr="009A298E">
              <w:rPr>
                <w:color w:val="000000"/>
                <w:sz w:val="22"/>
                <w:szCs w:val="22"/>
              </w:rPr>
              <w:t>%</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lang w:val="kk-KZ"/>
              </w:rPr>
            </w:pPr>
            <w:r w:rsidRPr="009A298E">
              <w:rPr>
                <w:bCs/>
                <w:color w:val="000000"/>
                <w:sz w:val="22"/>
                <w:szCs w:val="22"/>
                <w:lang w:val="kk-KZ"/>
              </w:rPr>
              <w:t>М</w:t>
            </w:r>
            <w:r w:rsidRPr="009A298E">
              <w:rPr>
                <w:bCs/>
                <w:color w:val="000000"/>
                <w:sz w:val="22"/>
                <w:szCs w:val="22"/>
              </w:rPr>
              <w:t>ашин</w:t>
            </w:r>
            <w:r w:rsidRPr="009A298E">
              <w:rPr>
                <w:bCs/>
                <w:color w:val="000000"/>
                <w:sz w:val="22"/>
                <w:szCs w:val="22"/>
                <w:lang w:val="kk-KZ"/>
              </w:rPr>
              <w:t>а жасау</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17,0/116,7</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19,1</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23,0/108,3</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21,8</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21,1/98,6</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18,2</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19,7/87,8</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13,2</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color w:val="000000"/>
                <w:sz w:val="22"/>
                <w:szCs w:val="22"/>
                <w:lang w:val="kk-KZ"/>
              </w:rPr>
            </w:pPr>
            <w:r w:rsidRPr="009A298E">
              <w:rPr>
                <w:bCs/>
                <w:sz w:val="22"/>
                <w:szCs w:val="22"/>
                <w:lang w:val="kk-KZ"/>
              </w:rPr>
              <w:t>Х</w:t>
            </w:r>
            <w:r w:rsidRPr="009A298E">
              <w:rPr>
                <w:bCs/>
                <w:sz w:val="22"/>
                <w:szCs w:val="22"/>
              </w:rPr>
              <w:t>ими</w:t>
            </w:r>
            <w:r w:rsidRPr="009A298E">
              <w:rPr>
                <w:bCs/>
                <w:sz w:val="22"/>
                <w:szCs w:val="22"/>
                <w:lang w:val="kk-KZ"/>
              </w:rPr>
              <w:t>я өнеркәсібі</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15</w:t>
            </w:r>
            <w:r w:rsidRPr="009A298E">
              <w:rPr>
                <w:color w:val="000000"/>
                <w:sz w:val="22"/>
                <w:szCs w:val="22"/>
                <w:lang w:val="en-US"/>
              </w:rPr>
              <w:t>,7/114,7</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17,6</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en-US"/>
              </w:rPr>
              <w:t>21,8/15</w:t>
            </w:r>
            <w:r w:rsidRPr="009A298E">
              <w:rPr>
                <w:color w:val="000000"/>
                <w:sz w:val="22"/>
                <w:szCs w:val="22"/>
              </w:rPr>
              <w:t>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14,2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16,3/109,2</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14,0</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21,4/110,6</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14,4</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rPr>
            </w:pPr>
            <w:r w:rsidRPr="009A298E">
              <w:rPr>
                <w:bCs/>
                <w:sz w:val="22"/>
                <w:szCs w:val="22"/>
              </w:rPr>
              <w:t>Металл емес өзге де минералды өнімдер өндірісі</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12</w:t>
            </w:r>
            <w:r w:rsidRPr="009A298E">
              <w:rPr>
                <w:color w:val="000000"/>
                <w:sz w:val="22"/>
                <w:szCs w:val="22"/>
                <w:lang w:val="en-US"/>
              </w:rPr>
              <w:t>,4/</w:t>
            </w:r>
            <w:r w:rsidRPr="009A298E">
              <w:rPr>
                <w:color w:val="000000"/>
                <w:sz w:val="22"/>
                <w:szCs w:val="22"/>
              </w:rPr>
              <w:t>132,2</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13,9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1</w:t>
            </w:r>
            <w:r w:rsidRPr="009A298E">
              <w:rPr>
                <w:color w:val="000000"/>
                <w:sz w:val="22"/>
                <w:szCs w:val="22"/>
                <w:lang w:val="en-US"/>
              </w:rPr>
              <w:t>6,3/</w:t>
            </w:r>
            <w:r w:rsidRPr="009A298E">
              <w:rPr>
                <w:color w:val="000000"/>
                <w:sz w:val="22"/>
                <w:szCs w:val="22"/>
              </w:rPr>
              <w:t>173,3</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35,2/112,6</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30,3</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45,5/96,5</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30,5</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rPr>
            </w:pPr>
            <w:r w:rsidRPr="009A298E">
              <w:rPr>
                <w:bCs/>
                <w:sz w:val="22"/>
                <w:szCs w:val="22"/>
                <w:lang w:val="kk-KZ"/>
              </w:rPr>
              <w:t>Мұнай өңдеу өнімдерін өндіру</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10</w:t>
            </w:r>
            <w:r w:rsidRPr="009A298E">
              <w:rPr>
                <w:color w:val="000000"/>
                <w:sz w:val="22"/>
                <w:szCs w:val="22"/>
                <w:lang w:val="en-US"/>
              </w:rPr>
              <w:t>,</w:t>
            </w:r>
            <w:r w:rsidRPr="009A298E">
              <w:rPr>
                <w:color w:val="000000"/>
                <w:sz w:val="22"/>
                <w:szCs w:val="22"/>
                <w:lang w:val="kk-KZ"/>
              </w:rPr>
              <w:t>7</w:t>
            </w:r>
            <w:r w:rsidRPr="009A298E">
              <w:rPr>
                <w:color w:val="000000"/>
                <w:sz w:val="22"/>
                <w:szCs w:val="22"/>
                <w:lang w:val="en-US"/>
              </w:rPr>
              <w:t>/146,6</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12,0</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20</w:t>
            </w:r>
            <w:r w:rsidRPr="009A298E">
              <w:rPr>
                <w:color w:val="000000"/>
                <w:sz w:val="22"/>
                <w:szCs w:val="22"/>
                <w:lang w:val="en-US"/>
              </w:rPr>
              <w:t>,</w:t>
            </w:r>
            <w:r w:rsidRPr="009A298E">
              <w:rPr>
                <w:color w:val="000000"/>
                <w:sz w:val="22"/>
                <w:szCs w:val="22"/>
                <w:lang w:val="kk-KZ"/>
              </w:rPr>
              <w:t>8</w:t>
            </w:r>
            <w:r w:rsidRPr="009A298E">
              <w:rPr>
                <w:color w:val="000000"/>
                <w:sz w:val="22"/>
                <w:szCs w:val="22"/>
                <w:lang w:val="en-US"/>
              </w:rPr>
              <w:t>/2</w:t>
            </w:r>
            <w:r w:rsidRPr="009A298E">
              <w:rPr>
                <w:color w:val="000000"/>
                <w:sz w:val="22"/>
                <w:szCs w:val="22"/>
              </w:rPr>
              <w:t>42,1</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19,7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11,3/94,5</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9,7</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17,2/56,1</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11,5</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lang w:val="kk-KZ"/>
              </w:rPr>
            </w:pPr>
            <w:r w:rsidRPr="009A298E">
              <w:rPr>
                <w:bCs/>
                <w:sz w:val="22"/>
                <w:szCs w:val="22"/>
                <w:lang w:val="kk-KZ"/>
              </w:rPr>
              <w:t>М</w:t>
            </w:r>
            <w:r w:rsidRPr="009A298E">
              <w:rPr>
                <w:bCs/>
                <w:sz w:val="22"/>
                <w:szCs w:val="22"/>
              </w:rPr>
              <w:t>еталлурги</w:t>
            </w:r>
            <w:r w:rsidRPr="009A298E">
              <w:rPr>
                <w:bCs/>
                <w:sz w:val="22"/>
                <w:szCs w:val="22"/>
                <w:lang w:val="kk-KZ"/>
              </w:rPr>
              <w:t>я өнеркәсібі</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4</w:t>
            </w:r>
            <w:r w:rsidRPr="009A298E">
              <w:rPr>
                <w:color w:val="000000"/>
                <w:sz w:val="22"/>
                <w:szCs w:val="22"/>
                <w:lang w:val="en-US"/>
              </w:rPr>
              <w:t>,9/49,7</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5,5</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3</w:t>
            </w:r>
            <w:r w:rsidRPr="009A298E">
              <w:rPr>
                <w:color w:val="000000"/>
                <w:sz w:val="22"/>
                <w:szCs w:val="22"/>
                <w:lang w:val="en-US"/>
              </w:rPr>
              <w:t>,5/</w:t>
            </w:r>
            <w:r w:rsidRPr="009A298E">
              <w:rPr>
                <w:color w:val="000000"/>
                <w:sz w:val="22"/>
                <w:szCs w:val="22"/>
              </w:rPr>
              <w:t>87,2</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3,7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4,7/60,1</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4,0</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4,0/107,2</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2,7</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lang w:val="kk-KZ"/>
              </w:rPr>
            </w:pPr>
            <w:r w:rsidRPr="009A298E">
              <w:rPr>
                <w:bCs/>
                <w:sz w:val="22"/>
                <w:szCs w:val="22"/>
                <w:lang w:val="kk-KZ"/>
              </w:rPr>
              <w:t>Машиналар мен жабдықтардан басқа, дайын металл бұйымдар өндірісі</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15,8/220</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0,9</w:t>
            </w:r>
            <w:r w:rsidRPr="009A298E">
              <w:rPr>
                <w:color w:val="000000"/>
                <w:sz w:val="22"/>
                <w:szCs w:val="22"/>
                <w:lang w:val="en-US"/>
              </w:rPr>
              <w:t>/</w:t>
            </w:r>
            <w:r w:rsidRPr="009A298E">
              <w:rPr>
                <w:color w:val="000000"/>
                <w:sz w:val="22"/>
                <w:szCs w:val="22"/>
              </w:rPr>
              <w:t>66,5</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9,7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9,9/89,4</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8,5</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25,5/251,6</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17,1</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lang w:val="kk-KZ"/>
              </w:rPr>
            </w:pPr>
            <w:r w:rsidRPr="009A298E">
              <w:rPr>
                <w:bCs/>
                <w:sz w:val="22"/>
                <w:szCs w:val="22"/>
                <w:lang w:val="kk-KZ"/>
              </w:rPr>
              <w:t>Жеңіл өнеркәсіп</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2</w:t>
            </w:r>
            <w:r w:rsidRPr="009A298E">
              <w:rPr>
                <w:color w:val="000000"/>
                <w:sz w:val="22"/>
                <w:szCs w:val="22"/>
                <w:lang w:val="en-US"/>
              </w:rPr>
              <w:t>,2/93,4</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kk-KZ"/>
              </w:rPr>
              <w:t>2</w:t>
            </w:r>
            <w:r w:rsidRPr="009A298E">
              <w:rPr>
                <w:color w:val="000000"/>
                <w:sz w:val="22"/>
                <w:szCs w:val="22"/>
                <w:lang w:val="en-US"/>
              </w:rPr>
              <w:t>,</w:t>
            </w:r>
            <w:r w:rsidRPr="009A298E">
              <w:rPr>
                <w:color w:val="000000"/>
                <w:sz w:val="22"/>
                <w:szCs w:val="22"/>
                <w:lang w:val="kk-KZ"/>
              </w:rPr>
              <w:t>5</w:t>
            </w:r>
            <w:r w:rsidRPr="009A298E">
              <w:rPr>
                <w:color w:val="000000"/>
                <w:sz w:val="22"/>
                <w:szCs w:val="22"/>
                <w:lang w:val="en-US"/>
              </w:rPr>
              <w:t>/</w:t>
            </w:r>
            <w:r w:rsidRPr="009A298E">
              <w:rPr>
                <w:color w:val="000000"/>
                <w:sz w:val="22"/>
                <w:szCs w:val="22"/>
              </w:rPr>
              <w:t>94,9</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1,8/78,8</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1,6</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2,1/114,7</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1,4</w:t>
            </w:r>
          </w:p>
        </w:tc>
      </w:tr>
      <w:tr w:rsidR="00592FCC" w:rsidRPr="009A298E" w:rsidTr="00FF63EC">
        <w:tc>
          <w:tcPr>
            <w:tcW w:w="2552"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AE1C54">
            <w:pPr>
              <w:widowControl w:val="0"/>
              <w:shd w:val="clear" w:color="auto" w:fill="FFFFFF"/>
              <w:rPr>
                <w:bCs/>
                <w:sz w:val="22"/>
                <w:szCs w:val="22"/>
                <w:lang w:val="kk-KZ"/>
              </w:rPr>
            </w:pPr>
            <w:r w:rsidRPr="009A298E">
              <w:rPr>
                <w:bCs/>
                <w:sz w:val="22"/>
                <w:szCs w:val="22"/>
                <w:lang w:val="kk-KZ"/>
              </w:rPr>
              <w:t>Фармацевтика</w:t>
            </w:r>
          </w:p>
        </w:tc>
        <w:tc>
          <w:tcPr>
            <w:tcW w:w="1275"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en-US"/>
              </w:rPr>
              <w:t>0,1/98,5</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rPr>
            </w:pPr>
            <w:r w:rsidRPr="009A298E">
              <w:rPr>
                <w:color w:val="000000"/>
                <w:sz w:val="22"/>
                <w:szCs w:val="22"/>
                <w:lang w:val="en-US"/>
              </w:rPr>
              <w:t>0,06/</w:t>
            </w:r>
            <w:r w:rsidRPr="009A298E">
              <w:rPr>
                <w:color w:val="000000"/>
                <w:sz w:val="22"/>
                <w:szCs w:val="22"/>
              </w:rPr>
              <w:t>148</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0,1/87,8</w:t>
            </w:r>
          </w:p>
        </w:tc>
        <w:tc>
          <w:tcPr>
            <w:tcW w:w="851" w:type="dxa"/>
            <w:tcBorders>
              <w:top w:val="single" w:sz="8" w:space="0" w:color="4F81BD"/>
              <w:left w:val="single" w:sz="8" w:space="0" w:color="4F81BD"/>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0,09</w:t>
            </w:r>
          </w:p>
        </w:tc>
        <w:tc>
          <w:tcPr>
            <w:tcW w:w="1276" w:type="dxa"/>
            <w:tcBorders>
              <w:top w:val="single" w:sz="8" w:space="0" w:color="4F81BD"/>
              <w:left w:val="single" w:sz="4" w:space="0" w:color="auto"/>
              <w:bottom w:val="single" w:sz="8" w:space="0" w:color="4F81BD"/>
              <w:right w:val="single" w:sz="4" w:space="0" w:color="auto"/>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0,1/70</w:t>
            </w:r>
          </w:p>
        </w:tc>
        <w:tc>
          <w:tcPr>
            <w:tcW w:w="851" w:type="dxa"/>
            <w:tcBorders>
              <w:top w:val="single" w:sz="8" w:space="0" w:color="4F81BD"/>
              <w:left w:val="single" w:sz="4" w:space="0" w:color="auto"/>
              <w:bottom w:val="single" w:sz="8" w:space="0" w:color="4F81BD"/>
              <w:right w:val="single" w:sz="8" w:space="0" w:color="4F81BD"/>
            </w:tcBorders>
            <w:shd w:val="clear" w:color="auto" w:fill="FFFFFF"/>
          </w:tcPr>
          <w:p w:rsidR="00592FCC" w:rsidRPr="009A298E" w:rsidRDefault="00592FCC" w:rsidP="00FF63EC">
            <w:pPr>
              <w:widowControl w:val="0"/>
              <w:shd w:val="clear" w:color="auto" w:fill="FFFFFF"/>
              <w:jc w:val="center"/>
              <w:rPr>
                <w:color w:val="000000"/>
                <w:sz w:val="22"/>
                <w:szCs w:val="22"/>
                <w:lang w:val="kk-KZ"/>
              </w:rPr>
            </w:pPr>
            <w:r w:rsidRPr="009A298E">
              <w:rPr>
                <w:color w:val="000000"/>
                <w:sz w:val="22"/>
                <w:szCs w:val="22"/>
                <w:lang w:val="kk-KZ"/>
              </w:rPr>
              <w:t>0,08</w:t>
            </w:r>
          </w:p>
        </w:tc>
      </w:tr>
    </w:tbl>
    <w:p w:rsidR="005D7B32" w:rsidRPr="009A298E" w:rsidRDefault="005D7B32" w:rsidP="0042756D">
      <w:pPr>
        <w:widowControl w:val="0"/>
        <w:shd w:val="clear" w:color="auto" w:fill="FFFFFF"/>
        <w:ind w:firstLine="567"/>
        <w:rPr>
          <w:i/>
          <w:sz w:val="28"/>
          <w:szCs w:val="28"/>
          <w:lang w:val="kk-KZ"/>
        </w:rPr>
      </w:pPr>
    </w:p>
    <w:p w:rsidR="0042756D" w:rsidRPr="009A298E" w:rsidRDefault="009E3C46" w:rsidP="0042756D">
      <w:pPr>
        <w:widowControl w:val="0"/>
        <w:shd w:val="clear" w:color="auto" w:fill="FFFFFF"/>
        <w:ind w:firstLine="567"/>
        <w:contextualSpacing/>
        <w:rPr>
          <w:b/>
          <w:sz w:val="28"/>
          <w:szCs w:val="28"/>
          <w:lang w:val="kk-KZ"/>
        </w:rPr>
      </w:pPr>
      <w:r w:rsidRPr="009A298E">
        <w:rPr>
          <w:b/>
          <w:sz w:val="28"/>
          <w:szCs w:val="28"/>
          <w:lang w:val="kk-KZ"/>
        </w:rPr>
        <w:t>Машина жасау</w:t>
      </w:r>
    </w:p>
    <w:p w:rsidR="009E3C46" w:rsidRPr="009A298E" w:rsidRDefault="009E3C46" w:rsidP="0042756D">
      <w:pPr>
        <w:widowControl w:val="0"/>
        <w:shd w:val="clear" w:color="auto" w:fill="FFFFFF"/>
        <w:ind w:firstLine="567"/>
        <w:rPr>
          <w:color w:val="000000"/>
          <w:sz w:val="28"/>
          <w:szCs w:val="28"/>
          <w:lang w:val="kk-KZ"/>
        </w:rPr>
      </w:pPr>
      <w:bookmarkStart w:id="8" w:name="_Toc276398256"/>
      <w:bookmarkStart w:id="9" w:name="_Toc279343871"/>
      <w:bookmarkStart w:id="10" w:name="_Toc279344126"/>
      <w:r w:rsidRPr="009A298E">
        <w:rPr>
          <w:color w:val="000000"/>
          <w:sz w:val="28"/>
          <w:szCs w:val="28"/>
          <w:lang w:val="kk-KZ"/>
        </w:rPr>
        <w:t xml:space="preserve">Машина жасауда 2013-2016 жылдардағы кезеңде өндіріс көлемінің 6,2%-ға төмендеуі байқалады. Сондай-ақ, 2016 жылда 2015 жылмен салыстырғанда 12,2%-ға төмендеген болатын </w:t>
      </w:r>
      <w:r w:rsidRPr="009A298E">
        <w:rPr>
          <w:i/>
          <w:color w:val="000000"/>
          <w:lang w:val="kk-KZ"/>
        </w:rPr>
        <w:t>(төмендеу себептері жоғарыда көрсетілді).</w:t>
      </w:r>
      <w:r w:rsidRPr="009A298E">
        <w:rPr>
          <w:i/>
          <w:color w:val="000000"/>
          <w:sz w:val="28"/>
          <w:szCs w:val="28"/>
          <w:lang w:val="kk-KZ"/>
        </w:rPr>
        <w:t xml:space="preserve"> </w:t>
      </w:r>
      <w:r w:rsidRPr="009A298E">
        <w:rPr>
          <w:color w:val="000000"/>
          <w:sz w:val="28"/>
          <w:szCs w:val="28"/>
          <w:lang w:val="kk-KZ"/>
        </w:rPr>
        <w:t xml:space="preserve">Өңірде мұнай-газ машинасын жасау дамыған, Каспий теңізінің қазақстандық секторын </w:t>
      </w:r>
      <w:r w:rsidRPr="009A298E">
        <w:rPr>
          <w:color w:val="000000"/>
          <w:sz w:val="28"/>
          <w:szCs w:val="28"/>
          <w:lang w:val="kk-KZ"/>
        </w:rPr>
        <w:lastRenderedPageBreak/>
        <w:t>игеруге байланысты кеме жасау дамып келеді. Саланың бәсекелестік артықшылықтары жер қойнауын пайдаланушылардың жобаларына жақындық, біліктіліігі жоғары мамандардың олуы, кәсіптік және техникалық білім беру мекемелерінің жеткілікті желісі бар болып табылады.</w:t>
      </w:r>
    </w:p>
    <w:p w:rsidR="0042756D" w:rsidRPr="009A298E" w:rsidRDefault="009E3C46" w:rsidP="0042756D">
      <w:pPr>
        <w:ind w:firstLine="567"/>
        <w:rPr>
          <w:color w:val="000000"/>
          <w:sz w:val="28"/>
          <w:szCs w:val="28"/>
          <w:lang w:val="kk-KZ"/>
        </w:rPr>
      </w:pPr>
      <w:r w:rsidRPr="009A298E">
        <w:rPr>
          <w:color w:val="000000"/>
          <w:sz w:val="28"/>
          <w:szCs w:val="28"/>
          <w:lang w:val="kk-KZ"/>
        </w:rPr>
        <w:t xml:space="preserve">Саланың негігі кәсіпорындары: «Ақтау машинас жасау зауыты» ЖШС </w:t>
      </w:r>
      <w:r w:rsidRPr="009A298E">
        <w:rPr>
          <w:i/>
          <w:color w:val="000000"/>
          <w:lang w:val="kk-KZ"/>
        </w:rPr>
        <w:t>(бұрынғы «Каспий маңы машина жасау кешені» ЖШС-нің негізінде құрылды)</w:t>
      </w:r>
      <w:r w:rsidRPr="009A298E">
        <w:rPr>
          <w:color w:val="000000"/>
          <w:sz w:val="28"/>
          <w:szCs w:val="28"/>
          <w:lang w:val="kk-KZ"/>
        </w:rPr>
        <w:t>, «Каскор-Машзавод» АҚ, «АктауОйлМаш» ЖШС,</w:t>
      </w:r>
      <w:r w:rsidRPr="009A298E">
        <w:rPr>
          <w:sz w:val="28"/>
          <w:szCs w:val="28"/>
          <w:lang w:val="kk-KZ"/>
        </w:rPr>
        <w:t xml:space="preserve"> «Сага-Аташ» ЖШС</w:t>
      </w:r>
      <w:r w:rsidRPr="009A298E">
        <w:rPr>
          <w:sz w:val="28"/>
          <w:vertAlign w:val="superscript"/>
        </w:rPr>
        <w:footnoteReference w:id="3"/>
      </w:r>
      <w:r w:rsidRPr="009A298E">
        <w:rPr>
          <w:sz w:val="28"/>
          <w:szCs w:val="28"/>
          <w:lang w:val="kk-KZ"/>
        </w:rPr>
        <w:t xml:space="preserve"> және басқалар. </w:t>
      </w:r>
      <w:r w:rsidRPr="009A298E">
        <w:rPr>
          <w:color w:val="000000"/>
          <w:sz w:val="28"/>
          <w:szCs w:val="28"/>
          <w:lang w:val="kk-KZ"/>
        </w:rPr>
        <w:t xml:space="preserve">2015 жылы </w:t>
      </w:r>
      <w:r w:rsidRPr="009A298E">
        <w:rPr>
          <w:bCs/>
          <w:color w:val="000000"/>
          <w:sz w:val="28"/>
          <w:szCs w:val="28"/>
          <w:lang w:val="kk-KZ"/>
        </w:rPr>
        <w:t xml:space="preserve">бұрандалы сорғылар шығаратын зауыт пайдалануға берілді, жобаның бастамашысы – </w:t>
      </w:r>
      <w:r w:rsidRPr="009A298E">
        <w:rPr>
          <w:color w:val="000000"/>
          <w:sz w:val="28"/>
          <w:szCs w:val="28"/>
          <w:lang w:val="kk-KZ"/>
        </w:rPr>
        <w:t xml:space="preserve"> «КУДУ Индастриз Қазақстан» ЖШС (Индустриялық парк, Ақтау қаласы).</w:t>
      </w:r>
    </w:p>
    <w:p w:rsidR="009E3C46" w:rsidRPr="009A298E" w:rsidRDefault="009E3C46" w:rsidP="009E3C46">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Өнім мен қызметтердің негізгі түрлері: бұрғылау соғрылары мен оларға арналған қосалқы бөлшектерді қоса алғанда, жоғары технологиялық мұнай-газ жабдығы, кемелер мен мұнай-газ жабдығын жөндеу. </w:t>
      </w:r>
    </w:p>
    <w:p w:rsidR="009E3C46" w:rsidRPr="009A298E" w:rsidRDefault="009E3C46" w:rsidP="009E3C46">
      <w:pPr>
        <w:pBdr>
          <w:bottom w:val="single" w:sz="4" w:space="0" w:color="FFFFFF"/>
        </w:pBdr>
        <w:shd w:val="clear" w:color="auto" w:fill="FFFFFF"/>
        <w:tabs>
          <w:tab w:val="left" w:pos="709"/>
          <w:tab w:val="left" w:pos="993"/>
        </w:tabs>
        <w:ind w:firstLine="567"/>
        <w:rPr>
          <w:rFonts w:eastAsia="Times New Roman"/>
          <w:sz w:val="28"/>
          <w:szCs w:val="28"/>
          <w:lang w:val="kk-KZ"/>
        </w:rPr>
      </w:pPr>
      <w:r w:rsidRPr="009A298E">
        <w:rPr>
          <w:rFonts w:eastAsia="Times New Roman"/>
          <w:b/>
          <w:sz w:val="28"/>
          <w:szCs w:val="28"/>
          <w:lang w:val="kk-KZ"/>
        </w:rPr>
        <w:t>Машиналар мен жабдықтардан басқа, дайын металл бұйымдар өндірісі (металл өңдеу саласы)</w:t>
      </w:r>
    </w:p>
    <w:p w:rsidR="009E3C46" w:rsidRPr="009A298E" w:rsidRDefault="009E3C46" w:rsidP="009E3C46">
      <w:pPr>
        <w:widowControl w:val="0"/>
        <w:shd w:val="clear" w:color="auto" w:fill="FFFFFF"/>
        <w:ind w:firstLine="567"/>
        <w:rPr>
          <w:color w:val="000000"/>
          <w:sz w:val="28"/>
          <w:szCs w:val="28"/>
          <w:lang w:val="kk-KZ"/>
        </w:rPr>
      </w:pPr>
      <w:r w:rsidRPr="009A298E">
        <w:rPr>
          <w:color w:val="000000"/>
          <w:sz w:val="28"/>
          <w:szCs w:val="28"/>
          <w:lang w:val="kk-KZ"/>
        </w:rPr>
        <w:t>Саланың негізгі кәсіпорындары:</w:t>
      </w:r>
      <w:r w:rsidRPr="009A298E">
        <w:rPr>
          <w:b/>
          <w:color w:val="000000"/>
          <w:sz w:val="28"/>
          <w:szCs w:val="28"/>
          <w:lang w:val="kk-KZ"/>
        </w:rPr>
        <w:t xml:space="preserve"> </w:t>
      </w:r>
      <w:r w:rsidRPr="009A298E">
        <w:rPr>
          <w:sz w:val="28"/>
          <w:szCs w:val="28"/>
          <w:lang w:val="kk-KZ"/>
        </w:rPr>
        <w:t xml:space="preserve">«Caspian Offshore and Marine Construction» ЖШС (бұрынғы «Keppel Kazahstan» ЖШС), «Казахстан Каспиан Оффшор Индастриз» ЖШС, «Ерсай Каспиан Контрактор» ЖШС, </w:t>
      </w:r>
      <w:r w:rsidRPr="009A298E">
        <w:rPr>
          <w:color w:val="000000"/>
          <w:sz w:val="28"/>
          <w:szCs w:val="28"/>
          <w:lang w:val="kk-KZ"/>
        </w:rPr>
        <w:t xml:space="preserve">«Sewon-Vertex Heavy Industry» АҚ, </w:t>
      </w:r>
      <w:r w:rsidRPr="009A298E">
        <w:rPr>
          <w:sz w:val="28"/>
          <w:szCs w:val="28"/>
          <w:lang w:val="kk-KZ"/>
        </w:rPr>
        <w:t>«GММОS Казахстан» ЖШС</w:t>
      </w:r>
      <w:r w:rsidRPr="009A298E">
        <w:rPr>
          <w:sz w:val="28"/>
          <w:vertAlign w:val="superscript"/>
          <w:lang w:val="kk-KZ"/>
        </w:rPr>
        <w:footnoteReference w:id="4"/>
      </w:r>
      <w:r w:rsidRPr="009A298E">
        <w:rPr>
          <w:sz w:val="28"/>
          <w:szCs w:val="28"/>
          <w:lang w:val="kk-KZ"/>
        </w:rPr>
        <w:t xml:space="preserve">. </w:t>
      </w:r>
      <w:r w:rsidRPr="009A298E">
        <w:rPr>
          <w:color w:val="000000"/>
          <w:sz w:val="28"/>
          <w:szCs w:val="28"/>
          <w:lang w:val="kk-KZ"/>
        </w:rPr>
        <w:t xml:space="preserve">Саланың негізгі кәсіпорындары КТҚС-да теңіз мұнай операцияларын жүргізуге арналған металл конструкцияларды шығаруға бағдарланған. </w:t>
      </w:r>
    </w:p>
    <w:p w:rsidR="009E3C46" w:rsidRPr="009A298E" w:rsidRDefault="009E3C46" w:rsidP="009E3C46">
      <w:pPr>
        <w:pBdr>
          <w:bottom w:val="single" w:sz="4" w:space="0" w:color="FFFFFF"/>
        </w:pBdr>
        <w:shd w:val="clear" w:color="auto" w:fill="FFFFFF"/>
        <w:tabs>
          <w:tab w:val="left" w:pos="709"/>
          <w:tab w:val="left" w:pos="993"/>
        </w:tabs>
        <w:ind w:firstLine="567"/>
        <w:rPr>
          <w:color w:val="000000"/>
          <w:sz w:val="20"/>
          <w:szCs w:val="20"/>
          <w:lang w:val="kk-KZ"/>
        </w:rPr>
      </w:pPr>
      <w:r w:rsidRPr="009A298E">
        <w:rPr>
          <w:rFonts w:eastAsia="Times New Roman"/>
          <w:sz w:val="28"/>
          <w:szCs w:val="28"/>
          <w:lang w:val="kk-KZ"/>
        </w:rPr>
        <w:t>Саланың НКИ 2016 жылы 2013 жылмен салыстырғанда 1,5 есе өсті, бұл –  «Ерсай Каспиан Контрактор» ЖШС консорциумы – «Caspian Offshore and Marine Construction» ЖШС-нің «ҚазМұнайГаз» ҰК» АҚ-нан өздігінен көтеретін жүзбелі бұрғылау қондырғы (ӨЖБҚ) салуға тапсырыс алуына байланысты болды.</w:t>
      </w:r>
      <w:r w:rsidRPr="009A298E">
        <w:rPr>
          <w:color w:val="000000"/>
          <w:sz w:val="20"/>
          <w:szCs w:val="20"/>
          <w:lang w:val="kk-KZ"/>
        </w:rPr>
        <w:t xml:space="preserve"> </w:t>
      </w:r>
    </w:p>
    <w:p w:rsidR="009E3C46" w:rsidRPr="009A298E" w:rsidRDefault="009E3C46" w:rsidP="009E3C46">
      <w:pPr>
        <w:pBdr>
          <w:bottom w:val="single" w:sz="4" w:space="0" w:color="FFFFFF"/>
        </w:pBdr>
        <w:shd w:val="clear" w:color="auto" w:fill="FFFFFF"/>
        <w:tabs>
          <w:tab w:val="left" w:pos="709"/>
          <w:tab w:val="left" w:pos="993"/>
        </w:tabs>
        <w:ind w:firstLine="567"/>
        <w:rPr>
          <w:color w:val="000000"/>
          <w:sz w:val="28"/>
          <w:szCs w:val="28"/>
          <w:lang w:val="kk-KZ"/>
        </w:rPr>
      </w:pPr>
      <w:r w:rsidRPr="009A298E">
        <w:rPr>
          <w:color w:val="000000"/>
          <w:sz w:val="28"/>
          <w:szCs w:val="28"/>
          <w:lang w:val="kk-KZ"/>
        </w:rPr>
        <w:t xml:space="preserve">Сондай-ақ, 2013 жылы қол қойылған Маңғыстау облысының әкімдігі мен «Теңізшевройл» ЖШС арасындағы меморандум негізінде «Ерсай Каспиан Контрактор» ЖШС және оның мердігер ұйымы – «Казахстан Каспиан Оффшор Индастриз» ЖШС </w:t>
      </w:r>
      <w:r w:rsidR="005B1356" w:rsidRPr="009A298E">
        <w:rPr>
          <w:color w:val="000000"/>
          <w:sz w:val="28"/>
          <w:szCs w:val="28"/>
          <w:lang w:val="kk-KZ"/>
        </w:rPr>
        <w:t>2016 жылдың соңынан бастап «Теңізшевройл» ЖШС-нің Болашақта Кеңейту Жобасының аясында металл конструкцияларын дайындау бойынша тапсырыстарды орындауға кірісті. Келісімшарт бойынша тапсырыстардың жалпы көлемі 52 мың тонна металл конструкцияларын құрайды, дайындау мерзімі – 2020 жылға дейін.</w:t>
      </w:r>
    </w:p>
    <w:p w:rsidR="009E3C46" w:rsidRPr="009A298E" w:rsidRDefault="009E3C46" w:rsidP="009E3C46">
      <w:pPr>
        <w:ind w:firstLine="567"/>
        <w:rPr>
          <w:rFonts w:eastAsia="Times New Roman"/>
          <w:sz w:val="28"/>
          <w:szCs w:val="28"/>
          <w:lang w:val="kk-KZ"/>
        </w:rPr>
      </w:pPr>
      <w:r w:rsidRPr="009A298E">
        <w:rPr>
          <w:rFonts w:eastAsia="Times New Roman"/>
          <w:sz w:val="28"/>
          <w:szCs w:val="28"/>
          <w:lang w:val="kk-KZ"/>
        </w:rPr>
        <w:t>Өңірлік Индустрияландыру картасының аясында (екінші бесжылдық) «Қазақстан Пайп Трэдэрс» ЖШС-нің (Тенарис) «Премиум сыныпты газ-герметикалық бұрама қосылыстары бар құбыр кесетін зауыт құрылысы» жобасы іске асырылуда.</w:t>
      </w:r>
    </w:p>
    <w:p w:rsidR="00D45247" w:rsidRPr="009A298E" w:rsidRDefault="00D45247" w:rsidP="00D45247">
      <w:pPr>
        <w:widowControl w:val="0"/>
        <w:shd w:val="clear" w:color="auto" w:fill="FFFFFF"/>
        <w:ind w:firstLine="567"/>
        <w:rPr>
          <w:b/>
          <w:sz w:val="28"/>
          <w:szCs w:val="28"/>
          <w:lang w:val="kk-KZ"/>
        </w:rPr>
      </w:pPr>
      <w:r w:rsidRPr="009A298E">
        <w:rPr>
          <w:b/>
          <w:sz w:val="28"/>
          <w:szCs w:val="28"/>
          <w:lang w:val="kk-KZ"/>
        </w:rPr>
        <w:lastRenderedPageBreak/>
        <w:t>Металлургия өнеркәсібі</w:t>
      </w:r>
    </w:p>
    <w:p w:rsidR="00D45247" w:rsidRPr="009A298E" w:rsidRDefault="00D45247" w:rsidP="00D45247">
      <w:pPr>
        <w:widowControl w:val="0"/>
        <w:shd w:val="clear" w:color="auto" w:fill="FFFFFF"/>
        <w:ind w:firstLine="567"/>
        <w:contextualSpacing/>
        <w:rPr>
          <w:sz w:val="28"/>
          <w:szCs w:val="28"/>
          <w:lang w:val="kk-KZ"/>
        </w:rPr>
      </w:pPr>
      <w:r w:rsidRPr="009A298E">
        <w:rPr>
          <w:color w:val="000000"/>
          <w:sz w:val="28"/>
          <w:szCs w:val="28"/>
          <w:lang w:val="kk-KZ"/>
        </w:rPr>
        <w:t xml:space="preserve">2013-2016 жылдардағы кезеңде саланың өнім өндіру көлемінің және нақты көлем индексінің бәсеңдеуі байқалады (4-кесте). Саланың негізгі кәсіпорындары: </w:t>
      </w:r>
      <w:r w:rsidRPr="009A298E">
        <w:rPr>
          <w:sz w:val="28"/>
          <w:szCs w:val="28"/>
          <w:lang w:val="kk-KZ"/>
        </w:rPr>
        <w:t>Ақтау құйма зауыты» ЖШС – «АҚЗ» ЖШС (негізгі қызмет түрі – металл сынықтарын қайта өңдеу негізінде болат дайындамалар өндіру мен  жаймалау өндірісі)</w:t>
      </w:r>
      <w:r w:rsidRPr="009A298E">
        <w:rPr>
          <w:bCs/>
          <w:sz w:val="28"/>
          <w:szCs w:val="28"/>
          <w:lang w:val="kk-KZ"/>
        </w:rPr>
        <w:t xml:space="preserve">; </w:t>
      </w:r>
      <w:r w:rsidRPr="009A298E">
        <w:rPr>
          <w:sz w:val="28"/>
          <w:szCs w:val="28"/>
          <w:lang w:val="kk-KZ"/>
        </w:rPr>
        <w:t>«АrcelorMittal Tubular Products Aktau» АҚ (үлкен диаметрлі болат спиралды-жікті құбырлар өндірісі).</w:t>
      </w:r>
    </w:p>
    <w:p w:rsidR="00706ED9" w:rsidRPr="009A298E" w:rsidRDefault="00D45247" w:rsidP="00D45247">
      <w:pPr>
        <w:widowControl w:val="0"/>
        <w:shd w:val="clear" w:color="auto" w:fill="FFFFFF"/>
        <w:ind w:firstLine="567"/>
        <w:contextualSpacing/>
        <w:rPr>
          <w:sz w:val="28"/>
          <w:szCs w:val="28"/>
          <w:lang w:val="kk-KZ"/>
        </w:rPr>
      </w:pPr>
      <w:r w:rsidRPr="009A298E">
        <w:rPr>
          <w:color w:val="000000"/>
          <w:sz w:val="28"/>
          <w:szCs w:val="28"/>
          <w:lang w:val="kk-KZ"/>
        </w:rPr>
        <w:t>2013 жылы Иранға қарсы экономикалық санкциялардың күшейді, бұл болат дайындамалар экспортының қысқаруына әсер етті.  Ішкі рыногта ресейлік өндірушілердің тарапынан болған бәсекелестік арматура сатуды қысқартуға алып келді. 2014 жылы әлемдік рыногта металл бағалары төмендеді. Нәтижесінде, «АҚЗ» ЖШС Дағдарыстан кейін қалпына келтіру бағдарламасының Оңалту жоспары бойынша міндеттерді орындамады</w:t>
      </w:r>
      <w:r w:rsidRPr="009A298E">
        <w:rPr>
          <w:color w:val="000000"/>
          <w:vertAlign w:val="superscript"/>
        </w:rPr>
        <w:footnoteReference w:id="5"/>
      </w:r>
      <w:r w:rsidRPr="009A298E">
        <w:rPr>
          <w:color w:val="000000"/>
          <w:sz w:val="28"/>
          <w:szCs w:val="28"/>
          <w:lang w:val="kk-KZ"/>
        </w:rPr>
        <w:t xml:space="preserve"> және ҚР Қаржы министрінің төрағалығымен өткен Сауықтыру жөніндегі кеңес отырысының 30.12.2015 жылғы №10 хаттамасының негізінде «АҚЗ» ЖШС Дағдарыстан кейін қалпына келтіру (бәсекеге қабілетті кәсіпорындарды сауықтыру) бағдарламасынан  алынып тасталды және 18.11.2013 жылғы №181 субсидиялау шарты бұзылды. Кәсіпорын 2016 жылы кәсіпорынның тұрақты жұмысын қамтамасыз ету және банкрот болуына жол бермеу мақсатымен тартылған стратегиялық әріптес – «Batt Holding» ЖШС-мен ынтымақтастықта болды. «АҚЗ» ЖШС аумағында және өндірістік үй-жайларында шаруашылық қызметті жүзеге асыратын </w:t>
      </w:r>
      <w:r w:rsidR="00706ED9" w:rsidRPr="009A298E">
        <w:rPr>
          <w:color w:val="000000"/>
          <w:sz w:val="28"/>
          <w:szCs w:val="28"/>
          <w:lang w:val="kk-KZ"/>
        </w:rPr>
        <w:t>«А</w:t>
      </w:r>
      <w:r w:rsidRPr="009A298E">
        <w:rPr>
          <w:color w:val="000000"/>
          <w:sz w:val="28"/>
          <w:szCs w:val="28"/>
          <w:lang w:val="kk-KZ"/>
        </w:rPr>
        <w:t>Қ</w:t>
      </w:r>
      <w:r w:rsidR="00706ED9" w:rsidRPr="009A298E">
        <w:rPr>
          <w:color w:val="000000"/>
          <w:sz w:val="28"/>
          <w:szCs w:val="28"/>
          <w:lang w:val="kk-KZ"/>
        </w:rPr>
        <w:t>З БАТТ»</w:t>
      </w:r>
      <w:r w:rsidRPr="009A298E">
        <w:rPr>
          <w:color w:val="000000"/>
          <w:sz w:val="28"/>
          <w:szCs w:val="28"/>
          <w:lang w:val="kk-KZ"/>
        </w:rPr>
        <w:t xml:space="preserve"> сауда үйі» </w:t>
      </w:r>
      <w:r w:rsidR="006D0176" w:rsidRPr="009A298E">
        <w:rPr>
          <w:color w:val="000000"/>
          <w:sz w:val="28"/>
          <w:szCs w:val="28"/>
          <w:lang w:val="kk-KZ"/>
        </w:rPr>
        <w:t xml:space="preserve">ЖШС құрылымы құрылды. 2016 жылда кәсіпорында стратегиялық әріптес – «АҚЗ БАТТ» сауда үйі» ЖШС 1097 млн. теңгеге өнім, заттай мәнінде </w:t>
      </w:r>
      <w:r w:rsidR="006D0176" w:rsidRPr="009A298E">
        <w:rPr>
          <w:sz w:val="28"/>
          <w:szCs w:val="28"/>
          <w:lang w:val="kk-KZ"/>
        </w:rPr>
        <w:t xml:space="preserve">13320 тонна болат дайындамалар өндірді. </w:t>
      </w:r>
      <w:r w:rsidR="00706ED9" w:rsidRPr="009A298E">
        <w:rPr>
          <w:sz w:val="28"/>
          <w:szCs w:val="28"/>
          <w:lang w:val="kk-KZ"/>
        </w:rPr>
        <w:t>10789,5 тонн</w:t>
      </w:r>
      <w:r w:rsidR="006D0176" w:rsidRPr="009A298E">
        <w:rPr>
          <w:sz w:val="28"/>
          <w:szCs w:val="28"/>
          <w:lang w:val="kk-KZ"/>
        </w:rPr>
        <w:t xml:space="preserve">а болат дайындамалар экспортталды (Түркия). Өндіріс қражылық қиындықтарға байланысты 2016 жылғы желтоқсаннан бастап тоқтап тұр (негізгі кәсіпорынның берешектері). «АҚЗ БАТТ» сауда үйі» ЖШС-мен жасасылған өндірістік қуаттылықтарды жалға алу шарты бұзылды. Қазіргі кезде бірқатар инвесторлар «АҚЗ» ЖШС-мен ынтымақтастық жасасуға қызығушылық білдірді. Металлургиялық кәсіпорынның басшылығы өндірісті 2017 жылдың аяғында іске қосуды болжауда. </w:t>
      </w:r>
      <w:r w:rsidR="00706ED9" w:rsidRPr="009A298E">
        <w:rPr>
          <w:sz w:val="28"/>
          <w:szCs w:val="28"/>
          <w:lang w:val="kk-KZ"/>
        </w:rPr>
        <w:t xml:space="preserve"> </w:t>
      </w:r>
    </w:p>
    <w:p w:rsidR="006D0176" w:rsidRPr="009A298E" w:rsidRDefault="006D0176" w:rsidP="006D0176">
      <w:pPr>
        <w:pBdr>
          <w:bottom w:val="single" w:sz="4" w:space="0" w:color="FFFFFF"/>
        </w:pBdr>
        <w:shd w:val="clear" w:color="auto" w:fill="FFFFFF"/>
        <w:tabs>
          <w:tab w:val="left" w:pos="709"/>
          <w:tab w:val="left" w:pos="993"/>
        </w:tabs>
        <w:ind w:firstLine="567"/>
        <w:rPr>
          <w:rFonts w:eastAsia="Times New Roman"/>
          <w:b/>
          <w:sz w:val="28"/>
          <w:szCs w:val="28"/>
          <w:lang w:val="kk-KZ"/>
        </w:rPr>
      </w:pPr>
      <w:r w:rsidRPr="009A298E">
        <w:rPr>
          <w:rFonts w:eastAsia="Times New Roman"/>
          <w:b/>
          <w:sz w:val="28"/>
          <w:szCs w:val="28"/>
          <w:lang w:val="kk-KZ"/>
        </w:rPr>
        <w:t>Мұнай-химия (мұнай өңдеу өнімдерінің өндірісі)</w:t>
      </w:r>
    </w:p>
    <w:p w:rsidR="005C66C3" w:rsidRPr="009A298E" w:rsidRDefault="006D0176" w:rsidP="006D0176">
      <w:pPr>
        <w:widowControl w:val="0"/>
        <w:shd w:val="clear" w:color="auto" w:fill="FFFFFF"/>
        <w:ind w:firstLine="567"/>
        <w:rPr>
          <w:color w:val="000000"/>
          <w:sz w:val="28"/>
          <w:szCs w:val="28"/>
          <w:lang w:val="kk-KZ"/>
        </w:rPr>
      </w:pPr>
      <w:r w:rsidRPr="009A298E">
        <w:rPr>
          <w:color w:val="000000"/>
          <w:sz w:val="28"/>
          <w:szCs w:val="28"/>
          <w:lang w:val="kk-KZ"/>
        </w:rPr>
        <w:t>Саланың негізгі кәсіпорындары: «CASPI BITUM» БК» ЖШС, «Қазақ газ өңдеу зауыты» АҚ («ҚазГӨЗ» ЖШС). Негізгі өнім түрлері: тотықтырылған жол битумы, сұйытылған көмірсутегі газдары.</w:t>
      </w:r>
    </w:p>
    <w:p w:rsidR="005C66C3" w:rsidRPr="009A298E" w:rsidRDefault="0042756D" w:rsidP="005C66C3">
      <w:pPr>
        <w:widowControl w:val="0"/>
        <w:shd w:val="clear" w:color="auto" w:fill="FFFFFF"/>
        <w:ind w:firstLine="567"/>
        <w:rPr>
          <w:color w:val="000000"/>
          <w:sz w:val="28"/>
          <w:szCs w:val="28"/>
          <w:lang w:val="kk-KZ"/>
        </w:rPr>
      </w:pPr>
      <w:r w:rsidRPr="009A298E">
        <w:rPr>
          <w:color w:val="000000"/>
          <w:sz w:val="28"/>
          <w:szCs w:val="28"/>
          <w:lang w:val="kk-KZ"/>
        </w:rPr>
        <w:t xml:space="preserve"> </w:t>
      </w:r>
      <w:r w:rsidR="005C66C3" w:rsidRPr="009A298E">
        <w:rPr>
          <w:color w:val="000000"/>
          <w:sz w:val="28"/>
          <w:szCs w:val="28"/>
          <w:lang w:val="kk-KZ"/>
        </w:rPr>
        <w:t>2013 жылы қазақстандық-қытайлық кәсіпорын – жол битумдарын өндіретін зауыттың («CASPI BITUM» БК» ЖШС) пайдалануға берілгенінің нәтижесінде, 2012 жылдан бастап 2014 жылды қоса алғандағы кезеңде өңдеу саласының құрамындағы кіші саланың үлесі 8,7%-дан 19,3%-ға дейін өсіп, 2016 жылы осы көрсеткіш 11,5% құрады (4-кесте). Өндіру көлемі 2013-2016 жылдарда 28,3%-ға өсті.</w:t>
      </w:r>
    </w:p>
    <w:p w:rsidR="0042756D" w:rsidRPr="009A298E" w:rsidRDefault="005C66C3" w:rsidP="005C66C3">
      <w:pPr>
        <w:widowControl w:val="0"/>
        <w:shd w:val="clear" w:color="auto" w:fill="FFFFFF"/>
        <w:ind w:firstLine="567"/>
        <w:rPr>
          <w:color w:val="000000"/>
          <w:sz w:val="28"/>
          <w:szCs w:val="28"/>
          <w:lang w:val="kk-KZ"/>
        </w:rPr>
      </w:pPr>
      <w:r w:rsidRPr="009A298E">
        <w:rPr>
          <w:color w:val="000000"/>
          <w:sz w:val="28"/>
          <w:szCs w:val="28"/>
          <w:lang w:val="kk-KZ"/>
        </w:rPr>
        <w:t xml:space="preserve">Қазақ мұнай жəне газ ғылыми-зерттеу жəне жобалау институты, тиімді </w:t>
      </w:r>
      <w:r w:rsidRPr="009A298E">
        <w:rPr>
          <w:color w:val="000000"/>
          <w:sz w:val="28"/>
          <w:szCs w:val="28"/>
          <w:lang w:val="kk-KZ"/>
        </w:rPr>
        <w:lastRenderedPageBreak/>
        <w:t>химиялық реагенттердің өндіруге және игеруге, технологияларды бейімдеуге және оларды нақты мұнай-газ кен орындарында пайдалануға назар аудара отырып, Өңірде кәсіпшілік мұнай-химияның ғылыми-өнеркәсіптік кластерін құру тұжырымдамасын әзірледі. «ҚазГӨЗ» ЖШС-ін («ҚазМұнайГаз» Барлау Өндіру» АҚ-ның еншілес кәсіпорны) терең жаңғырту жоспарлары әзірленді.</w:t>
      </w:r>
    </w:p>
    <w:p w:rsidR="00AD5CCD" w:rsidRPr="009A298E" w:rsidRDefault="00AD5CCD" w:rsidP="00AD5CCD">
      <w:pPr>
        <w:shd w:val="clear" w:color="auto" w:fill="FFFFFF"/>
        <w:ind w:firstLine="567"/>
        <w:rPr>
          <w:b/>
          <w:sz w:val="28"/>
          <w:szCs w:val="28"/>
          <w:lang w:val="kk-KZ"/>
        </w:rPr>
      </w:pPr>
      <w:r w:rsidRPr="009A298E">
        <w:rPr>
          <w:b/>
          <w:sz w:val="28"/>
          <w:szCs w:val="28"/>
          <w:lang w:val="kk-KZ"/>
        </w:rPr>
        <w:t>Химия өнеркәсібі</w:t>
      </w:r>
    </w:p>
    <w:p w:rsidR="00AD5CCD" w:rsidRPr="009A298E" w:rsidRDefault="00AD5CCD" w:rsidP="00AD5CCD">
      <w:pPr>
        <w:widowControl w:val="0"/>
        <w:shd w:val="clear" w:color="auto" w:fill="FFFFFF"/>
        <w:ind w:firstLine="567"/>
        <w:rPr>
          <w:color w:val="000000"/>
          <w:sz w:val="28"/>
          <w:szCs w:val="28"/>
          <w:lang w:val="kk-KZ"/>
        </w:rPr>
      </w:pPr>
      <w:r w:rsidRPr="009A298E">
        <w:rPr>
          <w:color w:val="000000"/>
          <w:sz w:val="28"/>
          <w:szCs w:val="28"/>
          <w:lang w:val="kk-KZ"/>
        </w:rPr>
        <w:t xml:space="preserve">2013-2016 жылдардағы өнім өндіру көлемі және нақты көлем индексі өсу беталысын көрсетеді (4-кесте). 2016 жылдың қорытындысы бойынша өсім 2012 жылмен салыстырғанда 1,9 есені құрады. </w:t>
      </w:r>
    </w:p>
    <w:p w:rsidR="00AD5CCD" w:rsidRPr="009A298E" w:rsidRDefault="00AD5CCD" w:rsidP="00AD5CCD">
      <w:pPr>
        <w:widowControl w:val="0"/>
        <w:shd w:val="clear" w:color="auto" w:fill="FFFFFF"/>
        <w:ind w:firstLine="567"/>
        <w:rPr>
          <w:rFonts w:eastAsia="Times New Roman"/>
          <w:color w:val="000000"/>
          <w:sz w:val="28"/>
          <w:szCs w:val="28"/>
          <w:lang w:val="kk-KZ"/>
        </w:rPr>
      </w:pPr>
      <w:r w:rsidRPr="009A298E">
        <w:rPr>
          <w:color w:val="000000"/>
          <w:sz w:val="28"/>
          <w:szCs w:val="28"/>
          <w:lang w:val="kk-KZ"/>
        </w:rPr>
        <w:t xml:space="preserve">Негізгі кәсіпорын – Қазақстан Республикасындағы азоттық минералды тыңайтқыштарды шығаратын ірі кәсіпорын «ҚазАзот» ЖШС (ҚР-дағы азоттық минералды тыңайтқыштар шығарудың жалпы көлемінің </w:t>
      </w:r>
      <w:r w:rsidRPr="009A298E">
        <w:rPr>
          <w:rFonts w:eastAsia="Times New Roman"/>
          <w:color w:val="000000"/>
          <w:sz w:val="28"/>
          <w:szCs w:val="28"/>
          <w:lang w:val="kk-KZ"/>
        </w:rPr>
        <w:t xml:space="preserve">90%-дан астамы). Негізгі өнім түрлері: аммиак селитрасы, сұйық аммиак, азот қышқылы. </w:t>
      </w:r>
      <w:r w:rsidRPr="009A298E">
        <w:rPr>
          <w:color w:val="000000"/>
          <w:sz w:val="28"/>
          <w:szCs w:val="28"/>
          <w:lang w:val="kk-KZ"/>
        </w:rPr>
        <w:t>Үдемелі индустриялық-инновациялық дамыту жөніндегі мемлекеттік бағдарламаның аясында 2012-2015 жылдардағы кезеңде кәсіпорында зауыттың негізгі жабдығы жаңғыртылды және реконструкцияланды, озық технологиялар енгізілді.</w:t>
      </w:r>
      <w:r w:rsidRPr="009A298E">
        <w:rPr>
          <w:rFonts w:eastAsia="Times New Roman"/>
          <w:color w:val="000000"/>
          <w:sz w:val="28"/>
          <w:szCs w:val="28"/>
          <w:lang w:val="kk-KZ"/>
        </w:rPr>
        <w:t xml:space="preserve"> Кәсіпорын ескірген жабдықты мейлінше өнімді, энергияның жұмсалуы мейлінше төмен, өнеркәсіптік қауіпсіздік және экология талаптарына сай келетін жабдыққа ауыстырумен байланысты бірқатар іс-шаралар өткізді. Өндірісті қайта жарақтандыру жөніндегі іс-шараны орындау кезінде Данияның, Германияның, Чехияның және Ресейдің химиялық машина жасау өнеркәсібінің әлемдік лидерлері шақырылды. Сондай-ақ, әлемдік тәжірибеде алғаш рет жылдамдықты гранулятор барабандарында аммиак селитрасын грануляциялаудың технологиялық желісі енгізілді.</w:t>
      </w:r>
    </w:p>
    <w:p w:rsidR="00AD5CCD" w:rsidRPr="009A298E" w:rsidRDefault="00AD5CCD" w:rsidP="00AD5CCD">
      <w:pPr>
        <w:widowControl w:val="0"/>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 xml:space="preserve">Өндірісті жаңғырту нәтижесінде өнім өндіру көлемі, кәсіпорындағы еңбек өнімділігі артты. 2015 жылы 2012 жылмен салыстырғанда минералды тыңайтқыштар өндіру 2 есеге дерлік артып, сұйық аммиак өндірісі 1,8 есе өсті. Кәсіпорын 2015 жылы аралас азотты-фосфорлы тыңайтқыш (ААФТ) шығаруды игерді. Кәсіпорында өндірісті жаңғырту және кеңейту үдерісі жалғасуда. Маңғыстау облысының 2015-2019 жылдарға арналған Кәсіпкерлікті қолдау картасының аясында «Жылына 400 мың тоннаға дейін дайын өнімді шығару бойынша өндірістік қуаттылықты арттырумен минералды тыңайтқыштар өндіретін зауытты жаңғырту» жобасының 2-кезеңі іске асырылуда. Осы жобаның аясында 3 жоба іске асырылуда. 2016 жылғы желтоқсанда ҚР Тәуелсіздігінің 25 жылдығының қарсаңындағы Индустрияландыру күнінде меншікті «Газ-поршеньді электр станциясының құрылысы» жобасын іске қосу болып өтті. Оның қуаттылығы бу өндірумен бірге 38,9 МВТ-ты құрайды. Осы объектіні іске қосу зауыттың электрмен, жылумен жабдықтауға кететін шығындарын қысқартуға мүмкіндік беріп, бұл – отандық өнімнің өзіндік құнын төмендетуге және оның бәсекеге қабілеттілігін ішкі, сонымен бірге сыртқы нарықта көтеруге ықпал етеді. </w:t>
      </w:r>
    </w:p>
    <w:p w:rsidR="00C932D6" w:rsidRPr="009A298E" w:rsidRDefault="00C932D6" w:rsidP="00AD5CCD">
      <w:pPr>
        <w:widowControl w:val="0"/>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 xml:space="preserve">Қазіргі кезде </w:t>
      </w:r>
      <w:r w:rsidR="00AD5CCD" w:rsidRPr="009A298E">
        <w:rPr>
          <w:rFonts w:eastAsia="Times New Roman"/>
          <w:color w:val="000000"/>
          <w:sz w:val="28"/>
          <w:szCs w:val="28"/>
          <w:lang w:val="kk-KZ"/>
        </w:rPr>
        <w:t>«Танк және үрлеу газдарынан шыққан аммиакты кәдеге жарататын қондырғының құрылысы» (ТҮГҚ)</w:t>
      </w:r>
      <w:r w:rsidRPr="009A298E">
        <w:rPr>
          <w:rFonts w:eastAsia="Times New Roman"/>
          <w:color w:val="000000"/>
          <w:sz w:val="28"/>
          <w:szCs w:val="28"/>
          <w:lang w:val="kk-KZ"/>
        </w:rPr>
        <w:t xml:space="preserve"> және </w:t>
      </w:r>
      <w:r w:rsidR="00AD5CCD" w:rsidRPr="009A298E">
        <w:rPr>
          <w:rFonts w:eastAsia="Times New Roman"/>
          <w:color w:val="000000"/>
          <w:sz w:val="28"/>
          <w:szCs w:val="28"/>
          <w:lang w:val="kk-KZ"/>
        </w:rPr>
        <w:t>«Түйіршіктеу мұнарасының құрылысы»</w:t>
      </w:r>
      <w:r w:rsidRPr="009A298E">
        <w:rPr>
          <w:rFonts w:eastAsia="Times New Roman"/>
          <w:color w:val="000000"/>
          <w:sz w:val="28"/>
          <w:szCs w:val="28"/>
          <w:lang w:val="kk-KZ"/>
        </w:rPr>
        <w:t xml:space="preserve"> атты тағы екі жобаны іске асыру жалғасуда. </w:t>
      </w:r>
    </w:p>
    <w:p w:rsidR="0042756D" w:rsidRPr="009A298E" w:rsidRDefault="00AD5CCD" w:rsidP="00C932D6">
      <w:pPr>
        <w:widowControl w:val="0"/>
        <w:shd w:val="clear" w:color="auto" w:fill="FFFFFF"/>
        <w:ind w:firstLine="567"/>
        <w:rPr>
          <w:rFonts w:eastAsia="Times New Roman"/>
          <w:b/>
          <w:sz w:val="28"/>
          <w:szCs w:val="28"/>
          <w:lang w:val="kk-KZ"/>
        </w:rPr>
      </w:pPr>
      <w:r w:rsidRPr="009A298E">
        <w:rPr>
          <w:color w:val="000000"/>
          <w:sz w:val="28"/>
          <w:szCs w:val="28"/>
          <w:lang w:val="kk-KZ"/>
        </w:rPr>
        <w:t xml:space="preserve">«ҚазАзот» ЖШС-ін дамытудың келесі кезеңі өршіл мақсатты жоба – </w:t>
      </w:r>
      <w:r w:rsidR="00C932D6" w:rsidRPr="009A298E">
        <w:rPr>
          <w:color w:val="000000"/>
          <w:sz w:val="28"/>
          <w:szCs w:val="28"/>
          <w:lang w:val="kk-KZ"/>
        </w:rPr>
        <w:lastRenderedPageBreak/>
        <w:t>«</w:t>
      </w:r>
      <w:r w:rsidRPr="009A298E">
        <w:rPr>
          <w:color w:val="000000"/>
          <w:sz w:val="28"/>
          <w:szCs w:val="28"/>
          <w:lang w:val="kk-KZ"/>
        </w:rPr>
        <w:t>Аммиак-карбамид немесе газды тереңдетіп қайта өңдеудің басқа да өнімдерін шығаратын жаңа кешеннің құрылысын</w:t>
      </w:r>
      <w:r w:rsidR="00C932D6" w:rsidRPr="009A298E">
        <w:rPr>
          <w:color w:val="000000"/>
          <w:sz w:val="28"/>
          <w:szCs w:val="28"/>
          <w:lang w:val="kk-KZ"/>
        </w:rPr>
        <w:t>»</w:t>
      </w:r>
      <w:r w:rsidRPr="009A298E">
        <w:rPr>
          <w:color w:val="000000"/>
          <w:sz w:val="28"/>
          <w:szCs w:val="28"/>
          <w:lang w:val="kk-KZ"/>
        </w:rPr>
        <w:t xml:space="preserve"> іске асыру болып табылады.</w:t>
      </w:r>
      <w:r w:rsidR="00C932D6" w:rsidRPr="009A298E">
        <w:rPr>
          <w:color w:val="000000"/>
          <w:sz w:val="28"/>
          <w:szCs w:val="28"/>
          <w:lang w:val="kk-KZ"/>
        </w:rPr>
        <w:t xml:space="preserve"> </w:t>
      </w:r>
      <w:r w:rsidRPr="009A298E">
        <w:rPr>
          <w:color w:val="000000"/>
          <w:sz w:val="28"/>
          <w:szCs w:val="28"/>
          <w:lang w:val="kk-KZ"/>
        </w:rPr>
        <w:t>Кәсіпорын осы мақсаттар үшін 2011 жылы Маңғыстау облысы Бейнеу ауданының аумағында орналасқан «Шағырлы-Шөмішті» газ кен орнының жер үстіндегі құрылыстар кешенін сатып алды. Кәсіпорын 2014 жылы жер қойнауын пайдалануға және аталған кен орнын іске қосуға келісімшарт алып, 2015 жылы табиғи газды өндіру басталды.</w:t>
      </w:r>
      <w:r w:rsidR="00C932D6" w:rsidRPr="009A298E">
        <w:rPr>
          <w:color w:val="000000"/>
          <w:sz w:val="28"/>
          <w:szCs w:val="28"/>
          <w:lang w:val="kk-KZ"/>
        </w:rPr>
        <w:t xml:space="preserve"> Қазіргі кезде алынған жер қойнауын пайдалануға арналған келісімшарттық міндеттемелердің аясында газды терең өңдейтін кешенді салу жобасының техникалық-экономикалық негіздемесі әзірленуде. </w:t>
      </w:r>
    </w:p>
    <w:p w:rsidR="00D93B1F" w:rsidRPr="009A298E" w:rsidRDefault="00D93B1F" w:rsidP="00D93B1F">
      <w:pPr>
        <w:shd w:val="clear" w:color="auto" w:fill="FFFFFF"/>
        <w:ind w:firstLine="567"/>
        <w:rPr>
          <w:b/>
          <w:bCs/>
          <w:sz w:val="28"/>
          <w:szCs w:val="28"/>
          <w:lang w:val="kk-KZ"/>
        </w:rPr>
      </w:pPr>
      <w:r w:rsidRPr="009A298E">
        <w:rPr>
          <w:b/>
          <w:bCs/>
          <w:sz w:val="28"/>
          <w:szCs w:val="28"/>
          <w:lang w:val="kk-KZ"/>
        </w:rPr>
        <w:t>Құрылыс индустриясы және құрылыс материалдарын өндіру</w:t>
      </w:r>
    </w:p>
    <w:p w:rsidR="00955A97" w:rsidRPr="009A298E" w:rsidRDefault="00955A97" w:rsidP="00D93B1F">
      <w:pPr>
        <w:widowControl w:val="0"/>
        <w:shd w:val="clear" w:color="auto" w:fill="FFFFFF"/>
        <w:ind w:firstLine="567"/>
        <w:rPr>
          <w:color w:val="000000"/>
          <w:sz w:val="28"/>
          <w:szCs w:val="28"/>
          <w:lang w:val="kk-KZ"/>
        </w:rPr>
      </w:pPr>
      <w:r w:rsidRPr="009A298E">
        <w:rPr>
          <w:color w:val="000000"/>
          <w:sz w:val="28"/>
          <w:szCs w:val="28"/>
          <w:lang w:val="kk-KZ"/>
        </w:rPr>
        <w:t xml:space="preserve">Облыс аумағында құрылыс индустриясының әр түрлі меншік нысанындағы 100-ден аса кәсіпорны, оның ішінде металл емес өзге де минералды өнім өндірісінде – 25-ке жуық компания, тау-кен өндіру өнеркәсібінің өзге де салаларында – 70-тен аса кәсіпорын, резеңке және пластмасса бұйымдар өндірісінде – 20-ға жуық кәсіпорын жұмыс істейді. </w:t>
      </w:r>
    </w:p>
    <w:p w:rsidR="00955A97" w:rsidRPr="009A298E" w:rsidRDefault="00D93B1F" w:rsidP="00AE1C54">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Негізгі өнім түрлері: </w:t>
      </w:r>
      <w:r w:rsidR="00955A97" w:rsidRPr="009A298E">
        <w:rPr>
          <w:color w:val="000000"/>
          <w:sz w:val="28"/>
          <w:szCs w:val="28"/>
          <w:lang w:val="kk-KZ"/>
        </w:rPr>
        <w:t xml:space="preserve">темір-бетон бұйымдары мен конструкциялары, метал конструкциялар, </w:t>
      </w:r>
      <w:r w:rsidRPr="009A298E">
        <w:rPr>
          <w:color w:val="000000"/>
          <w:sz w:val="28"/>
          <w:szCs w:val="28"/>
          <w:lang w:val="kk-KZ"/>
        </w:rPr>
        <w:t xml:space="preserve">цемент, әк, </w:t>
      </w:r>
      <w:r w:rsidR="00955A97" w:rsidRPr="009A298E">
        <w:rPr>
          <w:color w:val="000000"/>
          <w:sz w:val="28"/>
          <w:szCs w:val="28"/>
          <w:lang w:val="kk-KZ"/>
        </w:rPr>
        <w:t xml:space="preserve">тауарлық бетон, құрылыс ерітіндісі, құрылыс тасы, қиыршық тас, құрылыс құмы, жарықшақ тас, пластик полиэтилен құбырлар, терезелер, есіктер және басқалар. </w:t>
      </w:r>
    </w:p>
    <w:p w:rsidR="00C47B00" w:rsidRPr="009A298E" w:rsidRDefault="00AE1C54" w:rsidP="00AE1C54">
      <w:pPr>
        <w:spacing w:line="240" w:lineRule="atLeast"/>
        <w:ind w:firstLine="567"/>
        <w:rPr>
          <w:color w:val="000000"/>
          <w:sz w:val="28"/>
          <w:szCs w:val="28"/>
          <w:lang w:val="kk-KZ"/>
        </w:rPr>
      </w:pPr>
      <w:r w:rsidRPr="009A298E">
        <w:rPr>
          <w:color w:val="000000"/>
          <w:sz w:val="28"/>
          <w:szCs w:val="28"/>
          <w:lang w:val="kk-KZ"/>
        </w:rPr>
        <w:t>Өнеркә</w:t>
      </w:r>
      <w:r w:rsidR="00955A97" w:rsidRPr="009A298E">
        <w:rPr>
          <w:color w:val="000000"/>
          <w:sz w:val="28"/>
          <w:szCs w:val="28"/>
          <w:lang w:val="kk-KZ"/>
        </w:rPr>
        <w:t>сіптік өнім өндірісінің жалпы көлеміндегі құрылыс индустриясының үлес салмағы 2016 жылда</w:t>
      </w:r>
      <w:r w:rsidR="00C47B00" w:rsidRPr="009A298E">
        <w:rPr>
          <w:color w:val="000000"/>
          <w:sz w:val="28"/>
          <w:szCs w:val="28"/>
          <w:lang w:val="kk-KZ"/>
        </w:rPr>
        <w:t xml:space="preserve"> – 2,8 % (</w:t>
      </w:r>
      <w:r w:rsidR="00955A97" w:rsidRPr="009A298E">
        <w:rPr>
          <w:color w:val="000000"/>
          <w:sz w:val="28"/>
          <w:szCs w:val="28"/>
          <w:lang w:val="kk-KZ"/>
        </w:rPr>
        <w:t>2014 жылда</w:t>
      </w:r>
      <w:r w:rsidR="00C47B00" w:rsidRPr="009A298E">
        <w:rPr>
          <w:color w:val="000000"/>
          <w:sz w:val="28"/>
          <w:szCs w:val="28"/>
          <w:lang w:val="kk-KZ"/>
        </w:rPr>
        <w:t xml:space="preserve"> –1,2%, </w:t>
      </w:r>
      <w:r w:rsidR="00955A97" w:rsidRPr="009A298E">
        <w:rPr>
          <w:color w:val="000000"/>
          <w:sz w:val="28"/>
          <w:szCs w:val="28"/>
          <w:lang w:val="kk-KZ"/>
        </w:rPr>
        <w:t>2015 жылда</w:t>
      </w:r>
      <w:r w:rsidR="00C47B00" w:rsidRPr="009A298E">
        <w:rPr>
          <w:color w:val="000000"/>
          <w:sz w:val="28"/>
          <w:szCs w:val="28"/>
          <w:lang w:val="kk-KZ"/>
        </w:rPr>
        <w:t xml:space="preserve"> – 3,0%), </w:t>
      </w:r>
      <w:r w:rsidR="00955A97" w:rsidRPr="009A298E">
        <w:rPr>
          <w:color w:val="000000"/>
          <w:sz w:val="28"/>
          <w:szCs w:val="28"/>
          <w:lang w:val="kk-KZ"/>
        </w:rPr>
        <w:t>оның ішінде өңдеу өнеркәсібінде</w:t>
      </w:r>
      <w:r w:rsidR="00C47B00" w:rsidRPr="009A298E">
        <w:rPr>
          <w:color w:val="000000"/>
          <w:sz w:val="28"/>
          <w:szCs w:val="28"/>
          <w:lang w:val="kk-KZ"/>
        </w:rPr>
        <w:t xml:space="preserve"> – 33,0% (</w:t>
      </w:r>
      <w:r w:rsidR="00955A97" w:rsidRPr="009A298E">
        <w:rPr>
          <w:color w:val="000000"/>
          <w:sz w:val="28"/>
          <w:szCs w:val="28"/>
          <w:lang w:val="kk-KZ"/>
        </w:rPr>
        <w:t>2014 жылда</w:t>
      </w:r>
      <w:r w:rsidR="00C47B00" w:rsidRPr="009A298E">
        <w:rPr>
          <w:color w:val="000000"/>
          <w:sz w:val="28"/>
          <w:szCs w:val="28"/>
          <w:lang w:val="kk-KZ"/>
        </w:rPr>
        <w:t xml:space="preserve"> – 21,9%, </w:t>
      </w:r>
      <w:r w:rsidR="00955A97" w:rsidRPr="009A298E">
        <w:rPr>
          <w:color w:val="000000"/>
          <w:sz w:val="28"/>
          <w:szCs w:val="28"/>
          <w:lang w:val="kk-KZ"/>
        </w:rPr>
        <w:t>2015 жылда</w:t>
      </w:r>
      <w:r w:rsidR="00C47B00" w:rsidRPr="009A298E">
        <w:rPr>
          <w:color w:val="000000"/>
          <w:sz w:val="28"/>
          <w:szCs w:val="28"/>
          <w:lang w:val="kk-KZ"/>
        </w:rPr>
        <w:t xml:space="preserve"> – 37,2%)</w:t>
      </w:r>
      <w:r w:rsidR="00955A97" w:rsidRPr="009A298E">
        <w:rPr>
          <w:color w:val="000000"/>
          <w:sz w:val="28"/>
          <w:szCs w:val="28"/>
          <w:lang w:val="kk-KZ"/>
        </w:rPr>
        <w:t xml:space="preserve"> құрады</w:t>
      </w:r>
      <w:r w:rsidR="00C47B00" w:rsidRPr="009A298E">
        <w:rPr>
          <w:color w:val="000000"/>
          <w:sz w:val="28"/>
          <w:szCs w:val="28"/>
          <w:lang w:val="kk-KZ"/>
        </w:rPr>
        <w:t xml:space="preserve">. </w:t>
      </w:r>
    </w:p>
    <w:p w:rsidR="00AE1C54" w:rsidRPr="009A298E" w:rsidRDefault="00AE1C54" w:rsidP="00AE1C54">
      <w:pPr>
        <w:widowControl w:val="0"/>
        <w:shd w:val="clear" w:color="auto" w:fill="FFFFFF"/>
        <w:ind w:firstLine="567"/>
        <w:rPr>
          <w:sz w:val="28"/>
          <w:szCs w:val="28"/>
          <w:lang w:val="kk-KZ"/>
        </w:rPr>
      </w:pPr>
      <w:r w:rsidRPr="009A298E">
        <w:rPr>
          <w:b/>
          <w:sz w:val="28"/>
          <w:szCs w:val="28"/>
          <w:lang w:val="kk-KZ"/>
        </w:rPr>
        <w:t xml:space="preserve">Металл емес өзге де минералды өнім өндірісі </w:t>
      </w:r>
      <w:r w:rsidRPr="009A298E">
        <w:rPr>
          <w:sz w:val="28"/>
          <w:szCs w:val="28"/>
          <w:lang w:val="kk-KZ"/>
        </w:rPr>
        <w:t>бетон және темір-бетон бұйымдарын, тауарлық бетон мен құрылыс ерітіндісін, бетоннан жиналатын құрылыс конструкцияларын, цемент, тротуарлық тақталар өндіретін кәсіпорындардан тұрады. «Металл емес өзге де минералды өнім өндірісі» саласы бойынша өнім өндіру көлемі мен нақты көлем индексі 2013-2015 жылдарда өсу беталысын көрсетеді (4-кесте), 2016 эылы 2015 жылмен салыстырғанда 3,5%-ға төмендеу байқалады, саланың нақты көлемінің индексі – 96,5%. Металл емес өзге де минералды өнім өндірісіндегі,</w:t>
      </w:r>
      <w:r w:rsidRPr="009A298E">
        <w:rPr>
          <w:color w:val="000000"/>
          <w:sz w:val="28"/>
          <w:szCs w:val="28"/>
          <w:lang w:val="kk-KZ"/>
        </w:rPr>
        <w:t xml:space="preserve"> </w:t>
      </w:r>
      <w:r w:rsidRPr="009A298E">
        <w:rPr>
          <w:sz w:val="28"/>
          <w:szCs w:val="28"/>
          <w:lang w:val="kk-KZ"/>
        </w:rPr>
        <w:t>тау-кен өндіру өнеркәсібінің өзге де салаларындағы көлемнің артуы немесе азаюы жеке және заңды тұлғалардың сұранысына тәуелді, құрылыс, жол құрылыс жұмыстарының маусымдық сипатына байланысты.</w:t>
      </w:r>
    </w:p>
    <w:p w:rsidR="00AE1C54" w:rsidRPr="009A298E" w:rsidRDefault="00AE1C54" w:rsidP="00AE1C54">
      <w:pPr>
        <w:widowControl w:val="0"/>
        <w:shd w:val="clear" w:color="auto" w:fill="FFFFFF"/>
        <w:ind w:firstLine="567"/>
        <w:rPr>
          <w:sz w:val="28"/>
          <w:szCs w:val="28"/>
          <w:lang w:val="kk-KZ"/>
        </w:rPr>
      </w:pPr>
      <w:r w:rsidRPr="009A298E">
        <w:rPr>
          <w:sz w:val="28"/>
          <w:szCs w:val="28"/>
          <w:lang w:val="kk-KZ"/>
        </w:rPr>
        <w:t>Саланың негізгі кәсіпорындары: «Каспий Цемент» ЖШС, «Маңғыстау жол құрылысы материалдары комбинаты» АҚ, «Теміртас-1» ЖШС, «Өндірістік кәсіпорындар басқармасы» ЖШС, «Карьертау» ЖШС, «Строй – Деталь» ЖШС.</w:t>
      </w:r>
    </w:p>
    <w:p w:rsidR="00EC509F" w:rsidRPr="009A298E" w:rsidRDefault="00AE1C54" w:rsidP="00EC509F">
      <w:pPr>
        <w:widowControl w:val="0"/>
        <w:shd w:val="clear" w:color="auto" w:fill="FFFFFF"/>
        <w:ind w:firstLine="567"/>
        <w:rPr>
          <w:rFonts w:eastAsiaTheme="minorHAnsi"/>
          <w:sz w:val="28"/>
          <w:szCs w:val="28"/>
          <w:lang w:val="kk-KZ" w:eastAsia="en-US"/>
        </w:rPr>
      </w:pPr>
      <w:r w:rsidRPr="009A298E">
        <w:rPr>
          <w:sz w:val="28"/>
          <w:szCs w:val="28"/>
          <w:lang w:val="kk-KZ"/>
        </w:rPr>
        <w:t xml:space="preserve">Қазақстан Республикасын индустриялық-инновациялық дамытудың мемлекеттік бағдарламасын (1 және 2-кезеңдер) және Облыс аумағын дамыту, арнайы экономикалық аймақтарды дамыту бағдарламасын іске асыру кезінде, өңірде құрылыс индустриясы саласында 10-ға жуық жоба, оның ішінде Индустрияландыру картасының аясында </w:t>
      </w:r>
      <w:r w:rsidR="00EC509F" w:rsidRPr="009A298E">
        <w:rPr>
          <w:sz w:val="28"/>
          <w:szCs w:val="28"/>
          <w:lang w:val="kk-KZ"/>
        </w:rPr>
        <w:t xml:space="preserve">цемент өндіретін «Каспий Цемент» ЖШС зауыты, </w:t>
      </w:r>
      <w:r w:rsidR="00C47B00" w:rsidRPr="009A298E">
        <w:rPr>
          <w:rFonts w:eastAsiaTheme="minorHAnsi"/>
          <w:sz w:val="28"/>
          <w:szCs w:val="28"/>
          <w:lang w:val="kk-KZ" w:eastAsia="en-US"/>
        </w:rPr>
        <w:t>«ДСК-Актау»</w:t>
      </w:r>
      <w:r w:rsidR="00EC509F" w:rsidRPr="009A298E">
        <w:rPr>
          <w:rFonts w:eastAsiaTheme="minorHAnsi"/>
          <w:sz w:val="28"/>
          <w:szCs w:val="28"/>
          <w:lang w:val="kk-KZ" w:eastAsia="en-US"/>
        </w:rPr>
        <w:t xml:space="preserve"> ЖШС және «КИС - Актау» ЖШС үй құрылыс комбинаттары, жол құрылысы материалдарын өндіретін</w:t>
      </w:r>
      <w:r w:rsidR="00EC509F" w:rsidRPr="009A298E">
        <w:rPr>
          <w:rFonts w:eastAsiaTheme="minorHAnsi"/>
          <w:b/>
          <w:sz w:val="28"/>
          <w:szCs w:val="28"/>
          <w:lang w:val="kk-KZ" w:eastAsia="en-US"/>
        </w:rPr>
        <w:t xml:space="preserve"> </w:t>
      </w:r>
      <w:r w:rsidR="00C47B00" w:rsidRPr="009A298E">
        <w:rPr>
          <w:rFonts w:eastAsiaTheme="minorHAnsi"/>
          <w:sz w:val="28"/>
          <w:szCs w:val="28"/>
          <w:lang w:val="kk-KZ" w:eastAsia="en-US"/>
        </w:rPr>
        <w:t>«Каспий Тас Жол»</w:t>
      </w:r>
      <w:r w:rsidR="00EC509F" w:rsidRPr="009A298E">
        <w:rPr>
          <w:rFonts w:eastAsiaTheme="minorHAnsi"/>
          <w:sz w:val="28"/>
          <w:szCs w:val="28"/>
          <w:lang w:val="kk-KZ" w:eastAsia="en-US"/>
        </w:rPr>
        <w:t xml:space="preserve"> </w:t>
      </w:r>
      <w:r w:rsidR="00EC509F" w:rsidRPr="009A298E">
        <w:rPr>
          <w:rFonts w:eastAsiaTheme="minorHAnsi"/>
          <w:sz w:val="28"/>
          <w:szCs w:val="28"/>
          <w:lang w:val="kk-KZ" w:eastAsia="en-US"/>
        </w:rPr>
        <w:lastRenderedPageBreak/>
        <w:t xml:space="preserve">ЖШС зауыты сияқты ірі жобалар іске асырылды. </w:t>
      </w:r>
    </w:p>
    <w:p w:rsidR="00C47B00" w:rsidRPr="009A298E" w:rsidRDefault="00EC509F" w:rsidP="00EC509F">
      <w:pPr>
        <w:widowControl w:val="0"/>
        <w:shd w:val="clear" w:color="auto" w:fill="FFFFFF"/>
        <w:ind w:firstLine="567"/>
        <w:rPr>
          <w:rFonts w:eastAsiaTheme="minorHAnsi"/>
          <w:sz w:val="28"/>
          <w:szCs w:val="28"/>
          <w:lang w:val="kk-KZ" w:eastAsia="en-US"/>
        </w:rPr>
      </w:pPr>
      <w:r w:rsidRPr="009A298E">
        <w:rPr>
          <w:rFonts w:eastAsiaTheme="minorHAnsi"/>
          <w:sz w:val="28"/>
          <w:szCs w:val="28"/>
          <w:lang w:val="kk-KZ" w:eastAsia="en-US"/>
        </w:rPr>
        <w:t>Өңірлік кәсіпкерлікті қолдау картасының аясында 2017 жылы өңірде «Ақтау Керамзит» ЖШС-нің керамзит тасын өндіретін алғашқы зауыты пайдалануға берілді. Жоба бойынша инвестициялардың жалпы көлемі 640 млн. теңгені құрап, пайдалану кезеңінде шамамен 30 жұмыс орны құрылды.</w:t>
      </w:r>
    </w:p>
    <w:p w:rsidR="00293C99" w:rsidRPr="009A298E" w:rsidRDefault="00293C99" w:rsidP="00293C99">
      <w:pPr>
        <w:shd w:val="clear" w:color="auto" w:fill="FFFFFF"/>
        <w:tabs>
          <w:tab w:val="left" w:pos="1134"/>
        </w:tabs>
        <w:ind w:firstLine="567"/>
        <w:contextualSpacing/>
        <w:rPr>
          <w:sz w:val="28"/>
          <w:szCs w:val="28"/>
          <w:lang w:val="kk-KZ"/>
        </w:rPr>
      </w:pPr>
      <w:r w:rsidRPr="009A298E">
        <w:rPr>
          <w:rFonts w:eastAsiaTheme="minorHAnsi"/>
          <w:sz w:val="28"/>
          <w:szCs w:val="28"/>
          <w:lang w:val="kk-KZ" w:eastAsia="en-US"/>
        </w:rPr>
        <w:t xml:space="preserve">Арнайы экономикалық аймақтарды дамыту аясында «Ақтау теңіз порты» АЭА» АҚ аумағында </w:t>
      </w:r>
      <w:r w:rsidRPr="009A298E">
        <w:rPr>
          <w:sz w:val="28"/>
          <w:szCs w:val="28"/>
          <w:lang w:val="kk-KZ"/>
        </w:rPr>
        <w:t>«Sirius Kazakhstan» ЖШС-нің темір-бетон бұйымдарын, тауарлық бетон өндіретін зауыты,</w:t>
      </w:r>
      <w:r w:rsidRPr="009A298E">
        <w:rPr>
          <w:b/>
          <w:sz w:val="28"/>
          <w:szCs w:val="28"/>
          <w:lang w:val="kk-KZ"/>
        </w:rPr>
        <w:t xml:space="preserve"> «</w:t>
      </w:r>
      <w:r w:rsidRPr="009A298E">
        <w:rPr>
          <w:sz w:val="28"/>
          <w:szCs w:val="28"/>
          <w:lang w:val="kk-KZ"/>
        </w:rPr>
        <w:t>ДСК Караойкурылыс» ЖШС-нің үй құрылысы комбинаты, «Актауполимер» ЖШС-нің және «Каспио Пласт» ЖШС-нің полиэтилен құбырлар шығаратын кәсіпорны пайдалануға берілді.</w:t>
      </w:r>
    </w:p>
    <w:p w:rsidR="00C47B00" w:rsidRPr="009A298E" w:rsidRDefault="00293C99" w:rsidP="00C47B00">
      <w:pPr>
        <w:widowControl w:val="0"/>
        <w:shd w:val="clear" w:color="auto" w:fill="FFFFFF"/>
        <w:ind w:firstLine="567"/>
        <w:rPr>
          <w:color w:val="000000"/>
          <w:sz w:val="28"/>
          <w:szCs w:val="28"/>
          <w:lang w:val="kk-KZ"/>
        </w:rPr>
      </w:pPr>
      <w:r w:rsidRPr="009A298E">
        <w:rPr>
          <w:rFonts w:eastAsiaTheme="minorHAnsi"/>
          <w:sz w:val="28"/>
          <w:szCs w:val="28"/>
          <w:lang w:val="kk-KZ" w:eastAsia="en-US"/>
        </w:rPr>
        <w:t>Түпқараған ауданының Форт-Шевченко қаласында құрылыс индустриясын дамыту және құрылыс материалдарын өндіру үшін алғышарттар бар.  Ұлутас пен қиыршық тас игерілуде, темір-бетон бұйымдарды өндіру басталды</w:t>
      </w:r>
      <w:r w:rsidR="00C47B00" w:rsidRPr="009A298E">
        <w:rPr>
          <w:color w:val="000000"/>
          <w:sz w:val="28"/>
          <w:szCs w:val="28"/>
          <w:lang w:val="kk-KZ"/>
        </w:rPr>
        <w:t xml:space="preserve">. </w:t>
      </w:r>
    </w:p>
    <w:p w:rsidR="00293C99" w:rsidRPr="009A298E" w:rsidRDefault="00293C99" w:rsidP="00293C99">
      <w:pPr>
        <w:widowControl w:val="0"/>
        <w:shd w:val="clear" w:color="auto" w:fill="FFFFFF"/>
        <w:ind w:firstLine="567"/>
        <w:contextualSpacing/>
        <w:rPr>
          <w:sz w:val="28"/>
          <w:szCs w:val="28"/>
          <w:lang w:val="kk-KZ"/>
        </w:rPr>
      </w:pPr>
      <w:r w:rsidRPr="009A298E">
        <w:rPr>
          <w:b/>
          <w:sz w:val="28"/>
          <w:szCs w:val="28"/>
          <w:lang w:val="kk-KZ"/>
        </w:rPr>
        <w:t>Жеңіл өнеркәсіп</w:t>
      </w:r>
    </w:p>
    <w:p w:rsidR="00293C99" w:rsidRPr="009A298E" w:rsidRDefault="00293C99" w:rsidP="00293C99">
      <w:pPr>
        <w:widowControl w:val="0"/>
        <w:shd w:val="clear" w:color="auto" w:fill="FFFFFF"/>
        <w:ind w:firstLine="567"/>
        <w:rPr>
          <w:color w:val="000000"/>
          <w:sz w:val="28"/>
          <w:szCs w:val="28"/>
          <w:lang w:val="kk-KZ"/>
        </w:rPr>
      </w:pPr>
      <w:r w:rsidRPr="009A298E">
        <w:rPr>
          <w:color w:val="000000"/>
          <w:sz w:val="28"/>
          <w:szCs w:val="28"/>
          <w:lang w:val="kk-KZ"/>
        </w:rPr>
        <w:t>Сала</w:t>
      </w:r>
      <w:r w:rsidR="009840F1" w:rsidRPr="009A298E">
        <w:rPr>
          <w:color w:val="000000"/>
          <w:sz w:val="28"/>
          <w:szCs w:val="28"/>
          <w:lang w:val="kk-KZ"/>
        </w:rPr>
        <w:t>ның</w:t>
      </w:r>
      <w:r w:rsidRPr="009A298E">
        <w:rPr>
          <w:color w:val="000000"/>
          <w:sz w:val="28"/>
          <w:szCs w:val="28"/>
          <w:lang w:val="kk-KZ"/>
        </w:rPr>
        <w:t xml:space="preserve"> нақты көлем индексі </w:t>
      </w:r>
      <w:r w:rsidR="009840F1" w:rsidRPr="009A298E">
        <w:rPr>
          <w:color w:val="000000"/>
          <w:sz w:val="28"/>
          <w:szCs w:val="28"/>
          <w:lang w:val="kk-KZ"/>
        </w:rPr>
        <w:t>2013-2015 жылдарда төмендеу беталысын көрсетеді, 2016 жылы 2015 жылмен салыстырғанда өндіріс көлемінің 14,7</w:t>
      </w:r>
      <w:r w:rsidRPr="009A298E">
        <w:rPr>
          <w:color w:val="000000"/>
          <w:sz w:val="28"/>
          <w:szCs w:val="28"/>
          <w:lang w:val="kk-KZ"/>
        </w:rPr>
        <w:t>%-</w:t>
      </w:r>
      <w:r w:rsidR="009840F1" w:rsidRPr="009A298E">
        <w:rPr>
          <w:color w:val="000000"/>
          <w:sz w:val="28"/>
          <w:szCs w:val="28"/>
          <w:lang w:val="kk-KZ"/>
        </w:rPr>
        <w:t>ға өскені байқалады (4-кесте)</w:t>
      </w:r>
      <w:r w:rsidRPr="009A298E">
        <w:rPr>
          <w:color w:val="000000"/>
          <w:sz w:val="28"/>
          <w:szCs w:val="28"/>
          <w:lang w:val="kk-KZ"/>
        </w:rPr>
        <w:t>:</w:t>
      </w:r>
    </w:p>
    <w:p w:rsidR="00293C99" w:rsidRPr="009A298E" w:rsidRDefault="00293C99" w:rsidP="00293C99">
      <w:pPr>
        <w:widowControl w:val="0"/>
        <w:shd w:val="clear" w:color="auto" w:fill="FFFFFF"/>
        <w:ind w:firstLine="567"/>
        <w:rPr>
          <w:sz w:val="28"/>
          <w:szCs w:val="28"/>
          <w:lang w:val="kk-KZ"/>
        </w:rPr>
      </w:pPr>
      <w:r w:rsidRPr="009A298E">
        <w:rPr>
          <w:color w:val="000000"/>
          <w:sz w:val="28"/>
          <w:szCs w:val="28"/>
          <w:lang w:val="kk-KZ"/>
        </w:rPr>
        <w:t xml:space="preserve">Саланың негізгі кәсіпорындары: </w:t>
      </w:r>
      <w:r w:rsidRPr="009A298E">
        <w:rPr>
          <w:sz w:val="28"/>
          <w:szCs w:val="28"/>
          <w:lang w:val="kk-KZ"/>
        </w:rPr>
        <w:t>«Жамал-ай» АҚ; «Жанарыс» ЖШС; «</w:t>
      </w:r>
      <w:r w:rsidRPr="009A298E">
        <w:rPr>
          <w:bCs/>
          <w:sz w:val="28"/>
          <w:szCs w:val="28"/>
          <w:lang w:val="kk-KZ"/>
        </w:rPr>
        <w:t>Қазақ соқырлар қоғамының оқу-өндірістік кәсіпорны</w:t>
      </w:r>
      <w:r w:rsidRPr="009A298E">
        <w:rPr>
          <w:sz w:val="28"/>
          <w:szCs w:val="28"/>
          <w:lang w:val="kk-KZ"/>
        </w:rPr>
        <w:t xml:space="preserve">» ЖШС. </w:t>
      </w:r>
    </w:p>
    <w:p w:rsidR="00293C99" w:rsidRPr="009A298E" w:rsidRDefault="00293C99" w:rsidP="00293C99">
      <w:pPr>
        <w:widowControl w:val="0"/>
        <w:shd w:val="clear" w:color="auto" w:fill="FFFFFF"/>
        <w:ind w:firstLine="567"/>
        <w:rPr>
          <w:color w:val="000000"/>
          <w:sz w:val="28"/>
          <w:szCs w:val="28"/>
          <w:lang w:val="kk-KZ"/>
        </w:rPr>
      </w:pPr>
      <w:r w:rsidRPr="009A298E">
        <w:rPr>
          <w:color w:val="000000"/>
          <w:sz w:val="28"/>
          <w:szCs w:val="28"/>
          <w:lang w:val="kk-KZ"/>
        </w:rPr>
        <w:t>Негізгі өнім түрлері: күштік құрылымдарға арналған арнайы қорғау аяқ киімі, арнайы қорғау киімі, тоқыма бұйымдар, мұнай-газ саласына арналған арнайы киім, халық тұтынатын тауарлар. Мұнайға арналған әлемдік бағалардың 2015 жылы күрт құлдырауы облыстың залал шеккен мұнай-газ өндіруші компанияларының қызметіне теріс әсер етіп, олар өз бюджеттерін оңтайландыруға мәжбүр болды. Ол сервистік қызметтерді, жұмыстарды және тауарларды сатып алуды төмендетуге әкелді. Өңірдің жеңіл өнеркәсібінің кәсіпорындары негізінен мұнай-газ секторының қажеттіліктерін қанағаттандыруға бағдарланғандықтан, бұл өз кезегінде өңдеу өнеркәсібіндегі өндіру көлемінің азаюына алып келді.</w:t>
      </w:r>
    </w:p>
    <w:p w:rsidR="00293C99" w:rsidRPr="009A298E" w:rsidRDefault="00293C99" w:rsidP="00293C99">
      <w:pPr>
        <w:widowControl w:val="0"/>
        <w:shd w:val="clear" w:color="auto" w:fill="FFFFFF"/>
        <w:ind w:firstLine="567"/>
        <w:rPr>
          <w:b/>
          <w:sz w:val="28"/>
          <w:lang w:val="kk-KZ"/>
        </w:rPr>
      </w:pPr>
      <w:r w:rsidRPr="009A298E">
        <w:rPr>
          <w:b/>
          <w:sz w:val="28"/>
          <w:lang w:val="kk-KZ"/>
        </w:rPr>
        <w:t>Фармацевтика өнеркәсібі</w:t>
      </w:r>
    </w:p>
    <w:p w:rsidR="00293C99" w:rsidRPr="009A298E" w:rsidRDefault="00293C99" w:rsidP="00293C99">
      <w:pPr>
        <w:widowControl w:val="0"/>
        <w:shd w:val="clear" w:color="auto" w:fill="FFFFFF"/>
        <w:ind w:firstLine="567"/>
        <w:rPr>
          <w:color w:val="000000"/>
          <w:sz w:val="28"/>
          <w:szCs w:val="28"/>
          <w:lang w:val="kk-KZ"/>
        </w:rPr>
      </w:pPr>
      <w:r w:rsidRPr="009A298E">
        <w:rPr>
          <w:color w:val="000000"/>
          <w:sz w:val="28"/>
          <w:szCs w:val="28"/>
          <w:lang w:val="kk-KZ"/>
        </w:rPr>
        <w:t>201</w:t>
      </w:r>
      <w:r w:rsidR="009840F1" w:rsidRPr="009A298E">
        <w:rPr>
          <w:color w:val="000000"/>
          <w:sz w:val="28"/>
          <w:szCs w:val="28"/>
          <w:lang w:val="kk-KZ"/>
        </w:rPr>
        <w:t>3</w:t>
      </w:r>
      <w:r w:rsidRPr="009A298E">
        <w:rPr>
          <w:color w:val="000000"/>
          <w:sz w:val="28"/>
          <w:szCs w:val="28"/>
          <w:lang w:val="kk-KZ"/>
        </w:rPr>
        <w:t>-201</w:t>
      </w:r>
      <w:r w:rsidR="009840F1" w:rsidRPr="009A298E">
        <w:rPr>
          <w:color w:val="000000"/>
          <w:sz w:val="28"/>
          <w:szCs w:val="28"/>
          <w:lang w:val="kk-KZ"/>
        </w:rPr>
        <w:t>6</w:t>
      </w:r>
      <w:r w:rsidRPr="009A298E">
        <w:rPr>
          <w:color w:val="000000"/>
          <w:sz w:val="28"/>
          <w:szCs w:val="28"/>
          <w:lang w:val="kk-KZ"/>
        </w:rPr>
        <w:t xml:space="preserve"> жылдардағы өнім өндіру көлемі және нақты көлем индексі орнықсыз динамиканы көрсетеді (4-кесте).</w:t>
      </w:r>
    </w:p>
    <w:p w:rsidR="00293C99" w:rsidRPr="009A298E" w:rsidRDefault="00293C99" w:rsidP="00293C99">
      <w:pPr>
        <w:widowControl w:val="0"/>
        <w:shd w:val="clear" w:color="auto" w:fill="FFFFFF"/>
        <w:ind w:firstLine="567"/>
        <w:rPr>
          <w:color w:val="000000"/>
          <w:sz w:val="28"/>
          <w:szCs w:val="28"/>
          <w:lang w:val="kk-KZ"/>
        </w:rPr>
      </w:pPr>
      <w:r w:rsidRPr="009A298E">
        <w:rPr>
          <w:color w:val="000000"/>
          <w:sz w:val="28"/>
          <w:szCs w:val="28"/>
          <w:lang w:val="kk-KZ"/>
        </w:rPr>
        <w:t xml:space="preserve">Өңірдің фармацевтика өнеркәсібі халық үшін рецепттер бойынша және облыс ауруханалары үшін облыстық ауруханааралық дәріхананың дәрілік заттарын өндіруден тұрады. </w:t>
      </w:r>
    </w:p>
    <w:p w:rsidR="00293C99" w:rsidRPr="009A298E" w:rsidRDefault="00293C99" w:rsidP="00293C99">
      <w:pPr>
        <w:widowControl w:val="0"/>
        <w:shd w:val="clear" w:color="auto" w:fill="FFFFFF"/>
        <w:ind w:firstLine="567"/>
        <w:rPr>
          <w:color w:val="000000"/>
          <w:sz w:val="28"/>
          <w:szCs w:val="28"/>
          <w:lang w:val="kk-KZ"/>
        </w:rPr>
      </w:pPr>
      <w:r w:rsidRPr="009A298E">
        <w:rPr>
          <w:color w:val="000000"/>
          <w:sz w:val="28"/>
          <w:szCs w:val="28"/>
          <w:lang w:val="kk-KZ"/>
        </w:rPr>
        <w:t xml:space="preserve">«Ақтау теңіз порты» АЭА аумағында «Медикал Фарм «Ча-Кур» ЖШС-нің өндірістік қуаттылығы жылына 20 млн. дана инфузиялық дәрілік формалар болатын «Сұйық дәрілік формаларды және медициналық мақсаттағы бұйымдарды шығару бойынша фармацевтикалық кешен» инвестициялық жобасы іске асырылуда. Құрылатын жұмыс орындарының саны – </w:t>
      </w:r>
      <w:r w:rsidR="00AD49D1" w:rsidRPr="009A298E">
        <w:rPr>
          <w:color w:val="000000"/>
          <w:sz w:val="28"/>
          <w:szCs w:val="28"/>
          <w:lang w:val="kk-KZ"/>
        </w:rPr>
        <w:t>29</w:t>
      </w:r>
      <w:r w:rsidRPr="009A298E">
        <w:rPr>
          <w:color w:val="000000"/>
          <w:sz w:val="28"/>
          <w:szCs w:val="28"/>
          <w:lang w:val="kk-KZ"/>
        </w:rPr>
        <w:t xml:space="preserve"> адам. Аяқтау мерзімі – 201</w:t>
      </w:r>
      <w:r w:rsidR="009840F1" w:rsidRPr="009A298E">
        <w:rPr>
          <w:color w:val="000000"/>
          <w:sz w:val="28"/>
          <w:szCs w:val="28"/>
          <w:lang w:val="kk-KZ"/>
        </w:rPr>
        <w:t>8</w:t>
      </w:r>
      <w:r w:rsidRPr="009A298E">
        <w:rPr>
          <w:color w:val="000000"/>
          <w:sz w:val="28"/>
          <w:szCs w:val="28"/>
          <w:lang w:val="kk-KZ"/>
        </w:rPr>
        <w:t xml:space="preserve"> жыл.</w:t>
      </w:r>
    </w:p>
    <w:p w:rsidR="00293C99" w:rsidRPr="009A298E" w:rsidRDefault="00293C99" w:rsidP="00293C99">
      <w:pPr>
        <w:shd w:val="clear" w:color="auto" w:fill="FFFFFF"/>
        <w:ind w:firstLine="567"/>
        <w:rPr>
          <w:b/>
          <w:sz w:val="28"/>
          <w:lang w:val="kk-KZ"/>
        </w:rPr>
      </w:pPr>
      <w:r w:rsidRPr="009A298E">
        <w:rPr>
          <w:b/>
          <w:sz w:val="28"/>
          <w:lang w:val="kk-KZ"/>
        </w:rPr>
        <w:t>Жергілікті қамтымды дамыту</w:t>
      </w:r>
    </w:p>
    <w:p w:rsidR="00293C99" w:rsidRPr="009A298E" w:rsidRDefault="00293C99" w:rsidP="00293C99">
      <w:pPr>
        <w:widowControl w:val="0"/>
        <w:shd w:val="clear" w:color="auto" w:fill="FFFFFF"/>
        <w:ind w:firstLine="567"/>
        <w:contextualSpacing/>
        <w:rPr>
          <w:sz w:val="28"/>
          <w:szCs w:val="28"/>
          <w:lang w:val="kk-KZ"/>
        </w:rPr>
      </w:pPr>
      <w:r w:rsidRPr="009A298E">
        <w:rPr>
          <w:sz w:val="28"/>
          <w:szCs w:val="28"/>
          <w:lang w:val="kk-KZ"/>
        </w:rPr>
        <w:t xml:space="preserve">Бүгінгі күнге облыстың өңдеу өнеркәсібінің өндіріс номенклатурасы импортқа бағдарланған, осыған байланысты импортталатын тауарлардың тізбесімен салыстырғанда отандық тауарларды сатып алу үлесі болмашы ғана.  </w:t>
      </w:r>
      <w:r w:rsidRPr="009A298E">
        <w:rPr>
          <w:sz w:val="28"/>
          <w:szCs w:val="28"/>
          <w:lang w:val="kk-KZ"/>
        </w:rPr>
        <w:lastRenderedPageBreak/>
        <w:t>Облыс бойынша сатып алудағы жергілікті қамтым үлесі 5-кестеде келтіріліген</w:t>
      </w:r>
    </w:p>
    <w:p w:rsidR="0042756D" w:rsidRPr="009A298E" w:rsidRDefault="0042756D" w:rsidP="0042756D">
      <w:pPr>
        <w:shd w:val="clear" w:color="auto" w:fill="FFFFFF"/>
        <w:ind w:firstLine="567"/>
        <w:rPr>
          <w:bCs/>
          <w:szCs w:val="28"/>
          <w:lang w:val="kk-KZ"/>
        </w:rPr>
      </w:pPr>
    </w:p>
    <w:p w:rsidR="004D6586" w:rsidRPr="009A298E" w:rsidRDefault="00AD49D1" w:rsidP="00C47B00">
      <w:pPr>
        <w:shd w:val="clear" w:color="auto" w:fill="FFFFFF"/>
        <w:ind w:firstLine="567"/>
        <w:jc w:val="center"/>
        <w:rPr>
          <w:lang w:val="kk-KZ"/>
        </w:rPr>
      </w:pPr>
      <w:r w:rsidRPr="009A298E">
        <w:rPr>
          <w:lang w:val="kk-KZ"/>
        </w:rPr>
        <w:t>5-кесте.  Маңғыстау облысының тауарларды, жұмыстарды, көрсетілетін қызметтерді сатып алу көлемі</w:t>
      </w:r>
      <w:r w:rsidR="0042756D" w:rsidRPr="009A298E">
        <w:rPr>
          <w:lang w:val="kk-KZ"/>
        </w:rPr>
        <w:t xml:space="preserve"> </w:t>
      </w:r>
    </w:p>
    <w:tbl>
      <w:tblPr>
        <w:tblW w:w="97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992"/>
        <w:gridCol w:w="1025"/>
        <w:gridCol w:w="1102"/>
        <w:gridCol w:w="1026"/>
        <w:gridCol w:w="916"/>
        <w:gridCol w:w="1038"/>
        <w:gridCol w:w="1102"/>
        <w:gridCol w:w="1134"/>
      </w:tblGrid>
      <w:tr w:rsidR="00AD49D1" w:rsidRPr="009A298E" w:rsidTr="00A6754E">
        <w:tc>
          <w:tcPr>
            <w:tcW w:w="1384" w:type="dxa"/>
            <w:vMerge w:val="restart"/>
            <w:vAlign w:val="center"/>
          </w:tcPr>
          <w:p w:rsidR="00AD49D1" w:rsidRPr="009A298E" w:rsidRDefault="00AD49D1" w:rsidP="003D3E7E">
            <w:pPr>
              <w:shd w:val="clear" w:color="auto" w:fill="FFFFFF"/>
              <w:ind w:firstLine="34"/>
              <w:contextualSpacing/>
              <w:rPr>
                <w:b/>
                <w:lang w:val="kk-KZ"/>
              </w:rPr>
            </w:pPr>
            <w:r w:rsidRPr="009A298E">
              <w:rPr>
                <w:b/>
                <w:lang w:val="kk-KZ"/>
              </w:rPr>
              <w:t>Кезең</w:t>
            </w:r>
          </w:p>
        </w:tc>
        <w:tc>
          <w:tcPr>
            <w:tcW w:w="4145" w:type="dxa"/>
            <w:gridSpan w:val="4"/>
            <w:vAlign w:val="center"/>
          </w:tcPr>
          <w:p w:rsidR="00AD49D1" w:rsidRPr="009A298E" w:rsidRDefault="00AD49D1" w:rsidP="003D3E7E">
            <w:pPr>
              <w:shd w:val="clear" w:color="auto" w:fill="FFFFFF"/>
              <w:ind w:firstLine="3"/>
              <w:contextualSpacing/>
              <w:jc w:val="center"/>
              <w:rPr>
                <w:b/>
                <w:lang w:val="kk-KZ"/>
              </w:rPr>
            </w:pPr>
            <w:r w:rsidRPr="009A298E">
              <w:rPr>
                <w:b/>
                <w:lang w:val="kk-KZ"/>
              </w:rPr>
              <w:t>Мемлекеттік сатып алу</w:t>
            </w:r>
          </w:p>
        </w:tc>
        <w:tc>
          <w:tcPr>
            <w:tcW w:w="4190" w:type="dxa"/>
            <w:gridSpan w:val="4"/>
            <w:vAlign w:val="center"/>
          </w:tcPr>
          <w:p w:rsidR="00AD49D1" w:rsidRPr="009A298E" w:rsidRDefault="00AD49D1" w:rsidP="003D3E7E">
            <w:pPr>
              <w:shd w:val="clear" w:color="auto" w:fill="FFFFFF"/>
              <w:ind w:firstLine="3"/>
              <w:contextualSpacing/>
              <w:jc w:val="center"/>
              <w:rPr>
                <w:b/>
                <w:lang w:val="kk-KZ"/>
              </w:rPr>
            </w:pPr>
            <w:r w:rsidRPr="009A298E">
              <w:rPr>
                <w:b/>
                <w:lang w:val="kk-KZ"/>
              </w:rPr>
              <w:t>Жүйе құраушы кәсіпорындар</w:t>
            </w:r>
          </w:p>
        </w:tc>
      </w:tr>
      <w:tr w:rsidR="00AD49D1" w:rsidRPr="009A298E" w:rsidTr="00A6754E">
        <w:tc>
          <w:tcPr>
            <w:tcW w:w="1384" w:type="dxa"/>
            <w:vMerge/>
            <w:vAlign w:val="center"/>
          </w:tcPr>
          <w:p w:rsidR="00AD49D1" w:rsidRPr="009A298E" w:rsidRDefault="00AD49D1" w:rsidP="00C47B00">
            <w:pPr>
              <w:shd w:val="clear" w:color="auto" w:fill="FFFFFF"/>
              <w:ind w:firstLine="34"/>
              <w:contextualSpacing/>
              <w:rPr>
                <w:b/>
              </w:rPr>
            </w:pPr>
          </w:p>
        </w:tc>
        <w:tc>
          <w:tcPr>
            <w:tcW w:w="992" w:type="dxa"/>
            <w:vMerge w:val="restart"/>
            <w:vAlign w:val="center"/>
          </w:tcPr>
          <w:p w:rsidR="00AD49D1" w:rsidRPr="009A298E" w:rsidRDefault="00AD49D1" w:rsidP="003D3E7E">
            <w:pPr>
              <w:shd w:val="clear" w:color="auto" w:fill="FFFFFF"/>
              <w:contextualSpacing/>
              <w:rPr>
                <w:b/>
              </w:rPr>
            </w:pPr>
            <w:r w:rsidRPr="009A298E">
              <w:rPr>
                <w:b/>
                <w:lang w:val="kk-KZ"/>
              </w:rPr>
              <w:t>Барлығы</w:t>
            </w:r>
            <w:r w:rsidRPr="009A298E">
              <w:rPr>
                <w:b/>
              </w:rPr>
              <w:t>, %</w:t>
            </w:r>
          </w:p>
        </w:tc>
        <w:tc>
          <w:tcPr>
            <w:tcW w:w="3153" w:type="dxa"/>
            <w:gridSpan w:val="3"/>
            <w:vAlign w:val="center"/>
          </w:tcPr>
          <w:p w:rsidR="00AD49D1" w:rsidRPr="009A298E" w:rsidRDefault="00AD49D1" w:rsidP="003D3E7E">
            <w:pPr>
              <w:shd w:val="clear" w:color="auto" w:fill="FFFFFF"/>
              <w:contextualSpacing/>
              <w:rPr>
                <w:b/>
              </w:rPr>
            </w:pPr>
            <w:r w:rsidRPr="009A298E">
              <w:rPr>
                <w:b/>
                <w:lang w:val="kk-KZ"/>
              </w:rPr>
              <w:t>оның ішінде</w:t>
            </w:r>
            <w:r w:rsidRPr="009A298E">
              <w:rPr>
                <w:b/>
              </w:rPr>
              <w:t>:</w:t>
            </w:r>
          </w:p>
        </w:tc>
        <w:tc>
          <w:tcPr>
            <w:tcW w:w="916" w:type="dxa"/>
            <w:vMerge w:val="restart"/>
            <w:vAlign w:val="center"/>
          </w:tcPr>
          <w:p w:rsidR="00AD49D1" w:rsidRPr="009A298E" w:rsidRDefault="00AD49D1" w:rsidP="003D3E7E">
            <w:pPr>
              <w:shd w:val="clear" w:color="auto" w:fill="FFFFFF"/>
              <w:contextualSpacing/>
              <w:rPr>
                <w:b/>
              </w:rPr>
            </w:pPr>
            <w:r w:rsidRPr="009A298E">
              <w:rPr>
                <w:b/>
                <w:lang w:val="kk-KZ"/>
              </w:rPr>
              <w:t>Барлығы</w:t>
            </w:r>
            <w:r w:rsidRPr="009A298E">
              <w:rPr>
                <w:b/>
              </w:rPr>
              <w:t>, %</w:t>
            </w:r>
          </w:p>
        </w:tc>
        <w:tc>
          <w:tcPr>
            <w:tcW w:w="3274" w:type="dxa"/>
            <w:gridSpan w:val="3"/>
            <w:vAlign w:val="center"/>
          </w:tcPr>
          <w:p w:rsidR="00AD49D1" w:rsidRPr="009A298E" w:rsidRDefault="00AD49D1" w:rsidP="003D3E7E">
            <w:pPr>
              <w:shd w:val="clear" w:color="auto" w:fill="FFFFFF"/>
              <w:contextualSpacing/>
              <w:rPr>
                <w:b/>
              </w:rPr>
            </w:pPr>
            <w:r w:rsidRPr="009A298E">
              <w:rPr>
                <w:b/>
                <w:lang w:val="kk-KZ"/>
              </w:rPr>
              <w:t>оның ішінде</w:t>
            </w:r>
            <w:r w:rsidRPr="009A298E">
              <w:rPr>
                <w:b/>
              </w:rPr>
              <w:t>:</w:t>
            </w:r>
          </w:p>
        </w:tc>
      </w:tr>
      <w:tr w:rsidR="00AD49D1" w:rsidRPr="009A298E" w:rsidTr="00A6754E">
        <w:tc>
          <w:tcPr>
            <w:tcW w:w="1384" w:type="dxa"/>
            <w:vMerge/>
            <w:vAlign w:val="center"/>
          </w:tcPr>
          <w:p w:rsidR="00AD49D1" w:rsidRPr="009A298E" w:rsidRDefault="00AD49D1" w:rsidP="00C47B00">
            <w:pPr>
              <w:shd w:val="clear" w:color="auto" w:fill="FFFFFF"/>
              <w:ind w:firstLine="34"/>
              <w:contextualSpacing/>
              <w:rPr>
                <w:rFonts w:eastAsia="Times New Roman"/>
                <w:b/>
                <w:lang w:eastAsia="ru-RU"/>
              </w:rPr>
            </w:pPr>
          </w:p>
        </w:tc>
        <w:tc>
          <w:tcPr>
            <w:tcW w:w="992" w:type="dxa"/>
            <w:vMerge/>
            <w:vAlign w:val="center"/>
          </w:tcPr>
          <w:p w:rsidR="00AD49D1" w:rsidRPr="009A298E" w:rsidRDefault="00AD49D1" w:rsidP="00C47B00">
            <w:pPr>
              <w:shd w:val="clear" w:color="auto" w:fill="FFFFFF"/>
              <w:contextualSpacing/>
              <w:rPr>
                <w:rFonts w:eastAsia="Times New Roman"/>
                <w:b/>
                <w:lang w:eastAsia="ru-RU"/>
              </w:rPr>
            </w:pPr>
          </w:p>
        </w:tc>
        <w:tc>
          <w:tcPr>
            <w:tcW w:w="1025" w:type="dxa"/>
            <w:vAlign w:val="center"/>
          </w:tcPr>
          <w:p w:rsidR="00AD49D1" w:rsidRPr="009A298E" w:rsidRDefault="00AD49D1" w:rsidP="003D3E7E">
            <w:pPr>
              <w:pStyle w:val="OsnTxt"/>
              <w:shd w:val="clear" w:color="auto" w:fill="FFFFFF"/>
              <w:spacing w:line="240" w:lineRule="auto"/>
              <w:ind w:firstLine="0"/>
              <w:contextualSpacing/>
              <w:jc w:val="center"/>
              <w:rPr>
                <w:rFonts w:ascii="Times New Roman" w:hAnsi="Times New Roman"/>
                <w:b/>
                <w:sz w:val="24"/>
                <w:szCs w:val="24"/>
                <w:lang w:val="kk-KZ"/>
              </w:rPr>
            </w:pPr>
            <w:r w:rsidRPr="009A298E">
              <w:rPr>
                <w:rFonts w:ascii="Times New Roman" w:hAnsi="Times New Roman"/>
                <w:b/>
                <w:sz w:val="24"/>
                <w:szCs w:val="24"/>
                <w:lang w:val="kk-KZ"/>
              </w:rPr>
              <w:t>тауар лар</w:t>
            </w:r>
          </w:p>
        </w:tc>
        <w:tc>
          <w:tcPr>
            <w:tcW w:w="1102" w:type="dxa"/>
            <w:vAlign w:val="center"/>
          </w:tcPr>
          <w:p w:rsidR="00AD49D1" w:rsidRPr="009A298E" w:rsidRDefault="00AD49D1" w:rsidP="003D3E7E">
            <w:pPr>
              <w:shd w:val="clear" w:color="auto" w:fill="FFFFFF"/>
              <w:contextualSpacing/>
              <w:jc w:val="center"/>
              <w:rPr>
                <w:b/>
                <w:lang w:val="kk-KZ"/>
              </w:rPr>
            </w:pPr>
            <w:r w:rsidRPr="009A298E">
              <w:rPr>
                <w:b/>
                <w:lang w:val="kk-KZ"/>
              </w:rPr>
              <w:t>жұмыс тар</w:t>
            </w:r>
          </w:p>
        </w:tc>
        <w:tc>
          <w:tcPr>
            <w:tcW w:w="1026" w:type="dxa"/>
            <w:vAlign w:val="center"/>
          </w:tcPr>
          <w:p w:rsidR="00AD49D1" w:rsidRPr="009A298E" w:rsidRDefault="00AD49D1" w:rsidP="003D3E7E">
            <w:pPr>
              <w:shd w:val="clear" w:color="auto" w:fill="FFFFFF"/>
              <w:contextualSpacing/>
              <w:jc w:val="center"/>
              <w:rPr>
                <w:b/>
                <w:lang w:val="kk-KZ"/>
              </w:rPr>
            </w:pPr>
            <w:r w:rsidRPr="009A298E">
              <w:rPr>
                <w:b/>
                <w:lang w:val="kk-KZ"/>
              </w:rPr>
              <w:t>көрсетілетін қызметтер</w:t>
            </w:r>
          </w:p>
        </w:tc>
        <w:tc>
          <w:tcPr>
            <w:tcW w:w="916" w:type="dxa"/>
            <w:vMerge/>
            <w:vAlign w:val="center"/>
          </w:tcPr>
          <w:p w:rsidR="00AD49D1" w:rsidRPr="009A298E" w:rsidRDefault="00AD49D1" w:rsidP="00C47B00">
            <w:pPr>
              <w:shd w:val="clear" w:color="auto" w:fill="FFFFFF"/>
              <w:ind w:firstLine="567"/>
              <w:contextualSpacing/>
              <w:rPr>
                <w:b/>
              </w:rPr>
            </w:pPr>
          </w:p>
        </w:tc>
        <w:tc>
          <w:tcPr>
            <w:tcW w:w="1038" w:type="dxa"/>
            <w:vAlign w:val="center"/>
          </w:tcPr>
          <w:p w:rsidR="00AD49D1" w:rsidRPr="009A298E" w:rsidRDefault="00AD49D1" w:rsidP="003D3E7E">
            <w:pPr>
              <w:pStyle w:val="OsnTxt"/>
              <w:shd w:val="clear" w:color="auto" w:fill="FFFFFF"/>
              <w:spacing w:line="240" w:lineRule="auto"/>
              <w:ind w:firstLine="0"/>
              <w:contextualSpacing/>
              <w:jc w:val="center"/>
              <w:rPr>
                <w:rFonts w:ascii="Times New Roman" w:hAnsi="Times New Roman"/>
                <w:b/>
                <w:sz w:val="24"/>
                <w:szCs w:val="24"/>
                <w:lang w:val="kk-KZ"/>
              </w:rPr>
            </w:pPr>
            <w:r w:rsidRPr="009A298E">
              <w:rPr>
                <w:rFonts w:ascii="Times New Roman" w:hAnsi="Times New Roman"/>
                <w:b/>
                <w:sz w:val="24"/>
                <w:szCs w:val="24"/>
                <w:lang w:val="kk-KZ"/>
              </w:rPr>
              <w:t>тауар лар</w:t>
            </w:r>
          </w:p>
        </w:tc>
        <w:tc>
          <w:tcPr>
            <w:tcW w:w="1102" w:type="dxa"/>
            <w:vAlign w:val="center"/>
          </w:tcPr>
          <w:p w:rsidR="00AD49D1" w:rsidRPr="009A298E" w:rsidRDefault="00AD49D1" w:rsidP="003D3E7E">
            <w:pPr>
              <w:shd w:val="clear" w:color="auto" w:fill="FFFFFF"/>
              <w:contextualSpacing/>
              <w:jc w:val="center"/>
              <w:rPr>
                <w:b/>
                <w:lang w:val="kk-KZ"/>
              </w:rPr>
            </w:pPr>
            <w:r w:rsidRPr="009A298E">
              <w:rPr>
                <w:b/>
                <w:lang w:val="kk-KZ"/>
              </w:rPr>
              <w:t>жұмыс тар</w:t>
            </w:r>
          </w:p>
        </w:tc>
        <w:tc>
          <w:tcPr>
            <w:tcW w:w="1134" w:type="dxa"/>
            <w:vAlign w:val="center"/>
          </w:tcPr>
          <w:p w:rsidR="00AD49D1" w:rsidRPr="009A298E" w:rsidRDefault="00AD49D1" w:rsidP="003D3E7E">
            <w:pPr>
              <w:shd w:val="clear" w:color="auto" w:fill="FFFFFF"/>
              <w:contextualSpacing/>
              <w:jc w:val="center"/>
              <w:rPr>
                <w:b/>
                <w:lang w:val="kk-KZ"/>
              </w:rPr>
            </w:pPr>
            <w:r w:rsidRPr="009A298E">
              <w:rPr>
                <w:b/>
                <w:lang w:val="kk-KZ"/>
              </w:rPr>
              <w:t>көрсетілетін қызметтер</w:t>
            </w:r>
          </w:p>
        </w:tc>
      </w:tr>
      <w:tr w:rsidR="00C47B00" w:rsidRPr="009A298E" w:rsidTr="00A6754E">
        <w:tc>
          <w:tcPr>
            <w:tcW w:w="1384" w:type="dxa"/>
            <w:vAlign w:val="center"/>
          </w:tcPr>
          <w:p w:rsidR="00C47B00" w:rsidRPr="009A298E" w:rsidRDefault="00C47B00" w:rsidP="00AD49D1">
            <w:pPr>
              <w:shd w:val="clear" w:color="auto" w:fill="FFFFFF"/>
              <w:ind w:firstLine="34"/>
              <w:contextualSpacing/>
              <w:rPr>
                <w:lang w:val="kk-KZ"/>
              </w:rPr>
            </w:pPr>
            <w:r w:rsidRPr="009A298E">
              <w:t xml:space="preserve">2013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89,9</w:t>
            </w:r>
          </w:p>
        </w:tc>
        <w:tc>
          <w:tcPr>
            <w:tcW w:w="1025" w:type="dxa"/>
            <w:vAlign w:val="center"/>
          </w:tcPr>
          <w:p w:rsidR="00C47B00" w:rsidRPr="009A298E" w:rsidRDefault="00C47B00" w:rsidP="00C47B00">
            <w:pPr>
              <w:shd w:val="clear" w:color="auto" w:fill="FFFFFF"/>
              <w:contextualSpacing/>
              <w:jc w:val="center"/>
            </w:pPr>
            <w:r w:rsidRPr="009A298E">
              <w:t>62,93</w:t>
            </w:r>
          </w:p>
        </w:tc>
        <w:tc>
          <w:tcPr>
            <w:tcW w:w="1102" w:type="dxa"/>
            <w:vAlign w:val="center"/>
          </w:tcPr>
          <w:p w:rsidR="00C47B00" w:rsidRPr="009A298E" w:rsidRDefault="00C47B00" w:rsidP="00C47B00">
            <w:pPr>
              <w:shd w:val="clear" w:color="auto" w:fill="FFFFFF"/>
              <w:contextualSpacing/>
              <w:jc w:val="center"/>
            </w:pPr>
            <w:r w:rsidRPr="009A298E">
              <w:t>92,29</w:t>
            </w:r>
          </w:p>
        </w:tc>
        <w:tc>
          <w:tcPr>
            <w:tcW w:w="1026" w:type="dxa"/>
            <w:vAlign w:val="center"/>
          </w:tcPr>
          <w:p w:rsidR="00C47B00" w:rsidRPr="009A298E" w:rsidRDefault="00C47B00" w:rsidP="00C47B00">
            <w:pPr>
              <w:shd w:val="clear" w:color="auto" w:fill="FFFFFF"/>
              <w:contextualSpacing/>
              <w:jc w:val="center"/>
            </w:pPr>
            <w:r w:rsidRPr="009A298E">
              <w:t>97,05</w:t>
            </w:r>
          </w:p>
        </w:tc>
        <w:tc>
          <w:tcPr>
            <w:tcW w:w="916" w:type="dxa"/>
            <w:vAlign w:val="center"/>
          </w:tcPr>
          <w:p w:rsidR="00C47B00" w:rsidRPr="009A298E" w:rsidRDefault="00C47B00" w:rsidP="00C47B00">
            <w:pPr>
              <w:shd w:val="clear" w:color="auto" w:fill="FFFFFF"/>
              <w:contextualSpacing/>
              <w:jc w:val="center"/>
            </w:pPr>
            <w:r w:rsidRPr="009A298E">
              <w:t>52,8</w:t>
            </w:r>
          </w:p>
        </w:tc>
        <w:tc>
          <w:tcPr>
            <w:tcW w:w="1038" w:type="dxa"/>
            <w:vAlign w:val="center"/>
          </w:tcPr>
          <w:p w:rsidR="00C47B00" w:rsidRPr="009A298E" w:rsidRDefault="00C47B00" w:rsidP="00C47B00">
            <w:pPr>
              <w:shd w:val="clear" w:color="auto" w:fill="FFFFFF"/>
              <w:contextualSpacing/>
              <w:jc w:val="center"/>
            </w:pPr>
            <w:r w:rsidRPr="009A298E">
              <w:t>6,7</w:t>
            </w:r>
          </w:p>
        </w:tc>
        <w:tc>
          <w:tcPr>
            <w:tcW w:w="1102" w:type="dxa"/>
            <w:vAlign w:val="center"/>
          </w:tcPr>
          <w:p w:rsidR="00C47B00" w:rsidRPr="009A298E" w:rsidRDefault="00C47B00" w:rsidP="00C47B00">
            <w:pPr>
              <w:shd w:val="clear" w:color="auto" w:fill="FFFFFF"/>
              <w:contextualSpacing/>
              <w:jc w:val="center"/>
            </w:pPr>
            <w:r w:rsidRPr="009A298E">
              <w:t>95,2</w:t>
            </w:r>
          </w:p>
        </w:tc>
        <w:tc>
          <w:tcPr>
            <w:tcW w:w="1134" w:type="dxa"/>
            <w:vAlign w:val="center"/>
          </w:tcPr>
          <w:p w:rsidR="00C47B00" w:rsidRPr="009A298E" w:rsidRDefault="00C47B00" w:rsidP="00C47B00">
            <w:pPr>
              <w:shd w:val="clear" w:color="auto" w:fill="FFFFFF"/>
              <w:contextualSpacing/>
              <w:jc w:val="center"/>
            </w:pPr>
            <w:r w:rsidRPr="009A298E">
              <w:t>99,9</w:t>
            </w:r>
          </w:p>
        </w:tc>
      </w:tr>
      <w:tr w:rsidR="00C47B00" w:rsidRPr="009A298E" w:rsidTr="00A6754E">
        <w:tc>
          <w:tcPr>
            <w:tcW w:w="1384" w:type="dxa"/>
            <w:vAlign w:val="center"/>
          </w:tcPr>
          <w:p w:rsidR="00C47B00" w:rsidRPr="009A298E" w:rsidRDefault="00C47B00" w:rsidP="00C47B00">
            <w:pPr>
              <w:shd w:val="clear" w:color="auto" w:fill="FFFFFF"/>
              <w:ind w:firstLine="34"/>
              <w:contextualSpacing/>
            </w:pPr>
            <w:r w:rsidRPr="009A298E">
              <w:t xml:space="preserve">2014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88,9</w:t>
            </w:r>
          </w:p>
        </w:tc>
        <w:tc>
          <w:tcPr>
            <w:tcW w:w="1025" w:type="dxa"/>
            <w:vAlign w:val="center"/>
          </w:tcPr>
          <w:p w:rsidR="00C47B00" w:rsidRPr="009A298E" w:rsidRDefault="00C47B00" w:rsidP="00C47B00">
            <w:pPr>
              <w:shd w:val="clear" w:color="auto" w:fill="FFFFFF"/>
              <w:contextualSpacing/>
              <w:jc w:val="center"/>
            </w:pPr>
            <w:r w:rsidRPr="009A298E">
              <w:t>64,90</w:t>
            </w:r>
          </w:p>
        </w:tc>
        <w:tc>
          <w:tcPr>
            <w:tcW w:w="1102" w:type="dxa"/>
            <w:vAlign w:val="center"/>
          </w:tcPr>
          <w:p w:rsidR="00C47B00" w:rsidRPr="009A298E" w:rsidRDefault="00C47B00" w:rsidP="00C47B00">
            <w:pPr>
              <w:shd w:val="clear" w:color="auto" w:fill="FFFFFF"/>
              <w:contextualSpacing/>
              <w:jc w:val="center"/>
            </w:pPr>
            <w:r w:rsidRPr="009A298E">
              <w:t>92,61</w:t>
            </w:r>
          </w:p>
        </w:tc>
        <w:tc>
          <w:tcPr>
            <w:tcW w:w="1026" w:type="dxa"/>
            <w:vAlign w:val="center"/>
          </w:tcPr>
          <w:p w:rsidR="00C47B00" w:rsidRPr="009A298E" w:rsidRDefault="00C47B00" w:rsidP="00C47B00">
            <w:pPr>
              <w:shd w:val="clear" w:color="auto" w:fill="FFFFFF"/>
              <w:contextualSpacing/>
              <w:jc w:val="center"/>
            </w:pPr>
            <w:r w:rsidRPr="009A298E">
              <w:t>95,75</w:t>
            </w:r>
          </w:p>
        </w:tc>
        <w:tc>
          <w:tcPr>
            <w:tcW w:w="916" w:type="dxa"/>
            <w:vAlign w:val="center"/>
          </w:tcPr>
          <w:p w:rsidR="00C47B00" w:rsidRPr="009A298E" w:rsidRDefault="00C47B00" w:rsidP="00C47B00">
            <w:pPr>
              <w:shd w:val="clear" w:color="auto" w:fill="FFFFFF"/>
              <w:contextualSpacing/>
              <w:jc w:val="center"/>
            </w:pPr>
            <w:r w:rsidRPr="009A298E">
              <w:t>21,3</w:t>
            </w:r>
          </w:p>
        </w:tc>
        <w:tc>
          <w:tcPr>
            <w:tcW w:w="1038" w:type="dxa"/>
            <w:vAlign w:val="center"/>
          </w:tcPr>
          <w:p w:rsidR="00C47B00" w:rsidRPr="009A298E" w:rsidRDefault="00C47B00" w:rsidP="00C47B00">
            <w:pPr>
              <w:shd w:val="clear" w:color="auto" w:fill="FFFFFF"/>
              <w:contextualSpacing/>
              <w:jc w:val="center"/>
            </w:pPr>
            <w:r w:rsidRPr="009A298E">
              <w:t>1,0</w:t>
            </w:r>
          </w:p>
        </w:tc>
        <w:tc>
          <w:tcPr>
            <w:tcW w:w="1102" w:type="dxa"/>
            <w:vAlign w:val="center"/>
          </w:tcPr>
          <w:p w:rsidR="00C47B00" w:rsidRPr="009A298E" w:rsidRDefault="00C47B00" w:rsidP="00C47B00">
            <w:pPr>
              <w:shd w:val="clear" w:color="auto" w:fill="FFFFFF"/>
              <w:contextualSpacing/>
              <w:jc w:val="center"/>
            </w:pPr>
            <w:r w:rsidRPr="009A298E">
              <w:t>32,9</w:t>
            </w:r>
          </w:p>
        </w:tc>
        <w:tc>
          <w:tcPr>
            <w:tcW w:w="1134" w:type="dxa"/>
            <w:vAlign w:val="center"/>
          </w:tcPr>
          <w:p w:rsidR="00C47B00" w:rsidRPr="009A298E" w:rsidRDefault="00C47B00" w:rsidP="00C47B00">
            <w:pPr>
              <w:shd w:val="clear" w:color="auto" w:fill="FFFFFF"/>
              <w:contextualSpacing/>
              <w:jc w:val="center"/>
            </w:pPr>
            <w:r w:rsidRPr="009A298E">
              <w:t>33,2</w:t>
            </w:r>
          </w:p>
        </w:tc>
      </w:tr>
      <w:tr w:rsidR="00C47B00" w:rsidRPr="009A298E" w:rsidTr="00A6754E">
        <w:tc>
          <w:tcPr>
            <w:tcW w:w="1384" w:type="dxa"/>
            <w:vAlign w:val="center"/>
          </w:tcPr>
          <w:p w:rsidR="00C47B00" w:rsidRPr="009A298E" w:rsidRDefault="00C47B00" w:rsidP="00C47B00">
            <w:pPr>
              <w:shd w:val="clear" w:color="auto" w:fill="FFFFFF"/>
              <w:contextualSpacing/>
            </w:pPr>
            <w:r w:rsidRPr="009A298E">
              <w:t xml:space="preserve">2015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84,4</w:t>
            </w:r>
          </w:p>
        </w:tc>
        <w:tc>
          <w:tcPr>
            <w:tcW w:w="1025" w:type="dxa"/>
            <w:vAlign w:val="center"/>
          </w:tcPr>
          <w:p w:rsidR="00C47B00" w:rsidRPr="009A298E" w:rsidRDefault="00C47B00" w:rsidP="00C47B00">
            <w:pPr>
              <w:shd w:val="clear" w:color="auto" w:fill="FFFFFF"/>
              <w:contextualSpacing/>
              <w:jc w:val="center"/>
            </w:pPr>
            <w:r w:rsidRPr="009A298E">
              <w:t>64,2</w:t>
            </w:r>
          </w:p>
        </w:tc>
        <w:tc>
          <w:tcPr>
            <w:tcW w:w="1102" w:type="dxa"/>
            <w:vAlign w:val="center"/>
          </w:tcPr>
          <w:p w:rsidR="00C47B00" w:rsidRPr="009A298E" w:rsidRDefault="00C47B00" w:rsidP="00C47B00">
            <w:pPr>
              <w:shd w:val="clear" w:color="auto" w:fill="FFFFFF"/>
              <w:contextualSpacing/>
              <w:jc w:val="center"/>
            </w:pPr>
            <w:r w:rsidRPr="009A298E">
              <w:t>88,2</w:t>
            </w:r>
          </w:p>
        </w:tc>
        <w:tc>
          <w:tcPr>
            <w:tcW w:w="1026" w:type="dxa"/>
            <w:vAlign w:val="center"/>
          </w:tcPr>
          <w:p w:rsidR="00C47B00" w:rsidRPr="009A298E" w:rsidRDefault="00C47B00" w:rsidP="00C47B00">
            <w:pPr>
              <w:shd w:val="clear" w:color="auto" w:fill="FFFFFF"/>
              <w:contextualSpacing/>
              <w:jc w:val="center"/>
            </w:pPr>
            <w:r w:rsidRPr="009A298E">
              <w:t>86,4</w:t>
            </w:r>
          </w:p>
        </w:tc>
        <w:tc>
          <w:tcPr>
            <w:tcW w:w="916" w:type="dxa"/>
            <w:vAlign w:val="center"/>
          </w:tcPr>
          <w:p w:rsidR="00C47B00" w:rsidRPr="009A298E" w:rsidRDefault="00C47B00" w:rsidP="00C47B00">
            <w:pPr>
              <w:shd w:val="clear" w:color="auto" w:fill="FFFFFF"/>
              <w:ind w:firstLine="175"/>
              <w:contextualSpacing/>
            </w:pPr>
            <w:r w:rsidRPr="009A298E">
              <w:t>11,8</w:t>
            </w:r>
          </w:p>
        </w:tc>
        <w:tc>
          <w:tcPr>
            <w:tcW w:w="1038" w:type="dxa"/>
            <w:vAlign w:val="center"/>
          </w:tcPr>
          <w:p w:rsidR="00C47B00" w:rsidRPr="009A298E" w:rsidRDefault="00C47B00" w:rsidP="00C47B00">
            <w:pPr>
              <w:shd w:val="clear" w:color="auto" w:fill="FFFFFF"/>
              <w:ind w:firstLine="175"/>
              <w:contextualSpacing/>
              <w:jc w:val="center"/>
            </w:pPr>
            <w:r w:rsidRPr="009A298E">
              <w:t>0,3</w:t>
            </w:r>
          </w:p>
        </w:tc>
        <w:tc>
          <w:tcPr>
            <w:tcW w:w="1102" w:type="dxa"/>
            <w:vAlign w:val="center"/>
          </w:tcPr>
          <w:p w:rsidR="00C47B00" w:rsidRPr="009A298E" w:rsidRDefault="00C47B00" w:rsidP="00C47B00">
            <w:pPr>
              <w:shd w:val="clear" w:color="auto" w:fill="FFFFFF"/>
              <w:ind w:firstLine="175"/>
              <w:contextualSpacing/>
              <w:jc w:val="center"/>
            </w:pPr>
            <w:r w:rsidRPr="009A298E">
              <w:t>100</w:t>
            </w:r>
          </w:p>
        </w:tc>
        <w:tc>
          <w:tcPr>
            <w:tcW w:w="1134" w:type="dxa"/>
            <w:vAlign w:val="center"/>
          </w:tcPr>
          <w:p w:rsidR="00C47B00" w:rsidRPr="009A298E" w:rsidRDefault="00C47B00" w:rsidP="00C47B00">
            <w:pPr>
              <w:shd w:val="clear" w:color="auto" w:fill="FFFFFF"/>
              <w:ind w:firstLine="175"/>
              <w:contextualSpacing/>
              <w:jc w:val="center"/>
            </w:pPr>
            <w:r w:rsidRPr="009A298E">
              <w:t>14,7</w:t>
            </w:r>
          </w:p>
        </w:tc>
      </w:tr>
      <w:tr w:rsidR="00C47B00" w:rsidRPr="009A298E" w:rsidTr="00A6754E">
        <w:tc>
          <w:tcPr>
            <w:tcW w:w="1384" w:type="dxa"/>
            <w:vAlign w:val="center"/>
          </w:tcPr>
          <w:p w:rsidR="00C47B00" w:rsidRPr="009A298E" w:rsidRDefault="00C47B00" w:rsidP="00C47B00">
            <w:pPr>
              <w:shd w:val="clear" w:color="auto" w:fill="FFFFFF"/>
              <w:contextualSpacing/>
            </w:pPr>
            <w:r w:rsidRPr="009A298E">
              <w:t xml:space="preserve">2016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56,4</w:t>
            </w:r>
          </w:p>
        </w:tc>
        <w:tc>
          <w:tcPr>
            <w:tcW w:w="1025" w:type="dxa"/>
            <w:vAlign w:val="center"/>
          </w:tcPr>
          <w:p w:rsidR="00C47B00" w:rsidRPr="009A298E" w:rsidRDefault="00C47B00" w:rsidP="00C47B00">
            <w:pPr>
              <w:shd w:val="clear" w:color="auto" w:fill="FFFFFF"/>
              <w:contextualSpacing/>
              <w:jc w:val="center"/>
            </w:pPr>
            <w:r w:rsidRPr="009A298E">
              <w:t>43,1</w:t>
            </w:r>
          </w:p>
        </w:tc>
        <w:tc>
          <w:tcPr>
            <w:tcW w:w="1102" w:type="dxa"/>
            <w:vAlign w:val="center"/>
          </w:tcPr>
          <w:p w:rsidR="00C47B00" w:rsidRPr="009A298E" w:rsidRDefault="00C47B00" w:rsidP="00C47B00">
            <w:pPr>
              <w:shd w:val="clear" w:color="auto" w:fill="FFFFFF"/>
              <w:contextualSpacing/>
              <w:jc w:val="center"/>
            </w:pPr>
            <w:r w:rsidRPr="009A298E">
              <w:t>47,4</w:t>
            </w:r>
          </w:p>
        </w:tc>
        <w:tc>
          <w:tcPr>
            <w:tcW w:w="1026" w:type="dxa"/>
            <w:vAlign w:val="center"/>
          </w:tcPr>
          <w:p w:rsidR="00C47B00" w:rsidRPr="009A298E" w:rsidRDefault="00C47B00" w:rsidP="00C47B00">
            <w:pPr>
              <w:shd w:val="clear" w:color="auto" w:fill="FFFFFF"/>
              <w:contextualSpacing/>
              <w:jc w:val="center"/>
            </w:pPr>
            <w:r w:rsidRPr="009A298E">
              <w:t>67,4</w:t>
            </w:r>
          </w:p>
        </w:tc>
        <w:tc>
          <w:tcPr>
            <w:tcW w:w="916" w:type="dxa"/>
            <w:vAlign w:val="center"/>
          </w:tcPr>
          <w:p w:rsidR="00C47B00" w:rsidRPr="009A298E" w:rsidRDefault="00C47B00" w:rsidP="00C47B00">
            <w:pPr>
              <w:shd w:val="clear" w:color="auto" w:fill="FFFFFF"/>
              <w:ind w:firstLine="175"/>
              <w:contextualSpacing/>
            </w:pPr>
            <w:r w:rsidRPr="009A298E">
              <w:t>6,6</w:t>
            </w:r>
          </w:p>
        </w:tc>
        <w:tc>
          <w:tcPr>
            <w:tcW w:w="1038" w:type="dxa"/>
            <w:vAlign w:val="center"/>
          </w:tcPr>
          <w:p w:rsidR="00C47B00" w:rsidRPr="009A298E" w:rsidRDefault="00C47B00" w:rsidP="00C47B00">
            <w:pPr>
              <w:shd w:val="clear" w:color="auto" w:fill="FFFFFF"/>
              <w:ind w:firstLine="175"/>
              <w:contextualSpacing/>
              <w:jc w:val="center"/>
            </w:pPr>
            <w:r w:rsidRPr="009A298E">
              <w:t>0,3</w:t>
            </w:r>
          </w:p>
        </w:tc>
        <w:tc>
          <w:tcPr>
            <w:tcW w:w="1102" w:type="dxa"/>
            <w:vAlign w:val="center"/>
          </w:tcPr>
          <w:p w:rsidR="00C47B00" w:rsidRPr="009A298E" w:rsidRDefault="00C47B00" w:rsidP="00C47B00">
            <w:pPr>
              <w:shd w:val="clear" w:color="auto" w:fill="FFFFFF"/>
              <w:ind w:firstLine="175"/>
              <w:contextualSpacing/>
              <w:jc w:val="center"/>
            </w:pPr>
            <w:r w:rsidRPr="009A298E">
              <w:t>84,0</w:t>
            </w:r>
          </w:p>
        </w:tc>
        <w:tc>
          <w:tcPr>
            <w:tcW w:w="1134" w:type="dxa"/>
            <w:vAlign w:val="center"/>
          </w:tcPr>
          <w:p w:rsidR="00C47B00" w:rsidRPr="009A298E" w:rsidRDefault="00C47B00" w:rsidP="00C47B00">
            <w:pPr>
              <w:shd w:val="clear" w:color="auto" w:fill="FFFFFF"/>
              <w:ind w:firstLine="175"/>
              <w:contextualSpacing/>
              <w:jc w:val="center"/>
            </w:pPr>
            <w:r w:rsidRPr="009A298E">
              <w:t>7,0</w:t>
            </w:r>
          </w:p>
        </w:tc>
      </w:tr>
      <w:tr w:rsidR="00C47B00" w:rsidRPr="009A298E" w:rsidTr="00A6754E">
        <w:trPr>
          <w:gridAfter w:val="4"/>
          <w:wAfter w:w="4190" w:type="dxa"/>
        </w:trPr>
        <w:tc>
          <w:tcPr>
            <w:tcW w:w="1384" w:type="dxa"/>
            <w:vMerge w:val="restart"/>
            <w:vAlign w:val="center"/>
          </w:tcPr>
          <w:p w:rsidR="00C47B00" w:rsidRPr="009A298E" w:rsidRDefault="00AD49D1" w:rsidP="00C47B00">
            <w:pPr>
              <w:shd w:val="clear" w:color="auto" w:fill="FFFFFF"/>
              <w:contextualSpacing/>
              <w:rPr>
                <w:b/>
                <w:lang w:val="kk-KZ"/>
              </w:rPr>
            </w:pPr>
            <w:r w:rsidRPr="009A298E">
              <w:rPr>
                <w:b/>
                <w:lang w:val="kk-KZ"/>
              </w:rPr>
              <w:t>Кезең</w:t>
            </w:r>
          </w:p>
        </w:tc>
        <w:tc>
          <w:tcPr>
            <w:tcW w:w="4145" w:type="dxa"/>
            <w:gridSpan w:val="4"/>
            <w:vAlign w:val="center"/>
          </w:tcPr>
          <w:p w:rsidR="00C47B00" w:rsidRPr="009A298E" w:rsidRDefault="00AD49D1" w:rsidP="00C47B00">
            <w:pPr>
              <w:shd w:val="clear" w:color="auto" w:fill="FFFFFF"/>
              <w:contextualSpacing/>
              <w:rPr>
                <w:b/>
              </w:rPr>
            </w:pPr>
            <w:r w:rsidRPr="009A298E">
              <w:rPr>
                <w:b/>
                <w:lang w:val="kk-KZ"/>
              </w:rPr>
              <w:t>Жер қойнауын пайдаланушы компаниялар</w:t>
            </w:r>
          </w:p>
        </w:tc>
      </w:tr>
      <w:tr w:rsidR="00AD49D1" w:rsidRPr="009A298E" w:rsidTr="00A6754E">
        <w:trPr>
          <w:gridAfter w:val="4"/>
          <w:wAfter w:w="4190" w:type="dxa"/>
          <w:trHeight w:val="284"/>
        </w:trPr>
        <w:tc>
          <w:tcPr>
            <w:tcW w:w="1384" w:type="dxa"/>
            <w:vMerge/>
            <w:vAlign w:val="center"/>
          </w:tcPr>
          <w:p w:rsidR="00AD49D1" w:rsidRPr="009A298E" w:rsidRDefault="00AD49D1" w:rsidP="00C47B00">
            <w:pPr>
              <w:shd w:val="clear" w:color="auto" w:fill="FFFFFF"/>
              <w:ind w:firstLine="567"/>
              <w:contextualSpacing/>
            </w:pPr>
          </w:p>
        </w:tc>
        <w:tc>
          <w:tcPr>
            <w:tcW w:w="992" w:type="dxa"/>
            <w:vMerge w:val="restart"/>
            <w:vAlign w:val="center"/>
          </w:tcPr>
          <w:p w:rsidR="00AD49D1" w:rsidRPr="009A298E" w:rsidRDefault="00AD49D1" w:rsidP="003D3E7E">
            <w:pPr>
              <w:shd w:val="clear" w:color="auto" w:fill="FFFFFF"/>
              <w:contextualSpacing/>
              <w:rPr>
                <w:b/>
              </w:rPr>
            </w:pPr>
            <w:r w:rsidRPr="009A298E">
              <w:rPr>
                <w:b/>
                <w:lang w:val="kk-KZ"/>
              </w:rPr>
              <w:t>Барлығы</w:t>
            </w:r>
            <w:r w:rsidRPr="009A298E">
              <w:rPr>
                <w:b/>
              </w:rPr>
              <w:t>, %</w:t>
            </w:r>
          </w:p>
        </w:tc>
        <w:tc>
          <w:tcPr>
            <w:tcW w:w="3153" w:type="dxa"/>
            <w:gridSpan w:val="3"/>
            <w:tcBorders>
              <w:bottom w:val="single" w:sz="4" w:space="0" w:color="auto"/>
            </w:tcBorders>
            <w:vAlign w:val="center"/>
          </w:tcPr>
          <w:p w:rsidR="00AD49D1" w:rsidRPr="009A298E" w:rsidRDefault="00AD49D1" w:rsidP="003D3E7E">
            <w:pPr>
              <w:shd w:val="clear" w:color="auto" w:fill="FFFFFF"/>
              <w:contextualSpacing/>
              <w:rPr>
                <w:b/>
              </w:rPr>
            </w:pPr>
            <w:r w:rsidRPr="009A298E">
              <w:rPr>
                <w:b/>
                <w:lang w:val="kk-KZ"/>
              </w:rPr>
              <w:t>оның ішінде</w:t>
            </w:r>
            <w:r w:rsidRPr="009A298E">
              <w:rPr>
                <w:b/>
              </w:rPr>
              <w:t>:</w:t>
            </w:r>
          </w:p>
        </w:tc>
      </w:tr>
      <w:tr w:rsidR="00AD49D1" w:rsidRPr="009A298E" w:rsidTr="00A6754E">
        <w:trPr>
          <w:gridAfter w:val="4"/>
          <w:wAfter w:w="4190" w:type="dxa"/>
          <w:trHeight w:val="252"/>
        </w:trPr>
        <w:tc>
          <w:tcPr>
            <w:tcW w:w="1384" w:type="dxa"/>
            <w:vMerge/>
            <w:vAlign w:val="center"/>
          </w:tcPr>
          <w:p w:rsidR="00AD49D1" w:rsidRPr="009A298E" w:rsidRDefault="00AD49D1" w:rsidP="00C47B00">
            <w:pPr>
              <w:shd w:val="clear" w:color="auto" w:fill="FFFFFF"/>
              <w:ind w:firstLine="567"/>
              <w:contextualSpacing/>
            </w:pPr>
          </w:p>
        </w:tc>
        <w:tc>
          <w:tcPr>
            <w:tcW w:w="992" w:type="dxa"/>
            <w:vMerge/>
            <w:vAlign w:val="center"/>
          </w:tcPr>
          <w:p w:rsidR="00AD49D1" w:rsidRPr="009A298E" w:rsidRDefault="00AD49D1" w:rsidP="00C47B00">
            <w:pPr>
              <w:shd w:val="clear" w:color="auto" w:fill="FFFFFF"/>
              <w:contextualSpacing/>
            </w:pPr>
          </w:p>
        </w:tc>
        <w:tc>
          <w:tcPr>
            <w:tcW w:w="1025" w:type="dxa"/>
            <w:tcBorders>
              <w:top w:val="single" w:sz="4" w:space="0" w:color="auto"/>
            </w:tcBorders>
            <w:vAlign w:val="center"/>
          </w:tcPr>
          <w:p w:rsidR="00AD49D1" w:rsidRPr="009A298E" w:rsidRDefault="00AD49D1" w:rsidP="003D3E7E">
            <w:pPr>
              <w:pStyle w:val="OsnTxt"/>
              <w:shd w:val="clear" w:color="auto" w:fill="FFFFFF"/>
              <w:spacing w:line="240" w:lineRule="auto"/>
              <w:ind w:firstLine="0"/>
              <w:contextualSpacing/>
              <w:jc w:val="center"/>
              <w:rPr>
                <w:rFonts w:ascii="Times New Roman" w:hAnsi="Times New Roman"/>
                <w:b/>
                <w:sz w:val="24"/>
                <w:szCs w:val="24"/>
                <w:lang w:val="kk-KZ"/>
              </w:rPr>
            </w:pPr>
            <w:r w:rsidRPr="009A298E">
              <w:rPr>
                <w:rFonts w:ascii="Times New Roman" w:hAnsi="Times New Roman"/>
                <w:b/>
                <w:sz w:val="24"/>
                <w:szCs w:val="24"/>
                <w:lang w:val="kk-KZ"/>
              </w:rPr>
              <w:t>тауар лар</w:t>
            </w:r>
          </w:p>
        </w:tc>
        <w:tc>
          <w:tcPr>
            <w:tcW w:w="1102" w:type="dxa"/>
            <w:tcBorders>
              <w:top w:val="single" w:sz="4" w:space="0" w:color="auto"/>
            </w:tcBorders>
            <w:vAlign w:val="center"/>
          </w:tcPr>
          <w:p w:rsidR="00AD49D1" w:rsidRPr="009A298E" w:rsidRDefault="00AD49D1" w:rsidP="003D3E7E">
            <w:pPr>
              <w:shd w:val="clear" w:color="auto" w:fill="FFFFFF"/>
              <w:contextualSpacing/>
              <w:jc w:val="center"/>
              <w:rPr>
                <w:b/>
                <w:lang w:val="kk-KZ"/>
              </w:rPr>
            </w:pPr>
            <w:r w:rsidRPr="009A298E">
              <w:rPr>
                <w:b/>
                <w:lang w:val="kk-KZ"/>
              </w:rPr>
              <w:t>жұмыс тар</w:t>
            </w:r>
          </w:p>
        </w:tc>
        <w:tc>
          <w:tcPr>
            <w:tcW w:w="1026" w:type="dxa"/>
            <w:tcBorders>
              <w:top w:val="single" w:sz="4" w:space="0" w:color="auto"/>
            </w:tcBorders>
            <w:vAlign w:val="center"/>
          </w:tcPr>
          <w:p w:rsidR="00AD49D1" w:rsidRPr="009A298E" w:rsidRDefault="00AD49D1" w:rsidP="003D3E7E">
            <w:pPr>
              <w:shd w:val="clear" w:color="auto" w:fill="FFFFFF"/>
              <w:contextualSpacing/>
              <w:jc w:val="center"/>
              <w:rPr>
                <w:b/>
                <w:lang w:val="kk-KZ"/>
              </w:rPr>
            </w:pPr>
            <w:r w:rsidRPr="009A298E">
              <w:rPr>
                <w:b/>
                <w:lang w:val="kk-KZ"/>
              </w:rPr>
              <w:t>көрсетілетін қызметтер</w:t>
            </w:r>
          </w:p>
        </w:tc>
      </w:tr>
      <w:tr w:rsidR="00C47B00" w:rsidRPr="009A298E" w:rsidTr="00A6754E">
        <w:trPr>
          <w:gridAfter w:val="4"/>
          <w:wAfter w:w="4190" w:type="dxa"/>
        </w:trPr>
        <w:tc>
          <w:tcPr>
            <w:tcW w:w="1384" w:type="dxa"/>
            <w:vAlign w:val="center"/>
          </w:tcPr>
          <w:p w:rsidR="00C47B00" w:rsidRPr="009A298E" w:rsidRDefault="00C47B00" w:rsidP="00C47B00">
            <w:pPr>
              <w:shd w:val="clear" w:color="auto" w:fill="FFFFFF"/>
              <w:ind w:firstLine="34"/>
              <w:contextualSpacing/>
            </w:pPr>
            <w:r w:rsidRPr="009A298E">
              <w:t xml:space="preserve">2013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61,9</w:t>
            </w:r>
          </w:p>
        </w:tc>
        <w:tc>
          <w:tcPr>
            <w:tcW w:w="1025" w:type="dxa"/>
            <w:vAlign w:val="center"/>
          </w:tcPr>
          <w:p w:rsidR="00C47B00" w:rsidRPr="009A298E" w:rsidRDefault="00C47B00" w:rsidP="00C47B00">
            <w:pPr>
              <w:shd w:val="clear" w:color="auto" w:fill="FFFFFF"/>
              <w:contextualSpacing/>
              <w:jc w:val="center"/>
            </w:pPr>
            <w:r w:rsidRPr="009A298E">
              <w:t>27,9</w:t>
            </w:r>
          </w:p>
        </w:tc>
        <w:tc>
          <w:tcPr>
            <w:tcW w:w="1102" w:type="dxa"/>
            <w:vAlign w:val="center"/>
          </w:tcPr>
          <w:p w:rsidR="00C47B00" w:rsidRPr="009A298E" w:rsidRDefault="00C47B00" w:rsidP="00C47B00">
            <w:pPr>
              <w:shd w:val="clear" w:color="auto" w:fill="FFFFFF"/>
              <w:contextualSpacing/>
              <w:jc w:val="center"/>
            </w:pPr>
            <w:r w:rsidRPr="009A298E">
              <w:t>56,8</w:t>
            </w:r>
          </w:p>
        </w:tc>
        <w:tc>
          <w:tcPr>
            <w:tcW w:w="1026" w:type="dxa"/>
            <w:vAlign w:val="center"/>
          </w:tcPr>
          <w:p w:rsidR="00C47B00" w:rsidRPr="009A298E" w:rsidRDefault="00C47B00" w:rsidP="00C47B00">
            <w:pPr>
              <w:shd w:val="clear" w:color="auto" w:fill="FFFFFF"/>
              <w:contextualSpacing/>
              <w:jc w:val="center"/>
            </w:pPr>
            <w:r w:rsidRPr="009A298E">
              <w:t>84,8</w:t>
            </w:r>
          </w:p>
        </w:tc>
      </w:tr>
      <w:tr w:rsidR="00C47B00" w:rsidRPr="009A298E" w:rsidTr="00A6754E">
        <w:trPr>
          <w:gridAfter w:val="4"/>
          <w:wAfter w:w="4190" w:type="dxa"/>
        </w:trPr>
        <w:tc>
          <w:tcPr>
            <w:tcW w:w="1384" w:type="dxa"/>
            <w:vAlign w:val="center"/>
          </w:tcPr>
          <w:p w:rsidR="00C47B00" w:rsidRPr="009A298E" w:rsidRDefault="00C47B00" w:rsidP="00C47B00">
            <w:pPr>
              <w:shd w:val="clear" w:color="auto" w:fill="FFFFFF"/>
              <w:contextualSpacing/>
            </w:pPr>
            <w:r w:rsidRPr="009A298E">
              <w:t xml:space="preserve">2014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48,5</w:t>
            </w:r>
          </w:p>
        </w:tc>
        <w:tc>
          <w:tcPr>
            <w:tcW w:w="1025" w:type="dxa"/>
            <w:vAlign w:val="center"/>
          </w:tcPr>
          <w:p w:rsidR="00C47B00" w:rsidRPr="009A298E" w:rsidRDefault="00C47B00" w:rsidP="00C47B00">
            <w:pPr>
              <w:shd w:val="clear" w:color="auto" w:fill="FFFFFF"/>
              <w:contextualSpacing/>
              <w:jc w:val="center"/>
            </w:pPr>
            <w:r w:rsidRPr="009A298E">
              <w:t>13,7</w:t>
            </w:r>
          </w:p>
        </w:tc>
        <w:tc>
          <w:tcPr>
            <w:tcW w:w="1102" w:type="dxa"/>
            <w:vAlign w:val="center"/>
          </w:tcPr>
          <w:p w:rsidR="00C47B00" w:rsidRPr="009A298E" w:rsidRDefault="00C47B00" w:rsidP="00C47B00">
            <w:pPr>
              <w:shd w:val="clear" w:color="auto" w:fill="FFFFFF"/>
              <w:contextualSpacing/>
              <w:jc w:val="center"/>
            </w:pPr>
            <w:r w:rsidRPr="009A298E">
              <w:t>68,8</w:t>
            </w:r>
          </w:p>
        </w:tc>
        <w:tc>
          <w:tcPr>
            <w:tcW w:w="1026" w:type="dxa"/>
            <w:vAlign w:val="center"/>
          </w:tcPr>
          <w:p w:rsidR="00C47B00" w:rsidRPr="009A298E" w:rsidRDefault="00C47B00" w:rsidP="00C47B00">
            <w:pPr>
              <w:shd w:val="clear" w:color="auto" w:fill="FFFFFF"/>
              <w:contextualSpacing/>
              <w:jc w:val="center"/>
            </w:pPr>
            <w:r w:rsidRPr="009A298E">
              <w:t>41,2</w:t>
            </w:r>
          </w:p>
        </w:tc>
      </w:tr>
      <w:tr w:rsidR="00C47B00" w:rsidRPr="009A298E" w:rsidTr="00A6754E">
        <w:trPr>
          <w:gridAfter w:val="4"/>
          <w:wAfter w:w="4190" w:type="dxa"/>
        </w:trPr>
        <w:tc>
          <w:tcPr>
            <w:tcW w:w="1384" w:type="dxa"/>
            <w:vAlign w:val="center"/>
          </w:tcPr>
          <w:p w:rsidR="00C47B00" w:rsidRPr="009A298E" w:rsidRDefault="00C47B00" w:rsidP="00C47B00">
            <w:pPr>
              <w:shd w:val="clear" w:color="auto" w:fill="FFFFFF"/>
              <w:contextualSpacing/>
            </w:pPr>
            <w:r w:rsidRPr="009A298E">
              <w:t xml:space="preserve">2015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80,0</w:t>
            </w:r>
          </w:p>
        </w:tc>
        <w:tc>
          <w:tcPr>
            <w:tcW w:w="1025" w:type="dxa"/>
            <w:vAlign w:val="center"/>
          </w:tcPr>
          <w:p w:rsidR="00C47B00" w:rsidRPr="009A298E" w:rsidRDefault="00C47B00" w:rsidP="00C47B00">
            <w:pPr>
              <w:shd w:val="clear" w:color="auto" w:fill="FFFFFF"/>
              <w:contextualSpacing/>
              <w:jc w:val="center"/>
            </w:pPr>
            <w:r w:rsidRPr="009A298E">
              <w:t>15,4</w:t>
            </w:r>
          </w:p>
        </w:tc>
        <w:tc>
          <w:tcPr>
            <w:tcW w:w="1102" w:type="dxa"/>
            <w:vAlign w:val="center"/>
          </w:tcPr>
          <w:p w:rsidR="00C47B00" w:rsidRPr="009A298E" w:rsidRDefault="00C47B00" w:rsidP="00C47B00">
            <w:pPr>
              <w:shd w:val="clear" w:color="auto" w:fill="FFFFFF"/>
              <w:contextualSpacing/>
              <w:jc w:val="center"/>
            </w:pPr>
            <w:r w:rsidRPr="009A298E">
              <w:t>87,5</w:t>
            </w:r>
          </w:p>
        </w:tc>
        <w:tc>
          <w:tcPr>
            <w:tcW w:w="1026" w:type="dxa"/>
            <w:vAlign w:val="center"/>
          </w:tcPr>
          <w:p w:rsidR="00C47B00" w:rsidRPr="009A298E" w:rsidRDefault="00C47B00" w:rsidP="00C47B00">
            <w:pPr>
              <w:shd w:val="clear" w:color="auto" w:fill="FFFFFF"/>
              <w:contextualSpacing/>
              <w:jc w:val="center"/>
            </w:pPr>
            <w:r w:rsidRPr="009A298E">
              <w:t>89,6</w:t>
            </w:r>
          </w:p>
        </w:tc>
      </w:tr>
      <w:tr w:rsidR="00C47B00" w:rsidRPr="009A298E" w:rsidTr="00A6754E">
        <w:trPr>
          <w:gridAfter w:val="4"/>
          <w:wAfter w:w="4190" w:type="dxa"/>
        </w:trPr>
        <w:tc>
          <w:tcPr>
            <w:tcW w:w="1384" w:type="dxa"/>
            <w:vAlign w:val="center"/>
          </w:tcPr>
          <w:p w:rsidR="00C47B00" w:rsidRPr="009A298E" w:rsidRDefault="00C47B00" w:rsidP="00C47B00">
            <w:pPr>
              <w:shd w:val="clear" w:color="auto" w:fill="FFFFFF"/>
              <w:contextualSpacing/>
            </w:pPr>
            <w:r w:rsidRPr="009A298E">
              <w:t xml:space="preserve">2016 </w:t>
            </w:r>
            <w:r w:rsidR="00AD49D1" w:rsidRPr="009A298E">
              <w:rPr>
                <w:lang w:val="kk-KZ"/>
              </w:rPr>
              <w:t>жыл</w:t>
            </w:r>
          </w:p>
        </w:tc>
        <w:tc>
          <w:tcPr>
            <w:tcW w:w="992" w:type="dxa"/>
            <w:vAlign w:val="center"/>
          </w:tcPr>
          <w:p w:rsidR="00C47B00" w:rsidRPr="009A298E" w:rsidRDefault="00C47B00" w:rsidP="00C47B00">
            <w:pPr>
              <w:shd w:val="clear" w:color="auto" w:fill="FFFFFF"/>
              <w:contextualSpacing/>
              <w:jc w:val="center"/>
            </w:pPr>
            <w:r w:rsidRPr="009A298E">
              <w:t>75,9</w:t>
            </w:r>
          </w:p>
        </w:tc>
        <w:tc>
          <w:tcPr>
            <w:tcW w:w="1025" w:type="dxa"/>
            <w:vAlign w:val="center"/>
          </w:tcPr>
          <w:p w:rsidR="00C47B00" w:rsidRPr="009A298E" w:rsidRDefault="00C47B00" w:rsidP="00C47B00">
            <w:pPr>
              <w:shd w:val="clear" w:color="auto" w:fill="FFFFFF"/>
              <w:contextualSpacing/>
              <w:jc w:val="center"/>
            </w:pPr>
            <w:r w:rsidRPr="009A298E">
              <w:t>31,8</w:t>
            </w:r>
          </w:p>
        </w:tc>
        <w:tc>
          <w:tcPr>
            <w:tcW w:w="1102" w:type="dxa"/>
            <w:vAlign w:val="center"/>
          </w:tcPr>
          <w:p w:rsidR="00C47B00" w:rsidRPr="009A298E" w:rsidRDefault="00C47B00" w:rsidP="00C47B00">
            <w:pPr>
              <w:shd w:val="clear" w:color="auto" w:fill="FFFFFF"/>
              <w:contextualSpacing/>
              <w:jc w:val="center"/>
            </w:pPr>
            <w:r w:rsidRPr="009A298E">
              <w:t>80,5</w:t>
            </w:r>
          </w:p>
        </w:tc>
        <w:tc>
          <w:tcPr>
            <w:tcW w:w="1026" w:type="dxa"/>
            <w:vAlign w:val="center"/>
          </w:tcPr>
          <w:p w:rsidR="00C47B00" w:rsidRPr="009A298E" w:rsidRDefault="00C47B00" w:rsidP="00C47B00">
            <w:pPr>
              <w:shd w:val="clear" w:color="auto" w:fill="FFFFFF"/>
              <w:contextualSpacing/>
              <w:jc w:val="center"/>
            </w:pPr>
            <w:r w:rsidRPr="009A298E">
              <w:t>83,1</w:t>
            </w:r>
          </w:p>
        </w:tc>
      </w:tr>
    </w:tbl>
    <w:p w:rsidR="00C47B00" w:rsidRPr="009A298E" w:rsidRDefault="00C47B00" w:rsidP="0042756D">
      <w:pPr>
        <w:pStyle w:val="affffff"/>
        <w:shd w:val="clear" w:color="auto" w:fill="FFFFFF"/>
        <w:ind w:firstLine="567"/>
        <w:jc w:val="both"/>
        <w:rPr>
          <w:rFonts w:ascii="Times New Roman" w:hAnsi="Times New Roman"/>
          <w:bCs/>
          <w:sz w:val="28"/>
          <w:szCs w:val="28"/>
          <w:lang w:val="kk-KZ"/>
        </w:rPr>
      </w:pPr>
    </w:p>
    <w:p w:rsidR="00AD49D1" w:rsidRPr="009A298E" w:rsidRDefault="00AD49D1" w:rsidP="00AD49D1">
      <w:pPr>
        <w:shd w:val="clear" w:color="auto" w:fill="FFFFFF"/>
        <w:ind w:firstLine="567"/>
        <w:rPr>
          <w:rFonts w:eastAsia="Calibri"/>
          <w:sz w:val="28"/>
          <w:szCs w:val="28"/>
          <w:lang w:val="kk-KZ" w:eastAsia="en-US"/>
        </w:rPr>
      </w:pPr>
      <w:r w:rsidRPr="009A298E">
        <w:rPr>
          <w:rFonts w:eastAsia="Calibri"/>
          <w:bCs/>
          <w:sz w:val="28"/>
          <w:szCs w:val="28"/>
          <w:lang w:val="kk-KZ" w:eastAsia="en-US"/>
        </w:rPr>
        <w:t>Облыстың жүйе құраушы кәсіпорындарының (</w:t>
      </w:r>
      <w:r w:rsidRPr="009A298E">
        <w:rPr>
          <w:rFonts w:eastAsia="Calibri"/>
          <w:sz w:val="28"/>
          <w:szCs w:val="28"/>
          <w:lang w:val="kk-KZ" w:eastAsia="en-US"/>
        </w:rPr>
        <w:t>«ЕРСАЙ Каспиан Контрактор» ЖШС) сатып алуындағы жергілікті қамтымның төменгі үлесінің себебі қазақстандық өнімнің қойылатын талаптарға сәйкес келмеуімен байланысты.</w:t>
      </w:r>
    </w:p>
    <w:p w:rsidR="00AD49D1" w:rsidRPr="009A298E" w:rsidRDefault="00AD49D1" w:rsidP="00AD49D1">
      <w:pPr>
        <w:pStyle w:val="affffff"/>
        <w:shd w:val="clear" w:color="auto" w:fill="FFFFFF"/>
        <w:ind w:firstLine="567"/>
        <w:jc w:val="both"/>
        <w:rPr>
          <w:rFonts w:ascii="Times New Roman" w:eastAsia="Batang" w:hAnsi="Times New Roman"/>
          <w:sz w:val="28"/>
          <w:szCs w:val="28"/>
          <w:lang w:val="kk-KZ" w:eastAsia="ko-KR"/>
        </w:rPr>
      </w:pPr>
      <w:r w:rsidRPr="009A298E">
        <w:rPr>
          <w:rFonts w:ascii="Times New Roman" w:eastAsia="Batang" w:hAnsi="Times New Roman"/>
          <w:sz w:val="28"/>
          <w:szCs w:val="28"/>
          <w:lang w:val="kk-KZ" w:eastAsia="ko-KR"/>
        </w:rPr>
        <w:t>Отандық тауар өндірушілерді қолдаудың және жергілікті қамтымды дамытудың пәрменді шараларының бірі меморандумдар мен шарттар жасасу арқылы форумдар өткізу болып табылады. Форумдардың шеңберінде 2015 жылы тауарларды, жұмыстарды және көрсетілетін қызметтерді қамтамасыз ету бойынша 306 млрд. теңгеден асатын жалпы сомаға 121 меморандумға қол қойылды. Осы Меморандумдардың шеңберінде 302,5 млрд. теңге жалпы сомасына барлығы 484 шарт жасасылды (меморандумдар 98,5%-ға орындалды)</w:t>
      </w:r>
    </w:p>
    <w:p w:rsidR="00C47B00" w:rsidRPr="009A298E" w:rsidRDefault="00824B24" w:rsidP="00824B24">
      <w:pPr>
        <w:pStyle w:val="affffff"/>
        <w:shd w:val="clear" w:color="auto" w:fill="FFFFFF"/>
        <w:ind w:firstLine="567"/>
        <w:jc w:val="both"/>
        <w:rPr>
          <w:bCs/>
          <w:sz w:val="28"/>
          <w:szCs w:val="28"/>
          <w:lang w:val="kk-KZ"/>
        </w:rPr>
      </w:pPr>
      <w:r w:rsidRPr="009A298E">
        <w:rPr>
          <w:rFonts w:ascii="Times New Roman" w:hAnsi="Times New Roman"/>
          <w:bCs/>
          <w:sz w:val="28"/>
          <w:szCs w:val="28"/>
          <w:lang w:val="kk-KZ"/>
        </w:rPr>
        <w:t xml:space="preserve">2016 жылы Үкіметтің тапсырмасын орындау аясында Қазақстан Республикасының Энергетика министрлігі энергетикалық сектордың 4 (төрт) ірі кәсіпорны үшін тауарларды сатып алуда 2017 жылға нысана индикаторлар белгіледі: </w:t>
      </w:r>
      <w:bookmarkEnd w:id="8"/>
      <w:bookmarkEnd w:id="9"/>
      <w:bookmarkEnd w:id="10"/>
      <w:r w:rsidRPr="009A298E">
        <w:rPr>
          <w:rFonts w:ascii="Times New Roman" w:hAnsi="Times New Roman"/>
          <w:bCs/>
          <w:sz w:val="28"/>
          <w:szCs w:val="28"/>
          <w:lang w:val="kk-KZ"/>
        </w:rPr>
        <w:t>«Маңғыстаумұнайгаз» АҚ</w:t>
      </w:r>
      <w:r w:rsidR="00C47B00" w:rsidRPr="009A298E">
        <w:rPr>
          <w:rFonts w:ascii="Times New Roman" w:hAnsi="Times New Roman"/>
          <w:bCs/>
          <w:sz w:val="28"/>
          <w:szCs w:val="28"/>
          <w:lang w:val="kk-KZ"/>
        </w:rPr>
        <w:t xml:space="preserve">  - 40%, </w:t>
      </w:r>
      <w:r w:rsidRPr="009A298E">
        <w:rPr>
          <w:rFonts w:ascii="Times New Roman" w:hAnsi="Times New Roman"/>
          <w:bCs/>
          <w:sz w:val="28"/>
          <w:szCs w:val="28"/>
          <w:lang w:val="kk-KZ"/>
        </w:rPr>
        <w:t>«Өзенмұнайгаз» АҚ –</w:t>
      </w:r>
      <w:r w:rsidR="00C47B00" w:rsidRPr="009A298E">
        <w:rPr>
          <w:rFonts w:ascii="Times New Roman" w:hAnsi="Times New Roman"/>
          <w:bCs/>
          <w:sz w:val="28"/>
          <w:szCs w:val="28"/>
          <w:lang w:val="kk-KZ"/>
        </w:rPr>
        <w:t xml:space="preserve"> 34%,  «Б</w:t>
      </w:r>
      <w:r w:rsidRPr="009A298E">
        <w:rPr>
          <w:rFonts w:ascii="Times New Roman" w:hAnsi="Times New Roman"/>
          <w:bCs/>
          <w:sz w:val="28"/>
          <w:szCs w:val="28"/>
          <w:lang w:val="kk-KZ"/>
        </w:rPr>
        <w:t>озашы</w:t>
      </w:r>
      <w:r w:rsidR="00C47B00" w:rsidRPr="009A298E">
        <w:rPr>
          <w:rFonts w:ascii="Times New Roman" w:hAnsi="Times New Roman"/>
          <w:bCs/>
          <w:sz w:val="28"/>
          <w:szCs w:val="28"/>
          <w:lang w:val="kk-KZ"/>
        </w:rPr>
        <w:t xml:space="preserve"> Оперейтинг ЛТД»</w:t>
      </w:r>
      <w:r w:rsidRPr="009A298E">
        <w:rPr>
          <w:rFonts w:ascii="Times New Roman" w:hAnsi="Times New Roman"/>
          <w:bCs/>
          <w:sz w:val="28"/>
          <w:szCs w:val="28"/>
          <w:lang w:val="kk-KZ"/>
        </w:rPr>
        <w:t xml:space="preserve"> компаниясының филиалы</w:t>
      </w:r>
      <w:r w:rsidR="00C47B00" w:rsidRPr="009A298E">
        <w:rPr>
          <w:rFonts w:ascii="Times New Roman" w:hAnsi="Times New Roman"/>
          <w:bCs/>
          <w:sz w:val="28"/>
          <w:szCs w:val="28"/>
          <w:lang w:val="kk-KZ"/>
        </w:rPr>
        <w:t xml:space="preserve"> </w:t>
      </w:r>
      <w:r w:rsidRPr="009A298E">
        <w:rPr>
          <w:rFonts w:ascii="Times New Roman" w:hAnsi="Times New Roman"/>
          <w:bCs/>
          <w:sz w:val="28"/>
          <w:szCs w:val="28"/>
          <w:lang w:val="kk-KZ"/>
        </w:rPr>
        <w:t>–</w:t>
      </w:r>
      <w:r w:rsidR="00C47B00" w:rsidRPr="009A298E">
        <w:rPr>
          <w:rFonts w:ascii="Times New Roman" w:hAnsi="Times New Roman"/>
          <w:bCs/>
          <w:sz w:val="28"/>
          <w:szCs w:val="28"/>
          <w:lang w:val="kk-KZ"/>
        </w:rPr>
        <w:t xml:space="preserve"> 35% </w:t>
      </w:r>
      <w:r w:rsidRPr="009A298E">
        <w:rPr>
          <w:rFonts w:ascii="Times New Roman" w:hAnsi="Times New Roman"/>
          <w:bCs/>
          <w:sz w:val="28"/>
          <w:szCs w:val="28"/>
          <w:lang w:val="kk-KZ"/>
        </w:rPr>
        <w:t>және</w:t>
      </w:r>
      <w:r w:rsidR="00C47B00" w:rsidRPr="009A298E">
        <w:rPr>
          <w:rFonts w:ascii="Times New Roman" w:hAnsi="Times New Roman"/>
          <w:bCs/>
          <w:sz w:val="28"/>
          <w:szCs w:val="28"/>
          <w:lang w:val="kk-KZ"/>
        </w:rPr>
        <w:t xml:space="preserve"> «Маерск Ойл Казахстан Гмбх</w:t>
      </w:r>
      <w:r w:rsidRPr="009A298E">
        <w:rPr>
          <w:rFonts w:ascii="Times New Roman" w:hAnsi="Times New Roman"/>
          <w:bCs/>
          <w:sz w:val="28"/>
          <w:szCs w:val="28"/>
          <w:lang w:val="kk-KZ"/>
        </w:rPr>
        <w:t>» компаниясы</w:t>
      </w:r>
      <w:r w:rsidR="00C47B00" w:rsidRPr="009A298E">
        <w:rPr>
          <w:rFonts w:ascii="Times New Roman" w:hAnsi="Times New Roman"/>
          <w:bCs/>
          <w:sz w:val="28"/>
          <w:szCs w:val="28"/>
          <w:lang w:val="kk-KZ"/>
        </w:rPr>
        <w:t xml:space="preserve"> – 9%.</w:t>
      </w:r>
      <w:r w:rsidR="00C47B00" w:rsidRPr="009A298E">
        <w:rPr>
          <w:bCs/>
          <w:sz w:val="28"/>
          <w:szCs w:val="28"/>
          <w:lang w:val="kk-KZ"/>
        </w:rPr>
        <w:t xml:space="preserve">  </w:t>
      </w:r>
    </w:p>
    <w:p w:rsidR="00C47B00" w:rsidRPr="009A298E" w:rsidRDefault="00824B24" w:rsidP="00C47B00">
      <w:pPr>
        <w:shd w:val="clear" w:color="auto" w:fill="FFFFFF"/>
        <w:ind w:firstLine="567"/>
        <w:rPr>
          <w:bCs/>
          <w:sz w:val="28"/>
          <w:szCs w:val="28"/>
          <w:lang w:val="kk-KZ"/>
        </w:rPr>
      </w:pPr>
      <w:r w:rsidRPr="009A298E">
        <w:rPr>
          <w:bCs/>
          <w:sz w:val="28"/>
          <w:szCs w:val="28"/>
          <w:lang w:val="kk-KZ"/>
        </w:rPr>
        <w:t xml:space="preserve">Облыс әкімдігі мен көрсетілген компаниялар арасында Тауарлар бойынша жергілікті қамтым жөнінде 2017 жылға нысаналы индикаторлар белгілеу жөніндегі өзара түсіністік туралы келісімге қол қойылды. Осы тапсырманы орындау аясында облыстың жер қойнауын пайдаланушыларымен Тауарлардың, жұмыстардың және көрсетілетін қызметтердің әлеуетті отандық өнім </w:t>
      </w:r>
      <w:r w:rsidRPr="009A298E">
        <w:rPr>
          <w:bCs/>
          <w:sz w:val="28"/>
          <w:szCs w:val="28"/>
          <w:lang w:val="kk-KZ"/>
        </w:rPr>
        <w:lastRenderedPageBreak/>
        <w:t xml:space="preserve">берушілерімен жергілікті қамтуды дамыту жөніндегі ынтымақтастық туралы меморандумға қол қою жұмысы жүргізілуде.  </w:t>
      </w:r>
    </w:p>
    <w:p w:rsidR="004D6586" w:rsidRPr="009A298E" w:rsidRDefault="004D6586" w:rsidP="0042756D">
      <w:pPr>
        <w:shd w:val="clear" w:color="auto" w:fill="FFFFFF"/>
        <w:ind w:firstLine="567"/>
        <w:rPr>
          <w:bCs/>
          <w:sz w:val="28"/>
          <w:szCs w:val="28"/>
          <w:lang w:val="kk-KZ"/>
        </w:rPr>
      </w:pPr>
    </w:p>
    <w:p w:rsidR="00824B24" w:rsidRPr="009A298E" w:rsidRDefault="00824B24" w:rsidP="00824B24">
      <w:pPr>
        <w:shd w:val="clear" w:color="auto" w:fill="FFFFFF"/>
        <w:ind w:firstLine="567"/>
        <w:rPr>
          <w:b/>
          <w:sz w:val="28"/>
          <w:szCs w:val="28"/>
        </w:rPr>
      </w:pPr>
      <w:r w:rsidRPr="009A298E">
        <w:rPr>
          <w:b/>
          <w:sz w:val="28"/>
          <w:szCs w:val="28"/>
          <w:lang w:val="kk-KZ"/>
        </w:rPr>
        <w:t xml:space="preserve">Өнеркәсіп бойынша </w:t>
      </w:r>
      <w:r w:rsidRPr="009A298E">
        <w:rPr>
          <w:b/>
          <w:sz w:val="28"/>
          <w:szCs w:val="28"/>
        </w:rPr>
        <w:t>SWOT-</w:t>
      </w:r>
      <w:r w:rsidRPr="009A298E">
        <w:rPr>
          <w:b/>
          <w:sz w:val="28"/>
          <w:szCs w:val="28"/>
          <w:lang w:val="kk-KZ"/>
        </w:rPr>
        <w:t>талдау</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24B24" w:rsidRPr="009A298E" w:rsidTr="003D3E7E">
        <w:tc>
          <w:tcPr>
            <w:tcW w:w="4785" w:type="dxa"/>
            <w:shd w:val="clear" w:color="auto" w:fill="auto"/>
          </w:tcPr>
          <w:p w:rsidR="00824B24" w:rsidRPr="009A298E" w:rsidRDefault="00824B24" w:rsidP="003D3E7E">
            <w:pPr>
              <w:shd w:val="clear" w:color="auto" w:fill="FFFFFF"/>
              <w:contextualSpacing/>
              <w:jc w:val="center"/>
              <w:rPr>
                <w:b/>
                <w:color w:val="000000"/>
                <w:lang w:val="kk-KZ"/>
              </w:rPr>
            </w:pPr>
            <w:r w:rsidRPr="009A298E">
              <w:rPr>
                <w:b/>
                <w:color w:val="000000"/>
              </w:rPr>
              <w:t>МЫҚТЫ ЖАҚТАРЫ</w:t>
            </w:r>
            <w:r w:rsidRPr="009A298E">
              <w:rPr>
                <w:b/>
                <w:color w:val="000000"/>
                <w:lang w:val="kk-KZ"/>
              </w:rPr>
              <w:t>:</w:t>
            </w:r>
          </w:p>
        </w:tc>
        <w:tc>
          <w:tcPr>
            <w:tcW w:w="4786" w:type="dxa"/>
            <w:shd w:val="clear" w:color="auto" w:fill="auto"/>
          </w:tcPr>
          <w:p w:rsidR="00824B24" w:rsidRPr="009A298E" w:rsidRDefault="00824B24" w:rsidP="003D3E7E">
            <w:pPr>
              <w:shd w:val="clear" w:color="auto" w:fill="FFFFFF"/>
              <w:contextualSpacing/>
              <w:jc w:val="center"/>
              <w:rPr>
                <w:b/>
                <w:color w:val="000000"/>
                <w:lang w:val="kk-KZ"/>
              </w:rPr>
            </w:pPr>
            <w:r w:rsidRPr="009A298E">
              <w:rPr>
                <w:b/>
                <w:color w:val="000000"/>
              </w:rPr>
              <w:t>ӘЛСІЗ ЖАҚТАРЫ</w:t>
            </w:r>
            <w:r w:rsidRPr="009A298E">
              <w:rPr>
                <w:b/>
                <w:color w:val="000000"/>
                <w:lang w:val="kk-KZ"/>
              </w:rPr>
              <w:t>:</w:t>
            </w:r>
          </w:p>
        </w:tc>
      </w:tr>
      <w:tr w:rsidR="00824B24" w:rsidRPr="005D3C54" w:rsidTr="003D3E7E">
        <w:tc>
          <w:tcPr>
            <w:tcW w:w="4785" w:type="dxa"/>
            <w:shd w:val="clear" w:color="auto" w:fill="auto"/>
          </w:tcPr>
          <w:p w:rsidR="00824B24" w:rsidRPr="009A298E" w:rsidRDefault="00824B24" w:rsidP="003D3E7E">
            <w:pPr>
              <w:widowControl w:val="0"/>
              <w:shd w:val="clear" w:color="auto" w:fill="FFFFFF"/>
              <w:ind w:firstLine="567"/>
              <w:contextualSpacing/>
              <w:rPr>
                <w:rFonts w:eastAsia="Times New Roman"/>
                <w:color w:val="000000"/>
                <w:szCs w:val="20"/>
                <w:lang w:val="kk-KZ" w:eastAsia="ru-RU"/>
              </w:rPr>
            </w:pPr>
            <w:r w:rsidRPr="009A298E">
              <w:rPr>
                <w:rFonts w:eastAsia="Times New Roman"/>
                <w:color w:val="000000"/>
                <w:szCs w:val="20"/>
                <w:lang w:val="kk-KZ" w:eastAsia="ru-RU"/>
              </w:rPr>
              <w:t>өнеркәсіптік өндіріс көлемінің 2012-2014 жылдарда айтарлықтай артуы, бұл – онымен аралас салалардың (металлургияның, машина жасаудың, мұнай-химияның) дамуына жағдай жасайды;</w:t>
            </w:r>
          </w:p>
          <w:p w:rsidR="00824B24" w:rsidRPr="009A298E" w:rsidRDefault="00824B24" w:rsidP="003D3E7E">
            <w:pPr>
              <w:widowControl w:val="0"/>
              <w:shd w:val="clear" w:color="auto" w:fill="FFFFFF"/>
              <w:ind w:firstLine="567"/>
              <w:contextualSpacing/>
              <w:rPr>
                <w:rFonts w:eastAsia="Times New Roman"/>
                <w:color w:val="000000"/>
                <w:szCs w:val="20"/>
                <w:lang w:val="kk-KZ" w:eastAsia="ru-RU"/>
              </w:rPr>
            </w:pPr>
            <w:r w:rsidRPr="009A298E">
              <w:rPr>
                <w:rFonts w:eastAsia="Times New Roman"/>
                <w:color w:val="000000"/>
                <w:szCs w:val="20"/>
                <w:lang w:val="kk-KZ" w:eastAsia="ru-RU"/>
              </w:rPr>
              <w:t>ИИДМБ, «Өнімділік-2020», «Экспорттаушы-2020» бағдарламаларының аясында мемлекеттік қолдау шараларының іске асуы;</w:t>
            </w:r>
          </w:p>
          <w:p w:rsidR="00824B24" w:rsidRPr="009A298E" w:rsidRDefault="00824B24" w:rsidP="003D3E7E">
            <w:pPr>
              <w:widowControl w:val="0"/>
              <w:shd w:val="clear" w:color="auto" w:fill="FFFFFF"/>
              <w:ind w:firstLine="567"/>
              <w:contextualSpacing/>
              <w:rPr>
                <w:rFonts w:eastAsia="Times New Roman"/>
                <w:color w:val="000000"/>
                <w:szCs w:val="20"/>
                <w:lang w:val="kk-KZ" w:eastAsia="ru-RU"/>
              </w:rPr>
            </w:pPr>
            <w:r w:rsidRPr="009A298E">
              <w:rPr>
                <w:rFonts w:eastAsia="Times New Roman"/>
                <w:color w:val="000000"/>
                <w:szCs w:val="20"/>
                <w:lang w:val="kk-KZ" w:eastAsia="ru-RU"/>
              </w:rPr>
              <w:t>өнеркәсіпті дамыту институттары: «Каспий» ӘКК» ҰК» АҚ-ны, «Ақтау теңіз порты» АЭА-ның бар болуы;</w:t>
            </w:r>
          </w:p>
          <w:p w:rsidR="00824B24" w:rsidRPr="009A298E" w:rsidRDefault="00824B24" w:rsidP="003D3E7E">
            <w:pPr>
              <w:widowControl w:val="0"/>
              <w:shd w:val="clear" w:color="auto" w:fill="FFFFFF"/>
              <w:ind w:firstLine="567"/>
              <w:contextualSpacing/>
              <w:rPr>
                <w:rFonts w:eastAsia="Times New Roman"/>
                <w:color w:val="000000"/>
                <w:szCs w:val="20"/>
                <w:lang w:val="kk-KZ" w:eastAsia="ru-RU"/>
              </w:rPr>
            </w:pPr>
            <w:r w:rsidRPr="009A298E">
              <w:rPr>
                <w:rFonts w:eastAsia="Times New Roman"/>
                <w:color w:val="000000"/>
                <w:szCs w:val="20"/>
                <w:lang w:val="kk-KZ" w:eastAsia="ru-RU"/>
              </w:rPr>
              <w:t>жұмысшы мамандықтар бойынша кадрларды сапалы даярлау үшін ТжКБ ұйымдары желісінің бар болуы;</w:t>
            </w:r>
          </w:p>
          <w:p w:rsidR="00824B24" w:rsidRPr="009A298E" w:rsidRDefault="00824B24" w:rsidP="003D3E7E">
            <w:pPr>
              <w:pStyle w:val="a3"/>
              <w:widowControl w:val="0"/>
              <w:shd w:val="clear" w:color="auto" w:fill="FFFFFF"/>
              <w:ind w:left="0" w:firstLine="567"/>
              <w:rPr>
                <w:rFonts w:ascii="Times New Roman" w:hAnsi="Times New Roman"/>
                <w:color w:val="000000"/>
                <w:lang w:val="kk-KZ"/>
              </w:rPr>
            </w:pPr>
            <w:r w:rsidRPr="009A298E">
              <w:rPr>
                <w:rFonts w:ascii="Times New Roman" w:hAnsi="Times New Roman"/>
                <w:color w:val="000000"/>
                <w:sz w:val="24"/>
                <w:szCs w:val="24"/>
                <w:lang w:val="kk-KZ" w:eastAsia="ko-KR"/>
              </w:rPr>
              <w:t>«Жаңаөзен-Түрікменстанмен  мемлекеттік шекара» темір жолын пайдалануға беру есебінен көлік-логистикалық инфрақұрылымның дамуы</w:t>
            </w:r>
          </w:p>
        </w:tc>
        <w:tc>
          <w:tcPr>
            <w:tcW w:w="4786" w:type="dxa"/>
            <w:shd w:val="clear" w:color="auto" w:fill="auto"/>
          </w:tcPr>
          <w:p w:rsidR="00824B24" w:rsidRPr="009A298E" w:rsidRDefault="00824B24" w:rsidP="003D3E7E">
            <w:pPr>
              <w:widowControl w:val="0"/>
              <w:shd w:val="clear" w:color="auto" w:fill="FFFFFF"/>
              <w:tabs>
                <w:tab w:val="left" w:pos="35"/>
              </w:tabs>
              <w:ind w:left="35" w:firstLine="567"/>
              <w:contextualSpacing/>
              <w:rPr>
                <w:rFonts w:eastAsia="Times New Roman"/>
                <w:szCs w:val="20"/>
                <w:lang w:val="x-none" w:eastAsia="x-none"/>
              </w:rPr>
            </w:pPr>
            <w:r w:rsidRPr="009A298E">
              <w:rPr>
                <w:rFonts w:eastAsia="Times New Roman"/>
                <w:szCs w:val="20"/>
                <w:lang w:val="kk-KZ" w:eastAsia="x-none"/>
              </w:rPr>
              <w:t>көмірсутегі шикізаты мен металлға арналған бағалардың әлемдік конъюктурасына  өңір экономикасы дамуының аса тәуелділігі</w:t>
            </w:r>
            <w:r w:rsidRPr="009A298E">
              <w:rPr>
                <w:rFonts w:eastAsia="Times New Roman"/>
                <w:szCs w:val="20"/>
                <w:lang w:val="x-none" w:eastAsia="x-none"/>
              </w:rPr>
              <w:t>;</w:t>
            </w:r>
          </w:p>
          <w:p w:rsidR="00824B24" w:rsidRPr="009A298E" w:rsidRDefault="00824B24" w:rsidP="003D3E7E">
            <w:pPr>
              <w:widowControl w:val="0"/>
              <w:shd w:val="clear" w:color="auto" w:fill="FFFFFF"/>
              <w:tabs>
                <w:tab w:val="left" w:pos="35"/>
              </w:tabs>
              <w:ind w:left="35" w:firstLine="567"/>
              <w:contextualSpacing/>
              <w:rPr>
                <w:rFonts w:eastAsia="Times New Roman"/>
                <w:szCs w:val="20"/>
                <w:lang w:val="kk-KZ" w:eastAsia="x-none"/>
              </w:rPr>
            </w:pPr>
            <w:r w:rsidRPr="009A298E">
              <w:rPr>
                <w:rFonts w:eastAsia="Times New Roman"/>
                <w:szCs w:val="20"/>
                <w:lang w:val="kk-KZ" w:eastAsia="x-none"/>
              </w:rPr>
              <w:t>өнеркәсіптің құрамындағы кен өндіру өнеркәсібінің үлкен үлесі (93%) (экономиканың осылдығының өсуі, басқа секторларға инвестициялар тартудың төмендігі, жұмыспен қамтуға әлсіз әсері);</w:t>
            </w:r>
          </w:p>
          <w:p w:rsidR="00824B24" w:rsidRPr="009A298E" w:rsidRDefault="00824B24" w:rsidP="003D3E7E">
            <w:pPr>
              <w:widowControl w:val="0"/>
              <w:shd w:val="clear" w:color="auto" w:fill="FFFFFF"/>
              <w:tabs>
                <w:tab w:val="left" w:pos="35"/>
              </w:tabs>
              <w:ind w:left="35" w:firstLine="567"/>
              <w:contextualSpacing/>
              <w:rPr>
                <w:rFonts w:eastAsia="Times New Roman"/>
                <w:szCs w:val="20"/>
                <w:lang w:val="kk-KZ" w:eastAsia="x-none"/>
              </w:rPr>
            </w:pPr>
            <w:r w:rsidRPr="009A298E">
              <w:rPr>
                <w:rFonts w:eastAsia="Times New Roman"/>
                <w:szCs w:val="20"/>
                <w:lang w:val="kk-KZ" w:eastAsia="x-none"/>
              </w:rPr>
              <w:t>дайын металл бұйымдарын өндіретін кәсіпорындардың теңіз мұнай кен орындарын, оның ішінде ірі Қашаған кен орнын игеруді іске асыру мерзімдеріне тәуелділігі;</w:t>
            </w:r>
          </w:p>
          <w:p w:rsidR="00824B24" w:rsidRPr="009A298E" w:rsidRDefault="00824B24" w:rsidP="003D3E7E">
            <w:pPr>
              <w:shd w:val="clear" w:color="auto" w:fill="FFFFFF"/>
              <w:tabs>
                <w:tab w:val="left" w:pos="35"/>
              </w:tabs>
              <w:ind w:firstLine="567"/>
              <w:rPr>
                <w:rFonts w:eastAsia="Times New Roman"/>
                <w:szCs w:val="20"/>
                <w:lang w:val="kk-KZ"/>
              </w:rPr>
            </w:pPr>
            <w:r w:rsidRPr="009A298E">
              <w:rPr>
                <w:lang w:val="kk-KZ"/>
              </w:rPr>
              <w:t>мұнай-газ жобаларындағы жергілікті қамтымның аз үлесі (3-8%)</w:t>
            </w:r>
          </w:p>
        </w:tc>
      </w:tr>
      <w:tr w:rsidR="00824B24" w:rsidRPr="009A298E" w:rsidTr="003D3E7E">
        <w:tc>
          <w:tcPr>
            <w:tcW w:w="4785" w:type="dxa"/>
            <w:shd w:val="clear" w:color="auto" w:fill="auto"/>
          </w:tcPr>
          <w:p w:rsidR="00824B24" w:rsidRPr="009A298E" w:rsidRDefault="00824B24" w:rsidP="003D3E7E">
            <w:pPr>
              <w:shd w:val="clear" w:color="auto" w:fill="FFFFFF"/>
              <w:contextualSpacing/>
              <w:jc w:val="center"/>
              <w:rPr>
                <w:b/>
                <w:color w:val="000000"/>
                <w:lang w:val="kk-KZ"/>
              </w:rPr>
            </w:pPr>
            <w:r w:rsidRPr="009A298E">
              <w:rPr>
                <w:b/>
                <w:color w:val="000000"/>
                <w:lang w:val="kk-KZ"/>
              </w:rPr>
              <w:t>МҮМКІНДІКТЕР:</w:t>
            </w:r>
          </w:p>
        </w:tc>
        <w:tc>
          <w:tcPr>
            <w:tcW w:w="4786" w:type="dxa"/>
            <w:shd w:val="clear" w:color="auto" w:fill="auto"/>
          </w:tcPr>
          <w:p w:rsidR="00824B24" w:rsidRPr="009A298E" w:rsidRDefault="00824B24" w:rsidP="003D3E7E">
            <w:pPr>
              <w:shd w:val="clear" w:color="auto" w:fill="FFFFFF"/>
              <w:ind w:firstLine="425"/>
              <w:contextualSpacing/>
              <w:jc w:val="center"/>
              <w:rPr>
                <w:b/>
                <w:color w:val="000000"/>
                <w:lang w:val="kk-KZ"/>
              </w:rPr>
            </w:pPr>
            <w:r w:rsidRPr="009A298E">
              <w:rPr>
                <w:b/>
                <w:color w:val="000000"/>
                <w:lang w:val="kk-KZ"/>
              </w:rPr>
              <w:t>ҚАТЕРЛЕР:</w:t>
            </w:r>
          </w:p>
        </w:tc>
      </w:tr>
      <w:tr w:rsidR="00824B24" w:rsidRPr="005D3C54" w:rsidTr="003D3E7E">
        <w:tc>
          <w:tcPr>
            <w:tcW w:w="4785" w:type="dxa"/>
            <w:shd w:val="clear" w:color="auto" w:fill="auto"/>
          </w:tcPr>
          <w:p w:rsidR="00824B24" w:rsidRPr="009A298E" w:rsidRDefault="00824B24" w:rsidP="003D3E7E">
            <w:pPr>
              <w:widowControl w:val="0"/>
              <w:shd w:val="clear" w:color="auto" w:fill="FFFFFF"/>
              <w:tabs>
                <w:tab w:val="left" w:pos="0"/>
              </w:tabs>
              <w:ind w:firstLine="567"/>
              <w:contextualSpacing/>
              <w:rPr>
                <w:rFonts w:eastAsia="Times New Roman"/>
                <w:color w:val="000000"/>
                <w:szCs w:val="20"/>
                <w:lang w:val="x-none" w:eastAsia="x-none"/>
              </w:rPr>
            </w:pPr>
            <w:r w:rsidRPr="009A298E">
              <w:rPr>
                <w:rFonts w:eastAsia="Times New Roman"/>
                <w:color w:val="000000"/>
                <w:szCs w:val="20"/>
                <w:lang w:val="kk-KZ" w:eastAsia="x-none"/>
              </w:rPr>
              <w:t>геоэкономикалық жағдай, өндіру және мұнай химиясын дамыту үшін көмірсутегі шикізатының бай қорларының болуы</w:t>
            </w:r>
            <w:r w:rsidRPr="009A298E">
              <w:rPr>
                <w:rFonts w:eastAsia="Times New Roman"/>
                <w:color w:val="000000"/>
                <w:szCs w:val="20"/>
                <w:lang w:val="x-none" w:eastAsia="x-none"/>
              </w:rPr>
              <w:t>;</w:t>
            </w:r>
          </w:p>
          <w:p w:rsidR="00824B24" w:rsidRPr="009A298E" w:rsidRDefault="00824B24" w:rsidP="003D3E7E">
            <w:pPr>
              <w:widowControl w:val="0"/>
              <w:shd w:val="clear" w:color="auto" w:fill="FFFFFF"/>
              <w:tabs>
                <w:tab w:val="left" w:pos="0"/>
              </w:tabs>
              <w:ind w:firstLine="567"/>
              <w:contextualSpacing/>
              <w:rPr>
                <w:rFonts w:eastAsia="Times New Roman"/>
                <w:color w:val="000000"/>
                <w:szCs w:val="20"/>
                <w:lang w:val="x-none" w:eastAsia="x-none"/>
              </w:rPr>
            </w:pPr>
            <w:r w:rsidRPr="009A298E">
              <w:rPr>
                <w:rFonts w:eastAsia="Times New Roman"/>
                <w:color w:val="000000"/>
                <w:szCs w:val="20"/>
                <w:lang w:val="kk-KZ" w:eastAsia="x-none"/>
              </w:rPr>
              <w:t>металлургияны, құрылыс материалдарының өндірісін дамыту үшін бай минералдық-шикізат негізінің болуы</w:t>
            </w:r>
            <w:r w:rsidRPr="009A298E">
              <w:rPr>
                <w:rFonts w:eastAsia="Times New Roman"/>
                <w:color w:val="000000"/>
                <w:szCs w:val="20"/>
                <w:lang w:val="x-none" w:eastAsia="x-none"/>
              </w:rPr>
              <w:t>;</w:t>
            </w:r>
          </w:p>
          <w:p w:rsidR="00824B24" w:rsidRPr="009A298E" w:rsidRDefault="00824B24" w:rsidP="003D3E7E">
            <w:pPr>
              <w:widowControl w:val="0"/>
              <w:shd w:val="clear" w:color="auto" w:fill="FFFFFF"/>
              <w:tabs>
                <w:tab w:val="left" w:pos="0"/>
              </w:tabs>
              <w:ind w:firstLine="567"/>
              <w:contextualSpacing/>
              <w:rPr>
                <w:rFonts w:eastAsia="Times New Roman"/>
                <w:color w:val="000000"/>
                <w:szCs w:val="20"/>
                <w:lang w:val="x-none" w:eastAsia="x-none"/>
              </w:rPr>
            </w:pPr>
            <w:r w:rsidRPr="009A298E">
              <w:rPr>
                <w:rFonts w:eastAsia="Times New Roman"/>
                <w:color w:val="000000"/>
                <w:szCs w:val="20"/>
                <w:lang w:val="kk-KZ" w:eastAsia="x-none"/>
              </w:rPr>
              <w:t>отандық тауарлар өндірушілерді сыртқы экономикалық тұрғыдан қолдау (кедендік жеңілдіктер)</w:t>
            </w:r>
            <w:r w:rsidRPr="009A298E">
              <w:rPr>
                <w:rFonts w:eastAsia="Times New Roman"/>
                <w:color w:val="000000"/>
                <w:szCs w:val="20"/>
                <w:lang w:val="x-none" w:eastAsia="x-none"/>
              </w:rPr>
              <w:t>;</w:t>
            </w:r>
          </w:p>
          <w:p w:rsidR="00824B24" w:rsidRPr="009A298E" w:rsidRDefault="00824B24" w:rsidP="003D3E7E">
            <w:pPr>
              <w:pStyle w:val="a3"/>
              <w:widowControl w:val="0"/>
              <w:shd w:val="clear" w:color="auto" w:fill="FFFFFF"/>
              <w:tabs>
                <w:tab w:val="left" w:pos="0"/>
              </w:tabs>
              <w:ind w:left="0" w:firstLine="567"/>
              <w:rPr>
                <w:rFonts w:ascii="Times New Roman" w:hAnsi="Times New Roman"/>
                <w:color w:val="000000"/>
              </w:rPr>
            </w:pPr>
            <w:r w:rsidRPr="009A298E">
              <w:rPr>
                <w:rFonts w:ascii="Times New Roman" w:hAnsi="Times New Roman"/>
                <w:color w:val="000000"/>
                <w:sz w:val="24"/>
                <w:szCs w:val="24"/>
                <w:lang w:val="kk-KZ" w:eastAsia="ko-KR"/>
              </w:rPr>
              <w:t>экономиканың дамуының кластерлік моделі (мұнай мен газды өндіру және қайта өңдеу, мұнай химия, мұнай-газ машинасын жасау бойынша кластер және Маңғыстау облысын қоса алғанда үш облыстың аумағында сервис құру жоспарлануда)</w:t>
            </w:r>
          </w:p>
        </w:tc>
        <w:tc>
          <w:tcPr>
            <w:tcW w:w="4786" w:type="dxa"/>
            <w:shd w:val="clear" w:color="auto" w:fill="auto"/>
          </w:tcPr>
          <w:p w:rsidR="00824B24" w:rsidRPr="009A298E" w:rsidRDefault="00824B24" w:rsidP="003D3E7E">
            <w:pPr>
              <w:widowControl w:val="0"/>
              <w:shd w:val="clear" w:color="auto" w:fill="FFFFFF"/>
              <w:tabs>
                <w:tab w:val="left" w:pos="35"/>
              </w:tabs>
              <w:ind w:left="35" w:firstLine="567"/>
              <w:contextualSpacing/>
              <w:rPr>
                <w:rFonts w:eastAsia="Times New Roman"/>
                <w:color w:val="000000"/>
                <w:szCs w:val="20"/>
                <w:lang w:val="kk-KZ" w:eastAsia="x-none"/>
              </w:rPr>
            </w:pPr>
            <w:r w:rsidRPr="009A298E">
              <w:rPr>
                <w:rFonts w:eastAsia="Times New Roman"/>
                <w:color w:val="000000"/>
                <w:szCs w:val="20"/>
                <w:lang w:val="kk-KZ" w:eastAsia="x-none"/>
              </w:rPr>
              <w:t>әлемдік экономикаға кірігу байланысты өңірлік экономиканың бәсекеге қабілеттігінің төмендеуі;</w:t>
            </w:r>
          </w:p>
          <w:p w:rsidR="00824B24" w:rsidRPr="009A298E" w:rsidRDefault="00824B24" w:rsidP="003D3E7E">
            <w:pPr>
              <w:widowControl w:val="0"/>
              <w:shd w:val="clear" w:color="auto" w:fill="FFFFFF"/>
              <w:tabs>
                <w:tab w:val="left" w:pos="35"/>
              </w:tabs>
              <w:ind w:left="35" w:firstLine="567"/>
              <w:contextualSpacing/>
              <w:rPr>
                <w:rFonts w:eastAsia="Times New Roman"/>
                <w:color w:val="000000"/>
                <w:szCs w:val="20"/>
                <w:lang w:val="kk-KZ" w:eastAsia="x-none"/>
              </w:rPr>
            </w:pPr>
            <w:r w:rsidRPr="009A298E">
              <w:rPr>
                <w:rFonts w:eastAsia="Times New Roman"/>
                <w:color w:val="000000"/>
                <w:szCs w:val="20"/>
                <w:lang w:val="kk-KZ" w:eastAsia="x-none"/>
              </w:rPr>
              <w:t>облыстың мұнай-газ ресурстарының түгесілуі;</w:t>
            </w:r>
          </w:p>
          <w:p w:rsidR="00824B24" w:rsidRPr="009A298E" w:rsidRDefault="00824B24" w:rsidP="003D3E7E">
            <w:pPr>
              <w:shd w:val="clear" w:color="auto" w:fill="FFFFFF"/>
              <w:ind w:firstLine="567"/>
              <w:contextualSpacing/>
              <w:rPr>
                <w:color w:val="000000"/>
                <w:sz w:val="28"/>
                <w:szCs w:val="28"/>
                <w:lang w:val="kk-KZ"/>
              </w:rPr>
            </w:pPr>
            <w:r w:rsidRPr="009A298E">
              <w:rPr>
                <w:color w:val="000000"/>
                <w:lang w:val="kk-KZ"/>
              </w:rPr>
              <w:t>өңдеу өнеркәсібінің бірқатар салалалрын дамыту үшін шикізат базасының жеткіліксіздігі</w:t>
            </w:r>
          </w:p>
        </w:tc>
      </w:tr>
    </w:tbl>
    <w:p w:rsidR="00824B24" w:rsidRPr="009A298E" w:rsidRDefault="00824B24" w:rsidP="00824B24">
      <w:pPr>
        <w:shd w:val="clear" w:color="auto" w:fill="FFFFFF"/>
        <w:ind w:firstLine="567"/>
        <w:rPr>
          <w:rFonts w:eastAsia="Times New Roman"/>
          <w:b/>
          <w:sz w:val="28"/>
          <w:szCs w:val="28"/>
          <w:lang w:val="kk-KZ"/>
        </w:rPr>
      </w:pPr>
    </w:p>
    <w:p w:rsidR="00824B24" w:rsidRPr="009A298E" w:rsidRDefault="00824B24" w:rsidP="00824B24">
      <w:pPr>
        <w:shd w:val="clear" w:color="auto" w:fill="FFFFFF"/>
        <w:ind w:firstLine="567"/>
        <w:rPr>
          <w:rFonts w:eastAsia="Times New Roman"/>
          <w:b/>
          <w:sz w:val="28"/>
          <w:szCs w:val="28"/>
          <w:lang w:val="kk-KZ"/>
        </w:rPr>
      </w:pPr>
      <w:r w:rsidRPr="009A298E">
        <w:rPr>
          <w:rFonts w:eastAsia="Times New Roman"/>
          <w:b/>
          <w:sz w:val="28"/>
          <w:szCs w:val="28"/>
          <w:lang w:val="kk-KZ"/>
        </w:rPr>
        <w:t>Өнеркәсіп бойынша негізгі проблемалар:</w:t>
      </w:r>
    </w:p>
    <w:p w:rsidR="00824B24" w:rsidRPr="009A298E" w:rsidRDefault="00824B24" w:rsidP="00824B24">
      <w:pPr>
        <w:shd w:val="clear" w:color="auto" w:fill="FFFFFF"/>
        <w:ind w:firstLine="567"/>
        <w:contextualSpacing/>
        <w:rPr>
          <w:rFonts w:eastAsia="Times New Roman"/>
          <w:sz w:val="28"/>
          <w:szCs w:val="28"/>
          <w:lang w:val="kk-KZ"/>
        </w:rPr>
      </w:pPr>
      <w:r w:rsidRPr="009A298E">
        <w:rPr>
          <w:rFonts w:eastAsia="Times New Roman"/>
          <w:sz w:val="28"/>
          <w:szCs w:val="28"/>
          <w:lang w:val="kk-KZ"/>
        </w:rPr>
        <w:t>Мұнай-газ саласы: жұмыс істеп тұрған мұнай кен орындары қорларының табиғи түгесілуі, мұнайға арналған бағалардың, тиісінше мұнай компаниялары кірістерінің төмендеуі;</w:t>
      </w:r>
    </w:p>
    <w:p w:rsidR="00824B24" w:rsidRPr="009A298E" w:rsidRDefault="00824B24" w:rsidP="00824B24">
      <w:pPr>
        <w:shd w:val="clear" w:color="auto" w:fill="FFFFFF"/>
        <w:ind w:firstLine="567"/>
        <w:contextualSpacing/>
        <w:rPr>
          <w:color w:val="000000"/>
          <w:sz w:val="28"/>
          <w:szCs w:val="28"/>
          <w:lang w:val="kk-KZ"/>
        </w:rPr>
      </w:pPr>
      <w:r w:rsidRPr="009A298E">
        <w:rPr>
          <w:rFonts w:eastAsia="Times New Roman"/>
          <w:sz w:val="28"/>
          <w:szCs w:val="28"/>
          <w:lang w:val="kk-KZ"/>
        </w:rPr>
        <w:t>Машина жасау</w:t>
      </w:r>
      <w:r w:rsidRPr="009A298E">
        <w:rPr>
          <w:color w:val="000000"/>
          <w:sz w:val="28"/>
          <w:szCs w:val="28"/>
          <w:lang w:val="kk-KZ"/>
        </w:rPr>
        <w:t xml:space="preserve">: мұнай-газ компанияларынан түсетін тапсырыстарға жоғары тәуелділік, бұл өз кезегінде мұнайға арналған әлемдік бағалардың  конъюнктурасына; Каспий теңізінің қазақстандық секторындағы (КТҚС) Қашаған кен орнын игерудің 2-кезеңін бастауға байланысты; «Өнімділік – </w:t>
      </w:r>
      <w:r w:rsidRPr="009A298E">
        <w:rPr>
          <w:color w:val="000000"/>
          <w:sz w:val="28"/>
          <w:szCs w:val="28"/>
          <w:lang w:val="kk-KZ"/>
        </w:rPr>
        <w:lastRenderedPageBreak/>
        <w:t>2020» бағдарламасының аясында лизингтің қаржыландырумен байланысты проблемалар;</w:t>
      </w:r>
    </w:p>
    <w:p w:rsidR="00824B24" w:rsidRPr="009A298E" w:rsidRDefault="00824B24" w:rsidP="00824B24">
      <w:pPr>
        <w:shd w:val="clear" w:color="auto" w:fill="FFFFFF"/>
        <w:tabs>
          <w:tab w:val="left" w:pos="567"/>
          <w:tab w:val="left" w:pos="993"/>
        </w:tabs>
        <w:ind w:firstLine="567"/>
        <w:rPr>
          <w:rFonts w:eastAsia="Times New Roman"/>
          <w:sz w:val="28"/>
          <w:szCs w:val="28"/>
          <w:lang w:val="kk-KZ"/>
        </w:rPr>
      </w:pPr>
      <w:r w:rsidRPr="009A298E">
        <w:rPr>
          <w:iCs/>
          <w:sz w:val="28"/>
          <w:szCs w:val="28"/>
          <w:lang w:val="kk-KZ"/>
        </w:rPr>
        <w:t>Машиналар мен жабдықтардан басқа, дайын металл бұйымдар өндірісі</w:t>
      </w:r>
      <w:r w:rsidRPr="009A298E">
        <w:rPr>
          <w:rFonts w:eastAsia="Times New Roman"/>
          <w:sz w:val="28"/>
          <w:szCs w:val="28"/>
          <w:lang w:val="kk-KZ"/>
        </w:rPr>
        <w:t>: Қашаған кен орнын игерудің 2-кезеңін іске асыру мерзімдерінің шегерілуіне байланысты компаниялардың төмен жүктелуі.</w:t>
      </w:r>
    </w:p>
    <w:p w:rsidR="00824B24" w:rsidRPr="009A298E" w:rsidRDefault="00824B24" w:rsidP="00824B24">
      <w:pPr>
        <w:shd w:val="clear" w:color="auto" w:fill="FFFFFF"/>
        <w:ind w:firstLine="567"/>
        <w:rPr>
          <w:color w:val="000000"/>
          <w:sz w:val="28"/>
          <w:szCs w:val="28"/>
          <w:lang w:val="kk-KZ"/>
        </w:rPr>
      </w:pPr>
      <w:r w:rsidRPr="009A298E">
        <w:rPr>
          <w:color w:val="000000"/>
          <w:sz w:val="28"/>
          <w:szCs w:val="28"/>
          <w:lang w:val="kk-KZ"/>
        </w:rPr>
        <w:t>Металлургия өнеркәсібі: ұлттық мұнай-газ тасымалдаушы компаниялардың, сондай-ақ жылу транзиттік ұйымдардың тарапынан сұраныстың болмауына байланысты, «Аrcelor Mittal Tubular Products Aktau» АҚ-ның қуаттылықтары тек 25%-ға жүктелген; «АҚЗ» ЖШС-нің айналым қаражатының жоқтығы.</w:t>
      </w:r>
    </w:p>
    <w:p w:rsidR="00824B24" w:rsidRPr="009A298E" w:rsidRDefault="00824B24" w:rsidP="00824B24">
      <w:pPr>
        <w:pBdr>
          <w:bottom w:val="single" w:sz="4" w:space="0" w:color="FFFFFF"/>
        </w:pBdr>
        <w:shd w:val="clear" w:color="auto" w:fill="FFFFFF"/>
        <w:tabs>
          <w:tab w:val="left" w:pos="709"/>
          <w:tab w:val="left" w:pos="993"/>
        </w:tabs>
        <w:ind w:firstLine="567"/>
        <w:rPr>
          <w:color w:val="000000"/>
          <w:sz w:val="28"/>
          <w:szCs w:val="28"/>
          <w:lang w:val="kk-KZ"/>
        </w:rPr>
      </w:pPr>
      <w:r w:rsidRPr="009A298E">
        <w:rPr>
          <w:color w:val="000000"/>
          <w:sz w:val="28"/>
          <w:szCs w:val="28"/>
          <w:lang w:val="kk-KZ"/>
        </w:rPr>
        <w:t>Мұнай-химия (мұнайды қайта өңдеу өнімдерін өндіру): «Caspi Bitum» БК» ЖШС – Ресейлік рубльдің құнсыздануына байланысты ресейлік битумның тарапынан бәсекелестік; «ҚазГӨЗ» ЖШС-дегін жабдықтың жоғары тозуы (газ өңдеу зауыты 1973 жылы іске қосылды),</w:t>
      </w:r>
    </w:p>
    <w:p w:rsidR="00824B24" w:rsidRPr="009A298E" w:rsidRDefault="00824B24" w:rsidP="00824B24">
      <w:pPr>
        <w:pBdr>
          <w:bottom w:val="single" w:sz="4" w:space="0" w:color="FFFFFF"/>
        </w:pBdr>
        <w:shd w:val="clear" w:color="auto" w:fill="FFFFFF"/>
        <w:tabs>
          <w:tab w:val="left" w:pos="709"/>
          <w:tab w:val="left" w:pos="993"/>
        </w:tabs>
        <w:ind w:firstLine="567"/>
        <w:rPr>
          <w:color w:val="000000"/>
          <w:sz w:val="28"/>
          <w:szCs w:val="28"/>
          <w:lang w:val="kk-KZ"/>
        </w:rPr>
      </w:pPr>
      <w:r w:rsidRPr="009A298E">
        <w:rPr>
          <w:color w:val="000000"/>
          <w:sz w:val="28"/>
          <w:szCs w:val="28"/>
          <w:lang w:val="kk-KZ"/>
        </w:rPr>
        <w:t>Химия өнеркәсібі: ҚР ауыл шаруашылығы тауарларын өндірушілерінің тарапынан тиеліп қойған аммиак селитрасына уақытылы ақы төлемеуі; энергия ресурстарына, табиғи газға және темір жол тасымалдарына арналған тарифтердің өсуі; амииак селитрасы импортының жыл сайынғы өсуі; амииак селитрасын Өзбекстан аумағынан өткізу кезінде, ол қолданатын бөгеу шаралары Тәжікстан мен Қырғызстандағы өткізу рыногын шектейді; салада білікті кадрлардың жетіспеушілігі.</w:t>
      </w:r>
    </w:p>
    <w:p w:rsidR="00824B24" w:rsidRPr="009A298E" w:rsidRDefault="00824B24" w:rsidP="00824B24">
      <w:pPr>
        <w:shd w:val="clear" w:color="auto" w:fill="FFFFFF"/>
        <w:ind w:firstLine="567"/>
        <w:rPr>
          <w:bCs/>
          <w:sz w:val="28"/>
          <w:szCs w:val="28"/>
          <w:lang w:val="kk-KZ"/>
        </w:rPr>
      </w:pPr>
      <w:r w:rsidRPr="009A298E">
        <w:rPr>
          <w:color w:val="000000"/>
          <w:sz w:val="28"/>
          <w:szCs w:val="28"/>
          <w:lang w:val="kk-KZ"/>
        </w:rPr>
        <w:t>Құрылыс</w:t>
      </w:r>
      <w:r w:rsidRPr="009A298E">
        <w:rPr>
          <w:bCs/>
          <w:sz w:val="28"/>
          <w:szCs w:val="28"/>
          <w:lang w:val="kk-KZ"/>
        </w:rPr>
        <w:t xml:space="preserve"> индустриясы және құрылыс материалдарын өндіру: жоғары бағалық бәсекелестік және сертификатталмаған құрылыс материалдарының, оның ішінде арзан ирандық цементтің жеткізілуі.</w:t>
      </w:r>
    </w:p>
    <w:p w:rsidR="00824B24" w:rsidRPr="009A298E" w:rsidRDefault="00824B24" w:rsidP="00824B24">
      <w:pPr>
        <w:shd w:val="clear" w:color="auto" w:fill="FFFFFF"/>
        <w:ind w:firstLine="567"/>
        <w:rPr>
          <w:bCs/>
          <w:sz w:val="28"/>
          <w:szCs w:val="28"/>
          <w:lang w:val="kk-KZ"/>
        </w:rPr>
      </w:pPr>
      <w:r w:rsidRPr="009A298E">
        <w:rPr>
          <w:bCs/>
          <w:sz w:val="28"/>
          <w:szCs w:val="28"/>
          <w:lang w:val="kk-KZ"/>
        </w:rPr>
        <w:t>Жеңіл өнеркәсіп: шикізатты импорттауға жоғары тәуелділік, салықтардың жоғары деңгейі, жосықсыз бәсеклестік.</w:t>
      </w:r>
    </w:p>
    <w:p w:rsidR="00824B24" w:rsidRPr="009A298E" w:rsidRDefault="00824B24" w:rsidP="00824B24">
      <w:pPr>
        <w:widowControl w:val="0"/>
        <w:shd w:val="clear" w:color="auto" w:fill="FFFFFF"/>
        <w:ind w:firstLine="567"/>
        <w:rPr>
          <w:color w:val="000000"/>
          <w:sz w:val="28"/>
          <w:szCs w:val="28"/>
          <w:lang w:val="kk-KZ"/>
        </w:rPr>
      </w:pPr>
      <w:r w:rsidRPr="009A298E">
        <w:rPr>
          <w:color w:val="000000"/>
          <w:sz w:val="28"/>
          <w:lang w:val="kk-KZ"/>
        </w:rPr>
        <w:t xml:space="preserve">Фармацевтика өнеркәсібі: зауытты жинақтауды аяқтау үшін қытайлық мамандар мен жұмысшыларға жаңа визалар ресімдеу қажеттілігіне байланысты, </w:t>
      </w:r>
      <w:r w:rsidRPr="009A298E">
        <w:rPr>
          <w:color w:val="000000"/>
          <w:sz w:val="28"/>
          <w:szCs w:val="28"/>
          <w:lang w:val="kk-KZ"/>
        </w:rPr>
        <w:t>«ФармЧакур» ЖШС-нің фармацевтикалық кешенін пайдалануға беру кейінге шегерілді.</w:t>
      </w:r>
    </w:p>
    <w:p w:rsidR="00824B24" w:rsidRPr="009A298E" w:rsidRDefault="00824B24" w:rsidP="00824B24">
      <w:pPr>
        <w:shd w:val="clear" w:color="auto" w:fill="FFFFFF"/>
        <w:ind w:firstLine="567"/>
        <w:rPr>
          <w:bCs/>
          <w:sz w:val="28"/>
          <w:szCs w:val="28"/>
          <w:lang w:val="kk-KZ"/>
        </w:rPr>
      </w:pPr>
      <w:r w:rsidRPr="009A298E">
        <w:rPr>
          <w:bCs/>
          <w:sz w:val="28"/>
          <w:szCs w:val="28"/>
          <w:lang w:val="kk-KZ"/>
        </w:rPr>
        <w:t>Жергілікті қамтым: кейбір отандық тауарларды жеткізушілерде тауардың қазақстандық шығу тегін растайтын сертификаттар жоқ; қазақстандық кәсіпорындардың көпшлігінің өндірістің әлемдік стандартатрына сай болмауы, ірі жобалардың қажеттіліктері үшін қажет етілетін өндірістердің жоқтығы.</w:t>
      </w:r>
    </w:p>
    <w:p w:rsidR="0042756D" w:rsidRPr="009A298E" w:rsidRDefault="0042756D" w:rsidP="00CC10A6">
      <w:pPr>
        <w:widowControl w:val="0"/>
        <w:shd w:val="clear" w:color="auto" w:fill="FFFFFF"/>
        <w:rPr>
          <w:b/>
          <w:color w:val="000000"/>
          <w:sz w:val="28"/>
          <w:szCs w:val="28"/>
          <w:lang w:val="kk-KZ"/>
        </w:rPr>
      </w:pPr>
    </w:p>
    <w:p w:rsidR="0042756D" w:rsidRPr="009A298E" w:rsidRDefault="0042756D" w:rsidP="0042756D">
      <w:pPr>
        <w:widowControl w:val="0"/>
        <w:shd w:val="clear" w:color="auto" w:fill="FFFFFF"/>
        <w:ind w:firstLine="567"/>
        <w:rPr>
          <w:b/>
          <w:sz w:val="28"/>
          <w:szCs w:val="28"/>
          <w:lang w:val="kk-KZ"/>
        </w:rPr>
      </w:pPr>
      <w:r w:rsidRPr="009A298E">
        <w:rPr>
          <w:b/>
          <w:sz w:val="28"/>
          <w:szCs w:val="28"/>
          <w:lang w:val="kk-KZ"/>
        </w:rPr>
        <w:t xml:space="preserve">2.1.1.3. </w:t>
      </w:r>
      <w:r w:rsidR="00CC10A6" w:rsidRPr="009A298E">
        <w:rPr>
          <w:b/>
          <w:sz w:val="28"/>
          <w:szCs w:val="28"/>
          <w:lang w:val="kk-KZ"/>
        </w:rPr>
        <w:t>Агроөнеркәсіптік кешен</w:t>
      </w:r>
    </w:p>
    <w:p w:rsidR="00D2681A" w:rsidRPr="009A298E" w:rsidRDefault="00CC10A6" w:rsidP="00D2681A">
      <w:pPr>
        <w:shd w:val="clear" w:color="auto" w:fill="FFFFFF"/>
        <w:ind w:firstLine="567"/>
        <w:rPr>
          <w:sz w:val="28"/>
          <w:szCs w:val="28"/>
          <w:lang w:val="kk-KZ"/>
        </w:rPr>
      </w:pPr>
      <w:r w:rsidRPr="009A298E">
        <w:rPr>
          <w:sz w:val="28"/>
          <w:szCs w:val="28"/>
          <w:lang w:val="kk-KZ"/>
        </w:rPr>
        <w:t xml:space="preserve">Маңғыстау облысының ауыл шаруашылығының жалпы көлемі 2016 жылы 12466,13 млн. теңгені, НКИ – 103,7% құрады (1-кесте). Облыс ЖӨӨ-дегі ауыл шаруашылықтың үлесі 0,5% құрап, есепті кезеңде болмашы өсті (2012 жылы – 0,3%). Тұщы судың жер үстіндегі көздерінің, шалғынды жайылымдарының жоқтығы, күрт континенталды, құрғақ климат, табиғи жайылымдар шығымдылығының ауа райы жағдайларына тікелей тәуелділігі, қатаң гидрологиялық жағдайлар,  жерасты су көздерінің жоғары минералдануы аграрлық секторды дамытуды шектейді. </w:t>
      </w:r>
    </w:p>
    <w:p w:rsidR="0042756D" w:rsidRPr="009A298E" w:rsidRDefault="0042756D" w:rsidP="0042756D">
      <w:pPr>
        <w:shd w:val="clear" w:color="auto" w:fill="FFFFFF"/>
        <w:ind w:firstLine="567"/>
        <w:rPr>
          <w:sz w:val="28"/>
          <w:szCs w:val="28"/>
          <w:lang w:val="kk-KZ"/>
        </w:rPr>
      </w:pPr>
    </w:p>
    <w:p w:rsidR="0042756D" w:rsidRPr="009A298E" w:rsidRDefault="00CC10A6" w:rsidP="0042756D">
      <w:pPr>
        <w:shd w:val="clear" w:color="auto" w:fill="FFFFFF"/>
        <w:ind w:firstLine="567"/>
        <w:jc w:val="center"/>
        <w:rPr>
          <w:lang w:val="kk-KZ"/>
        </w:rPr>
      </w:pPr>
      <w:r w:rsidRPr="009A298E">
        <w:rPr>
          <w:lang w:val="kk-KZ"/>
        </w:rPr>
        <w:lastRenderedPageBreak/>
        <w:t>1-кесте.  Ауыл шаруашылығы жалпы өнімінің динамикасы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1510"/>
        <w:gridCol w:w="1362"/>
        <w:gridCol w:w="1554"/>
        <w:gridCol w:w="1408"/>
        <w:gridCol w:w="1268"/>
      </w:tblGrid>
      <w:tr w:rsidR="001C33DB" w:rsidRPr="009A298E" w:rsidTr="001C33DB">
        <w:trPr>
          <w:jc w:val="center"/>
        </w:trPr>
        <w:tc>
          <w:tcPr>
            <w:tcW w:w="2752" w:type="dxa"/>
            <w:tcBorders>
              <w:top w:val="single" w:sz="4" w:space="0" w:color="auto"/>
              <w:left w:val="single" w:sz="4" w:space="0" w:color="auto"/>
              <w:bottom w:val="single" w:sz="4" w:space="0" w:color="auto"/>
              <w:right w:val="single" w:sz="4" w:space="0" w:color="auto"/>
            </w:tcBorders>
          </w:tcPr>
          <w:p w:rsidR="001C33DB" w:rsidRPr="009A298E" w:rsidRDefault="001C33DB" w:rsidP="004D6586">
            <w:pPr>
              <w:shd w:val="clear" w:color="auto" w:fill="FFFFFF"/>
              <w:spacing w:line="256" w:lineRule="auto"/>
              <w:ind w:firstLine="567"/>
              <w:jc w:val="center"/>
              <w:rPr>
                <w:b/>
                <w:lang w:val="kk-KZ"/>
              </w:rPr>
            </w:pPr>
          </w:p>
        </w:tc>
        <w:tc>
          <w:tcPr>
            <w:tcW w:w="1510" w:type="dxa"/>
            <w:tcBorders>
              <w:top w:val="single" w:sz="4" w:space="0" w:color="auto"/>
              <w:left w:val="single" w:sz="4" w:space="0" w:color="auto"/>
              <w:bottom w:val="single" w:sz="4" w:space="0" w:color="auto"/>
              <w:right w:val="single" w:sz="4" w:space="0" w:color="auto"/>
            </w:tcBorders>
            <w:hideMark/>
          </w:tcPr>
          <w:p w:rsidR="001C33DB" w:rsidRPr="009A298E" w:rsidRDefault="001C33DB" w:rsidP="00CC10A6">
            <w:pPr>
              <w:shd w:val="clear" w:color="auto" w:fill="FFFFFF"/>
              <w:spacing w:line="256" w:lineRule="auto"/>
              <w:jc w:val="center"/>
              <w:rPr>
                <w:b/>
              </w:rPr>
            </w:pPr>
            <w:r w:rsidRPr="009A298E">
              <w:rPr>
                <w:b/>
              </w:rPr>
              <w:t xml:space="preserve">2012 </w:t>
            </w:r>
            <w:r w:rsidR="00CC10A6" w:rsidRPr="009A298E">
              <w:rPr>
                <w:b/>
              </w:rPr>
              <w:t>жыл</w:t>
            </w:r>
          </w:p>
        </w:tc>
        <w:tc>
          <w:tcPr>
            <w:tcW w:w="1362" w:type="dxa"/>
            <w:tcBorders>
              <w:top w:val="single" w:sz="4" w:space="0" w:color="auto"/>
              <w:left w:val="single" w:sz="4" w:space="0" w:color="auto"/>
              <w:bottom w:val="single" w:sz="4" w:space="0" w:color="auto"/>
              <w:right w:val="single" w:sz="4" w:space="0" w:color="auto"/>
            </w:tcBorders>
            <w:hideMark/>
          </w:tcPr>
          <w:p w:rsidR="001C33DB" w:rsidRPr="009A298E" w:rsidRDefault="001C33DB" w:rsidP="00CC10A6">
            <w:pPr>
              <w:shd w:val="clear" w:color="auto" w:fill="FFFFFF"/>
              <w:spacing w:line="256" w:lineRule="auto"/>
              <w:jc w:val="center"/>
              <w:rPr>
                <w:b/>
              </w:rPr>
            </w:pPr>
            <w:r w:rsidRPr="009A298E">
              <w:rPr>
                <w:b/>
              </w:rPr>
              <w:t xml:space="preserve">2013 </w:t>
            </w:r>
            <w:r w:rsidR="00CC10A6" w:rsidRPr="009A298E">
              <w:rPr>
                <w:b/>
              </w:rPr>
              <w:t>жыл</w:t>
            </w:r>
          </w:p>
        </w:tc>
        <w:tc>
          <w:tcPr>
            <w:tcW w:w="1554" w:type="dxa"/>
            <w:tcBorders>
              <w:top w:val="single" w:sz="4" w:space="0" w:color="auto"/>
              <w:left w:val="single" w:sz="4" w:space="0" w:color="auto"/>
              <w:bottom w:val="single" w:sz="4" w:space="0" w:color="auto"/>
              <w:right w:val="single" w:sz="4" w:space="0" w:color="auto"/>
            </w:tcBorders>
            <w:hideMark/>
          </w:tcPr>
          <w:p w:rsidR="001C33DB" w:rsidRPr="009A298E" w:rsidRDefault="001C33DB" w:rsidP="00CC10A6">
            <w:pPr>
              <w:shd w:val="clear" w:color="auto" w:fill="FFFFFF"/>
              <w:spacing w:line="256" w:lineRule="auto"/>
              <w:jc w:val="center"/>
              <w:rPr>
                <w:b/>
              </w:rPr>
            </w:pPr>
            <w:r w:rsidRPr="009A298E">
              <w:rPr>
                <w:b/>
              </w:rPr>
              <w:t xml:space="preserve">2014 </w:t>
            </w:r>
            <w:r w:rsidR="00CC10A6" w:rsidRPr="009A298E">
              <w:rPr>
                <w:b/>
              </w:rPr>
              <w:t>жыл</w:t>
            </w:r>
          </w:p>
        </w:tc>
        <w:tc>
          <w:tcPr>
            <w:tcW w:w="1408" w:type="dxa"/>
            <w:tcBorders>
              <w:top w:val="single" w:sz="4" w:space="0" w:color="auto"/>
              <w:left w:val="single" w:sz="4" w:space="0" w:color="auto"/>
              <w:bottom w:val="single" w:sz="4" w:space="0" w:color="auto"/>
              <w:right w:val="single" w:sz="4" w:space="0" w:color="auto"/>
            </w:tcBorders>
            <w:hideMark/>
          </w:tcPr>
          <w:p w:rsidR="001C33DB" w:rsidRPr="009A298E" w:rsidRDefault="001C33DB" w:rsidP="00CC10A6">
            <w:pPr>
              <w:shd w:val="clear" w:color="auto" w:fill="FFFFFF"/>
              <w:spacing w:line="256" w:lineRule="auto"/>
              <w:jc w:val="center"/>
              <w:rPr>
                <w:b/>
              </w:rPr>
            </w:pPr>
            <w:r w:rsidRPr="009A298E">
              <w:rPr>
                <w:b/>
              </w:rPr>
              <w:t xml:space="preserve">2015 </w:t>
            </w:r>
            <w:r w:rsidR="00CC10A6" w:rsidRPr="009A298E">
              <w:rPr>
                <w:b/>
              </w:rPr>
              <w:t>жыл</w:t>
            </w:r>
          </w:p>
        </w:tc>
        <w:tc>
          <w:tcPr>
            <w:tcW w:w="1268" w:type="dxa"/>
            <w:tcBorders>
              <w:top w:val="single" w:sz="4" w:space="0" w:color="auto"/>
              <w:left w:val="single" w:sz="4" w:space="0" w:color="auto"/>
              <w:bottom w:val="single" w:sz="4" w:space="0" w:color="auto"/>
              <w:right w:val="single" w:sz="4" w:space="0" w:color="auto"/>
            </w:tcBorders>
          </w:tcPr>
          <w:p w:rsidR="001C33DB" w:rsidRPr="009A298E" w:rsidRDefault="001C33DB" w:rsidP="00CC10A6">
            <w:pPr>
              <w:shd w:val="clear" w:color="auto" w:fill="FFFFFF"/>
              <w:spacing w:line="256" w:lineRule="auto"/>
              <w:jc w:val="center"/>
              <w:rPr>
                <w:b/>
                <w:lang w:val="kk-KZ"/>
              </w:rPr>
            </w:pPr>
            <w:r w:rsidRPr="009A298E">
              <w:rPr>
                <w:b/>
                <w:lang w:val="kk-KZ"/>
              </w:rPr>
              <w:t xml:space="preserve">2016 </w:t>
            </w:r>
            <w:r w:rsidR="00CC10A6" w:rsidRPr="009A298E">
              <w:rPr>
                <w:b/>
                <w:lang w:val="kk-KZ"/>
              </w:rPr>
              <w:t>жыл</w:t>
            </w:r>
          </w:p>
        </w:tc>
      </w:tr>
      <w:tr w:rsidR="00CC10A6" w:rsidRPr="009A298E" w:rsidTr="001C33DB">
        <w:trPr>
          <w:jc w:val="center"/>
        </w:trPr>
        <w:tc>
          <w:tcPr>
            <w:tcW w:w="2752" w:type="dxa"/>
            <w:tcBorders>
              <w:top w:val="single" w:sz="4" w:space="0" w:color="auto"/>
              <w:left w:val="single" w:sz="4" w:space="0" w:color="auto"/>
              <w:bottom w:val="single" w:sz="4" w:space="0" w:color="auto"/>
              <w:right w:val="single" w:sz="4" w:space="0" w:color="auto"/>
            </w:tcBorders>
            <w:hideMark/>
          </w:tcPr>
          <w:p w:rsidR="00CC10A6" w:rsidRPr="009A298E" w:rsidRDefault="00CC10A6" w:rsidP="003D3E7E">
            <w:pPr>
              <w:shd w:val="clear" w:color="auto" w:fill="FFFFFF"/>
            </w:pPr>
            <w:r w:rsidRPr="009A298E">
              <w:rPr>
                <w:lang w:val="kk-KZ"/>
              </w:rPr>
              <w:t>Ауыл шаруашылығы жалпы өнімінің көлемі</w:t>
            </w:r>
            <w:r w:rsidRPr="009A298E">
              <w:t>, млн. те</w:t>
            </w:r>
            <w:r w:rsidRPr="009A298E">
              <w:rPr>
                <w:lang w:val="kk-KZ"/>
              </w:rPr>
              <w:t>ң</w:t>
            </w:r>
            <w:r w:rsidRPr="009A298E">
              <w:t>ге</w:t>
            </w:r>
          </w:p>
        </w:tc>
        <w:tc>
          <w:tcPr>
            <w:tcW w:w="1510"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7 822,5</w:t>
            </w:r>
          </w:p>
        </w:tc>
        <w:tc>
          <w:tcPr>
            <w:tcW w:w="1362"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8 036,6</w:t>
            </w:r>
          </w:p>
        </w:tc>
        <w:tc>
          <w:tcPr>
            <w:tcW w:w="1554"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8 724,7</w:t>
            </w:r>
          </w:p>
        </w:tc>
        <w:tc>
          <w:tcPr>
            <w:tcW w:w="1408" w:type="dxa"/>
            <w:tcBorders>
              <w:top w:val="single" w:sz="4" w:space="0" w:color="auto"/>
              <w:left w:val="single" w:sz="4" w:space="0" w:color="auto"/>
              <w:bottom w:val="single" w:sz="4" w:space="0" w:color="auto"/>
              <w:right w:val="single" w:sz="4" w:space="0" w:color="auto"/>
            </w:tcBorders>
          </w:tcPr>
          <w:p w:rsidR="00CC10A6" w:rsidRPr="009A298E" w:rsidRDefault="00CC10A6" w:rsidP="004D6586">
            <w:pPr>
              <w:shd w:val="clear" w:color="auto" w:fill="FFFFFF"/>
              <w:spacing w:line="256" w:lineRule="auto"/>
              <w:ind w:firstLine="225"/>
              <w:jc w:val="center"/>
              <w:rPr>
                <w:lang w:val="kk-KZ"/>
              </w:rPr>
            </w:pPr>
          </w:p>
          <w:p w:rsidR="00CC10A6" w:rsidRPr="009A298E" w:rsidRDefault="00CC10A6" w:rsidP="004D6586">
            <w:pPr>
              <w:shd w:val="clear" w:color="auto" w:fill="FFFFFF"/>
              <w:spacing w:line="256" w:lineRule="auto"/>
              <w:ind w:firstLine="225"/>
              <w:jc w:val="center"/>
              <w:rPr>
                <w:lang w:val="kk-KZ"/>
              </w:rPr>
            </w:pPr>
            <w:r w:rsidRPr="009A298E">
              <w:rPr>
                <w:lang w:val="kk-KZ"/>
              </w:rPr>
              <w:t>11734,3</w:t>
            </w:r>
          </w:p>
        </w:tc>
        <w:tc>
          <w:tcPr>
            <w:tcW w:w="1268" w:type="dxa"/>
            <w:tcBorders>
              <w:top w:val="single" w:sz="4" w:space="0" w:color="auto"/>
              <w:left w:val="single" w:sz="4" w:space="0" w:color="auto"/>
              <w:bottom w:val="single" w:sz="4" w:space="0" w:color="auto"/>
              <w:right w:val="single" w:sz="4" w:space="0" w:color="auto"/>
            </w:tcBorders>
          </w:tcPr>
          <w:p w:rsidR="00CC10A6" w:rsidRPr="009A298E" w:rsidRDefault="00CC10A6" w:rsidP="001C33DB">
            <w:pPr>
              <w:shd w:val="clear" w:color="auto" w:fill="FFFFFF"/>
              <w:spacing w:line="256" w:lineRule="auto"/>
              <w:ind w:firstLine="225"/>
              <w:jc w:val="center"/>
              <w:rPr>
                <w:lang w:val="kk-KZ"/>
              </w:rPr>
            </w:pPr>
          </w:p>
          <w:p w:rsidR="00CC10A6" w:rsidRPr="009A298E" w:rsidRDefault="00CC10A6" w:rsidP="001C33DB">
            <w:pPr>
              <w:shd w:val="clear" w:color="auto" w:fill="FFFFFF"/>
              <w:spacing w:line="256" w:lineRule="auto"/>
              <w:ind w:firstLine="225"/>
              <w:jc w:val="center"/>
              <w:rPr>
                <w:lang w:val="kk-KZ"/>
              </w:rPr>
            </w:pPr>
            <w:r w:rsidRPr="009A298E">
              <w:rPr>
                <w:lang w:val="kk-KZ"/>
              </w:rPr>
              <w:t>12466,1</w:t>
            </w:r>
          </w:p>
        </w:tc>
      </w:tr>
      <w:tr w:rsidR="00CC10A6" w:rsidRPr="009A298E" w:rsidTr="001C33DB">
        <w:trPr>
          <w:jc w:val="center"/>
        </w:trPr>
        <w:tc>
          <w:tcPr>
            <w:tcW w:w="2752" w:type="dxa"/>
            <w:tcBorders>
              <w:top w:val="single" w:sz="4" w:space="0" w:color="auto"/>
              <w:left w:val="single" w:sz="4" w:space="0" w:color="auto"/>
              <w:bottom w:val="single" w:sz="4" w:space="0" w:color="auto"/>
              <w:right w:val="single" w:sz="4" w:space="0" w:color="auto"/>
            </w:tcBorders>
            <w:hideMark/>
          </w:tcPr>
          <w:p w:rsidR="00CC10A6" w:rsidRPr="009A298E" w:rsidRDefault="00CC10A6" w:rsidP="003D3E7E">
            <w:pPr>
              <w:shd w:val="clear" w:color="auto" w:fill="FFFFFF"/>
              <w:rPr>
                <w:lang w:val="kk-KZ"/>
              </w:rPr>
            </w:pPr>
            <w:r w:rsidRPr="009A298E">
              <w:rPr>
                <w:lang w:val="kk-KZ"/>
              </w:rPr>
              <w:t>Ауыл шаруашылығы жалпы өнімінің НКИ</w:t>
            </w:r>
          </w:p>
        </w:tc>
        <w:tc>
          <w:tcPr>
            <w:tcW w:w="1510"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99,6</w:t>
            </w:r>
          </w:p>
        </w:tc>
        <w:tc>
          <w:tcPr>
            <w:tcW w:w="1362"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96,6</w:t>
            </w:r>
          </w:p>
        </w:tc>
        <w:tc>
          <w:tcPr>
            <w:tcW w:w="1554" w:type="dxa"/>
            <w:tcBorders>
              <w:top w:val="single" w:sz="4" w:space="0" w:color="auto"/>
              <w:left w:val="single" w:sz="4" w:space="0" w:color="auto"/>
              <w:bottom w:val="single" w:sz="4" w:space="0" w:color="auto"/>
              <w:right w:val="single" w:sz="4" w:space="0" w:color="auto"/>
            </w:tcBorders>
            <w:vAlign w:val="center"/>
            <w:hideMark/>
          </w:tcPr>
          <w:p w:rsidR="00CC10A6" w:rsidRPr="009A298E" w:rsidRDefault="00CC10A6" w:rsidP="004D6586">
            <w:pPr>
              <w:shd w:val="clear" w:color="auto" w:fill="FFFFFF"/>
              <w:spacing w:line="256" w:lineRule="auto"/>
              <w:ind w:firstLine="225"/>
              <w:jc w:val="center"/>
              <w:rPr>
                <w:lang w:val="kk-KZ"/>
              </w:rPr>
            </w:pPr>
            <w:r w:rsidRPr="009A298E">
              <w:rPr>
                <w:lang w:val="kk-KZ"/>
              </w:rPr>
              <w:t>95,7</w:t>
            </w:r>
          </w:p>
        </w:tc>
        <w:tc>
          <w:tcPr>
            <w:tcW w:w="1408" w:type="dxa"/>
            <w:tcBorders>
              <w:top w:val="single" w:sz="4" w:space="0" w:color="auto"/>
              <w:left w:val="single" w:sz="4" w:space="0" w:color="auto"/>
              <w:bottom w:val="single" w:sz="4" w:space="0" w:color="auto"/>
              <w:right w:val="single" w:sz="4" w:space="0" w:color="auto"/>
            </w:tcBorders>
            <w:hideMark/>
          </w:tcPr>
          <w:p w:rsidR="00CC10A6" w:rsidRPr="009A298E" w:rsidRDefault="00CC10A6" w:rsidP="004D6586">
            <w:pPr>
              <w:shd w:val="clear" w:color="auto" w:fill="FFFFFF"/>
              <w:spacing w:line="256" w:lineRule="auto"/>
              <w:ind w:firstLine="225"/>
              <w:jc w:val="center"/>
              <w:rPr>
                <w:lang w:val="kk-KZ"/>
              </w:rPr>
            </w:pPr>
          </w:p>
          <w:p w:rsidR="00CC10A6" w:rsidRPr="009A298E" w:rsidRDefault="00CC10A6" w:rsidP="004D6586">
            <w:pPr>
              <w:shd w:val="clear" w:color="auto" w:fill="FFFFFF"/>
              <w:spacing w:line="256" w:lineRule="auto"/>
              <w:ind w:firstLine="225"/>
              <w:jc w:val="center"/>
              <w:rPr>
                <w:lang w:val="kk-KZ"/>
              </w:rPr>
            </w:pPr>
            <w:r w:rsidRPr="009A298E">
              <w:rPr>
                <w:lang w:val="kk-KZ"/>
              </w:rPr>
              <w:t>105,1</w:t>
            </w:r>
          </w:p>
        </w:tc>
        <w:tc>
          <w:tcPr>
            <w:tcW w:w="1268" w:type="dxa"/>
            <w:tcBorders>
              <w:top w:val="single" w:sz="4" w:space="0" w:color="auto"/>
              <w:left w:val="single" w:sz="4" w:space="0" w:color="auto"/>
              <w:bottom w:val="single" w:sz="4" w:space="0" w:color="auto"/>
              <w:right w:val="single" w:sz="4" w:space="0" w:color="auto"/>
            </w:tcBorders>
          </w:tcPr>
          <w:p w:rsidR="00CC10A6" w:rsidRPr="009A298E" w:rsidRDefault="00CC10A6" w:rsidP="004D6586">
            <w:pPr>
              <w:shd w:val="clear" w:color="auto" w:fill="FFFFFF"/>
              <w:spacing w:line="256" w:lineRule="auto"/>
              <w:ind w:firstLine="225"/>
              <w:jc w:val="center"/>
              <w:rPr>
                <w:lang w:val="kk-KZ"/>
              </w:rPr>
            </w:pPr>
          </w:p>
          <w:p w:rsidR="00CC10A6" w:rsidRPr="009A298E" w:rsidRDefault="00CC10A6" w:rsidP="004D6586">
            <w:pPr>
              <w:shd w:val="clear" w:color="auto" w:fill="FFFFFF"/>
              <w:spacing w:line="256" w:lineRule="auto"/>
              <w:ind w:firstLine="225"/>
              <w:jc w:val="center"/>
              <w:rPr>
                <w:lang w:val="kk-KZ"/>
              </w:rPr>
            </w:pPr>
            <w:r w:rsidRPr="009A298E">
              <w:rPr>
                <w:lang w:val="kk-KZ"/>
              </w:rPr>
              <w:t>103,7</w:t>
            </w:r>
          </w:p>
        </w:tc>
      </w:tr>
    </w:tbl>
    <w:p w:rsidR="0042756D" w:rsidRPr="009A298E" w:rsidRDefault="0042756D" w:rsidP="0042756D">
      <w:pPr>
        <w:shd w:val="clear" w:color="auto" w:fill="FFFFFF"/>
        <w:ind w:firstLine="567"/>
        <w:rPr>
          <w:b/>
          <w:color w:val="FF0000"/>
          <w:sz w:val="28"/>
          <w:szCs w:val="28"/>
        </w:rPr>
      </w:pPr>
    </w:p>
    <w:p w:rsidR="00F91F68" w:rsidRPr="009A298E" w:rsidRDefault="00F91F68" w:rsidP="00F91F68">
      <w:pPr>
        <w:shd w:val="clear" w:color="auto" w:fill="FFFFFF"/>
        <w:tabs>
          <w:tab w:val="left" w:pos="567"/>
        </w:tabs>
        <w:ind w:firstLine="567"/>
        <w:rPr>
          <w:sz w:val="28"/>
          <w:szCs w:val="28"/>
          <w:lang w:val="kk-KZ"/>
        </w:rPr>
      </w:pPr>
      <w:r w:rsidRPr="009A298E">
        <w:rPr>
          <w:sz w:val="28"/>
          <w:szCs w:val="28"/>
          <w:lang w:val="kk-KZ"/>
        </w:rPr>
        <w:t xml:space="preserve">Алайда, ауыл шаруашылығының болмашы үлесіне және жұмыспен қамтудың төмендігіне (экономикада жұмыспен қамтылғандардың жалпы санында барлығы </w:t>
      </w:r>
      <w:r w:rsidRPr="009A298E">
        <w:rPr>
          <w:sz w:val="28"/>
          <w:szCs w:val="28"/>
        </w:rPr>
        <w:t>1,1%</w:t>
      </w:r>
      <w:r w:rsidRPr="009A298E">
        <w:rPr>
          <w:sz w:val="28"/>
          <w:szCs w:val="28"/>
          <w:lang w:val="kk-KZ"/>
        </w:rPr>
        <w:t>) қарамастан, өңір үшін осы саланың маңызы айтарлықтай жоғары. Ауылдық жерде облыс халқының жартысы тұрады және тиімді аграрлық секторды дамыту ауылдағы әлеуметтік тұрақтылықтың гаранты болып табылады.</w:t>
      </w:r>
    </w:p>
    <w:p w:rsidR="00F91F68" w:rsidRPr="009A298E" w:rsidRDefault="00F91F68" w:rsidP="00F91F68">
      <w:pPr>
        <w:shd w:val="clear" w:color="auto" w:fill="FFFFFF"/>
        <w:ind w:firstLine="567"/>
        <w:rPr>
          <w:sz w:val="28"/>
          <w:szCs w:val="28"/>
          <w:lang w:val="kk-KZ"/>
        </w:rPr>
      </w:pPr>
      <w:r w:rsidRPr="009A298E">
        <w:rPr>
          <w:sz w:val="28"/>
          <w:szCs w:val="28"/>
          <w:lang w:val="kk-KZ"/>
        </w:rPr>
        <w:t>Маңғыстау облысының жалпы ауданы 16,6 млн. гектарды, оның ішінде аукыл шаруашылығы мақсатындағы жерлер – 5,99 млн. гектарды (36,0%), негізгі ауыл шаруашылығы дақылдарының егіс ауданы – 1,087 мың гектарды (0,016%), оның ішінде озық ылғал үнемдеу технологиясы (тамшылатып суару) пайдаланылатын егіс алқабы – 0,893 мың гектарды (2012 жылға қарағанда 3,15 есе өсті) құрайды.</w:t>
      </w:r>
    </w:p>
    <w:p w:rsidR="00F91F68" w:rsidRPr="009A298E" w:rsidRDefault="00F91F68" w:rsidP="00F91F68">
      <w:pPr>
        <w:shd w:val="clear" w:color="auto" w:fill="FFFFFF"/>
        <w:ind w:firstLine="567"/>
        <w:rPr>
          <w:sz w:val="28"/>
          <w:szCs w:val="28"/>
          <w:lang w:val="kk-KZ"/>
        </w:rPr>
      </w:pPr>
      <w:r w:rsidRPr="009A298E">
        <w:rPr>
          <w:sz w:val="28"/>
          <w:szCs w:val="28"/>
          <w:lang w:val="kk-KZ"/>
        </w:rPr>
        <w:t>Пайдалы жерлер кесінінде облыс аумағы негізінен жалпы ауданы 12,7 млн. гектарды құрайтын жайылымдық жерлерден тұрады.</w:t>
      </w:r>
    </w:p>
    <w:p w:rsidR="00F91F68" w:rsidRPr="009A298E" w:rsidRDefault="00F91F68" w:rsidP="00F91F68">
      <w:pPr>
        <w:shd w:val="clear" w:color="auto" w:fill="FFFFFF"/>
        <w:ind w:firstLine="567"/>
        <w:rPr>
          <w:sz w:val="28"/>
          <w:szCs w:val="28"/>
          <w:lang w:val="kk-KZ"/>
        </w:rPr>
      </w:pPr>
      <w:r w:rsidRPr="009A298E">
        <w:rPr>
          <w:b/>
          <w:sz w:val="28"/>
          <w:szCs w:val="28"/>
          <w:lang w:val="kk-KZ"/>
        </w:rPr>
        <w:t xml:space="preserve">Мал шаруашылығы. </w:t>
      </w:r>
      <w:r w:rsidRPr="009A298E">
        <w:rPr>
          <w:sz w:val="28"/>
          <w:szCs w:val="28"/>
          <w:lang w:val="kk-KZ"/>
        </w:rPr>
        <w:t>Ауыл шаруашылығының құрылымында шахталық және түтікті құдықтардың тұзы аз жер асты суларын пайдаланумен жануарларды (түйелерді, қойларды және жылқыларды) жыл бойы жайылымда ұстауға негізделген мал шаруашылығы (82,9%) басым.</w:t>
      </w:r>
    </w:p>
    <w:p w:rsidR="00F91F68" w:rsidRPr="009A298E" w:rsidRDefault="00F91F68" w:rsidP="00F91F68">
      <w:pPr>
        <w:shd w:val="clear" w:color="auto" w:fill="FFFFFF"/>
        <w:ind w:firstLine="567"/>
        <w:rPr>
          <w:sz w:val="28"/>
          <w:szCs w:val="28"/>
          <w:lang w:val="kk-KZ"/>
        </w:rPr>
      </w:pPr>
      <w:r w:rsidRPr="009A298E">
        <w:rPr>
          <w:sz w:val="28"/>
          <w:szCs w:val="28"/>
          <w:lang w:val="kk-KZ"/>
        </w:rPr>
        <w:t>Елдегі түйелердің үштен бірге жуығы Маңғыстау облысында шоғырланған. Түйе шаруашылығы өңірдің мал шаруашылығының дәстүрлі саласы болып табылады. Облыста қазақтың айыр өркешті (бактриан) түйелерін өсіретін 2 асыл тұқымды шаруашылық пен бір өркешті түйе (дромедар) өсіретін 6 асыл тұқымды шаруашылық жұмыс істейді.</w:t>
      </w:r>
    </w:p>
    <w:p w:rsidR="00F91F68" w:rsidRPr="009A298E" w:rsidRDefault="00F91F68" w:rsidP="00F91F68">
      <w:pPr>
        <w:shd w:val="clear" w:color="auto" w:fill="FFFFFF"/>
        <w:ind w:firstLine="567"/>
        <w:rPr>
          <w:sz w:val="28"/>
          <w:szCs w:val="28"/>
          <w:lang w:val="kk-KZ"/>
        </w:rPr>
      </w:pPr>
      <w:r w:rsidRPr="009A298E">
        <w:rPr>
          <w:sz w:val="28"/>
          <w:szCs w:val="28"/>
          <w:lang w:val="kk-KZ"/>
        </w:rPr>
        <w:t xml:space="preserve">Өңірде қой басының шамамен 80%-ын қаракөл қойлар мен олардың елтірілі-етті бағыттағы құйрықты қойлармен жан-жақты будандастырылған қоспалары құрайды. Қалған бөлікті жергілікті қазақы құйрықты, еділбай тұқымдас және олардың будандары құрайды. Қазіргі кезде жакеттік елтірі бағытындағы қара қаракөл және еділбай тұқымдас етті-майлы қойлар өсіретін 2 асыл тұқымды шаруашылық жұмыс істейді.  </w:t>
      </w:r>
    </w:p>
    <w:p w:rsidR="00F91F68" w:rsidRPr="009A298E" w:rsidRDefault="00F91F68" w:rsidP="00F91F68">
      <w:pPr>
        <w:shd w:val="clear" w:color="auto" w:fill="FFFFFF"/>
        <w:ind w:firstLine="567"/>
        <w:rPr>
          <w:sz w:val="28"/>
          <w:szCs w:val="28"/>
          <w:lang w:val="kk-KZ"/>
        </w:rPr>
      </w:pPr>
      <w:r w:rsidRPr="009A298E">
        <w:rPr>
          <w:sz w:val="28"/>
          <w:szCs w:val="28"/>
          <w:lang w:val="kk-KZ"/>
        </w:rPr>
        <w:t>Өңірдің жылқы шаруашылығы тек адай үлгісіндегі қазақ жылқыларынан тұрады (95%). Жануарлар жергілікті табиғи-климаттық және жем-шөп жағдайларына жоғары төзімділігімен ерекшеленеді. Асыл тұқымды жылқы шаруашылығының барлық 19 субъектісі, оның ішінде 2 асыл тұқымды шаруашылық тек адай үлгісіндегі қазақ жылқыларын өсіреді.</w:t>
      </w:r>
    </w:p>
    <w:p w:rsidR="00F91F68" w:rsidRPr="009A298E" w:rsidRDefault="00F91F68" w:rsidP="00F91F68">
      <w:pPr>
        <w:shd w:val="clear" w:color="auto" w:fill="FFFFFF"/>
        <w:ind w:firstLine="567"/>
        <w:rPr>
          <w:sz w:val="28"/>
          <w:szCs w:val="28"/>
          <w:lang w:val="kk-KZ"/>
        </w:rPr>
      </w:pPr>
      <w:r w:rsidRPr="009A298E">
        <w:rPr>
          <w:sz w:val="28"/>
          <w:szCs w:val="28"/>
          <w:lang w:val="kk-KZ"/>
        </w:rPr>
        <w:t xml:space="preserve">2017 жылғы 1 қаңтарға облыс бойынша 1400 субъект ауыл шаруашлығымен, оның ішінде 1270 субъект мал шаруашылығымен (90%) айналысады. Ірі қара мал басының 63,6%-ы – тұрғындардың үй </w:t>
      </w:r>
      <w:r w:rsidRPr="009A298E">
        <w:rPr>
          <w:sz w:val="28"/>
          <w:szCs w:val="28"/>
          <w:lang w:val="kk-KZ"/>
        </w:rPr>
        <w:lastRenderedPageBreak/>
        <w:t xml:space="preserve">шаруашылықтарына; 36,3%-ы – шаруа немесе фермерлік қожалықтарға; 0,1%-ы ауыл шаруашылығы кәсіпорындарына тиесілі. </w:t>
      </w:r>
    </w:p>
    <w:p w:rsidR="00F91F68" w:rsidRPr="009A298E" w:rsidRDefault="00F91F68" w:rsidP="00F91F68">
      <w:pPr>
        <w:shd w:val="clear" w:color="auto" w:fill="FFFFFF"/>
        <w:ind w:firstLine="567"/>
        <w:rPr>
          <w:sz w:val="28"/>
          <w:szCs w:val="28"/>
          <w:lang w:val="kk-KZ"/>
        </w:rPr>
      </w:pPr>
      <w:r w:rsidRPr="009A298E">
        <w:rPr>
          <w:sz w:val="28"/>
          <w:szCs w:val="28"/>
          <w:lang w:val="kk-KZ"/>
        </w:rPr>
        <w:t xml:space="preserve">Негізгі өнім өндірушілер тұрғындардың шаруашылықтары болып табылады. Мысалға, 2016 жылда ет өндіруде тұрғындар шаруашылықтарының үлесі – 69,7%, ал шаруа қожалықтарының үлесі – 25,5%, ауыл шаруашылығы құрылымдарының үлесі –  4,8% құрады. </w:t>
      </w:r>
    </w:p>
    <w:p w:rsidR="00F91F68" w:rsidRPr="009A298E" w:rsidRDefault="00F91F68" w:rsidP="00F91F68">
      <w:pPr>
        <w:shd w:val="clear" w:color="auto" w:fill="FFFFFF"/>
        <w:ind w:firstLine="567"/>
        <w:rPr>
          <w:sz w:val="28"/>
          <w:szCs w:val="28"/>
          <w:lang w:val="kk-KZ"/>
        </w:rPr>
      </w:pPr>
      <w:r w:rsidRPr="009A298E">
        <w:rPr>
          <w:sz w:val="28"/>
          <w:szCs w:val="28"/>
          <w:lang w:val="kk-KZ"/>
        </w:rPr>
        <w:t xml:space="preserve">Мал шаруашылығын дамытудағы негізгі жұмыс мал басын арттыруға, өндірілетін өнімнің шығымдылығы мен сапасын көтеруге және асыл тұқымды мал шаруашылығын дамытуға бағытталған. Қазіргі кезде облыста 36 асыл тұқымды субъект, оның шінде: асыл тұқымды қой өсіру бойынша – 4 субъект, адай жылқысын өсіру бойынша – 21 субъект, түйе өсіру бойынша – 10 субъект, ірі қара мал бойынша – 1 субъект жұмыс істейді. </w:t>
      </w:r>
    </w:p>
    <w:p w:rsidR="00F91F68" w:rsidRPr="009A298E" w:rsidRDefault="00F91F68" w:rsidP="00F91F68">
      <w:pPr>
        <w:shd w:val="clear" w:color="auto" w:fill="FFFFFF"/>
        <w:ind w:firstLine="567"/>
        <w:rPr>
          <w:sz w:val="28"/>
          <w:szCs w:val="28"/>
          <w:lang w:val="kk-KZ"/>
        </w:rPr>
      </w:pPr>
      <w:r w:rsidRPr="009A298E">
        <w:rPr>
          <w:sz w:val="28"/>
          <w:szCs w:val="28"/>
          <w:lang w:val="kk-KZ"/>
        </w:rPr>
        <w:t>Асыл тұқымды мал басының үлес салмағы қой шаруашылығында – 4,1%, жылқы шаруашылығында – 7,7%, түйе шаруашылығында – 4,27% құрайды. Мал басының ең көп бөлігі Бейнеу және Маңғыстау аудандарында шоғырланған.</w:t>
      </w:r>
    </w:p>
    <w:p w:rsidR="0042756D" w:rsidRPr="009A298E" w:rsidRDefault="0042756D" w:rsidP="0042756D">
      <w:pPr>
        <w:shd w:val="clear" w:color="auto" w:fill="FFFFFF"/>
        <w:ind w:firstLine="567"/>
        <w:rPr>
          <w:sz w:val="28"/>
          <w:szCs w:val="28"/>
          <w:lang w:val="kk-KZ"/>
        </w:rPr>
      </w:pPr>
    </w:p>
    <w:p w:rsidR="0042756D" w:rsidRPr="009A298E" w:rsidRDefault="00F91F68" w:rsidP="0042756D">
      <w:pPr>
        <w:shd w:val="clear" w:color="auto" w:fill="FFFFFF"/>
        <w:ind w:firstLine="567"/>
        <w:jc w:val="center"/>
      </w:pPr>
      <w:r w:rsidRPr="009A298E">
        <w:t>2-кесте</w:t>
      </w:r>
      <w:r w:rsidR="0042756D" w:rsidRPr="009A298E">
        <w:rPr>
          <w:lang w:val="kk-KZ"/>
        </w:rPr>
        <w:t xml:space="preserve">. </w:t>
      </w:r>
      <w:r w:rsidR="0042756D" w:rsidRPr="009A298E">
        <w:t xml:space="preserve"> </w:t>
      </w:r>
      <w:r w:rsidRPr="009A298E">
        <w:rPr>
          <w:lang w:val="kk-KZ"/>
        </w:rPr>
        <w:t>Мал мен құстың 2012-2016 жылдардағы саны</w:t>
      </w:r>
    </w:p>
    <w:tbl>
      <w:tblPr>
        <w:tblW w:w="10206" w:type="dxa"/>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701"/>
        <w:gridCol w:w="704"/>
        <w:gridCol w:w="994"/>
        <w:gridCol w:w="995"/>
        <w:gridCol w:w="994"/>
        <w:gridCol w:w="994"/>
        <w:gridCol w:w="989"/>
        <w:gridCol w:w="1567"/>
        <w:gridCol w:w="1268"/>
      </w:tblGrid>
      <w:tr w:rsidR="00F91F68" w:rsidRPr="009A298E" w:rsidTr="00424183">
        <w:trPr>
          <w:trHeight w:val="767"/>
        </w:trPr>
        <w:tc>
          <w:tcPr>
            <w:tcW w:w="1701"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3D3E7E">
            <w:pPr>
              <w:shd w:val="clear" w:color="auto" w:fill="FFFFFF"/>
              <w:ind w:left="-142" w:right="-108"/>
              <w:jc w:val="center"/>
              <w:rPr>
                <w:b/>
                <w:bCs/>
                <w:sz w:val="22"/>
                <w:szCs w:val="22"/>
                <w:lang w:val="kk-KZ"/>
              </w:rPr>
            </w:pPr>
            <w:r w:rsidRPr="009A298E">
              <w:rPr>
                <w:b/>
                <w:bCs/>
                <w:sz w:val="22"/>
                <w:szCs w:val="22"/>
                <w:lang w:val="kk-KZ"/>
              </w:rPr>
              <w:t>Көрсеткіштердің атауы</w:t>
            </w:r>
          </w:p>
        </w:tc>
        <w:tc>
          <w:tcPr>
            <w:tcW w:w="704"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3D3E7E">
            <w:pPr>
              <w:shd w:val="clear" w:color="auto" w:fill="FFFFFF"/>
              <w:jc w:val="center"/>
              <w:rPr>
                <w:b/>
                <w:bCs/>
                <w:sz w:val="22"/>
                <w:szCs w:val="22"/>
                <w:lang w:val="kk-KZ"/>
              </w:rPr>
            </w:pPr>
            <w:r w:rsidRPr="009A298E">
              <w:rPr>
                <w:b/>
                <w:bCs/>
                <w:sz w:val="22"/>
                <w:szCs w:val="22"/>
                <w:lang w:val="kk-KZ"/>
              </w:rPr>
              <w:t>Өл. бірл.</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F91F68">
            <w:pPr>
              <w:shd w:val="clear" w:color="auto" w:fill="FFFFFF"/>
              <w:spacing w:line="256" w:lineRule="auto"/>
              <w:ind w:hanging="42"/>
              <w:jc w:val="center"/>
              <w:rPr>
                <w:b/>
                <w:bCs/>
              </w:rPr>
            </w:pPr>
            <w:r w:rsidRPr="009A298E">
              <w:rPr>
                <w:b/>
                <w:bCs/>
              </w:rPr>
              <w:t>2012 жыл</w:t>
            </w:r>
          </w:p>
        </w:tc>
        <w:tc>
          <w:tcPr>
            <w:tcW w:w="995"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F91F68">
            <w:pPr>
              <w:shd w:val="clear" w:color="auto" w:fill="FFFFFF"/>
              <w:spacing w:line="256" w:lineRule="auto"/>
              <w:ind w:hanging="42"/>
              <w:jc w:val="center"/>
              <w:rPr>
                <w:b/>
                <w:bCs/>
              </w:rPr>
            </w:pPr>
            <w:r w:rsidRPr="009A298E">
              <w:rPr>
                <w:b/>
                <w:bCs/>
              </w:rPr>
              <w:t>2013 жыл</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F91F68">
            <w:pPr>
              <w:shd w:val="clear" w:color="auto" w:fill="FFFFFF"/>
              <w:spacing w:line="256" w:lineRule="auto"/>
              <w:ind w:hanging="42"/>
              <w:jc w:val="center"/>
              <w:rPr>
                <w:b/>
                <w:bCs/>
              </w:rPr>
            </w:pPr>
            <w:r w:rsidRPr="009A298E">
              <w:rPr>
                <w:b/>
                <w:bCs/>
              </w:rPr>
              <w:t>2014 жыл</w:t>
            </w:r>
          </w:p>
        </w:tc>
        <w:tc>
          <w:tcPr>
            <w:tcW w:w="994"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F91F68">
            <w:pPr>
              <w:shd w:val="clear" w:color="auto" w:fill="FFFFFF"/>
              <w:spacing w:line="256" w:lineRule="auto"/>
              <w:ind w:hanging="42"/>
              <w:jc w:val="center"/>
              <w:rPr>
                <w:b/>
                <w:bCs/>
              </w:rPr>
            </w:pPr>
            <w:r w:rsidRPr="009A298E">
              <w:rPr>
                <w:b/>
                <w:bCs/>
              </w:rPr>
              <w:t>2015 жыл</w:t>
            </w:r>
          </w:p>
        </w:tc>
        <w:tc>
          <w:tcPr>
            <w:tcW w:w="989" w:type="dxa"/>
            <w:tcBorders>
              <w:top w:val="single" w:sz="8" w:space="0" w:color="4F81BD"/>
              <w:left w:val="single" w:sz="8" w:space="0" w:color="4F81BD"/>
              <w:bottom w:val="single" w:sz="18" w:space="0" w:color="4F81BD"/>
              <w:right w:val="single" w:sz="8" w:space="0" w:color="4F81BD"/>
            </w:tcBorders>
            <w:shd w:val="clear" w:color="auto" w:fill="FFFFFF"/>
          </w:tcPr>
          <w:p w:rsidR="00F91F68" w:rsidRPr="009A298E" w:rsidRDefault="00F91F68" w:rsidP="004D6586">
            <w:pPr>
              <w:shd w:val="clear" w:color="auto" w:fill="FFFFFF"/>
              <w:spacing w:line="256" w:lineRule="auto"/>
              <w:ind w:hanging="135"/>
              <w:jc w:val="center"/>
              <w:rPr>
                <w:b/>
                <w:bCs/>
                <w:lang w:val="kk-KZ"/>
              </w:rPr>
            </w:pPr>
            <w:r w:rsidRPr="009A298E">
              <w:rPr>
                <w:b/>
                <w:bCs/>
                <w:lang w:val="kk-KZ"/>
              </w:rPr>
              <w:t xml:space="preserve">2016 </w:t>
            </w:r>
          </w:p>
          <w:p w:rsidR="00F91F68" w:rsidRPr="009A298E" w:rsidRDefault="00F91F68" w:rsidP="004D6586">
            <w:pPr>
              <w:shd w:val="clear" w:color="auto" w:fill="FFFFFF"/>
              <w:spacing w:line="256" w:lineRule="auto"/>
              <w:ind w:hanging="135"/>
              <w:jc w:val="center"/>
              <w:rPr>
                <w:b/>
                <w:bCs/>
                <w:lang w:val="kk-KZ"/>
              </w:rPr>
            </w:pPr>
            <w:r w:rsidRPr="009A298E">
              <w:rPr>
                <w:b/>
                <w:bCs/>
                <w:lang w:val="kk-KZ"/>
              </w:rPr>
              <w:t>жыл</w:t>
            </w:r>
          </w:p>
        </w:tc>
        <w:tc>
          <w:tcPr>
            <w:tcW w:w="1567"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b/>
                <w:bCs/>
              </w:rPr>
            </w:pPr>
            <w:r w:rsidRPr="009A298E">
              <w:rPr>
                <w:b/>
                <w:bCs/>
              </w:rPr>
              <w:t xml:space="preserve">  201</w:t>
            </w:r>
            <w:r w:rsidRPr="009A298E">
              <w:rPr>
                <w:b/>
                <w:bCs/>
                <w:lang w:val="kk-KZ"/>
              </w:rPr>
              <w:t>6</w:t>
            </w:r>
            <w:r w:rsidRPr="009A298E">
              <w:rPr>
                <w:b/>
                <w:bCs/>
              </w:rPr>
              <w:t>/2012</w:t>
            </w:r>
          </w:p>
          <w:p w:rsidR="00F91F68" w:rsidRPr="009A298E" w:rsidRDefault="00F91F68" w:rsidP="004D6586">
            <w:pPr>
              <w:shd w:val="clear" w:color="auto" w:fill="FFFFFF"/>
              <w:spacing w:line="256" w:lineRule="auto"/>
              <w:ind w:hanging="135"/>
              <w:jc w:val="center"/>
              <w:rPr>
                <w:b/>
                <w:bCs/>
              </w:rPr>
            </w:pPr>
            <w:r w:rsidRPr="009A298E">
              <w:rPr>
                <w:b/>
                <w:bCs/>
              </w:rPr>
              <w:t>%</w:t>
            </w:r>
          </w:p>
        </w:tc>
        <w:tc>
          <w:tcPr>
            <w:tcW w:w="1268" w:type="dxa"/>
            <w:tcBorders>
              <w:top w:val="single" w:sz="8" w:space="0" w:color="4F81BD"/>
              <w:left w:val="single" w:sz="8" w:space="0" w:color="4F81BD"/>
              <w:bottom w:val="single" w:sz="18" w:space="0" w:color="4F81BD"/>
              <w:right w:val="single" w:sz="8" w:space="0" w:color="4F81BD"/>
            </w:tcBorders>
            <w:shd w:val="clear" w:color="auto" w:fill="FFFFFF"/>
            <w:hideMark/>
          </w:tcPr>
          <w:p w:rsidR="00F91F68" w:rsidRPr="009A298E" w:rsidRDefault="00F91F68" w:rsidP="00F91F68">
            <w:pPr>
              <w:shd w:val="clear" w:color="auto" w:fill="FFFFFF"/>
              <w:spacing w:line="256" w:lineRule="auto"/>
              <w:ind w:hanging="135"/>
              <w:jc w:val="center"/>
              <w:rPr>
                <w:b/>
                <w:bCs/>
              </w:rPr>
            </w:pPr>
            <w:r w:rsidRPr="009A298E">
              <w:rPr>
                <w:b/>
                <w:bCs/>
                <w:lang w:val="kk-KZ"/>
              </w:rPr>
              <w:t>2016 ж. ҚР-дағы үлес</w:t>
            </w:r>
            <w:r w:rsidRPr="009A298E">
              <w:rPr>
                <w:b/>
                <w:bCs/>
              </w:rPr>
              <w:t>, %</w:t>
            </w:r>
          </w:p>
        </w:tc>
      </w:tr>
      <w:tr w:rsidR="00F91F68" w:rsidRPr="009A298E" w:rsidTr="00424183">
        <w:trPr>
          <w:trHeight w:val="20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rPr>
                <w:bCs/>
                <w:sz w:val="22"/>
                <w:szCs w:val="22"/>
                <w:lang w:val="kk-KZ"/>
              </w:rPr>
            </w:pPr>
            <w:r w:rsidRPr="009A298E">
              <w:rPr>
                <w:bCs/>
                <w:sz w:val="22"/>
                <w:szCs w:val="22"/>
                <w:lang w:val="kk-KZ"/>
              </w:rPr>
              <w:t>Ірі қара мал</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jc w:val="center"/>
              <w:rPr>
                <w:sz w:val="22"/>
                <w:szCs w:val="22"/>
                <w:lang w:val="kk-KZ"/>
              </w:rPr>
            </w:pPr>
            <w:r w:rsidRPr="009A298E">
              <w:rPr>
                <w:sz w:val="22"/>
                <w:szCs w:val="22"/>
                <w:lang w:val="kk-KZ"/>
              </w:rPr>
              <w:t>бас</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16077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15180</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17124</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15978</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F91F68" w:rsidRPr="009A298E" w:rsidRDefault="00F91F68" w:rsidP="00FF63EC">
            <w:pPr>
              <w:shd w:val="clear" w:color="auto" w:fill="FFFFFF"/>
              <w:spacing w:line="256" w:lineRule="auto"/>
              <w:ind w:hanging="135"/>
              <w:jc w:val="center"/>
              <w:rPr>
                <w:lang w:val="kk-KZ"/>
              </w:rPr>
            </w:pPr>
            <w:r w:rsidRPr="009A298E">
              <w:rPr>
                <w:lang w:val="kk-KZ"/>
              </w:rPr>
              <w:t>15570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kk-KZ"/>
              </w:rPr>
            </w:pPr>
            <w:r w:rsidRPr="009A298E">
              <w:rPr>
                <w:lang w:val="kk-KZ"/>
              </w:rPr>
              <w:t>96,8</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A74076">
            <w:pPr>
              <w:shd w:val="clear" w:color="auto" w:fill="FFFFFF"/>
              <w:spacing w:line="256" w:lineRule="auto"/>
              <w:ind w:hanging="135"/>
              <w:jc w:val="center"/>
            </w:pPr>
            <w:r w:rsidRPr="009A298E">
              <w:rPr>
                <w:lang w:val="kk-KZ"/>
              </w:rPr>
              <w:t>0,24</w:t>
            </w:r>
            <w:r w:rsidRPr="009A298E">
              <w:t>%</w:t>
            </w:r>
          </w:p>
        </w:tc>
      </w:tr>
      <w:tr w:rsidR="00F91F68" w:rsidRPr="009A298E" w:rsidTr="00424183">
        <w:trPr>
          <w:trHeight w:val="307"/>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rPr>
                <w:bCs/>
                <w:sz w:val="22"/>
                <w:szCs w:val="22"/>
              </w:rPr>
            </w:pPr>
            <w:r w:rsidRPr="009A298E">
              <w:rPr>
                <w:bCs/>
                <w:sz w:val="22"/>
                <w:szCs w:val="22"/>
                <w:lang w:val="kk-KZ"/>
              </w:rPr>
              <w:t>Қой мен ешкі</w:t>
            </w:r>
            <w:r w:rsidRPr="009A298E">
              <w:rPr>
                <w:bCs/>
                <w:sz w:val="22"/>
                <w:szCs w:val="22"/>
              </w:rPr>
              <w:tab/>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jc w:val="center"/>
              <w:rPr>
                <w:sz w:val="22"/>
                <w:szCs w:val="22"/>
              </w:rPr>
            </w:pPr>
            <w:r w:rsidRPr="009A298E">
              <w:rPr>
                <w:sz w:val="22"/>
                <w:szCs w:val="22"/>
                <w:lang w:val="kk-KZ"/>
              </w:rPr>
              <w:t>бас</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572917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434863</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353937</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342343</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F91F68" w:rsidRPr="009A298E" w:rsidRDefault="00F91F68" w:rsidP="00FF63EC">
            <w:pPr>
              <w:shd w:val="clear" w:color="auto" w:fill="FFFFFF"/>
              <w:spacing w:line="256" w:lineRule="auto"/>
              <w:ind w:hanging="135"/>
              <w:jc w:val="center"/>
              <w:rPr>
                <w:lang w:val="kk-KZ"/>
              </w:rPr>
            </w:pPr>
            <w:r w:rsidRPr="009A298E">
              <w:rPr>
                <w:lang w:val="kk-KZ"/>
              </w:rPr>
              <w:t>335086</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kk-KZ"/>
              </w:rPr>
            </w:pPr>
            <w:r w:rsidRPr="009A298E">
              <w:rPr>
                <w:lang w:val="kk-KZ"/>
              </w:rPr>
              <w:t>58,5</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rPr>
                <w:lang w:val="kk-KZ"/>
              </w:rPr>
              <w:t>1,8</w:t>
            </w:r>
            <w:r w:rsidRPr="009A298E">
              <w:t>%</w:t>
            </w:r>
          </w:p>
        </w:tc>
      </w:tr>
      <w:tr w:rsidR="00F91F68" w:rsidRPr="009A298E" w:rsidTr="00424183">
        <w:trPr>
          <w:trHeight w:val="31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rPr>
                <w:bCs/>
                <w:sz w:val="22"/>
                <w:szCs w:val="22"/>
                <w:lang w:val="kk-KZ"/>
              </w:rPr>
            </w:pPr>
            <w:r w:rsidRPr="009A298E">
              <w:rPr>
                <w:bCs/>
                <w:sz w:val="22"/>
                <w:szCs w:val="22"/>
                <w:lang w:val="kk-KZ"/>
              </w:rPr>
              <w:t>Түйе</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jc w:val="center"/>
              <w:rPr>
                <w:sz w:val="22"/>
                <w:szCs w:val="22"/>
              </w:rPr>
            </w:pPr>
            <w:r w:rsidRPr="009A298E">
              <w:rPr>
                <w:sz w:val="22"/>
                <w:szCs w:val="22"/>
                <w:lang w:val="kk-KZ"/>
              </w:rPr>
              <w:t>бас</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56146</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47735</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47209</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48122</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F91F68" w:rsidRPr="009A298E" w:rsidRDefault="00F91F68" w:rsidP="00FF63EC">
            <w:pPr>
              <w:shd w:val="clear" w:color="auto" w:fill="FFFFFF"/>
              <w:spacing w:line="256" w:lineRule="auto"/>
              <w:ind w:hanging="135"/>
              <w:jc w:val="center"/>
            </w:pPr>
            <w:r w:rsidRPr="009A298E">
              <w:t>47618</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kk-KZ"/>
              </w:rPr>
            </w:pPr>
            <w:r w:rsidRPr="009A298E">
              <w:rPr>
                <w:lang w:val="kk-KZ"/>
              </w:rPr>
              <w:t>84,8</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en-US"/>
              </w:rPr>
            </w:pPr>
            <w:r w:rsidRPr="009A298E">
              <w:rPr>
                <w:lang w:val="kk-KZ"/>
              </w:rPr>
              <w:t>26,4</w:t>
            </w:r>
            <w:r w:rsidRPr="009A298E">
              <w:rPr>
                <w:lang w:val="en-US"/>
              </w:rPr>
              <w:t>%</w:t>
            </w:r>
          </w:p>
        </w:tc>
      </w:tr>
      <w:tr w:rsidR="00F91F68" w:rsidRPr="009A298E" w:rsidTr="00424183">
        <w:trPr>
          <w:trHeight w:val="256"/>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rPr>
                <w:bCs/>
                <w:sz w:val="22"/>
                <w:szCs w:val="22"/>
                <w:lang w:val="kk-KZ"/>
              </w:rPr>
            </w:pPr>
            <w:r w:rsidRPr="009A298E">
              <w:rPr>
                <w:bCs/>
                <w:sz w:val="22"/>
                <w:szCs w:val="22"/>
                <w:lang w:val="kk-KZ"/>
              </w:rPr>
              <w:t>Жылқы</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jc w:val="center"/>
              <w:rPr>
                <w:sz w:val="22"/>
                <w:szCs w:val="22"/>
              </w:rPr>
            </w:pPr>
            <w:r w:rsidRPr="009A298E">
              <w:rPr>
                <w:sz w:val="22"/>
                <w:szCs w:val="22"/>
                <w:lang w:val="kk-KZ"/>
              </w:rPr>
              <w:t>бас</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61637</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59723</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57629</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57779</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F91F68" w:rsidRPr="009A298E" w:rsidRDefault="00F91F68" w:rsidP="00FF63EC">
            <w:pPr>
              <w:shd w:val="clear" w:color="auto" w:fill="FFFFFF"/>
              <w:spacing w:line="256" w:lineRule="auto"/>
              <w:ind w:hanging="135"/>
              <w:jc w:val="center"/>
            </w:pPr>
            <w:r w:rsidRPr="009A298E">
              <w:t>57500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kk-KZ"/>
              </w:rPr>
            </w:pPr>
            <w:r w:rsidRPr="009A298E">
              <w:t>93,</w:t>
            </w:r>
            <w:r w:rsidRPr="009A298E">
              <w:rPr>
                <w:lang w:val="kk-KZ"/>
              </w:rPr>
              <w:t>3</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en-US"/>
              </w:rPr>
            </w:pPr>
            <w:r w:rsidRPr="009A298E">
              <w:rPr>
                <w:lang w:val="kk-KZ"/>
              </w:rPr>
              <w:t>2,5</w:t>
            </w:r>
            <w:r w:rsidRPr="009A298E">
              <w:rPr>
                <w:lang w:val="en-US"/>
              </w:rPr>
              <w:t>%</w:t>
            </w:r>
          </w:p>
        </w:tc>
      </w:tr>
      <w:tr w:rsidR="00F91F68" w:rsidRPr="009A298E" w:rsidTr="00424183">
        <w:trPr>
          <w:trHeight w:val="218"/>
        </w:trPr>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rPr>
                <w:bCs/>
                <w:sz w:val="22"/>
                <w:szCs w:val="22"/>
                <w:lang w:val="kk-KZ"/>
              </w:rPr>
            </w:pPr>
            <w:r w:rsidRPr="009A298E">
              <w:rPr>
                <w:bCs/>
                <w:sz w:val="22"/>
                <w:szCs w:val="22"/>
                <w:lang w:val="kk-KZ"/>
              </w:rPr>
              <w:t>Құстар</w:t>
            </w:r>
          </w:p>
        </w:tc>
        <w:tc>
          <w:tcPr>
            <w:tcW w:w="70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3D3E7E">
            <w:pPr>
              <w:shd w:val="clear" w:color="auto" w:fill="FFFFFF"/>
              <w:jc w:val="center"/>
              <w:rPr>
                <w:sz w:val="22"/>
                <w:szCs w:val="22"/>
              </w:rPr>
            </w:pPr>
            <w:r w:rsidRPr="009A298E">
              <w:rPr>
                <w:sz w:val="22"/>
                <w:szCs w:val="22"/>
                <w:lang w:val="kk-KZ"/>
              </w:rPr>
              <w:t>бас</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8643</w:t>
            </w:r>
          </w:p>
        </w:tc>
        <w:tc>
          <w:tcPr>
            <w:tcW w:w="995"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7688</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16566</w:t>
            </w:r>
          </w:p>
        </w:tc>
        <w:tc>
          <w:tcPr>
            <w:tcW w:w="994"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pPr>
            <w:r w:rsidRPr="009A298E">
              <w:t>15078</w:t>
            </w:r>
          </w:p>
        </w:tc>
        <w:tc>
          <w:tcPr>
            <w:tcW w:w="989" w:type="dxa"/>
            <w:tcBorders>
              <w:top w:val="single" w:sz="8" w:space="0" w:color="4F81BD"/>
              <w:left w:val="single" w:sz="8" w:space="0" w:color="4F81BD"/>
              <w:bottom w:val="single" w:sz="8" w:space="0" w:color="4F81BD"/>
              <w:right w:val="single" w:sz="8" w:space="0" w:color="4F81BD"/>
            </w:tcBorders>
            <w:shd w:val="clear" w:color="auto" w:fill="FFFFFF"/>
          </w:tcPr>
          <w:p w:rsidR="00F91F68" w:rsidRPr="009A298E" w:rsidRDefault="00F91F68" w:rsidP="00FF63EC">
            <w:pPr>
              <w:shd w:val="clear" w:color="auto" w:fill="FFFFFF"/>
              <w:spacing w:line="256" w:lineRule="auto"/>
              <w:ind w:hanging="135"/>
              <w:jc w:val="center"/>
            </w:pPr>
            <w:r w:rsidRPr="009A298E">
              <w:t>26610</w:t>
            </w:r>
          </w:p>
        </w:tc>
        <w:tc>
          <w:tcPr>
            <w:tcW w:w="1567"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kk-KZ"/>
              </w:rPr>
            </w:pPr>
            <w:r w:rsidRPr="009A298E">
              <w:rPr>
                <w:lang w:val="kk-KZ"/>
              </w:rPr>
              <w:t>рост в 3 раза</w:t>
            </w:r>
          </w:p>
        </w:tc>
        <w:tc>
          <w:tcPr>
            <w:tcW w:w="1268" w:type="dxa"/>
            <w:tcBorders>
              <w:top w:val="single" w:sz="8" w:space="0" w:color="4F81BD"/>
              <w:left w:val="single" w:sz="8" w:space="0" w:color="4F81BD"/>
              <w:bottom w:val="single" w:sz="8" w:space="0" w:color="4F81BD"/>
              <w:right w:val="single" w:sz="8" w:space="0" w:color="4F81BD"/>
            </w:tcBorders>
            <w:shd w:val="clear" w:color="auto" w:fill="FFFFFF"/>
            <w:hideMark/>
          </w:tcPr>
          <w:p w:rsidR="00F91F68" w:rsidRPr="009A298E" w:rsidRDefault="00F91F68" w:rsidP="004D6586">
            <w:pPr>
              <w:shd w:val="clear" w:color="auto" w:fill="FFFFFF"/>
              <w:spacing w:line="256" w:lineRule="auto"/>
              <w:ind w:hanging="135"/>
              <w:jc w:val="center"/>
              <w:rPr>
                <w:lang w:val="en-US"/>
              </w:rPr>
            </w:pPr>
            <w:r w:rsidRPr="009A298E">
              <w:rPr>
                <w:lang w:val="en-US"/>
              </w:rPr>
              <w:t>0</w:t>
            </w:r>
            <w:r w:rsidRPr="009A298E">
              <w:t>,</w:t>
            </w:r>
            <w:r w:rsidRPr="009A298E">
              <w:rPr>
                <w:lang w:val="en-US"/>
              </w:rPr>
              <w:t>0</w:t>
            </w:r>
            <w:r w:rsidRPr="009A298E">
              <w:rPr>
                <w:lang w:val="kk-KZ"/>
              </w:rPr>
              <w:t>7</w:t>
            </w:r>
            <w:r w:rsidRPr="009A298E">
              <w:rPr>
                <w:lang w:val="en-US"/>
              </w:rPr>
              <w:t>%</w:t>
            </w:r>
          </w:p>
        </w:tc>
      </w:tr>
    </w:tbl>
    <w:p w:rsidR="0042756D" w:rsidRPr="009A298E" w:rsidRDefault="0042756D" w:rsidP="0042756D">
      <w:pPr>
        <w:shd w:val="clear" w:color="auto" w:fill="FFFFFF"/>
        <w:ind w:firstLine="567"/>
        <w:rPr>
          <w:b/>
          <w:lang w:val="kk-KZ"/>
        </w:rPr>
      </w:pPr>
    </w:p>
    <w:p w:rsidR="00855C66" w:rsidRPr="009A298E" w:rsidRDefault="00F91F68" w:rsidP="00855C66">
      <w:pPr>
        <w:shd w:val="clear" w:color="auto" w:fill="FFFFFF"/>
        <w:ind w:firstLine="567"/>
        <w:rPr>
          <w:sz w:val="28"/>
          <w:szCs w:val="28"/>
          <w:lang w:val="kk-KZ"/>
        </w:rPr>
      </w:pPr>
      <w:r w:rsidRPr="009A298E">
        <w:rPr>
          <w:sz w:val="28"/>
          <w:szCs w:val="28"/>
          <w:lang w:val="kk-KZ"/>
        </w:rPr>
        <w:t>Мал басының қысқаруының негізгі себебі өңірде ауыл шаруашылығы жануарларын бірдейлендіру, нақты санды анықтау бойынша жұмыстардың басталуы болып табылады. Сондай-ақ, мал басының азаюының негізгі факторларының бірі 2012-2014 жылдардағы құрғақшылық болды.</w:t>
      </w:r>
      <w:r w:rsidR="00855C66" w:rsidRPr="009A298E">
        <w:rPr>
          <w:sz w:val="28"/>
          <w:szCs w:val="28"/>
          <w:lang w:val="kk-KZ"/>
        </w:rPr>
        <w:t xml:space="preserve">. </w:t>
      </w:r>
    </w:p>
    <w:p w:rsidR="00E202C1" w:rsidRPr="009A298E" w:rsidRDefault="00E202C1" w:rsidP="0042756D">
      <w:pPr>
        <w:shd w:val="clear" w:color="auto" w:fill="FFFFFF"/>
        <w:ind w:firstLine="567"/>
        <w:rPr>
          <w:sz w:val="28"/>
          <w:szCs w:val="28"/>
          <w:lang w:val="kk-KZ"/>
        </w:rPr>
      </w:pPr>
    </w:p>
    <w:p w:rsidR="0039657B" w:rsidRPr="009A298E" w:rsidRDefault="0039657B" w:rsidP="0039657B">
      <w:pPr>
        <w:shd w:val="clear" w:color="auto" w:fill="FFFFFF"/>
        <w:ind w:firstLine="567"/>
        <w:rPr>
          <w:sz w:val="28"/>
          <w:szCs w:val="28"/>
          <w:lang w:val="kk-KZ"/>
        </w:rPr>
      </w:pPr>
      <w:r w:rsidRPr="009A298E">
        <w:rPr>
          <w:noProof/>
          <w:lang w:eastAsia="ru-RU"/>
        </w:rPr>
        <w:drawing>
          <wp:inline distT="0" distB="0" distL="0" distR="0" wp14:anchorId="332D8336" wp14:editId="740F78B8">
            <wp:extent cx="5676900" cy="2476500"/>
            <wp:effectExtent l="0" t="0" r="19050" b="19050"/>
            <wp:docPr id="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3A59" w:rsidRPr="009A298E" w:rsidRDefault="00E202C1" w:rsidP="000F16A4">
      <w:pPr>
        <w:shd w:val="clear" w:color="auto" w:fill="FFFFFF"/>
        <w:ind w:firstLine="567"/>
        <w:rPr>
          <w:sz w:val="28"/>
          <w:szCs w:val="28"/>
          <w:lang w:val="kk-KZ"/>
        </w:rPr>
      </w:pPr>
      <w:r w:rsidRPr="009A298E">
        <w:rPr>
          <w:sz w:val="28"/>
          <w:szCs w:val="28"/>
          <w:lang w:val="kk-KZ"/>
        </w:rPr>
        <w:t xml:space="preserve"> </w:t>
      </w:r>
      <w:r w:rsidR="00F91F68" w:rsidRPr="009A298E">
        <w:rPr>
          <w:lang w:val="kk-KZ"/>
        </w:rPr>
        <w:t>1-сурет. 2012-201</w:t>
      </w:r>
      <w:r w:rsidR="000F16A4" w:rsidRPr="009A298E">
        <w:rPr>
          <w:lang w:val="kk-KZ"/>
        </w:rPr>
        <w:t>6</w:t>
      </w:r>
      <w:r w:rsidR="00F91F68" w:rsidRPr="009A298E">
        <w:rPr>
          <w:lang w:val="kk-KZ"/>
        </w:rPr>
        <w:t xml:space="preserve"> жылдардағы мал шаруашылығының негізгі өнім түрлерін өндіру</w:t>
      </w:r>
      <w:r w:rsidR="0042756D" w:rsidRPr="009A298E">
        <w:rPr>
          <w:lang w:val="kk-KZ"/>
        </w:rPr>
        <w:t xml:space="preserve"> </w:t>
      </w:r>
    </w:p>
    <w:p w:rsidR="000F16A4" w:rsidRPr="009A298E" w:rsidRDefault="000F16A4" w:rsidP="000F16A4">
      <w:pPr>
        <w:shd w:val="clear" w:color="auto" w:fill="FFFFFF"/>
        <w:ind w:firstLine="567"/>
        <w:rPr>
          <w:sz w:val="28"/>
          <w:szCs w:val="28"/>
          <w:lang w:val="kk-KZ"/>
        </w:rPr>
      </w:pPr>
      <w:r w:rsidRPr="009A298E">
        <w:rPr>
          <w:sz w:val="28"/>
          <w:szCs w:val="28"/>
          <w:lang w:val="kk-KZ"/>
        </w:rPr>
        <w:lastRenderedPageBreak/>
        <w:t xml:space="preserve">Мал басының өсуіне әсер ететін негізгі факторлар өңірдің табиғи-климаттық жағдайлары мен жайылымдарды суландыру болып табылады. 2014 жылғы қарашадан бастап 2016 жылды қоса алғанда шаруа қожалықтары үшін 76 ұңғыма бұрғыланып, пайдалануға берілді. </w:t>
      </w:r>
    </w:p>
    <w:p w:rsidR="000F16A4" w:rsidRPr="009A298E" w:rsidRDefault="000F16A4" w:rsidP="000F16A4">
      <w:pPr>
        <w:shd w:val="clear" w:color="auto" w:fill="FFFFFF"/>
        <w:ind w:firstLine="567"/>
        <w:rPr>
          <w:sz w:val="28"/>
          <w:szCs w:val="28"/>
          <w:lang w:val="kk-KZ"/>
        </w:rPr>
      </w:pPr>
      <w:r w:rsidRPr="009A298E">
        <w:rPr>
          <w:sz w:val="28"/>
          <w:szCs w:val="28"/>
          <w:lang w:val="kk-KZ"/>
        </w:rPr>
        <w:t xml:space="preserve">Жыл өткен сайын мал шаруашылығының материалдық-техникалық базасы нығаюда. Мәселен, 2014-2015 жылдары «Маңғыстауагросервис» ЖШС арқылы 1 трактор, 3 шөп машинасы, 3 тырнауыш, 6 пішен пресі лизингке сатып алынды. Қазіргі кезде облыста 102 дөңгелекті трактор, 68 трактор тіркемесі, 77 шөп машинасы, 66 тырнауыш және 46 пішен пресі бар. </w:t>
      </w:r>
    </w:p>
    <w:p w:rsidR="000F16A4" w:rsidRPr="009A298E" w:rsidRDefault="000F16A4" w:rsidP="000F16A4">
      <w:pPr>
        <w:shd w:val="clear" w:color="auto" w:fill="FFFFFF"/>
        <w:ind w:firstLine="567"/>
        <w:rPr>
          <w:sz w:val="28"/>
          <w:szCs w:val="28"/>
          <w:lang w:val="kk-KZ"/>
        </w:rPr>
      </w:pPr>
      <w:r w:rsidRPr="009A298E">
        <w:rPr>
          <w:b/>
          <w:sz w:val="28"/>
          <w:szCs w:val="28"/>
          <w:lang w:val="kk-KZ"/>
        </w:rPr>
        <w:t xml:space="preserve">Өсімдік шаруашылығы. </w:t>
      </w:r>
      <w:r w:rsidRPr="009A298E">
        <w:rPr>
          <w:sz w:val="28"/>
          <w:szCs w:val="28"/>
          <w:lang w:val="kk-KZ"/>
        </w:rPr>
        <w:t xml:space="preserve">Өсімдік шаруашылығы негізінен көкөністер мен бақша дақылдарын өсіруден тұрады (3-кесте). Бұл ретте, өсімдік шаруашылығы ықшам, яғни жерасты және су құбырының суармалы суларының жеткілікті дәрежесі бар аумақтарда орналасқан. Бұл – Қарақия және Мұнайлы аудандарында Қызылқұм, Жаңаөзен қаласындағы </w:t>
      </w:r>
      <w:r w:rsidRPr="009A298E">
        <w:rPr>
          <w:bCs/>
          <w:sz w:val="28"/>
          <w:szCs w:val="28"/>
          <w:lang w:val="kk-KZ"/>
        </w:rPr>
        <w:t>Төңірекшың</w:t>
      </w:r>
      <w:r w:rsidRPr="009A298E">
        <w:rPr>
          <w:sz w:val="28"/>
          <w:szCs w:val="28"/>
          <w:lang w:val="kk-KZ"/>
        </w:rPr>
        <w:t xml:space="preserve"> (Астрахань-Маңғыстау құбыржолы), Түпқараған ауданындағы Сәубет, Маңғыстау аданындағы Жыңғылды жерлері. </w:t>
      </w:r>
    </w:p>
    <w:p w:rsidR="000F16A4" w:rsidRPr="009A298E" w:rsidRDefault="000F16A4" w:rsidP="000F16A4">
      <w:pPr>
        <w:shd w:val="clear" w:color="auto" w:fill="FFFFFF"/>
        <w:ind w:firstLine="567"/>
        <w:rPr>
          <w:sz w:val="28"/>
          <w:szCs w:val="28"/>
          <w:lang w:val="kk-KZ"/>
        </w:rPr>
      </w:pPr>
      <w:r w:rsidRPr="009A298E">
        <w:rPr>
          <w:sz w:val="28"/>
          <w:szCs w:val="28"/>
          <w:lang w:val="kk-KZ"/>
        </w:rPr>
        <w:t>Статистикалық деректер бойынша нақты егіс ауданы 2016 жылы 900,4 гектарды құрап, оның ішінде ылғал үнемдеуші технологиямен (тамшылатып суару) 893,5 га қамтылды. Бұл – 2012 жылдың деңгейінен 610,3 гектарға көп.</w:t>
      </w:r>
    </w:p>
    <w:p w:rsidR="00855C66" w:rsidRPr="009A298E" w:rsidRDefault="000F16A4" w:rsidP="000F16A4">
      <w:pPr>
        <w:shd w:val="clear" w:color="auto" w:fill="FFFFFF"/>
        <w:ind w:firstLine="567"/>
        <w:rPr>
          <w:sz w:val="28"/>
          <w:szCs w:val="28"/>
          <w:lang w:val="kk-KZ"/>
        </w:rPr>
      </w:pPr>
      <w:r w:rsidRPr="009A298E">
        <w:rPr>
          <w:sz w:val="28"/>
          <w:szCs w:val="28"/>
          <w:lang w:val="kk-KZ"/>
        </w:rPr>
        <w:t xml:space="preserve">Өңірде 2017 жылдың басында жалпы ауданы 19,3595 га 27 жылыжай, оның ішінде ауданы 13,1090 га өнеркәсіптік үлгідегі 5 жылыжай және ауданы 6,0505 га фермерлік үлгідегі 22 жылыжай жұмыс істеп тұрды. Өндірілген және облыс халқына өткізілген көкөніс өнімінің көлемі 3-кестеде көрсетілген. </w:t>
      </w:r>
    </w:p>
    <w:p w:rsidR="0042756D" w:rsidRPr="009A298E" w:rsidRDefault="0042756D" w:rsidP="0042756D">
      <w:pPr>
        <w:shd w:val="clear" w:color="auto" w:fill="FFFFFF"/>
        <w:ind w:firstLine="567"/>
        <w:rPr>
          <w:lang w:val="kk-KZ"/>
        </w:rPr>
      </w:pPr>
    </w:p>
    <w:p w:rsidR="0042756D" w:rsidRPr="009A298E" w:rsidRDefault="0042756D" w:rsidP="000F16A4">
      <w:pPr>
        <w:shd w:val="clear" w:color="auto" w:fill="FFFFFF"/>
        <w:rPr>
          <w:lang w:val="kk-KZ"/>
        </w:rPr>
      </w:pPr>
      <w:r w:rsidRPr="009A298E">
        <w:rPr>
          <w:lang w:val="kk-KZ"/>
        </w:rPr>
        <w:t xml:space="preserve">                 </w:t>
      </w:r>
      <w:r w:rsidR="000F16A4" w:rsidRPr="009A298E">
        <w:rPr>
          <w:lang w:val="kk-KZ"/>
        </w:rPr>
        <w:t>3-кесте.  Өсімдік шаруашылығы бойынша 2012-2015 жылдардағы көрсеткіштер</w:t>
      </w:r>
    </w:p>
    <w:p w:rsidR="00126C49" w:rsidRPr="009A298E" w:rsidRDefault="00126C49" w:rsidP="0042756D">
      <w:pPr>
        <w:shd w:val="clear" w:color="auto" w:fill="FFFFFF"/>
        <w:ind w:firstLine="567"/>
        <w:rPr>
          <w:lang w:val="kk-KZ"/>
        </w:rPr>
      </w:pPr>
    </w:p>
    <w:tbl>
      <w:tblPr>
        <w:tblW w:w="951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434"/>
        <w:gridCol w:w="1134"/>
        <w:gridCol w:w="1173"/>
        <w:gridCol w:w="1095"/>
        <w:gridCol w:w="1134"/>
        <w:gridCol w:w="1134"/>
        <w:gridCol w:w="1406"/>
      </w:tblGrid>
      <w:tr w:rsidR="00126C49" w:rsidRPr="009A298E" w:rsidTr="00FF63EC">
        <w:tc>
          <w:tcPr>
            <w:tcW w:w="2434" w:type="dxa"/>
            <w:tcBorders>
              <w:top w:val="single" w:sz="8" w:space="0" w:color="4F81BD"/>
              <w:left w:val="single" w:sz="8" w:space="0" w:color="4F81BD"/>
              <w:bottom w:val="single" w:sz="18" w:space="0" w:color="4F81BD"/>
              <w:right w:val="single" w:sz="8" w:space="0" w:color="4F81BD"/>
            </w:tcBorders>
            <w:shd w:val="clear" w:color="auto" w:fill="FFFFFF"/>
          </w:tcPr>
          <w:p w:rsidR="00126C49" w:rsidRPr="009A298E" w:rsidRDefault="00126C49" w:rsidP="00126C49">
            <w:pPr>
              <w:shd w:val="clear" w:color="auto" w:fill="FFFFFF"/>
              <w:spacing w:line="256" w:lineRule="auto"/>
              <w:ind w:firstLine="567"/>
              <w:rPr>
                <w:b/>
                <w:bCs/>
                <w:lang w:val="kk-KZ"/>
              </w:rPr>
            </w:pP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9A298E" w:rsidRDefault="000F16A4" w:rsidP="000F16A4">
            <w:pPr>
              <w:shd w:val="clear" w:color="auto" w:fill="FFFFFF"/>
              <w:spacing w:line="256" w:lineRule="auto"/>
              <w:ind w:left="-132"/>
              <w:jc w:val="center"/>
              <w:rPr>
                <w:b/>
                <w:bCs/>
              </w:rPr>
            </w:pPr>
            <w:r w:rsidRPr="009A298E">
              <w:rPr>
                <w:b/>
                <w:bCs/>
              </w:rPr>
              <w:t>2012 жыл</w:t>
            </w:r>
          </w:p>
        </w:tc>
        <w:tc>
          <w:tcPr>
            <w:tcW w:w="1173"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9A298E" w:rsidRDefault="00126C49" w:rsidP="000F16A4">
            <w:pPr>
              <w:shd w:val="clear" w:color="auto" w:fill="FFFFFF"/>
              <w:spacing w:line="256" w:lineRule="auto"/>
              <w:ind w:left="-132"/>
              <w:jc w:val="center"/>
              <w:rPr>
                <w:b/>
                <w:bCs/>
              </w:rPr>
            </w:pPr>
            <w:r w:rsidRPr="009A298E">
              <w:rPr>
                <w:b/>
                <w:bCs/>
              </w:rPr>
              <w:t xml:space="preserve">2013 </w:t>
            </w:r>
            <w:r w:rsidR="000F16A4" w:rsidRPr="009A298E">
              <w:rPr>
                <w:b/>
                <w:bCs/>
              </w:rPr>
              <w:t>жыл</w:t>
            </w:r>
          </w:p>
        </w:tc>
        <w:tc>
          <w:tcPr>
            <w:tcW w:w="1095"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9A298E" w:rsidRDefault="00126C49" w:rsidP="000F16A4">
            <w:pPr>
              <w:shd w:val="clear" w:color="auto" w:fill="FFFFFF"/>
              <w:spacing w:line="256" w:lineRule="auto"/>
              <w:ind w:left="-132" w:right="-84"/>
              <w:jc w:val="center"/>
              <w:rPr>
                <w:b/>
                <w:bCs/>
              </w:rPr>
            </w:pPr>
            <w:r w:rsidRPr="009A298E">
              <w:rPr>
                <w:b/>
                <w:bCs/>
              </w:rPr>
              <w:t xml:space="preserve">2014 </w:t>
            </w:r>
            <w:r w:rsidR="000F16A4" w:rsidRPr="009A298E">
              <w:rPr>
                <w:b/>
                <w:bCs/>
              </w:rPr>
              <w:t>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9A298E" w:rsidRDefault="00126C49" w:rsidP="000F16A4">
            <w:pPr>
              <w:shd w:val="clear" w:color="auto" w:fill="FFFFFF"/>
              <w:spacing w:line="256" w:lineRule="auto"/>
              <w:ind w:left="-132"/>
              <w:jc w:val="center"/>
              <w:rPr>
                <w:b/>
                <w:bCs/>
              </w:rPr>
            </w:pPr>
            <w:r w:rsidRPr="009A298E">
              <w:rPr>
                <w:b/>
                <w:bCs/>
              </w:rPr>
              <w:t xml:space="preserve">2015 </w:t>
            </w:r>
            <w:r w:rsidR="000F16A4" w:rsidRPr="009A298E">
              <w:rPr>
                <w:b/>
                <w:bCs/>
              </w:rPr>
              <w:t>жыл</w:t>
            </w:r>
            <w:r w:rsidRPr="009A298E">
              <w:rPr>
                <w:b/>
                <w:bCs/>
              </w:rPr>
              <w:t xml:space="preserve"> </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hideMark/>
          </w:tcPr>
          <w:p w:rsidR="00126C49" w:rsidRPr="009A298E" w:rsidRDefault="00126C49" w:rsidP="000F16A4">
            <w:pPr>
              <w:shd w:val="clear" w:color="auto" w:fill="FFFFFF"/>
              <w:spacing w:line="256" w:lineRule="auto"/>
              <w:ind w:left="-132"/>
              <w:jc w:val="center"/>
              <w:rPr>
                <w:b/>
                <w:bCs/>
              </w:rPr>
            </w:pPr>
            <w:r w:rsidRPr="009A298E">
              <w:rPr>
                <w:b/>
                <w:bCs/>
              </w:rPr>
              <w:t xml:space="preserve">2016 </w:t>
            </w:r>
            <w:r w:rsidR="000F16A4" w:rsidRPr="009A298E">
              <w:rPr>
                <w:b/>
                <w:bCs/>
              </w:rPr>
              <w:t>жыл</w:t>
            </w:r>
            <w:r w:rsidRPr="009A298E">
              <w:rPr>
                <w:b/>
                <w:bCs/>
              </w:rPr>
              <w:t xml:space="preserve"> </w:t>
            </w:r>
          </w:p>
        </w:tc>
        <w:tc>
          <w:tcPr>
            <w:tcW w:w="1406" w:type="dxa"/>
            <w:tcBorders>
              <w:top w:val="single" w:sz="8" w:space="0" w:color="4F81BD"/>
              <w:left w:val="single" w:sz="8" w:space="0" w:color="4F81BD"/>
              <w:bottom w:val="single" w:sz="18" w:space="0" w:color="4F81BD"/>
              <w:right w:val="single" w:sz="8" w:space="0" w:color="4F81BD"/>
            </w:tcBorders>
            <w:shd w:val="clear" w:color="auto" w:fill="FFFFFF"/>
          </w:tcPr>
          <w:p w:rsidR="00126C49" w:rsidRPr="009A298E" w:rsidRDefault="00126C49" w:rsidP="000F16A4">
            <w:pPr>
              <w:shd w:val="clear" w:color="auto" w:fill="FFFFFF"/>
              <w:spacing w:line="256" w:lineRule="auto"/>
              <w:ind w:left="-132"/>
              <w:jc w:val="center"/>
              <w:rPr>
                <w:b/>
                <w:bCs/>
              </w:rPr>
            </w:pPr>
            <w:r w:rsidRPr="009A298E">
              <w:rPr>
                <w:b/>
                <w:bCs/>
              </w:rPr>
              <w:t xml:space="preserve"> 2016 </w:t>
            </w:r>
            <w:r w:rsidR="000F16A4" w:rsidRPr="009A298E">
              <w:rPr>
                <w:b/>
                <w:bCs/>
              </w:rPr>
              <w:t>жыл</w:t>
            </w:r>
            <w:r w:rsidRPr="009A298E">
              <w:rPr>
                <w:b/>
                <w:bCs/>
              </w:rPr>
              <w:t xml:space="preserve">/ 2012 </w:t>
            </w:r>
            <w:r w:rsidR="000F16A4" w:rsidRPr="009A298E">
              <w:rPr>
                <w:b/>
                <w:bCs/>
              </w:rPr>
              <w:t>жыл,</w:t>
            </w:r>
            <w:r w:rsidRPr="009A298E">
              <w:rPr>
                <w:b/>
                <w:bCs/>
              </w:rPr>
              <w:t xml:space="preserve"> %</w:t>
            </w:r>
            <w:r w:rsidR="000F16A4" w:rsidRPr="009A298E">
              <w:rPr>
                <w:b/>
                <w:bCs/>
              </w:rPr>
              <w:t>-бен</w:t>
            </w:r>
          </w:p>
        </w:tc>
      </w:tr>
      <w:tr w:rsidR="000F16A4" w:rsidRPr="009A298E"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3D3E7E">
            <w:pPr>
              <w:shd w:val="clear" w:color="auto" w:fill="FFFFFF"/>
              <w:rPr>
                <w:bCs/>
                <w:lang w:val="kk-KZ"/>
              </w:rPr>
            </w:pPr>
            <w:r w:rsidRPr="009A298E">
              <w:rPr>
                <w:bCs/>
                <w:lang w:val="kk-KZ"/>
              </w:rPr>
              <w:t xml:space="preserve">Жалпы </w:t>
            </w:r>
            <w:r w:rsidRPr="009A298E">
              <w:rPr>
                <w:bCs/>
              </w:rPr>
              <w:t>көкөніс-бақша дақылдары</w:t>
            </w:r>
            <w:r w:rsidRPr="009A298E">
              <w:rPr>
                <w:bCs/>
                <w:lang w:val="kk-KZ"/>
              </w:rPr>
              <w:t>н жинау</w:t>
            </w:r>
            <w:r w:rsidRPr="009A298E">
              <w:rPr>
                <w:bCs/>
              </w:rPr>
              <w:t>, тонн</w:t>
            </w:r>
            <w:r w:rsidRPr="009A298E">
              <w:rPr>
                <w:bCs/>
                <w:lang w:val="kk-KZ"/>
              </w:rPr>
              <w:t>а</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 xml:space="preserve">11338,6 </w:t>
            </w:r>
          </w:p>
        </w:tc>
        <w:tc>
          <w:tcPr>
            <w:tcW w:w="1173"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 xml:space="preserve">8787,4 </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 xml:space="preserve">12088,2 </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12853,3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10942,8</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113,35</w:t>
            </w:r>
          </w:p>
        </w:tc>
      </w:tr>
      <w:tr w:rsidR="000F16A4" w:rsidRPr="009A298E" w:rsidTr="00FF63EC">
        <w:trPr>
          <w:trHeight w:val="141"/>
        </w:trPr>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3D3E7E">
            <w:pPr>
              <w:shd w:val="clear" w:color="auto" w:fill="FFFFFF"/>
              <w:rPr>
                <w:bCs/>
              </w:rPr>
            </w:pPr>
            <w:r w:rsidRPr="009A298E">
              <w:rPr>
                <w:bCs/>
                <w:lang w:val="kk-KZ"/>
              </w:rPr>
              <w:t>Шығымдылық</w:t>
            </w:r>
            <w:r w:rsidRPr="009A298E">
              <w:rPr>
                <w:bCs/>
              </w:rPr>
              <w:t>, ц/га:</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c>
          <w:tcPr>
            <w:tcW w:w="1095"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p>
        </w:tc>
      </w:tr>
      <w:tr w:rsidR="000F16A4" w:rsidRPr="009A298E"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3D3E7E">
            <w:pPr>
              <w:shd w:val="clear" w:color="auto" w:fill="FFFFFF"/>
              <w:rPr>
                <w:bCs/>
                <w:lang w:val="kk-KZ"/>
              </w:rPr>
            </w:pPr>
            <w:r w:rsidRPr="009A298E">
              <w:rPr>
                <w:bCs/>
                <w:lang w:val="kk-KZ"/>
              </w:rPr>
              <w:t>Көкөністер</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 xml:space="preserve">    5290,3</w:t>
            </w: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4980,2</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5118,9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5655,3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5106,6</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83,7</w:t>
            </w:r>
          </w:p>
        </w:tc>
      </w:tr>
      <w:tr w:rsidR="000F16A4" w:rsidRPr="009A298E" w:rsidTr="00FF63EC">
        <w:tc>
          <w:tcPr>
            <w:tcW w:w="24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3D3E7E">
            <w:pPr>
              <w:shd w:val="clear" w:color="auto" w:fill="FFFFFF"/>
              <w:rPr>
                <w:bCs/>
                <w:lang w:val="kk-KZ"/>
              </w:rPr>
            </w:pPr>
            <w:r w:rsidRPr="009A298E">
              <w:rPr>
                <w:bCs/>
              </w:rPr>
              <w:t>Ба</w:t>
            </w:r>
            <w:r w:rsidRPr="009A298E">
              <w:rPr>
                <w:bCs/>
                <w:lang w:val="kk-KZ"/>
              </w:rPr>
              <w:t>қша дақылдары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6048,3</w:t>
            </w:r>
          </w:p>
        </w:tc>
        <w:tc>
          <w:tcPr>
            <w:tcW w:w="1173"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3807,2</w:t>
            </w:r>
          </w:p>
        </w:tc>
        <w:tc>
          <w:tcPr>
            <w:tcW w:w="1095"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6969,3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7197,8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hideMark/>
          </w:tcPr>
          <w:p w:rsidR="000F16A4" w:rsidRPr="009A298E" w:rsidRDefault="000F16A4" w:rsidP="00126C49">
            <w:pPr>
              <w:shd w:val="clear" w:color="auto" w:fill="FFFFFF"/>
              <w:spacing w:line="256" w:lineRule="auto"/>
              <w:ind w:hanging="139"/>
              <w:jc w:val="center"/>
            </w:pPr>
            <w:r w:rsidRPr="009A298E">
              <w:t>5836,1</w:t>
            </w:r>
          </w:p>
        </w:tc>
        <w:tc>
          <w:tcPr>
            <w:tcW w:w="1406" w:type="dxa"/>
            <w:tcBorders>
              <w:top w:val="single" w:sz="8" w:space="0" w:color="4F81BD"/>
              <w:left w:val="single" w:sz="8" w:space="0" w:color="4F81BD"/>
              <w:bottom w:val="single" w:sz="8" w:space="0" w:color="4F81BD"/>
              <w:right w:val="single" w:sz="8" w:space="0" w:color="4F81BD"/>
            </w:tcBorders>
            <w:shd w:val="clear" w:color="auto" w:fill="FFFFFF"/>
          </w:tcPr>
          <w:p w:rsidR="000F16A4" w:rsidRPr="009A298E" w:rsidRDefault="000F16A4" w:rsidP="00126C49">
            <w:pPr>
              <w:shd w:val="clear" w:color="auto" w:fill="FFFFFF"/>
              <w:spacing w:line="256" w:lineRule="auto"/>
              <w:ind w:hanging="139"/>
              <w:jc w:val="center"/>
            </w:pPr>
            <w:r w:rsidRPr="009A298E">
              <w:t>83,9</w:t>
            </w:r>
          </w:p>
        </w:tc>
      </w:tr>
    </w:tbl>
    <w:p w:rsidR="00126C49" w:rsidRPr="009A298E" w:rsidRDefault="00126C49" w:rsidP="00126C49">
      <w:pPr>
        <w:shd w:val="clear" w:color="auto" w:fill="FFFFFF"/>
        <w:spacing w:line="256" w:lineRule="auto"/>
        <w:ind w:hanging="139"/>
        <w:jc w:val="center"/>
      </w:pPr>
    </w:p>
    <w:p w:rsidR="00927C4A" w:rsidRPr="009A298E" w:rsidRDefault="00927C4A" w:rsidP="0042756D">
      <w:pPr>
        <w:shd w:val="clear" w:color="auto" w:fill="FFFFFF"/>
        <w:ind w:firstLine="567"/>
        <w:rPr>
          <w:lang w:val="kk-KZ"/>
        </w:rPr>
      </w:pPr>
    </w:p>
    <w:p w:rsidR="00B27EEE" w:rsidRPr="009A298E" w:rsidRDefault="00B27EEE" w:rsidP="0042756D">
      <w:pPr>
        <w:shd w:val="clear" w:color="auto" w:fill="FFFFFF"/>
        <w:ind w:firstLine="567"/>
        <w:rPr>
          <w:sz w:val="28"/>
          <w:szCs w:val="28"/>
          <w:lang w:val="kk-KZ"/>
        </w:rPr>
      </w:pPr>
    </w:p>
    <w:p w:rsidR="005E3761" w:rsidRPr="009A298E" w:rsidRDefault="005E3761" w:rsidP="0042756D">
      <w:pPr>
        <w:shd w:val="clear" w:color="auto" w:fill="FFFFFF"/>
        <w:ind w:firstLine="567"/>
        <w:rPr>
          <w:sz w:val="28"/>
          <w:szCs w:val="28"/>
          <w:lang w:val="kk-KZ"/>
        </w:rPr>
      </w:pPr>
      <w:r w:rsidRPr="009A298E">
        <w:rPr>
          <w:noProof/>
          <w:lang w:eastAsia="ru-RU"/>
        </w:rPr>
        <w:lastRenderedPageBreak/>
        <w:drawing>
          <wp:inline distT="0" distB="0" distL="0" distR="0" wp14:anchorId="10971D56" wp14:editId="104D34B3">
            <wp:extent cx="5524500" cy="2682240"/>
            <wp:effectExtent l="0" t="0" r="0" b="3810"/>
            <wp:docPr id="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3761" w:rsidRPr="009A298E" w:rsidRDefault="005E3761" w:rsidP="005E3761">
      <w:pPr>
        <w:shd w:val="clear" w:color="auto" w:fill="FFFFFF"/>
        <w:ind w:firstLine="567"/>
        <w:rPr>
          <w:lang w:val="kk-KZ"/>
        </w:rPr>
      </w:pPr>
    </w:p>
    <w:p w:rsidR="005E3761" w:rsidRPr="009A298E" w:rsidRDefault="000F16A4" w:rsidP="005E3761">
      <w:pPr>
        <w:shd w:val="clear" w:color="auto" w:fill="FFFFFF"/>
        <w:ind w:firstLine="567"/>
        <w:jc w:val="center"/>
        <w:rPr>
          <w:lang w:val="kk-KZ"/>
        </w:rPr>
      </w:pPr>
      <w:r w:rsidRPr="009A298E">
        <w:rPr>
          <w:lang w:val="kk-KZ"/>
        </w:rPr>
        <w:t>2-сурет. 2012-2016 жылдарда көкөніс-бақша өнімдерін өндіру</w:t>
      </w:r>
    </w:p>
    <w:p w:rsidR="005E3761" w:rsidRPr="009A298E" w:rsidRDefault="005E3761" w:rsidP="0042756D">
      <w:pPr>
        <w:shd w:val="clear" w:color="auto" w:fill="FFFFFF"/>
        <w:ind w:firstLine="567"/>
        <w:rPr>
          <w:sz w:val="28"/>
          <w:szCs w:val="28"/>
          <w:lang w:val="kk-KZ"/>
        </w:rPr>
      </w:pPr>
    </w:p>
    <w:p w:rsidR="00931725" w:rsidRPr="009A298E" w:rsidRDefault="000F16A4" w:rsidP="000F16A4">
      <w:pPr>
        <w:shd w:val="clear" w:color="auto" w:fill="FFFFFF"/>
        <w:ind w:firstLine="567"/>
        <w:rPr>
          <w:sz w:val="28"/>
          <w:szCs w:val="28"/>
          <w:lang w:val="kk-KZ"/>
        </w:rPr>
      </w:pPr>
      <w:r w:rsidRPr="009A298E">
        <w:rPr>
          <w:sz w:val="28"/>
          <w:szCs w:val="28"/>
          <w:lang w:val="kk-KZ"/>
        </w:rPr>
        <w:t xml:space="preserve">Ауыл шаруашылығы дақылдарының егіс алқабы 2016 жылы 900,4 гектарды құрады, бұл – 2015 жылмен салыстырғанда 2 есе аз (2015 жылы 1615,6 гектарды құрады). Бұл, ҚР АШМ-нің 08.02.2016 жылғы № 1203 хатымен 2016 жылдың басында жерлерді гектарлық субсидиялауға уақытша мораторий жарияланды.т Осы моратория маусым айында ғана алынып тасталды. </w:t>
      </w:r>
      <w:r w:rsidR="00931725" w:rsidRPr="009A298E">
        <w:rPr>
          <w:sz w:val="28"/>
          <w:szCs w:val="28"/>
          <w:lang w:val="kk-KZ"/>
        </w:rPr>
        <w:t xml:space="preserve">Осыған байланысты, облыстың тауар өндірушілері суарылатын жерлердің ауданын азайтты. </w:t>
      </w:r>
    </w:p>
    <w:p w:rsidR="000F16A4" w:rsidRPr="009A298E" w:rsidRDefault="000F16A4" w:rsidP="000F16A4">
      <w:pPr>
        <w:shd w:val="clear" w:color="auto" w:fill="FFFFFF"/>
        <w:ind w:firstLine="567"/>
        <w:rPr>
          <w:iCs/>
          <w:sz w:val="28"/>
          <w:szCs w:val="28"/>
          <w:lang w:val="kk-KZ"/>
        </w:rPr>
      </w:pPr>
      <w:r w:rsidRPr="009A298E">
        <w:rPr>
          <w:b/>
          <w:sz w:val="28"/>
          <w:szCs w:val="28"/>
          <w:lang w:val="kk-KZ"/>
        </w:rPr>
        <w:t xml:space="preserve">Балық шаруашылығы. </w:t>
      </w:r>
      <w:r w:rsidRPr="009A298E">
        <w:rPr>
          <w:iCs/>
          <w:sz w:val="28"/>
          <w:szCs w:val="28"/>
          <w:lang w:val="kk-KZ"/>
        </w:rPr>
        <w:t>Балықтардың кәсіпшілік түрлері – балықтардың майшабақ, тікенді және ұсақ түрлері. Жыл мерзіміне қарай Каспий теңізінің оңтүстігінен солтүстігіне және кері көшіп жүретін өрістегіш және жартылай өрістегіш балықтардың маусымдылығына және экономикалық тиімсіздігіне байланысты, теңізде балық аулау дамымаған.</w:t>
      </w:r>
    </w:p>
    <w:p w:rsidR="000F16A4" w:rsidRPr="009A298E" w:rsidRDefault="000F16A4" w:rsidP="000F16A4">
      <w:pPr>
        <w:shd w:val="clear" w:color="auto" w:fill="FFFFFF"/>
        <w:ind w:firstLine="567"/>
        <w:rPr>
          <w:color w:val="000000"/>
          <w:sz w:val="28"/>
          <w:szCs w:val="28"/>
          <w:lang w:val="kk-KZ"/>
        </w:rPr>
      </w:pPr>
      <w:r w:rsidRPr="009A298E">
        <w:rPr>
          <w:iCs/>
          <w:sz w:val="28"/>
          <w:szCs w:val="28"/>
          <w:lang w:val="kk-KZ"/>
        </w:rPr>
        <w:t xml:space="preserve">2012 жылдан бастап 2014 жылды қоса алғандағы аралықта балық аулаудың және лимитті игеру көлемінің 445,3-тен 605 тоннаға дейін немесе </w:t>
      </w:r>
      <w:r w:rsidRPr="009A298E">
        <w:rPr>
          <w:color w:val="000000"/>
          <w:sz w:val="28"/>
          <w:szCs w:val="28"/>
          <w:lang w:val="kk-KZ"/>
        </w:rPr>
        <w:t>35,8%-ға өсу беталысы байқалады.</w:t>
      </w:r>
    </w:p>
    <w:p w:rsidR="000F16A4" w:rsidRPr="009A298E" w:rsidRDefault="000F16A4" w:rsidP="000F16A4">
      <w:pPr>
        <w:shd w:val="clear" w:color="auto" w:fill="FFFFFF"/>
        <w:ind w:firstLine="567"/>
        <w:rPr>
          <w:color w:val="000000"/>
          <w:sz w:val="28"/>
          <w:szCs w:val="28"/>
          <w:lang w:val="kk-KZ"/>
        </w:rPr>
      </w:pPr>
      <w:r w:rsidRPr="009A298E">
        <w:rPr>
          <w:color w:val="000000"/>
          <w:sz w:val="28"/>
          <w:szCs w:val="28"/>
          <w:lang w:val="kk-KZ"/>
        </w:rPr>
        <w:t xml:space="preserve">Балық өсіруде 2014 жылы </w:t>
      </w:r>
      <w:r w:rsidRPr="009A298E">
        <w:rPr>
          <w:sz w:val="28"/>
          <w:szCs w:val="28"/>
          <w:lang w:val="kk-KZ"/>
        </w:rPr>
        <w:t xml:space="preserve">«KazakhOsseter» ғылыми-өндірістік кәсіпорнының </w:t>
      </w:r>
      <w:r w:rsidRPr="009A298E">
        <w:rPr>
          <w:color w:val="000000"/>
          <w:sz w:val="28"/>
          <w:szCs w:val="28"/>
          <w:lang w:val="kk-KZ"/>
        </w:rPr>
        <w:t>Түпқараған ауданының Ақшұқыр ауылында қуаттылығы жылына 60 тоннан бекіре балығы болатын тауарлық ферма салу жобасы іске асырылды.</w:t>
      </w:r>
    </w:p>
    <w:p w:rsidR="000F16A4" w:rsidRPr="009A298E" w:rsidRDefault="000F16A4" w:rsidP="000F16A4">
      <w:pPr>
        <w:shd w:val="clear" w:color="auto" w:fill="FFFFFF"/>
        <w:ind w:right="10" w:firstLine="567"/>
        <w:contextualSpacing/>
        <w:rPr>
          <w:color w:val="000000"/>
          <w:sz w:val="28"/>
          <w:szCs w:val="28"/>
          <w:lang w:val="kk-KZ"/>
        </w:rPr>
      </w:pPr>
      <w:r w:rsidRPr="009A298E">
        <w:rPr>
          <w:color w:val="000000"/>
          <w:sz w:val="28"/>
          <w:szCs w:val="28"/>
          <w:lang w:val="kk-KZ"/>
        </w:rPr>
        <w:t>Форт-Шевченко шағын қаласы балық саласын дамыту үшін қолайлы жағдайларға ие: теңізге жақын орналасу, балық шаруашылығы саласында тәжірибенің бар болуы (кеңестік кезеңде мұнда балықты қайта өңдеу бойынша ірі кәсіпорын жұмыс істеді).</w:t>
      </w:r>
    </w:p>
    <w:p w:rsidR="00461503" w:rsidRPr="009A298E" w:rsidRDefault="00461503" w:rsidP="00461503">
      <w:pPr>
        <w:shd w:val="clear" w:color="auto" w:fill="FFFFFF"/>
        <w:ind w:right="10" w:firstLine="567"/>
        <w:contextualSpacing/>
        <w:rPr>
          <w:iCs/>
          <w:color w:val="000000"/>
          <w:sz w:val="28"/>
          <w:szCs w:val="28"/>
          <w:lang w:val="kk-KZ"/>
        </w:rPr>
      </w:pPr>
      <w:r w:rsidRPr="009A298E">
        <w:rPr>
          <w:color w:val="000000"/>
          <w:sz w:val="28"/>
          <w:szCs w:val="28"/>
          <w:lang w:val="kk-KZ"/>
        </w:rPr>
        <w:t>Облыста жағада балық аулаумен 15 шаруашылық жүргізуші субъект айналысады.</w:t>
      </w:r>
      <w:r w:rsidRPr="009A298E">
        <w:rPr>
          <w:b/>
          <w:color w:val="000000"/>
          <w:sz w:val="28"/>
          <w:szCs w:val="28"/>
          <w:lang w:val="kk-KZ"/>
        </w:rPr>
        <w:t xml:space="preserve"> </w:t>
      </w:r>
      <w:r w:rsidRPr="009A298E">
        <w:rPr>
          <w:iCs/>
          <w:color w:val="000000"/>
          <w:sz w:val="28"/>
          <w:szCs w:val="28"/>
          <w:lang w:val="kk-KZ"/>
        </w:rPr>
        <w:t>Балық аулау Каспий теңізінің жағалаудық аймағанда, Қаражанбас, Қаламқас кен орындарың, Сарытас, Қошақ шығанақтарының, Құлалы, Подгорный және Долгий аралдарының ауданында және облыстың батыс жалауында жүргізіледі.</w:t>
      </w:r>
    </w:p>
    <w:p w:rsidR="00461503" w:rsidRPr="009A298E" w:rsidRDefault="00461503" w:rsidP="000F16A4">
      <w:pPr>
        <w:shd w:val="clear" w:color="auto" w:fill="FFFFFF"/>
        <w:ind w:right="10" w:firstLine="567"/>
        <w:contextualSpacing/>
        <w:rPr>
          <w:color w:val="000000"/>
          <w:sz w:val="28"/>
          <w:szCs w:val="28"/>
          <w:lang w:val="kk-KZ"/>
        </w:rPr>
      </w:pPr>
      <w:r w:rsidRPr="009A298E">
        <w:rPr>
          <w:iCs/>
          <w:color w:val="000000"/>
          <w:sz w:val="28"/>
          <w:szCs w:val="28"/>
          <w:lang w:val="kk-KZ"/>
        </w:rPr>
        <w:lastRenderedPageBreak/>
        <w:t xml:space="preserve">Облыста мұздатқыш және тоңазытқыш қондырғылармен жабдықталған 7 балық қабылдау пункті жұмыс істейді. Балықты өткізу үшін 28 сауда нүктесі жұмыс істейді. Ауланған балықтың барлығы ішкі тұтыну үшін пайдаланылады. </w:t>
      </w:r>
    </w:p>
    <w:p w:rsidR="000F16A4" w:rsidRPr="009A298E" w:rsidRDefault="000F16A4" w:rsidP="000F16A4">
      <w:pPr>
        <w:shd w:val="clear" w:color="auto" w:fill="FFFFFF"/>
        <w:ind w:right="10" w:firstLine="567"/>
        <w:contextualSpacing/>
        <w:rPr>
          <w:color w:val="000000"/>
          <w:sz w:val="28"/>
          <w:szCs w:val="28"/>
          <w:lang w:val="kk-KZ"/>
        </w:rPr>
      </w:pPr>
      <w:r w:rsidRPr="009A298E">
        <w:rPr>
          <w:color w:val="000000"/>
          <w:sz w:val="28"/>
          <w:szCs w:val="28"/>
          <w:lang w:val="kk-KZ"/>
        </w:rPr>
        <w:t>2015 жылы облыс бойынша 4290 тонна балық аулауға квота бөлініп, іс жүзінде 1064 тонна балық ауланды.</w:t>
      </w:r>
    </w:p>
    <w:p w:rsidR="00461503" w:rsidRPr="009A298E" w:rsidRDefault="00461503" w:rsidP="00461503">
      <w:pPr>
        <w:shd w:val="clear" w:color="auto" w:fill="FFFFFF"/>
        <w:ind w:right="10" w:firstLine="567"/>
        <w:contextualSpacing/>
        <w:rPr>
          <w:color w:val="000000"/>
          <w:sz w:val="28"/>
          <w:szCs w:val="28"/>
          <w:lang w:val="kk-KZ"/>
        </w:rPr>
      </w:pPr>
      <w:r w:rsidRPr="009A298E">
        <w:rPr>
          <w:color w:val="000000"/>
          <w:sz w:val="28"/>
          <w:szCs w:val="28"/>
          <w:lang w:val="kk-KZ"/>
        </w:rPr>
        <w:t>Сондай-ақ, биыл бекіре өсіру мақсатымен тор қоршамада балық өсіруді жүргізу үшін 2 балық шаруашылығы учаскесі белгіленді. Ауданы 3500 га болатын (ұзындығы 5,3 км, ені 6,6 км) олардың біреуі Кендірлі мүйісінде, «Caspian Riviera» ЖШС-не бекітілген. Ауданы 324 га (ұзындығы 1,8 км, ені 1,8 км) болатын екіншісі Ақшұқыр елді мекенінің қарсы жағында 20 км жерде орналасқан, «Caspian Sea Farm» ЖШС-не бекітілген. Балық өсіру мақсатында пайдаланған жағдайда ссы учаскенің жоспарланған балық өнімділігі 6 тонна/гектарды құрайды.</w:t>
      </w:r>
    </w:p>
    <w:p w:rsidR="000F16A4" w:rsidRPr="009A298E" w:rsidRDefault="000F16A4" w:rsidP="000F16A4">
      <w:pPr>
        <w:shd w:val="clear" w:color="auto" w:fill="FFFFFF"/>
        <w:ind w:right="10" w:firstLine="567"/>
        <w:contextualSpacing/>
        <w:rPr>
          <w:color w:val="000000"/>
          <w:sz w:val="28"/>
          <w:szCs w:val="28"/>
          <w:lang w:val="kk-KZ"/>
        </w:rPr>
      </w:pPr>
      <w:r w:rsidRPr="009A298E">
        <w:rPr>
          <w:color w:val="000000"/>
          <w:sz w:val="28"/>
          <w:szCs w:val="28"/>
          <w:lang w:val="kk-KZ"/>
        </w:rPr>
        <w:t xml:space="preserve">Биылға облыс бойынша 4090,3 тонна балық аулауға квота бөлінді. Осы уақытқа дейін </w:t>
      </w:r>
      <w:r w:rsidR="00BC03A5" w:rsidRPr="009A298E">
        <w:rPr>
          <w:color w:val="000000"/>
          <w:sz w:val="28"/>
          <w:szCs w:val="28"/>
          <w:lang w:val="kk-KZ"/>
        </w:rPr>
        <w:t>2137,8</w:t>
      </w:r>
      <w:r w:rsidRPr="009A298E">
        <w:rPr>
          <w:color w:val="000000"/>
          <w:sz w:val="28"/>
          <w:szCs w:val="28"/>
          <w:lang w:val="kk-KZ"/>
        </w:rPr>
        <w:t xml:space="preserve"> тонна балық аулауға ғана рұқсат алынып, іс жүзінде </w:t>
      </w:r>
      <w:r w:rsidR="00BC03A5" w:rsidRPr="009A298E">
        <w:rPr>
          <w:color w:val="000000"/>
          <w:sz w:val="28"/>
          <w:szCs w:val="28"/>
          <w:lang w:val="kk-KZ"/>
        </w:rPr>
        <w:t>1630,701</w:t>
      </w:r>
      <w:r w:rsidRPr="009A298E">
        <w:rPr>
          <w:color w:val="000000"/>
          <w:sz w:val="28"/>
          <w:szCs w:val="28"/>
          <w:lang w:val="kk-KZ"/>
        </w:rPr>
        <w:t xml:space="preserve"> тонна балық ауланды.</w:t>
      </w:r>
    </w:p>
    <w:p w:rsidR="00BC03A5" w:rsidRPr="009A298E" w:rsidRDefault="00BC03A5" w:rsidP="000F16A4">
      <w:pPr>
        <w:shd w:val="clear" w:color="auto" w:fill="FFFFFF"/>
        <w:ind w:right="10" w:firstLine="567"/>
        <w:contextualSpacing/>
        <w:rPr>
          <w:color w:val="000000"/>
          <w:sz w:val="28"/>
          <w:szCs w:val="28"/>
          <w:lang w:val="kk-KZ"/>
        </w:rPr>
      </w:pPr>
      <w:r w:rsidRPr="009A298E">
        <w:rPr>
          <w:color w:val="000000"/>
          <w:sz w:val="28"/>
          <w:szCs w:val="28"/>
          <w:lang w:val="kk-KZ"/>
        </w:rPr>
        <w:t xml:space="preserve">Негізінен жергілікті балықшылар тікенді балық, Каспий бозаңқысын, сазан, көксерке, ақтабан, торта балық және майшабақ аулайды. </w:t>
      </w:r>
    </w:p>
    <w:p w:rsidR="000F16A4" w:rsidRPr="009A298E" w:rsidRDefault="000F16A4" w:rsidP="000F16A4">
      <w:pPr>
        <w:shd w:val="clear" w:color="auto" w:fill="FFFFFF"/>
        <w:ind w:right="10" w:firstLine="567"/>
        <w:contextualSpacing/>
        <w:rPr>
          <w:color w:val="000000"/>
          <w:sz w:val="28"/>
          <w:szCs w:val="28"/>
          <w:lang w:val="kk-KZ"/>
        </w:rPr>
      </w:pPr>
      <w:r w:rsidRPr="009A298E">
        <w:rPr>
          <w:color w:val="000000"/>
          <w:sz w:val="28"/>
          <w:szCs w:val="28"/>
          <w:lang w:val="kk-KZ"/>
        </w:rPr>
        <w:t>Статистикалық деректер бойынша, облыста балық пен теңіз өнімдерін жылдық тұтыну – жан басына шаққанда 11 килограмды құрайды. Жергілікті балық кәсіпшілігі 1,7 килограмды немесе облыс халқының балық пен теңіз өнімдеріне деген бір жылдық қажеттілігінің бар болғаны 15,35%-ын қамтамасыз етеді.</w:t>
      </w:r>
    </w:p>
    <w:p w:rsidR="000F16A4" w:rsidRPr="009A298E" w:rsidRDefault="000F16A4" w:rsidP="000F16A4">
      <w:pPr>
        <w:shd w:val="clear" w:color="auto" w:fill="FFFFFF"/>
        <w:tabs>
          <w:tab w:val="left" w:pos="4536"/>
          <w:tab w:val="left" w:pos="4678"/>
        </w:tabs>
        <w:ind w:right="10" w:firstLine="567"/>
        <w:contextualSpacing/>
        <w:rPr>
          <w:sz w:val="28"/>
          <w:szCs w:val="28"/>
          <w:lang w:val="kk-KZ"/>
        </w:rPr>
      </w:pPr>
      <w:r w:rsidRPr="009A298E">
        <w:rPr>
          <w:b/>
          <w:color w:val="000000"/>
          <w:sz w:val="28"/>
          <w:szCs w:val="28"/>
          <w:lang w:val="kk-KZ"/>
        </w:rPr>
        <w:t>Өнімді қайта өңдеу</w:t>
      </w:r>
      <w:r w:rsidRPr="009A298E">
        <w:rPr>
          <w:b/>
          <w:sz w:val="28"/>
          <w:szCs w:val="28"/>
          <w:lang w:val="kk-KZ"/>
        </w:rPr>
        <w:t xml:space="preserve">. </w:t>
      </w:r>
      <w:r w:rsidRPr="009A298E">
        <w:rPr>
          <w:sz w:val="28"/>
          <w:szCs w:val="28"/>
          <w:lang w:val="kk-KZ"/>
        </w:rPr>
        <w:t>Облыста өндірілетін өнімді қайта өңдеу болмашы көлемде жүзеге асырылуда. Негізгі көлем үй шаруашылықтары мен шаруа қожалықтарында өндіріліп, өнім негізінен өз мұқтаждықтарына жұмсалады.</w:t>
      </w:r>
    </w:p>
    <w:p w:rsidR="000F16A4" w:rsidRPr="009A298E" w:rsidRDefault="000F16A4" w:rsidP="000F16A4">
      <w:pPr>
        <w:shd w:val="clear" w:color="auto" w:fill="FFFFFF"/>
        <w:ind w:firstLine="567"/>
        <w:rPr>
          <w:sz w:val="28"/>
          <w:szCs w:val="28"/>
          <w:lang w:val="kk-KZ"/>
        </w:rPr>
      </w:pPr>
      <w:r w:rsidRPr="009A298E">
        <w:rPr>
          <w:sz w:val="28"/>
          <w:szCs w:val="28"/>
          <w:lang w:val="kk-KZ"/>
        </w:rPr>
        <w:t>Өңірде «Жаңаөзен сүт зауыты» ЖШС мен «Таушық ауыл шаруашылығы» ЖШС-нде түйе сүтін қайта өңдейтін цехтар жұмыс істейді. Кәсіпорындар өздері өндіретін түйе сүтін, сондай-ақ Шебір, Шетпе, Жыңғылды, Қызан, Бейнеу ауылдарының қабылдау пункттерінен келетін сүтті қайта өңдеуді жүзеге асырады және олардан шұбат пен басқа да ашыған сүт өнімдерін өндіреді.</w:t>
      </w:r>
    </w:p>
    <w:p w:rsidR="000F16A4" w:rsidRPr="009A298E" w:rsidRDefault="000F16A4" w:rsidP="000F16A4">
      <w:pPr>
        <w:shd w:val="clear" w:color="auto" w:fill="FFFFFF"/>
        <w:ind w:firstLine="567"/>
        <w:rPr>
          <w:sz w:val="28"/>
          <w:szCs w:val="28"/>
          <w:lang w:val="kk-KZ"/>
        </w:rPr>
      </w:pPr>
      <w:r w:rsidRPr="009A298E">
        <w:rPr>
          <w:sz w:val="28"/>
          <w:szCs w:val="28"/>
          <w:lang w:val="kk-KZ"/>
        </w:rPr>
        <w:t>«Жаңаөзен сүт зауыты» ЖШС</w:t>
      </w:r>
      <w:r w:rsidR="00120AAD" w:rsidRPr="009A298E">
        <w:rPr>
          <w:sz w:val="28"/>
          <w:szCs w:val="28"/>
          <w:lang w:val="kk-KZ"/>
        </w:rPr>
        <w:t xml:space="preserve"> </w:t>
      </w:r>
      <w:r w:rsidRPr="009A298E">
        <w:rPr>
          <w:sz w:val="28"/>
          <w:szCs w:val="28"/>
          <w:lang w:val="kk-KZ"/>
        </w:rPr>
        <w:t xml:space="preserve">18 млн. теңгеге шұбат құятын және арнайы ыдыс шығаратын желі сатып алып, зауытқа жаңғырту жүргізді және 6 млн. теңге мөлшерінде инвестициялық субсидиялау алды. Нәтижесінде зауыттың қуаттылығы айына 7,5 млн. тоннадан 40 тоннаға сүт өніміне дейін артты. Бұдан басқа, ЖШС Бейнеу ауылында шұбат өндіретін филиал ашуды жоспарлап отыр. </w:t>
      </w:r>
    </w:p>
    <w:p w:rsidR="000F16A4" w:rsidRPr="009A298E" w:rsidRDefault="000F16A4" w:rsidP="000F16A4">
      <w:pPr>
        <w:shd w:val="clear" w:color="auto" w:fill="FFFFFF"/>
        <w:ind w:firstLine="567"/>
        <w:rPr>
          <w:sz w:val="28"/>
          <w:szCs w:val="28"/>
          <w:lang w:val="kk-KZ"/>
        </w:rPr>
      </w:pPr>
      <w:r w:rsidRPr="009A298E">
        <w:rPr>
          <w:sz w:val="28"/>
          <w:szCs w:val="28"/>
          <w:lang w:val="kk-KZ"/>
        </w:rPr>
        <w:t xml:space="preserve">Былғары мен қой жүнінен жасалған тауарлар, сондай-ақ өндірістік кәсіпорындардың өтінімдері бойынша техникалық киіздер шығарумен айналысатын «Сенек» ЖШС-нің жүн мен терілерді қайта өңдейтін цехы жұмыс жасайды. «Таушық» ЖШС-нде халық тұтынатын тауарлар (түйе жүнінен жасалған көрпелер, киіздер және т.б.) шығарумен айналысатын түйе жүнін өңдейтін цех жұмыс жасайды. </w:t>
      </w:r>
    </w:p>
    <w:p w:rsidR="000F16A4" w:rsidRPr="009A298E" w:rsidRDefault="000F16A4" w:rsidP="000F16A4">
      <w:pPr>
        <w:shd w:val="clear" w:color="auto" w:fill="FFFFFF"/>
        <w:ind w:firstLine="567"/>
        <w:rPr>
          <w:sz w:val="28"/>
          <w:szCs w:val="28"/>
          <w:lang w:val="kk-KZ"/>
        </w:rPr>
      </w:pPr>
      <w:r w:rsidRPr="009A298E">
        <w:rPr>
          <w:sz w:val="28"/>
          <w:szCs w:val="28"/>
          <w:lang w:val="kk-KZ"/>
        </w:rPr>
        <w:t xml:space="preserve">Сондай-ақ, өңірде өзге өңірлерден (БҚО, Алматы, Қостанай, Ақтөбе облыстары) және шетелден (Ресей Федерациясы) әкелінетін шикізатпен жұмыс </w:t>
      </w:r>
      <w:r w:rsidRPr="009A298E">
        <w:rPr>
          <w:sz w:val="28"/>
          <w:szCs w:val="28"/>
          <w:lang w:val="kk-KZ"/>
        </w:rPr>
        <w:lastRenderedPageBreak/>
        <w:t>жасайтын, ет пен сүт өңдейтін бірнеше субъектілер («Жаңаөзен сүт зауыты» ЖШС, «Ақтау сұт» ЖШС, «Ақ-нек» ЖШС, ДК Поздняков және басқалары) жұмыс істейді.</w:t>
      </w:r>
    </w:p>
    <w:p w:rsidR="000F16A4" w:rsidRPr="009A298E" w:rsidRDefault="000F16A4" w:rsidP="000F16A4">
      <w:pPr>
        <w:shd w:val="clear" w:color="auto" w:fill="FFFFFF"/>
        <w:ind w:firstLine="567"/>
        <w:rPr>
          <w:sz w:val="28"/>
          <w:szCs w:val="28"/>
          <w:lang w:val="kk-KZ"/>
        </w:rPr>
      </w:pPr>
      <w:r w:rsidRPr="009A298E">
        <w:rPr>
          <w:sz w:val="28"/>
          <w:szCs w:val="28"/>
          <w:lang w:val="kk-KZ"/>
        </w:rPr>
        <w:t>Өңірде ет өңдеу бойынша 7 мал сою пункті мен 4 мал сою алаңы жұмыс істейді.</w:t>
      </w:r>
    </w:p>
    <w:p w:rsidR="00120AAD" w:rsidRPr="009A298E" w:rsidRDefault="00120AAD" w:rsidP="000F16A4">
      <w:pPr>
        <w:shd w:val="clear" w:color="auto" w:fill="FFFFFF"/>
        <w:ind w:firstLine="567"/>
        <w:rPr>
          <w:sz w:val="28"/>
          <w:szCs w:val="28"/>
          <w:lang w:val="kk-KZ"/>
        </w:rPr>
      </w:pPr>
    </w:p>
    <w:p w:rsidR="00120AAD" w:rsidRPr="009A298E" w:rsidRDefault="00120AAD" w:rsidP="00120AAD">
      <w:pPr>
        <w:shd w:val="clear" w:color="auto" w:fill="FFFFFF"/>
        <w:ind w:firstLine="709"/>
        <w:rPr>
          <w:b/>
          <w:sz w:val="28"/>
          <w:szCs w:val="28"/>
          <w:lang w:val="kk-KZ"/>
        </w:rPr>
      </w:pPr>
      <w:r w:rsidRPr="009A298E">
        <w:rPr>
          <w:b/>
          <w:sz w:val="28"/>
          <w:szCs w:val="28"/>
          <w:lang w:val="kk-KZ"/>
        </w:rPr>
        <w:t>АӨК саласын дамыту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20AAD" w:rsidRPr="009A298E" w:rsidTr="003D3E7E">
        <w:tc>
          <w:tcPr>
            <w:tcW w:w="4785" w:type="dxa"/>
          </w:tcPr>
          <w:p w:rsidR="00120AAD" w:rsidRPr="009A298E" w:rsidRDefault="00120AAD" w:rsidP="00120AAD">
            <w:pPr>
              <w:shd w:val="clear" w:color="auto" w:fill="FFFFFF"/>
              <w:jc w:val="center"/>
              <w:rPr>
                <w:b/>
                <w:lang w:val="kk-KZ"/>
              </w:rPr>
            </w:pPr>
            <w:r w:rsidRPr="009A298E">
              <w:rPr>
                <w:b/>
                <w:lang w:val="kk-KZ"/>
              </w:rPr>
              <w:t>МЫҚТЫ ЖАҚТАРЫ:</w:t>
            </w:r>
          </w:p>
        </w:tc>
        <w:tc>
          <w:tcPr>
            <w:tcW w:w="4786" w:type="dxa"/>
          </w:tcPr>
          <w:p w:rsidR="00120AAD" w:rsidRPr="009A298E" w:rsidRDefault="00120AAD" w:rsidP="00120AAD">
            <w:pPr>
              <w:shd w:val="clear" w:color="auto" w:fill="FFFFFF"/>
              <w:jc w:val="center"/>
              <w:rPr>
                <w:b/>
                <w:lang w:val="kk-KZ"/>
              </w:rPr>
            </w:pPr>
            <w:r w:rsidRPr="009A298E">
              <w:rPr>
                <w:b/>
                <w:lang w:val="kk-KZ"/>
              </w:rPr>
              <w:t>ӘЛСІЗ ЖАҚТАРЫ:</w:t>
            </w:r>
          </w:p>
        </w:tc>
      </w:tr>
      <w:tr w:rsidR="00120AAD" w:rsidRPr="005D3C54" w:rsidTr="003D3E7E">
        <w:tc>
          <w:tcPr>
            <w:tcW w:w="4785" w:type="dxa"/>
          </w:tcPr>
          <w:p w:rsidR="00120AAD" w:rsidRPr="009A298E" w:rsidRDefault="00120AAD" w:rsidP="00120AAD">
            <w:pPr>
              <w:shd w:val="clear" w:color="auto" w:fill="FFFFFF"/>
              <w:ind w:firstLine="567"/>
              <w:rPr>
                <w:lang w:val="kk-KZ"/>
              </w:rPr>
            </w:pPr>
            <w:r w:rsidRPr="009A298E">
              <w:rPr>
                <w:lang w:val="kk-KZ"/>
              </w:rPr>
              <w:t>пайдаланылмай жатқан ауыл шаруашылығы жерлерінің (жайылымдардың) зор резерві;</w:t>
            </w:r>
          </w:p>
          <w:p w:rsidR="00120AAD" w:rsidRPr="009A298E" w:rsidRDefault="00120AAD" w:rsidP="00120AAD">
            <w:pPr>
              <w:shd w:val="clear" w:color="auto" w:fill="FFFFFF"/>
              <w:ind w:firstLine="567"/>
              <w:rPr>
                <w:lang w:val="kk-KZ"/>
              </w:rPr>
            </w:pPr>
            <w:r w:rsidRPr="009A298E">
              <w:rPr>
                <w:lang w:val="kk-KZ"/>
              </w:rPr>
              <w:t>мал шаруашылығн дамытуды қолдау үшін, «Агробизнес-2020» мемлекеттік бағдарламасы бойынша бюджеттерден ақшалай қаражаттардың жыл сайын бөлінуі;</w:t>
            </w:r>
          </w:p>
          <w:p w:rsidR="00120AAD" w:rsidRPr="009A298E" w:rsidRDefault="00120AAD" w:rsidP="00120AAD">
            <w:pPr>
              <w:shd w:val="clear" w:color="auto" w:fill="FFFFFF"/>
              <w:ind w:firstLine="567"/>
              <w:rPr>
                <w:lang w:val="kk-KZ"/>
              </w:rPr>
            </w:pPr>
            <w:r w:rsidRPr="009A298E">
              <w:rPr>
                <w:lang w:val="kk-KZ"/>
              </w:rPr>
              <w:t>жергілікті ауыл шаруашылығы өніміне деген үлкен сұраныс және салыстырмалы түрдегі төмен өткізу бағасы;</w:t>
            </w:r>
          </w:p>
          <w:p w:rsidR="00120AAD" w:rsidRPr="009A298E" w:rsidRDefault="00120AAD" w:rsidP="00120AAD">
            <w:pPr>
              <w:shd w:val="clear" w:color="auto" w:fill="FFFFFF"/>
              <w:ind w:firstLine="567"/>
              <w:rPr>
                <w:lang w:val="kk-KZ"/>
              </w:rPr>
            </w:pPr>
            <w:r w:rsidRPr="009A298E">
              <w:rPr>
                <w:lang w:val="kk-KZ"/>
              </w:rPr>
              <w:t>ауыл шаруашылығы өндірісін дамытуға инвестициялар салатын қаржы институттарының жеткілікті саны</w:t>
            </w:r>
          </w:p>
          <w:p w:rsidR="00120AAD" w:rsidRPr="009A298E" w:rsidRDefault="00120AAD" w:rsidP="00120AAD">
            <w:pPr>
              <w:shd w:val="clear" w:color="auto" w:fill="FFFFFF"/>
              <w:ind w:firstLine="567"/>
              <w:rPr>
                <w:lang w:val="kk-KZ"/>
              </w:rPr>
            </w:pPr>
          </w:p>
        </w:tc>
        <w:tc>
          <w:tcPr>
            <w:tcW w:w="4786" w:type="dxa"/>
          </w:tcPr>
          <w:p w:rsidR="00120AAD" w:rsidRPr="009A298E" w:rsidRDefault="00120AAD" w:rsidP="00120AAD">
            <w:pPr>
              <w:shd w:val="clear" w:color="auto" w:fill="FFFFFF"/>
              <w:ind w:firstLine="460"/>
              <w:rPr>
                <w:lang w:val="kk-KZ"/>
              </w:rPr>
            </w:pPr>
            <w:r w:rsidRPr="009A298E">
              <w:rPr>
                <w:lang w:val="kk-KZ"/>
              </w:rPr>
              <w:t>жергілікті табиғи жем-шөп жағдайларын өсіруге сыналған ауыл шаруашылығы жануарларының шектеулі түрлері мен тұқымдары;</w:t>
            </w:r>
          </w:p>
          <w:p w:rsidR="00120AAD" w:rsidRPr="009A298E" w:rsidRDefault="00120AAD" w:rsidP="00120AAD">
            <w:pPr>
              <w:shd w:val="clear" w:color="auto" w:fill="FFFFFF"/>
              <w:ind w:firstLine="460"/>
              <w:rPr>
                <w:lang w:val="kk-KZ"/>
              </w:rPr>
            </w:pPr>
            <w:r w:rsidRPr="009A298E">
              <w:rPr>
                <w:lang w:val="kk-KZ"/>
              </w:rPr>
              <w:t>өндірістің ұсақ тауарлығы;</w:t>
            </w:r>
          </w:p>
          <w:p w:rsidR="00120AAD" w:rsidRPr="009A298E" w:rsidRDefault="00120AAD" w:rsidP="00120AAD">
            <w:pPr>
              <w:shd w:val="clear" w:color="auto" w:fill="FFFFFF"/>
              <w:ind w:firstLine="460"/>
              <w:rPr>
                <w:lang w:val="kk-KZ"/>
              </w:rPr>
            </w:pPr>
            <w:r w:rsidRPr="009A298E">
              <w:rPr>
                <w:lang w:val="kk-KZ"/>
              </w:rPr>
              <w:t>жайылымдарды суландырудың әлсіздігі;</w:t>
            </w:r>
          </w:p>
          <w:p w:rsidR="00120AAD" w:rsidRPr="009A298E" w:rsidRDefault="00120AAD" w:rsidP="00120AAD">
            <w:pPr>
              <w:shd w:val="clear" w:color="auto" w:fill="FFFFFF"/>
              <w:ind w:firstLine="460"/>
              <w:rPr>
                <w:lang w:val="kk-KZ"/>
              </w:rPr>
            </w:pPr>
            <w:r w:rsidRPr="009A298E">
              <w:rPr>
                <w:lang w:val="kk-KZ"/>
              </w:rPr>
              <w:t>АШТӨ-дің өткізу рыногтарынан қашық орналасуы;</w:t>
            </w:r>
          </w:p>
          <w:p w:rsidR="00120AAD" w:rsidRPr="009A298E" w:rsidRDefault="00120AAD" w:rsidP="00120AAD">
            <w:pPr>
              <w:shd w:val="clear" w:color="auto" w:fill="FFFFFF"/>
              <w:ind w:firstLine="460"/>
              <w:rPr>
                <w:lang w:val="kk-KZ"/>
              </w:rPr>
            </w:pPr>
            <w:r w:rsidRPr="009A298E">
              <w:rPr>
                <w:lang w:val="kk-KZ"/>
              </w:rPr>
              <w:t>білікті кадрлардың жетіспеушілігі;</w:t>
            </w:r>
          </w:p>
          <w:p w:rsidR="00120AAD" w:rsidRPr="009A298E" w:rsidRDefault="00120AAD" w:rsidP="00120AAD">
            <w:pPr>
              <w:shd w:val="clear" w:color="auto" w:fill="FFFFFF"/>
              <w:ind w:firstLine="460"/>
              <w:rPr>
                <w:lang w:val="x-none"/>
              </w:rPr>
            </w:pPr>
            <w:r w:rsidRPr="009A298E">
              <w:rPr>
                <w:lang w:val="kk-KZ"/>
              </w:rPr>
              <w:t xml:space="preserve">саланың инвестициялық тартымдылығының және мұнай-газ өнеркәсібінің қарқынды дамуына байланысты жастарда ауыл шаруашылығы өндірісіне бастамашылықтың болмауы  </w:t>
            </w:r>
          </w:p>
        </w:tc>
      </w:tr>
      <w:tr w:rsidR="00120AAD" w:rsidRPr="009A298E" w:rsidTr="003D3E7E">
        <w:tc>
          <w:tcPr>
            <w:tcW w:w="4785" w:type="dxa"/>
          </w:tcPr>
          <w:p w:rsidR="00120AAD" w:rsidRPr="009A298E" w:rsidRDefault="00120AAD" w:rsidP="00120AAD">
            <w:pPr>
              <w:shd w:val="clear" w:color="auto" w:fill="FFFFFF"/>
              <w:jc w:val="center"/>
              <w:rPr>
                <w:b/>
                <w:lang w:val="kk-KZ"/>
              </w:rPr>
            </w:pPr>
            <w:r w:rsidRPr="009A298E">
              <w:rPr>
                <w:b/>
                <w:lang w:val="kk-KZ"/>
              </w:rPr>
              <w:t>МҮМКІНДІКТЕР:</w:t>
            </w:r>
          </w:p>
        </w:tc>
        <w:tc>
          <w:tcPr>
            <w:tcW w:w="4786" w:type="dxa"/>
          </w:tcPr>
          <w:p w:rsidR="00120AAD" w:rsidRPr="009A298E" w:rsidRDefault="00120AAD" w:rsidP="00120AAD">
            <w:pPr>
              <w:shd w:val="clear" w:color="auto" w:fill="FFFFFF"/>
              <w:jc w:val="center"/>
              <w:rPr>
                <w:b/>
                <w:lang w:val="kk-KZ"/>
              </w:rPr>
            </w:pPr>
            <w:r w:rsidRPr="009A298E">
              <w:rPr>
                <w:b/>
                <w:lang w:val="kk-KZ"/>
              </w:rPr>
              <w:t>ҚАТЕРЛЕР:</w:t>
            </w:r>
          </w:p>
        </w:tc>
      </w:tr>
      <w:tr w:rsidR="00120AAD" w:rsidRPr="005D3C54" w:rsidTr="003D3E7E">
        <w:tc>
          <w:tcPr>
            <w:tcW w:w="4785" w:type="dxa"/>
          </w:tcPr>
          <w:p w:rsidR="00120AAD" w:rsidRPr="009A298E" w:rsidRDefault="00120AAD" w:rsidP="00120AAD">
            <w:pPr>
              <w:shd w:val="clear" w:color="auto" w:fill="FFFFFF"/>
              <w:ind w:firstLine="567"/>
              <w:rPr>
                <w:lang w:val="kk-KZ"/>
              </w:rPr>
            </w:pPr>
            <w:r w:rsidRPr="009A298E">
              <w:rPr>
                <w:lang w:val="kk-KZ"/>
              </w:rPr>
              <w:t xml:space="preserve">сүт-тауарлық түйе шаруашылығына және </w:t>
            </w:r>
            <w:r w:rsidRPr="009A298E">
              <w:rPr>
                <w:bCs/>
                <w:iCs/>
                <w:lang w:val="kk-KZ"/>
              </w:rPr>
              <w:t>етті-майлы қой шаруашылығын дамыту</w:t>
            </w:r>
            <w:r w:rsidRPr="009A298E">
              <w:rPr>
                <w:lang w:val="kk-KZ"/>
              </w:rPr>
              <w:t>;</w:t>
            </w:r>
          </w:p>
          <w:p w:rsidR="00120AAD" w:rsidRPr="009A298E" w:rsidRDefault="00120AAD" w:rsidP="00120AAD">
            <w:pPr>
              <w:shd w:val="clear" w:color="auto" w:fill="FFFFFF"/>
              <w:ind w:firstLine="567"/>
              <w:rPr>
                <w:lang w:val="kk-KZ"/>
              </w:rPr>
            </w:pPr>
            <w:r w:rsidRPr="009A298E">
              <w:rPr>
                <w:lang w:val="kk-KZ"/>
              </w:rPr>
              <w:t>мал шаруашылығын дәстүрлі салалаларының тұқымдық және өнімдік сапаларын одан әрі жетілдіру;</w:t>
            </w:r>
          </w:p>
          <w:p w:rsidR="00120AAD" w:rsidRPr="009A298E" w:rsidRDefault="00120AAD" w:rsidP="00120AAD">
            <w:pPr>
              <w:shd w:val="clear" w:color="auto" w:fill="FFFFFF"/>
              <w:ind w:firstLine="567"/>
              <w:rPr>
                <w:lang w:val="kk-KZ"/>
              </w:rPr>
            </w:pPr>
            <w:r w:rsidRPr="009A298E">
              <w:rPr>
                <w:lang w:val="kk-KZ"/>
              </w:rPr>
              <w:t>мақсатты ғылыми негізделген  селекциялық-тұқымдық жұмыс арқылы ауыл шаруашылығы өнімін қайта өңдеу желісін ұйымдастыру және дамыту, тұқымдық, өнімдік және бейімделген сапаларымен (белгілерімен) ерекшеленетін жануарлардың жаңа желілері мен тұқымдастарын, зауыттық үлгілерін шығару</w:t>
            </w:r>
          </w:p>
        </w:tc>
        <w:tc>
          <w:tcPr>
            <w:tcW w:w="4786" w:type="dxa"/>
          </w:tcPr>
          <w:p w:rsidR="00120AAD" w:rsidRPr="009A298E" w:rsidRDefault="00120AAD" w:rsidP="00120AAD">
            <w:pPr>
              <w:shd w:val="clear" w:color="auto" w:fill="FFFFFF"/>
              <w:ind w:firstLine="460"/>
              <w:rPr>
                <w:lang w:val="kk-KZ"/>
              </w:rPr>
            </w:pPr>
            <w:r w:rsidRPr="009A298E">
              <w:rPr>
                <w:lang w:val="kk-KZ"/>
              </w:rPr>
              <w:t>саланың табиғи-климаттық факторларға жоғары тәуелділігі;</w:t>
            </w:r>
          </w:p>
          <w:p w:rsidR="00120AAD" w:rsidRPr="009A298E" w:rsidRDefault="00120AAD" w:rsidP="00120AAD">
            <w:pPr>
              <w:shd w:val="clear" w:color="auto" w:fill="FFFFFF"/>
              <w:ind w:firstLine="460"/>
              <w:rPr>
                <w:lang w:val="kk-KZ"/>
              </w:rPr>
            </w:pPr>
            <w:r w:rsidRPr="009A298E">
              <w:rPr>
                <w:lang w:val="kk-KZ"/>
              </w:rPr>
              <w:t>ауыл шаруашылығы қажеттіліктеріне пайдалануға жарамды табиғи су көздеріің жоқтығы;</w:t>
            </w:r>
          </w:p>
          <w:p w:rsidR="00120AAD" w:rsidRPr="009A298E" w:rsidRDefault="00120AAD" w:rsidP="00120AAD">
            <w:pPr>
              <w:shd w:val="clear" w:color="auto" w:fill="FFFFFF"/>
              <w:ind w:firstLine="460"/>
              <w:rPr>
                <w:lang w:val="kk-KZ"/>
              </w:rPr>
            </w:pPr>
            <w:r w:rsidRPr="009A298E">
              <w:rPr>
                <w:lang w:val="kk-KZ"/>
              </w:rPr>
              <w:t>мал басының, тиісінше мал шаруашылығы өнімдерін шығарудың азаюы;</w:t>
            </w:r>
          </w:p>
          <w:p w:rsidR="00120AAD" w:rsidRPr="009A298E" w:rsidRDefault="00120AAD" w:rsidP="00120AAD">
            <w:pPr>
              <w:shd w:val="clear" w:color="auto" w:fill="FFFFFF"/>
              <w:ind w:firstLine="460"/>
              <w:rPr>
                <w:lang w:val="kk-KZ"/>
              </w:rPr>
            </w:pPr>
            <w:r w:rsidRPr="009A298E">
              <w:rPr>
                <w:lang w:val="kk-KZ"/>
              </w:rPr>
              <w:t>шығарылатын ауыл шаруашылығы өніміне арналған бағалардың өсуі;</w:t>
            </w:r>
          </w:p>
          <w:p w:rsidR="00120AAD" w:rsidRPr="009A298E" w:rsidRDefault="00120AAD" w:rsidP="00120AAD">
            <w:pPr>
              <w:shd w:val="clear" w:color="auto" w:fill="FFFFFF"/>
              <w:ind w:firstLine="460"/>
              <w:rPr>
                <w:lang w:val="kk-KZ"/>
              </w:rPr>
            </w:pPr>
            <w:r w:rsidRPr="009A298E">
              <w:rPr>
                <w:lang w:val="kk-KZ"/>
              </w:rPr>
              <w:t>шекара маңындағы елдерден аса жұқпалы аурулардың әкелінуінің жоғары ықтималдығы;</w:t>
            </w:r>
          </w:p>
          <w:p w:rsidR="00120AAD" w:rsidRPr="009A298E" w:rsidRDefault="00120AAD" w:rsidP="00120AAD">
            <w:pPr>
              <w:shd w:val="clear" w:color="auto" w:fill="FFFFFF"/>
              <w:ind w:firstLine="460"/>
              <w:rPr>
                <w:lang w:val="kk-KZ"/>
              </w:rPr>
            </w:pPr>
            <w:r w:rsidRPr="009A298E">
              <w:rPr>
                <w:lang w:val="kk-KZ"/>
              </w:rPr>
              <w:t>ауыл шаруашылығы өнімі импортының өсуі.</w:t>
            </w:r>
          </w:p>
        </w:tc>
      </w:tr>
    </w:tbl>
    <w:p w:rsidR="00120AAD" w:rsidRPr="009A298E" w:rsidRDefault="00120AAD" w:rsidP="00120AAD">
      <w:pPr>
        <w:shd w:val="clear" w:color="auto" w:fill="FFFFFF"/>
        <w:ind w:firstLine="709"/>
        <w:rPr>
          <w:b/>
          <w:sz w:val="28"/>
          <w:szCs w:val="28"/>
          <w:lang w:val="kk-KZ"/>
        </w:rPr>
      </w:pPr>
    </w:p>
    <w:p w:rsidR="00120AAD" w:rsidRPr="009A298E" w:rsidRDefault="00120AAD" w:rsidP="00120AAD">
      <w:pPr>
        <w:shd w:val="clear" w:color="auto" w:fill="FFFFFF"/>
        <w:ind w:firstLine="567"/>
        <w:rPr>
          <w:b/>
          <w:sz w:val="28"/>
          <w:szCs w:val="28"/>
        </w:rPr>
      </w:pPr>
      <w:r w:rsidRPr="009A298E">
        <w:rPr>
          <w:b/>
          <w:sz w:val="28"/>
          <w:szCs w:val="28"/>
          <w:lang w:val="kk-KZ"/>
        </w:rPr>
        <w:t>АӨК саласы бойынша негізгі проблемалар</w:t>
      </w:r>
      <w:r w:rsidRPr="009A298E">
        <w:rPr>
          <w:b/>
          <w:sz w:val="28"/>
          <w:szCs w:val="28"/>
        </w:rPr>
        <w:t>:</w:t>
      </w:r>
    </w:p>
    <w:p w:rsidR="00120AAD" w:rsidRPr="009A298E" w:rsidRDefault="00120AAD" w:rsidP="00120AAD">
      <w:pPr>
        <w:shd w:val="clear" w:color="auto" w:fill="FFFFFF"/>
        <w:ind w:firstLine="567"/>
        <w:rPr>
          <w:sz w:val="28"/>
          <w:szCs w:val="28"/>
          <w:lang w:val="kk-KZ"/>
        </w:rPr>
      </w:pPr>
      <w:r w:rsidRPr="009A298E">
        <w:rPr>
          <w:sz w:val="28"/>
          <w:szCs w:val="28"/>
          <w:lang w:val="kk-KZ"/>
        </w:rPr>
        <w:t xml:space="preserve">өңірде дәстүрлі </w:t>
      </w:r>
      <w:r w:rsidRPr="009A298E">
        <w:rPr>
          <w:sz w:val="28"/>
          <w:szCs w:val="28"/>
        </w:rPr>
        <w:t>отарлы мал шаруашылығы</w:t>
      </w:r>
      <w:r w:rsidRPr="009A298E">
        <w:rPr>
          <w:sz w:val="28"/>
          <w:szCs w:val="28"/>
          <w:lang w:val="kk-KZ"/>
        </w:rPr>
        <w:t>н дамытуға мүмкіндік бермейтін, жайылымдарды суландырудың әлсіздігі;</w:t>
      </w:r>
    </w:p>
    <w:p w:rsidR="00120AAD" w:rsidRPr="009A298E" w:rsidRDefault="00120AAD" w:rsidP="00120AAD">
      <w:pPr>
        <w:shd w:val="clear" w:color="auto" w:fill="FFFFFF"/>
        <w:ind w:firstLine="567"/>
        <w:rPr>
          <w:sz w:val="28"/>
          <w:szCs w:val="28"/>
          <w:lang w:val="kk-KZ"/>
        </w:rPr>
      </w:pPr>
      <w:r w:rsidRPr="009A298E">
        <w:rPr>
          <w:sz w:val="28"/>
          <w:szCs w:val="28"/>
          <w:lang w:val="kk-KZ"/>
        </w:rPr>
        <w:t>өңірдің мал шаруашылығын дамыту үшін жем-шөп базасының жоқтығы;</w:t>
      </w:r>
    </w:p>
    <w:p w:rsidR="00120AAD" w:rsidRPr="009A298E" w:rsidRDefault="00120AAD" w:rsidP="00120AAD">
      <w:pPr>
        <w:shd w:val="clear" w:color="auto" w:fill="FFFFFF"/>
        <w:ind w:firstLine="567"/>
        <w:rPr>
          <w:sz w:val="28"/>
          <w:szCs w:val="28"/>
          <w:lang w:val="kk-KZ"/>
        </w:rPr>
      </w:pPr>
      <w:r w:rsidRPr="009A298E">
        <w:rPr>
          <w:sz w:val="28"/>
          <w:szCs w:val="28"/>
          <w:lang w:val="kk-KZ"/>
        </w:rPr>
        <w:t>түйе шаруашылығын дамытудың арнайы мемлекеттік бағдарламасының жоқтығы;</w:t>
      </w:r>
    </w:p>
    <w:p w:rsidR="00120AAD" w:rsidRPr="009A298E" w:rsidRDefault="00120AAD" w:rsidP="00120AAD">
      <w:pPr>
        <w:shd w:val="clear" w:color="auto" w:fill="FFFFFF"/>
        <w:ind w:firstLine="567"/>
        <w:rPr>
          <w:sz w:val="28"/>
          <w:szCs w:val="28"/>
          <w:lang w:val="kk-KZ"/>
        </w:rPr>
      </w:pPr>
      <w:r w:rsidRPr="009A298E">
        <w:rPr>
          <w:sz w:val="28"/>
          <w:szCs w:val="28"/>
          <w:lang w:val="kk-KZ"/>
        </w:rPr>
        <w:t>балық шаруашылығы саласындағы кәсіпкерлікті дамытуды мемлекеттік қаржылай қолдаудың тартымсыз шарттары;</w:t>
      </w:r>
    </w:p>
    <w:p w:rsidR="00120AAD" w:rsidRPr="009A298E" w:rsidRDefault="00120AAD" w:rsidP="00120AAD">
      <w:pPr>
        <w:shd w:val="clear" w:color="auto" w:fill="FFFFFF"/>
        <w:ind w:firstLine="567"/>
        <w:rPr>
          <w:sz w:val="28"/>
          <w:szCs w:val="28"/>
          <w:lang w:val="kk-KZ"/>
        </w:rPr>
      </w:pPr>
      <w:r w:rsidRPr="009A298E">
        <w:rPr>
          <w:sz w:val="28"/>
          <w:szCs w:val="28"/>
          <w:lang w:val="kk-KZ"/>
        </w:rPr>
        <w:t xml:space="preserve">ауыл шаруашылығы өндірісінің ұсақ тауарлығы; </w:t>
      </w:r>
    </w:p>
    <w:p w:rsidR="00120AAD" w:rsidRPr="009A298E" w:rsidRDefault="00120AAD" w:rsidP="00120AAD">
      <w:pPr>
        <w:shd w:val="clear" w:color="auto" w:fill="FFFFFF"/>
        <w:ind w:firstLine="567"/>
        <w:rPr>
          <w:sz w:val="28"/>
          <w:szCs w:val="28"/>
          <w:lang w:val="kk-KZ"/>
        </w:rPr>
      </w:pPr>
      <w:r w:rsidRPr="009A298E">
        <w:rPr>
          <w:sz w:val="28"/>
          <w:szCs w:val="28"/>
          <w:lang w:val="kk-KZ"/>
        </w:rPr>
        <w:lastRenderedPageBreak/>
        <w:t>білікті кадрлардың жетіспеушілігі.</w:t>
      </w:r>
    </w:p>
    <w:p w:rsidR="00120AAD" w:rsidRPr="009A298E" w:rsidRDefault="00120AAD" w:rsidP="00120AAD">
      <w:pPr>
        <w:widowControl w:val="0"/>
        <w:shd w:val="clear" w:color="auto" w:fill="FFFFFF"/>
        <w:tabs>
          <w:tab w:val="left" w:pos="709"/>
          <w:tab w:val="left" w:pos="993"/>
        </w:tabs>
        <w:ind w:firstLine="567"/>
        <w:rPr>
          <w:b/>
          <w:sz w:val="28"/>
          <w:szCs w:val="28"/>
          <w:lang w:val="kk-KZ"/>
        </w:rPr>
      </w:pPr>
    </w:p>
    <w:p w:rsidR="00120AAD" w:rsidRPr="009A298E" w:rsidRDefault="00120AAD" w:rsidP="00120AAD">
      <w:pPr>
        <w:widowControl w:val="0"/>
        <w:shd w:val="clear" w:color="auto" w:fill="FFFFFF"/>
        <w:tabs>
          <w:tab w:val="left" w:pos="709"/>
          <w:tab w:val="left" w:pos="993"/>
        </w:tabs>
        <w:ind w:firstLine="567"/>
        <w:rPr>
          <w:b/>
          <w:sz w:val="28"/>
          <w:szCs w:val="28"/>
          <w:lang w:val="kk-KZ"/>
        </w:rPr>
      </w:pPr>
      <w:r w:rsidRPr="009A298E">
        <w:rPr>
          <w:b/>
          <w:sz w:val="28"/>
          <w:szCs w:val="28"/>
          <w:lang w:val="kk-KZ"/>
        </w:rPr>
        <w:t>2.1.1.4. Шағын және орта бизнес, сауда</w:t>
      </w:r>
    </w:p>
    <w:p w:rsidR="00120AAD" w:rsidRPr="009A298E" w:rsidRDefault="00120AAD" w:rsidP="00120AAD">
      <w:pPr>
        <w:widowControl w:val="0"/>
        <w:shd w:val="clear" w:color="auto" w:fill="FFFFFF"/>
        <w:tabs>
          <w:tab w:val="left" w:pos="709"/>
        </w:tabs>
        <w:ind w:firstLine="567"/>
        <w:jc w:val="left"/>
        <w:rPr>
          <w:b/>
          <w:sz w:val="28"/>
          <w:szCs w:val="28"/>
          <w:lang w:val="kk-KZ"/>
        </w:rPr>
      </w:pPr>
    </w:p>
    <w:p w:rsidR="00120AAD" w:rsidRPr="009A298E" w:rsidRDefault="00120AAD" w:rsidP="00120AAD">
      <w:pPr>
        <w:widowControl w:val="0"/>
        <w:shd w:val="clear" w:color="auto" w:fill="FFFFFF"/>
        <w:tabs>
          <w:tab w:val="left" w:pos="567"/>
        </w:tabs>
        <w:ind w:firstLine="567"/>
        <w:jc w:val="left"/>
        <w:rPr>
          <w:b/>
          <w:sz w:val="28"/>
          <w:szCs w:val="28"/>
          <w:lang w:val="kk-KZ"/>
        </w:rPr>
      </w:pPr>
      <w:r w:rsidRPr="009A298E">
        <w:rPr>
          <w:b/>
          <w:sz w:val="28"/>
          <w:szCs w:val="28"/>
          <w:lang w:val="kk-KZ"/>
        </w:rPr>
        <w:t>Шағын және орта кәсіпкерлік</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Облыс экономикасын дамытудың басым бағыты шағын және орта бизнесті дамыту болып табылады.</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 xml:space="preserve">Облыс бойынша тіркелген шағын және орта кәсіпкерлік (бұдан әрі – ШОК) субъектілерінің саны 2016 жылы 54 455 бірлікті құрады, бұл – 2015 жылдың деңгейінен 1,4%-ға (53 710 бірлік) төмен және 2013 жылдың деңгейінен 9,8%-ға жоғары (49 602 бірлік). </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ШОК-тің жұмыс істеп тұрған субъектілерінің саны 2016 жылы 46 648 бірлікті құрады және 2015 жылмен салыстырғанда (46 488 бірлік) нақты мәнде 160 бірлікке немесе 0,3%-ға артты және 2013 жылмен салыстырғанда (32 835 бірлік) 13 813 бірлікке немесе 42,1%-ға арту байқалады.</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Тіркелгендердің жалпы санындағы ШОК-тің белсенді субъектілерінің үлесі 2016 жылы 85,7% құрады, бұл – 2015 жылдың деңгейінен 0,8 пайыздық орынға (86,5%) төмен және 2013 жылдың деңгейінен 19,5 пайыздық орынға (66,2%) жоғары.</w:t>
      </w:r>
    </w:p>
    <w:p w:rsidR="00F75335" w:rsidRPr="009A298E" w:rsidRDefault="00120AAD" w:rsidP="00120AAD">
      <w:pPr>
        <w:shd w:val="clear" w:color="auto" w:fill="FFFFFF"/>
        <w:tabs>
          <w:tab w:val="left" w:pos="567"/>
        </w:tabs>
        <w:ind w:firstLine="567"/>
        <w:rPr>
          <w:sz w:val="28"/>
          <w:szCs w:val="28"/>
          <w:lang w:val="kk-KZ"/>
        </w:rPr>
      </w:pPr>
      <w:r w:rsidRPr="009A298E">
        <w:rPr>
          <w:sz w:val="28"/>
          <w:szCs w:val="28"/>
          <w:lang w:val="kk-KZ"/>
        </w:rPr>
        <w:t xml:space="preserve">2016 жылдағы тиімділікті бағалау қорытындысы бойынша «ШОК субъектілерінің өнім шығаруының НКИ» индикаторына </w:t>
      </w:r>
      <w:r w:rsidR="00F75335" w:rsidRPr="009A298E">
        <w:rPr>
          <w:sz w:val="28"/>
          <w:szCs w:val="28"/>
          <w:lang w:val="kk-KZ"/>
        </w:rPr>
        <w:t xml:space="preserve">қол жеткізілмеді </w:t>
      </w:r>
      <w:r w:rsidRPr="009A298E">
        <w:rPr>
          <w:sz w:val="28"/>
          <w:szCs w:val="28"/>
          <w:lang w:val="kk-KZ"/>
        </w:rPr>
        <w:t>(жоспар – 87,5% болғанда, нақтысы – 85,7%)</w:t>
      </w:r>
      <w:r w:rsidR="00F75335" w:rsidRPr="009A298E">
        <w:rPr>
          <w:sz w:val="28"/>
          <w:szCs w:val="28"/>
          <w:lang w:val="kk-KZ"/>
        </w:rPr>
        <w:t xml:space="preserve">. </w:t>
      </w:r>
      <w:r w:rsidRPr="009A298E">
        <w:rPr>
          <w:sz w:val="28"/>
          <w:szCs w:val="28"/>
          <w:lang w:val="kk-KZ"/>
        </w:rPr>
        <w:t>Қол жеткізбеу</w:t>
      </w:r>
      <w:r w:rsidR="00F75335" w:rsidRPr="009A298E">
        <w:rPr>
          <w:sz w:val="28"/>
          <w:szCs w:val="28"/>
          <w:lang w:val="kk-KZ"/>
        </w:rPr>
        <w:t xml:space="preserve"> тиісті жылға арналған қаржыланжыру көлемінің азаюымен байланысты (2016 жылы «Бизнестің жол картасы 2020» бизнесті қолдау мен дамытудың бірыңғай бағдарламасының аясында ШОК кәсіпкерлігін дамытуға – 1 145,8 млн. теңге бөлінді, 2016 жылғы қазандағы бюджетті нақтылаумен сома 59,6%-ға немесе 900,0 млн. теңгеге азайып, 683,3 млн. теңгені құрады).</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ШОК</w:t>
      </w:r>
      <w:r w:rsidR="00F75335" w:rsidRPr="009A298E">
        <w:rPr>
          <w:sz w:val="28"/>
          <w:szCs w:val="28"/>
          <w:lang w:val="kk-KZ"/>
        </w:rPr>
        <w:t xml:space="preserve">-те </w:t>
      </w:r>
      <w:r w:rsidRPr="009A298E">
        <w:rPr>
          <w:sz w:val="28"/>
          <w:szCs w:val="28"/>
          <w:lang w:val="kk-KZ"/>
        </w:rPr>
        <w:t>жұмыспен қамтылғандардың саны 201</w:t>
      </w:r>
      <w:r w:rsidR="00F75335" w:rsidRPr="009A298E">
        <w:rPr>
          <w:sz w:val="28"/>
          <w:szCs w:val="28"/>
          <w:lang w:val="kk-KZ"/>
        </w:rPr>
        <w:t>6</w:t>
      </w:r>
      <w:r w:rsidRPr="009A298E">
        <w:rPr>
          <w:sz w:val="28"/>
          <w:szCs w:val="28"/>
          <w:lang w:val="kk-KZ"/>
        </w:rPr>
        <w:t xml:space="preserve"> жылы </w:t>
      </w:r>
      <w:r w:rsidR="00F75335" w:rsidRPr="009A298E">
        <w:rPr>
          <w:sz w:val="28"/>
          <w:szCs w:val="28"/>
          <w:lang w:val="kk-KZ"/>
        </w:rPr>
        <w:t>112 022</w:t>
      </w:r>
      <w:r w:rsidRPr="009A298E">
        <w:rPr>
          <w:sz w:val="28"/>
          <w:szCs w:val="28"/>
          <w:lang w:val="kk-KZ"/>
        </w:rPr>
        <w:t xml:space="preserve"> адамды құрады, бұл – 201</w:t>
      </w:r>
      <w:r w:rsidR="00F75335" w:rsidRPr="009A298E">
        <w:rPr>
          <w:sz w:val="28"/>
          <w:szCs w:val="28"/>
          <w:lang w:val="kk-KZ"/>
        </w:rPr>
        <w:t>5</w:t>
      </w:r>
      <w:r w:rsidRPr="009A298E">
        <w:rPr>
          <w:sz w:val="28"/>
          <w:szCs w:val="28"/>
          <w:lang w:val="kk-KZ"/>
        </w:rPr>
        <w:t xml:space="preserve"> жылмен салыстырғанда (</w:t>
      </w:r>
      <w:r w:rsidR="00F75335" w:rsidRPr="009A298E">
        <w:rPr>
          <w:sz w:val="28"/>
          <w:szCs w:val="28"/>
          <w:lang w:val="kk-KZ"/>
        </w:rPr>
        <w:t>111 665</w:t>
      </w:r>
      <w:r w:rsidRPr="009A298E">
        <w:rPr>
          <w:sz w:val="28"/>
          <w:szCs w:val="28"/>
          <w:lang w:val="kk-KZ"/>
        </w:rPr>
        <w:t xml:space="preserve"> адам) </w:t>
      </w:r>
      <w:r w:rsidR="00F75335" w:rsidRPr="009A298E">
        <w:rPr>
          <w:sz w:val="28"/>
          <w:szCs w:val="28"/>
          <w:lang w:val="kk-KZ"/>
        </w:rPr>
        <w:t>0,3</w:t>
      </w:r>
      <w:r w:rsidRPr="009A298E">
        <w:rPr>
          <w:sz w:val="28"/>
          <w:szCs w:val="28"/>
          <w:lang w:val="kk-KZ"/>
        </w:rPr>
        <w:t xml:space="preserve">%-ға немесе </w:t>
      </w:r>
      <w:r w:rsidR="00F75335" w:rsidRPr="009A298E">
        <w:rPr>
          <w:sz w:val="28"/>
          <w:szCs w:val="28"/>
          <w:lang w:val="kk-KZ"/>
        </w:rPr>
        <w:t>357</w:t>
      </w:r>
      <w:r w:rsidRPr="009A298E">
        <w:rPr>
          <w:sz w:val="28"/>
          <w:szCs w:val="28"/>
          <w:lang w:val="kk-KZ"/>
        </w:rPr>
        <w:t xml:space="preserve"> адамға көп және 2013 жылмен салыстырғанда (83 016 адам) 34,</w:t>
      </w:r>
      <w:r w:rsidR="00F75335" w:rsidRPr="009A298E">
        <w:rPr>
          <w:sz w:val="28"/>
          <w:szCs w:val="28"/>
          <w:lang w:val="kk-KZ"/>
        </w:rPr>
        <w:t>9</w:t>
      </w:r>
      <w:r w:rsidRPr="009A298E">
        <w:rPr>
          <w:sz w:val="28"/>
          <w:szCs w:val="28"/>
          <w:lang w:val="kk-KZ"/>
        </w:rPr>
        <w:t xml:space="preserve">%-ға немесе </w:t>
      </w:r>
      <w:r w:rsidR="00F75335" w:rsidRPr="009A298E">
        <w:rPr>
          <w:sz w:val="28"/>
          <w:szCs w:val="28"/>
          <w:lang w:val="kk-KZ"/>
        </w:rPr>
        <w:t xml:space="preserve">                    29 006</w:t>
      </w:r>
      <w:r w:rsidRPr="009A298E">
        <w:rPr>
          <w:sz w:val="28"/>
          <w:szCs w:val="28"/>
          <w:lang w:val="kk-KZ"/>
        </w:rPr>
        <w:t xml:space="preserve"> адамға артты.</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ШОК субъектілерінің өнім шығаруы 201</w:t>
      </w:r>
      <w:r w:rsidR="00F75335" w:rsidRPr="009A298E">
        <w:rPr>
          <w:sz w:val="28"/>
          <w:szCs w:val="28"/>
          <w:lang w:val="kk-KZ"/>
        </w:rPr>
        <w:t>6</w:t>
      </w:r>
      <w:r w:rsidRPr="009A298E">
        <w:rPr>
          <w:sz w:val="28"/>
          <w:szCs w:val="28"/>
          <w:lang w:val="kk-KZ"/>
        </w:rPr>
        <w:t xml:space="preserve"> жылы </w:t>
      </w:r>
      <w:r w:rsidR="00F75335" w:rsidRPr="009A298E">
        <w:rPr>
          <w:sz w:val="28"/>
          <w:szCs w:val="28"/>
          <w:lang w:val="kk-KZ"/>
        </w:rPr>
        <w:t>878,5</w:t>
      </w:r>
      <w:r w:rsidRPr="009A298E">
        <w:rPr>
          <w:sz w:val="28"/>
          <w:szCs w:val="28"/>
          <w:lang w:val="kk-KZ"/>
        </w:rPr>
        <w:t xml:space="preserve"> млрд. теңгені құрады, бұл – 201</w:t>
      </w:r>
      <w:r w:rsidR="00F75335" w:rsidRPr="009A298E">
        <w:rPr>
          <w:sz w:val="28"/>
          <w:szCs w:val="28"/>
          <w:lang w:val="kk-KZ"/>
        </w:rPr>
        <w:t>5</w:t>
      </w:r>
      <w:r w:rsidRPr="009A298E">
        <w:rPr>
          <w:sz w:val="28"/>
          <w:szCs w:val="28"/>
          <w:lang w:val="kk-KZ"/>
        </w:rPr>
        <w:t xml:space="preserve"> жылмен салыстырғанда нақты мәнде </w:t>
      </w:r>
      <w:r w:rsidR="00F75335" w:rsidRPr="009A298E">
        <w:rPr>
          <w:sz w:val="28"/>
          <w:szCs w:val="28"/>
          <w:lang w:val="kk-KZ"/>
        </w:rPr>
        <w:t>237,8</w:t>
      </w:r>
      <w:r w:rsidRPr="009A298E">
        <w:rPr>
          <w:sz w:val="28"/>
          <w:szCs w:val="28"/>
          <w:lang w:val="kk-KZ"/>
        </w:rPr>
        <w:t xml:space="preserve"> млрд. теңгеге аз және 2013 жылмен салыстырғанда </w:t>
      </w:r>
      <w:r w:rsidR="00F75335" w:rsidRPr="009A298E">
        <w:rPr>
          <w:sz w:val="28"/>
          <w:szCs w:val="28"/>
          <w:lang w:val="kk-KZ"/>
        </w:rPr>
        <w:t>553</w:t>
      </w:r>
      <w:r w:rsidRPr="009A298E">
        <w:rPr>
          <w:sz w:val="28"/>
          <w:szCs w:val="28"/>
          <w:lang w:val="kk-KZ"/>
        </w:rPr>
        <w:t xml:space="preserve"> млрд. теңгеге артық.</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 xml:space="preserve">ШОК өнімінің нақты көлемінің индексі: </w:t>
      </w:r>
      <w:r w:rsidR="00F75335" w:rsidRPr="009A298E">
        <w:rPr>
          <w:sz w:val="28"/>
          <w:szCs w:val="28"/>
          <w:lang w:val="kk-KZ"/>
        </w:rPr>
        <w:t xml:space="preserve">2016 жылы – 116,7%, </w:t>
      </w:r>
      <w:r w:rsidRPr="009A298E">
        <w:rPr>
          <w:sz w:val="28"/>
          <w:szCs w:val="28"/>
          <w:lang w:val="kk-KZ"/>
        </w:rPr>
        <w:t>2015 жылы – 87,0%, 2014 жылы – 109,0%, 2013 жылы – 96,2% құрады.</w:t>
      </w:r>
    </w:p>
    <w:p w:rsidR="00120AAD" w:rsidRPr="009A298E" w:rsidRDefault="00120AAD" w:rsidP="00120AAD">
      <w:pPr>
        <w:shd w:val="clear" w:color="auto" w:fill="FFFFFF"/>
        <w:tabs>
          <w:tab w:val="left" w:pos="567"/>
        </w:tabs>
        <w:ind w:firstLine="567"/>
        <w:rPr>
          <w:sz w:val="28"/>
          <w:szCs w:val="28"/>
          <w:lang w:val="kk-KZ"/>
        </w:rPr>
      </w:pPr>
      <w:r w:rsidRPr="009A298E">
        <w:rPr>
          <w:sz w:val="28"/>
          <w:szCs w:val="28"/>
          <w:lang w:val="kk-KZ"/>
        </w:rPr>
        <w:t>.</w:t>
      </w:r>
    </w:p>
    <w:p w:rsidR="0042756D" w:rsidRPr="009A298E" w:rsidRDefault="00120AAD" w:rsidP="00120AAD">
      <w:pPr>
        <w:shd w:val="clear" w:color="auto" w:fill="FFFFFF"/>
        <w:ind w:firstLine="567"/>
        <w:rPr>
          <w:sz w:val="28"/>
          <w:szCs w:val="28"/>
          <w:lang w:val="kk-KZ"/>
        </w:rPr>
      </w:pPr>
      <w:r w:rsidRPr="009A298E">
        <w:rPr>
          <w:sz w:val="28"/>
          <w:szCs w:val="28"/>
          <w:lang w:val="kk-KZ"/>
        </w:rPr>
        <w:t>Статистикалық деректер бойынша, облыс ЖӨӨ-дегі ШОК-тің үлесі 201</w:t>
      </w:r>
      <w:r w:rsidR="00F75335" w:rsidRPr="009A298E">
        <w:rPr>
          <w:sz w:val="28"/>
          <w:szCs w:val="28"/>
          <w:lang w:val="kk-KZ"/>
        </w:rPr>
        <w:t>6</w:t>
      </w:r>
      <w:r w:rsidRPr="009A298E">
        <w:rPr>
          <w:sz w:val="28"/>
          <w:szCs w:val="28"/>
          <w:lang w:val="kk-KZ"/>
        </w:rPr>
        <w:t xml:space="preserve"> жылдың қорытындысында </w:t>
      </w:r>
      <w:r w:rsidR="00F75335" w:rsidRPr="009A298E">
        <w:rPr>
          <w:sz w:val="28"/>
          <w:szCs w:val="28"/>
          <w:lang w:val="kk-KZ"/>
        </w:rPr>
        <w:t>22</w:t>
      </w:r>
      <w:r w:rsidRPr="009A298E">
        <w:rPr>
          <w:sz w:val="28"/>
          <w:szCs w:val="28"/>
          <w:lang w:val="kk-KZ"/>
        </w:rPr>
        <w:t>,9% құрады. Бұл ре</w:t>
      </w:r>
      <w:r w:rsidR="00F75335" w:rsidRPr="009A298E">
        <w:rPr>
          <w:sz w:val="28"/>
          <w:szCs w:val="28"/>
          <w:lang w:val="kk-KZ"/>
        </w:rPr>
        <w:t>тте, ЖӨӨ-дегі ШОК-тің үлесі 2015</w:t>
      </w:r>
      <w:r w:rsidRPr="009A298E">
        <w:rPr>
          <w:sz w:val="28"/>
          <w:szCs w:val="28"/>
          <w:lang w:val="kk-KZ"/>
        </w:rPr>
        <w:t xml:space="preserve"> жылмен салыстырғанда </w:t>
      </w:r>
      <w:r w:rsidR="00F75335" w:rsidRPr="009A298E">
        <w:rPr>
          <w:sz w:val="28"/>
          <w:szCs w:val="28"/>
          <w:lang w:val="kk-KZ"/>
        </w:rPr>
        <w:t>3,0</w:t>
      </w:r>
      <w:r w:rsidRPr="009A298E">
        <w:rPr>
          <w:sz w:val="28"/>
          <w:szCs w:val="28"/>
          <w:lang w:val="kk-KZ"/>
        </w:rPr>
        <w:t xml:space="preserve"> пайыздық орынға (</w:t>
      </w:r>
      <w:r w:rsidR="00F75335" w:rsidRPr="009A298E">
        <w:rPr>
          <w:sz w:val="28"/>
          <w:szCs w:val="28"/>
          <w:lang w:val="kk-KZ"/>
        </w:rPr>
        <w:t>19,9</w:t>
      </w:r>
      <w:r w:rsidRPr="009A298E">
        <w:rPr>
          <w:sz w:val="28"/>
          <w:szCs w:val="28"/>
          <w:lang w:val="kk-KZ"/>
        </w:rPr>
        <w:t>%), 201</w:t>
      </w:r>
      <w:r w:rsidR="00F75335" w:rsidRPr="009A298E">
        <w:rPr>
          <w:sz w:val="28"/>
          <w:szCs w:val="28"/>
          <w:lang w:val="kk-KZ"/>
        </w:rPr>
        <w:t>4</w:t>
      </w:r>
      <w:r w:rsidRPr="009A298E">
        <w:rPr>
          <w:sz w:val="28"/>
          <w:szCs w:val="28"/>
          <w:lang w:val="kk-KZ"/>
        </w:rPr>
        <w:t xml:space="preserve"> жылмен салыстырғанда </w:t>
      </w:r>
      <w:r w:rsidR="00F75335" w:rsidRPr="009A298E">
        <w:rPr>
          <w:sz w:val="28"/>
          <w:szCs w:val="28"/>
          <w:lang w:val="kk-KZ"/>
        </w:rPr>
        <w:t>5,3</w:t>
      </w:r>
      <w:r w:rsidRPr="009A298E">
        <w:rPr>
          <w:sz w:val="28"/>
          <w:szCs w:val="28"/>
          <w:lang w:val="kk-KZ"/>
        </w:rPr>
        <w:t xml:space="preserve"> пайыздық орынға (</w:t>
      </w:r>
      <w:r w:rsidR="00F75335" w:rsidRPr="009A298E">
        <w:rPr>
          <w:sz w:val="28"/>
          <w:szCs w:val="28"/>
          <w:lang w:val="kk-KZ"/>
        </w:rPr>
        <w:t>17,6</w:t>
      </w:r>
      <w:r w:rsidRPr="009A298E">
        <w:rPr>
          <w:sz w:val="28"/>
          <w:szCs w:val="28"/>
          <w:lang w:val="kk-KZ"/>
        </w:rPr>
        <w:t>%) артты. Облыс осы көрсеткіш бойынша 2015 жылы басқа өңірлермен салыстырғанда республикада 10-орын алды.</w:t>
      </w:r>
    </w:p>
    <w:p w:rsidR="0042756D" w:rsidRPr="009A298E" w:rsidRDefault="0042756D" w:rsidP="00F75335">
      <w:pPr>
        <w:shd w:val="clear" w:color="auto" w:fill="FFFFFF"/>
        <w:rPr>
          <w:sz w:val="28"/>
          <w:szCs w:val="28"/>
          <w:lang w:val="kk-KZ"/>
        </w:rPr>
      </w:pPr>
    </w:p>
    <w:p w:rsidR="00F75335" w:rsidRPr="009A298E" w:rsidRDefault="00F75335" w:rsidP="0042756D">
      <w:pPr>
        <w:shd w:val="clear" w:color="auto" w:fill="FFFFFF"/>
        <w:ind w:firstLine="567"/>
        <w:jc w:val="center"/>
        <w:rPr>
          <w:lang w:val="kk-KZ"/>
        </w:rPr>
      </w:pPr>
    </w:p>
    <w:p w:rsidR="0042756D" w:rsidRPr="009A298E" w:rsidRDefault="00F75335" w:rsidP="0042756D">
      <w:pPr>
        <w:shd w:val="clear" w:color="auto" w:fill="FFFFFF"/>
        <w:ind w:firstLine="567"/>
        <w:jc w:val="center"/>
        <w:rPr>
          <w:lang w:val="kk-KZ"/>
        </w:rPr>
      </w:pPr>
      <w:r w:rsidRPr="009A298E">
        <w:rPr>
          <w:lang w:val="kk-KZ"/>
        </w:rPr>
        <w:lastRenderedPageBreak/>
        <w:t>1-кесте.  Өңірдегі ШОК дамуының негізгі көрсеткіштері</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51"/>
        <w:gridCol w:w="1019"/>
        <w:gridCol w:w="1490"/>
        <w:gridCol w:w="1447"/>
        <w:gridCol w:w="1606"/>
        <w:gridCol w:w="1441"/>
      </w:tblGrid>
      <w:tr w:rsidR="005941EE" w:rsidRPr="009A298E" w:rsidTr="005941EE">
        <w:tc>
          <w:tcPr>
            <w:tcW w:w="2851" w:type="dxa"/>
            <w:shd w:val="clear" w:color="auto" w:fill="FFFFFF"/>
          </w:tcPr>
          <w:p w:rsidR="005941EE" w:rsidRPr="009A298E" w:rsidRDefault="00AE4A6E" w:rsidP="00F75335">
            <w:pPr>
              <w:shd w:val="clear" w:color="auto" w:fill="FFFFFF"/>
              <w:jc w:val="center"/>
              <w:rPr>
                <w:b/>
              </w:rPr>
            </w:pPr>
            <w:r w:rsidRPr="009A298E">
              <w:rPr>
                <w:b/>
              </w:rPr>
              <w:t>Көрсеткіштер</w:t>
            </w:r>
          </w:p>
        </w:tc>
        <w:tc>
          <w:tcPr>
            <w:tcW w:w="1019" w:type="dxa"/>
            <w:shd w:val="clear" w:color="auto" w:fill="FFFFFF"/>
          </w:tcPr>
          <w:p w:rsidR="005941EE" w:rsidRPr="009A298E" w:rsidRDefault="00F75335" w:rsidP="00F75335">
            <w:pPr>
              <w:shd w:val="clear" w:color="auto" w:fill="FFFFFF"/>
              <w:jc w:val="center"/>
              <w:rPr>
                <w:b/>
              </w:rPr>
            </w:pPr>
            <w:r w:rsidRPr="009A298E">
              <w:rPr>
                <w:b/>
              </w:rPr>
              <w:t>өл</w:t>
            </w:r>
            <w:r w:rsidR="005941EE" w:rsidRPr="009A298E">
              <w:rPr>
                <w:b/>
              </w:rPr>
              <w:t xml:space="preserve">. </w:t>
            </w:r>
            <w:r w:rsidRPr="009A298E">
              <w:rPr>
                <w:b/>
              </w:rPr>
              <w:t>бір</w:t>
            </w:r>
            <w:r w:rsidR="005941EE" w:rsidRPr="009A298E">
              <w:rPr>
                <w:b/>
              </w:rPr>
              <w:t>.</w:t>
            </w:r>
          </w:p>
        </w:tc>
        <w:tc>
          <w:tcPr>
            <w:tcW w:w="1490" w:type="dxa"/>
            <w:shd w:val="clear" w:color="auto" w:fill="FFFFFF"/>
          </w:tcPr>
          <w:p w:rsidR="005941EE" w:rsidRPr="009A298E" w:rsidRDefault="005941EE" w:rsidP="00F75335">
            <w:pPr>
              <w:shd w:val="clear" w:color="auto" w:fill="FFFFFF"/>
              <w:jc w:val="center"/>
              <w:rPr>
                <w:b/>
              </w:rPr>
            </w:pPr>
            <w:r w:rsidRPr="009A298E">
              <w:rPr>
                <w:b/>
              </w:rPr>
              <w:t xml:space="preserve">2013 </w:t>
            </w:r>
            <w:r w:rsidR="00F75335" w:rsidRPr="009A298E">
              <w:rPr>
                <w:b/>
              </w:rPr>
              <w:t>жыл</w:t>
            </w:r>
          </w:p>
        </w:tc>
        <w:tc>
          <w:tcPr>
            <w:tcW w:w="1447" w:type="dxa"/>
            <w:shd w:val="clear" w:color="auto" w:fill="FFFFFF"/>
          </w:tcPr>
          <w:p w:rsidR="005941EE" w:rsidRPr="009A298E" w:rsidRDefault="005941EE" w:rsidP="00F75335">
            <w:pPr>
              <w:shd w:val="clear" w:color="auto" w:fill="FFFFFF"/>
              <w:jc w:val="center"/>
              <w:rPr>
                <w:b/>
              </w:rPr>
            </w:pPr>
            <w:r w:rsidRPr="009A298E">
              <w:rPr>
                <w:b/>
              </w:rPr>
              <w:t>2014</w:t>
            </w:r>
            <w:r w:rsidR="00F75335" w:rsidRPr="009A298E">
              <w:rPr>
                <w:b/>
              </w:rPr>
              <w:t xml:space="preserve"> жыл</w:t>
            </w:r>
          </w:p>
        </w:tc>
        <w:tc>
          <w:tcPr>
            <w:tcW w:w="1606" w:type="dxa"/>
            <w:shd w:val="clear" w:color="auto" w:fill="FFFFFF"/>
          </w:tcPr>
          <w:p w:rsidR="005941EE" w:rsidRPr="009A298E" w:rsidRDefault="005941EE" w:rsidP="00F75335">
            <w:pPr>
              <w:shd w:val="clear" w:color="auto" w:fill="FFFFFF"/>
              <w:jc w:val="center"/>
              <w:rPr>
                <w:b/>
              </w:rPr>
            </w:pPr>
            <w:r w:rsidRPr="009A298E">
              <w:rPr>
                <w:b/>
              </w:rPr>
              <w:t xml:space="preserve">2015 </w:t>
            </w:r>
            <w:r w:rsidR="00F75335" w:rsidRPr="009A298E">
              <w:rPr>
                <w:b/>
              </w:rPr>
              <w:t>жыл</w:t>
            </w:r>
          </w:p>
        </w:tc>
        <w:tc>
          <w:tcPr>
            <w:tcW w:w="1441" w:type="dxa"/>
            <w:shd w:val="clear" w:color="auto" w:fill="FFFFFF"/>
          </w:tcPr>
          <w:p w:rsidR="005941EE" w:rsidRPr="009A298E" w:rsidRDefault="005941EE" w:rsidP="00F75335">
            <w:pPr>
              <w:shd w:val="clear" w:color="auto" w:fill="FFFFFF"/>
              <w:jc w:val="center"/>
              <w:rPr>
                <w:b/>
                <w:lang w:val="kk-KZ"/>
              </w:rPr>
            </w:pPr>
            <w:r w:rsidRPr="009A298E">
              <w:rPr>
                <w:b/>
                <w:lang w:val="kk-KZ"/>
              </w:rPr>
              <w:t xml:space="preserve">2016 </w:t>
            </w:r>
            <w:r w:rsidR="00F75335" w:rsidRPr="009A298E">
              <w:rPr>
                <w:b/>
                <w:lang w:val="kk-KZ"/>
              </w:rPr>
              <w:t>жыл</w:t>
            </w:r>
          </w:p>
        </w:tc>
      </w:tr>
      <w:tr w:rsidR="00AE4A6E" w:rsidRPr="009A298E" w:rsidTr="005941EE">
        <w:tc>
          <w:tcPr>
            <w:tcW w:w="2851" w:type="dxa"/>
            <w:shd w:val="clear" w:color="auto" w:fill="FFFFFF"/>
          </w:tcPr>
          <w:p w:rsidR="00AE4A6E" w:rsidRPr="009A298E" w:rsidRDefault="00AE4A6E" w:rsidP="003D3E7E">
            <w:pPr>
              <w:shd w:val="clear" w:color="auto" w:fill="FFFFFF"/>
              <w:rPr>
                <w:lang w:val="kk-KZ"/>
              </w:rPr>
            </w:pPr>
            <w:r w:rsidRPr="009A298E">
              <w:rPr>
                <w:lang w:val="kk-KZ"/>
              </w:rPr>
              <w:t>Тіркелген ШОК субъектілерінің саны</w:t>
            </w:r>
          </w:p>
        </w:tc>
        <w:tc>
          <w:tcPr>
            <w:tcW w:w="1019" w:type="dxa"/>
            <w:shd w:val="clear" w:color="auto" w:fill="FFFFFF"/>
          </w:tcPr>
          <w:p w:rsidR="00AE4A6E" w:rsidRPr="009A298E" w:rsidRDefault="00AE4A6E" w:rsidP="00AE4A6E">
            <w:pPr>
              <w:shd w:val="clear" w:color="auto" w:fill="FFFFFF"/>
              <w:jc w:val="center"/>
            </w:pPr>
            <w:r w:rsidRPr="009A298E">
              <w:t>бірлік</w:t>
            </w:r>
          </w:p>
        </w:tc>
        <w:tc>
          <w:tcPr>
            <w:tcW w:w="1490" w:type="dxa"/>
            <w:shd w:val="clear" w:color="auto" w:fill="FFFFFF"/>
          </w:tcPr>
          <w:p w:rsidR="00AE4A6E" w:rsidRPr="009A298E" w:rsidRDefault="00AE4A6E" w:rsidP="00AE4A6E">
            <w:pPr>
              <w:shd w:val="clear" w:color="auto" w:fill="FFFFFF"/>
              <w:jc w:val="center"/>
            </w:pPr>
            <w:r w:rsidRPr="009A298E">
              <w:t>49 602</w:t>
            </w:r>
          </w:p>
        </w:tc>
        <w:tc>
          <w:tcPr>
            <w:tcW w:w="1447" w:type="dxa"/>
            <w:shd w:val="clear" w:color="auto" w:fill="FFFFFF"/>
          </w:tcPr>
          <w:p w:rsidR="00AE4A6E" w:rsidRPr="009A298E" w:rsidRDefault="00AE4A6E" w:rsidP="00AE4A6E">
            <w:pPr>
              <w:shd w:val="clear" w:color="auto" w:fill="FFFFFF"/>
              <w:jc w:val="center"/>
            </w:pPr>
            <w:r w:rsidRPr="009A298E">
              <w:t>55 195</w:t>
            </w:r>
          </w:p>
        </w:tc>
        <w:tc>
          <w:tcPr>
            <w:tcW w:w="1606" w:type="dxa"/>
            <w:shd w:val="clear" w:color="auto" w:fill="FFFFFF"/>
          </w:tcPr>
          <w:p w:rsidR="00AE4A6E" w:rsidRPr="009A298E" w:rsidRDefault="00AE4A6E" w:rsidP="00AE4A6E">
            <w:pPr>
              <w:shd w:val="clear" w:color="auto" w:fill="FFFFFF"/>
              <w:jc w:val="center"/>
            </w:pPr>
            <w:r w:rsidRPr="009A298E">
              <w:t>53 710</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54 455</w:t>
            </w:r>
          </w:p>
        </w:tc>
      </w:tr>
      <w:tr w:rsidR="00AE4A6E" w:rsidRPr="009A298E" w:rsidTr="005941EE">
        <w:tc>
          <w:tcPr>
            <w:tcW w:w="2851" w:type="dxa"/>
            <w:shd w:val="clear" w:color="auto" w:fill="FFFFFF"/>
          </w:tcPr>
          <w:p w:rsidR="00AE4A6E" w:rsidRPr="009A298E" w:rsidRDefault="00AE4A6E" w:rsidP="003D3E7E">
            <w:pPr>
              <w:shd w:val="clear" w:color="auto" w:fill="FFFFFF"/>
              <w:rPr>
                <w:lang w:val="kk-KZ"/>
              </w:rPr>
            </w:pPr>
            <w:r w:rsidRPr="009A298E">
              <w:rPr>
                <w:lang w:val="kk-KZ"/>
              </w:rPr>
              <w:t>ШОК-тің белсенді субъектілерінің саны</w:t>
            </w:r>
          </w:p>
        </w:tc>
        <w:tc>
          <w:tcPr>
            <w:tcW w:w="1019" w:type="dxa"/>
            <w:shd w:val="clear" w:color="auto" w:fill="FFFFFF"/>
          </w:tcPr>
          <w:p w:rsidR="00AE4A6E" w:rsidRPr="009A298E" w:rsidRDefault="00AE4A6E" w:rsidP="00AE4A6E">
            <w:pPr>
              <w:shd w:val="clear" w:color="auto" w:fill="FFFFFF"/>
              <w:jc w:val="center"/>
            </w:pPr>
            <w:r w:rsidRPr="009A298E">
              <w:t>бірлік</w:t>
            </w:r>
          </w:p>
        </w:tc>
        <w:tc>
          <w:tcPr>
            <w:tcW w:w="1490" w:type="dxa"/>
            <w:shd w:val="clear" w:color="auto" w:fill="FFFFFF"/>
          </w:tcPr>
          <w:p w:rsidR="00AE4A6E" w:rsidRPr="009A298E" w:rsidRDefault="00AE4A6E" w:rsidP="00AE4A6E">
            <w:pPr>
              <w:shd w:val="clear" w:color="auto" w:fill="FFFFFF"/>
              <w:jc w:val="center"/>
            </w:pPr>
            <w:r w:rsidRPr="009A298E">
              <w:t>32 835</w:t>
            </w:r>
          </w:p>
        </w:tc>
        <w:tc>
          <w:tcPr>
            <w:tcW w:w="1447" w:type="dxa"/>
            <w:shd w:val="clear" w:color="auto" w:fill="FFFFFF"/>
          </w:tcPr>
          <w:p w:rsidR="00AE4A6E" w:rsidRPr="009A298E" w:rsidRDefault="00AE4A6E" w:rsidP="00AE4A6E">
            <w:pPr>
              <w:shd w:val="clear" w:color="auto" w:fill="FFFFFF"/>
              <w:jc w:val="center"/>
            </w:pPr>
            <w:r w:rsidRPr="009A298E">
              <w:t>35 620</w:t>
            </w:r>
          </w:p>
        </w:tc>
        <w:tc>
          <w:tcPr>
            <w:tcW w:w="1606" w:type="dxa"/>
            <w:shd w:val="clear" w:color="auto" w:fill="FFFFFF"/>
          </w:tcPr>
          <w:p w:rsidR="00AE4A6E" w:rsidRPr="009A298E" w:rsidRDefault="00AE4A6E" w:rsidP="00AE4A6E">
            <w:pPr>
              <w:shd w:val="clear" w:color="auto" w:fill="FFFFFF"/>
              <w:jc w:val="center"/>
              <w:rPr>
                <w:lang w:val="en-US"/>
              </w:rPr>
            </w:pPr>
            <w:r w:rsidRPr="009A298E">
              <w:t>46 488</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46 648</w:t>
            </w:r>
          </w:p>
        </w:tc>
      </w:tr>
      <w:tr w:rsidR="00AE4A6E" w:rsidRPr="009A298E" w:rsidTr="005941EE">
        <w:tc>
          <w:tcPr>
            <w:tcW w:w="2851" w:type="dxa"/>
            <w:shd w:val="clear" w:color="auto" w:fill="FFFFFF"/>
          </w:tcPr>
          <w:p w:rsidR="00AE4A6E" w:rsidRPr="009A298E" w:rsidRDefault="00AE4A6E" w:rsidP="003D3E7E">
            <w:pPr>
              <w:shd w:val="clear" w:color="auto" w:fill="FFFFFF"/>
            </w:pPr>
            <w:r w:rsidRPr="009A298E">
              <w:rPr>
                <w:lang w:val="kk-KZ"/>
              </w:rPr>
              <w:t>Тіркелген ШОК субъектілерінің жалпы санындағы белсенді субъектілердің үлесі</w:t>
            </w:r>
          </w:p>
        </w:tc>
        <w:tc>
          <w:tcPr>
            <w:tcW w:w="1019" w:type="dxa"/>
            <w:shd w:val="clear" w:color="auto" w:fill="FFFFFF"/>
          </w:tcPr>
          <w:p w:rsidR="00AE4A6E" w:rsidRPr="009A298E" w:rsidRDefault="00AE4A6E" w:rsidP="00AE4A6E">
            <w:pPr>
              <w:shd w:val="clear" w:color="auto" w:fill="FFFFFF"/>
              <w:jc w:val="center"/>
            </w:pPr>
            <w:r w:rsidRPr="009A298E">
              <w:t>%</w:t>
            </w:r>
          </w:p>
        </w:tc>
        <w:tc>
          <w:tcPr>
            <w:tcW w:w="1490" w:type="dxa"/>
            <w:shd w:val="clear" w:color="auto" w:fill="FFFFFF"/>
          </w:tcPr>
          <w:p w:rsidR="00AE4A6E" w:rsidRPr="009A298E" w:rsidRDefault="00AE4A6E" w:rsidP="00AE4A6E">
            <w:pPr>
              <w:shd w:val="clear" w:color="auto" w:fill="FFFFFF"/>
              <w:jc w:val="center"/>
            </w:pPr>
            <w:r w:rsidRPr="009A298E">
              <w:t>66,2</w:t>
            </w:r>
          </w:p>
        </w:tc>
        <w:tc>
          <w:tcPr>
            <w:tcW w:w="1447" w:type="dxa"/>
            <w:shd w:val="clear" w:color="auto" w:fill="FFFFFF"/>
          </w:tcPr>
          <w:p w:rsidR="00AE4A6E" w:rsidRPr="009A298E" w:rsidRDefault="00AE4A6E" w:rsidP="00AE4A6E">
            <w:pPr>
              <w:shd w:val="clear" w:color="auto" w:fill="FFFFFF"/>
              <w:jc w:val="center"/>
            </w:pPr>
            <w:r w:rsidRPr="009A298E">
              <w:t>64,5</w:t>
            </w:r>
          </w:p>
        </w:tc>
        <w:tc>
          <w:tcPr>
            <w:tcW w:w="1606" w:type="dxa"/>
            <w:shd w:val="clear" w:color="auto" w:fill="FFFFFF"/>
          </w:tcPr>
          <w:p w:rsidR="00AE4A6E" w:rsidRPr="009A298E" w:rsidRDefault="00AE4A6E" w:rsidP="00AE4A6E">
            <w:pPr>
              <w:shd w:val="clear" w:color="auto" w:fill="FFFFFF"/>
              <w:jc w:val="center"/>
              <w:rPr>
                <w:lang w:val="kk-KZ"/>
              </w:rPr>
            </w:pPr>
            <w:r w:rsidRPr="009A298E">
              <w:rPr>
                <w:lang w:val="kk-KZ"/>
              </w:rPr>
              <w:t>86,6</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85,7</w:t>
            </w:r>
          </w:p>
        </w:tc>
      </w:tr>
      <w:tr w:rsidR="00AE4A6E" w:rsidRPr="009A298E" w:rsidTr="005941EE">
        <w:trPr>
          <w:trHeight w:val="194"/>
        </w:trPr>
        <w:tc>
          <w:tcPr>
            <w:tcW w:w="2851" w:type="dxa"/>
            <w:shd w:val="clear" w:color="auto" w:fill="FFFFFF"/>
          </w:tcPr>
          <w:p w:rsidR="00AE4A6E" w:rsidRPr="009A298E" w:rsidRDefault="00AE4A6E" w:rsidP="003D3E7E">
            <w:pPr>
              <w:shd w:val="clear" w:color="auto" w:fill="FFFFFF"/>
              <w:rPr>
                <w:lang w:val="kk-KZ"/>
              </w:rPr>
            </w:pPr>
            <w:r w:rsidRPr="009A298E">
              <w:rPr>
                <w:lang w:val="kk-KZ"/>
              </w:rPr>
              <w:t>ШОК-те жұмыспен қамтылғандардың саны</w:t>
            </w:r>
          </w:p>
        </w:tc>
        <w:tc>
          <w:tcPr>
            <w:tcW w:w="1019" w:type="dxa"/>
            <w:shd w:val="clear" w:color="auto" w:fill="FFFFFF"/>
          </w:tcPr>
          <w:p w:rsidR="00AE4A6E" w:rsidRPr="009A298E" w:rsidRDefault="00AE4A6E" w:rsidP="00AE4A6E">
            <w:pPr>
              <w:shd w:val="clear" w:color="auto" w:fill="FFFFFF"/>
              <w:jc w:val="center"/>
            </w:pPr>
            <w:r w:rsidRPr="009A298E">
              <w:t>адам</w:t>
            </w:r>
          </w:p>
        </w:tc>
        <w:tc>
          <w:tcPr>
            <w:tcW w:w="1490" w:type="dxa"/>
            <w:shd w:val="clear" w:color="auto" w:fill="FFFFFF"/>
          </w:tcPr>
          <w:p w:rsidR="00AE4A6E" w:rsidRPr="009A298E" w:rsidRDefault="00AE4A6E" w:rsidP="00AE4A6E">
            <w:pPr>
              <w:shd w:val="clear" w:color="auto" w:fill="FFFFFF"/>
              <w:jc w:val="center"/>
            </w:pPr>
            <w:r w:rsidRPr="009A298E">
              <w:t>83 016</w:t>
            </w:r>
          </w:p>
        </w:tc>
        <w:tc>
          <w:tcPr>
            <w:tcW w:w="1447" w:type="dxa"/>
            <w:shd w:val="clear" w:color="auto" w:fill="FFFFFF"/>
          </w:tcPr>
          <w:p w:rsidR="00AE4A6E" w:rsidRPr="009A298E" w:rsidRDefault="00AE4A6E" w:rsidP="00AE4A6E">
            <w:pPr>
              <w:shd w:val="clear" w:color="auto" w:fill="FFFFFF"/>
              <w:jc w:val="center"/>
            </w:pPr>
            <w:r w:rsidRPr="009A298E">
              <w:t>96 655</w:t>
            </w:r>
          </w:p>
        </w:tc>
        <w:tc>
          <w:tcPr>
            <w:tcW w:w="1606" w:type="dxa"/>
            <w:shd w:val="clear" w:color="auto" w:fill="FFFFFF"/>
          </w:tcPr>
          <w:p w:rsidR="00AE4A6E" w:rsidRPr="009A298E" w:rsidRDefault="00AE4A6E" w:rsidP="00AE4A6E">
            <w:pPr>
              <w:shd w:val="clear" w:color="auto" w:fill="FFFFFF"/>
              <w:jc w:val="center"/>
              <w:rPr>
                <w:lang w:val="kk-KZ"/>
              </w:rPr>
            </w:pPr>
            <w:r w:rsidRPr="009A298E">
              <w:rPr>
                <w:lang w:val="kk-KZ"/>
              </w:rPr>
              <w:t>111 665</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112 022</w:t>
            </w:r>
          </w:p>
        </w:tc>
      </w:tr>
      <w:tr w:rsidR="00AE4A6E" w:rsidRPr="009A298E" w:rsidTr="005941EE">
        <w:tc>
          <w:tcPr>
            <w:tcW w:w="2851" w:type="dxa"/>
            <w:shd w:val="clear" w:color="auto" w:fill="FFFFFF"/>
          </w:tcPr>
          <w:p w:rsidR="00AE4A6E" w:rsidRPr="009A298E" w:rsidRDefault="00AE4A6E" w:rsidP="003D3E7E">
            <w:pPr>
              <w:shd w:val="clear" w:color="auto" w:fill="FFFFFF"/>
              <w:rPr>
                <w:lang w:val="kk-KZ"/>
              </w:rPr>
            </w:pPr>
            <w:r w:rsidRPr="009A298E">
              <w:rPr>
                <w:lang w:val="kk-KZ"/>
              </w:rPr>
              <w:t>ШОК субъектілерінің өнім шығаруы</w:t>
            </w:r>
          </w:p>
        </w:tc>
        <w:tc>
          <w:tcPr>
            <w:tcW w:w="1019" w:type="dxa"/>
            <w:shd w:val="clear" w:color="auto" w:fill="FFFFFF"/>
          </w:tcPr>
          <w:p w:rsidR="00AE4A6E" w:rsidRPr="009A298E" w:rsidRDefault="00AE4A6E" w:rsidP="00AE4A6E">
            <w:pPr>
              <w:shd w:val="clear" w:color="auto" w:fill="FFFFFF"/>
              <w:jc w:val="center"/>
            </w:pPr>
            <w:r w:rsidRPr="009A298E">
              <w:t>млн. теңге</w:t>
            </w:r>
          </w:p>
        </w:tc>
        <w:tc>
          <w:tcPr>
            <w:tcW w:w="1490" w:type="dxa"/>
            <w:shd w:val="clear" w:color="auto" w:fill="FFFFFF"/>
          </w:tcPr>
          <w:p w:rsidR="00AE4A6E" w:rsidRPr="009A298E" w:rsidRDefault="00AE4A6E" w:rsidP="00AE4A6E">
            <w:pPr>
              <w:shd w:val="clear" w:color="auto" w:fill="FFFFFF"/>
              <w:jc w:val="center"/>
            </w:pPr>
            <w:r w:rsidRPr="009A298E">
              <w:t>325 497</w:t>
            </w:r>
          </w:p>
        </w:tc>
        <w:tc>
          <w:tcPr>
            <w:tcW w:w="1447" w:type="dxa"/>
            <w:shd w:val="clear" w:color="auto" w:fill="FFFFFF"/>
          </w:tcPr>
          <w:p w:rsidR="00AE4A6E" w:rsidRPr="009A298E" w:rsidRDefault="00AE4A6E" w:rsidP="00AE4A6E">
            <w:pPr>
              <w:shd w:val="clear" w:color="auto" w:fill="FFFFFF"/>
              <w:jc w:val="center"/>
            </w:pPr>
            <w:r w:rsidRPr="009A298E">
              <w:t>683 224</w:t>
            </w:r>
          </w:p>
        </w:tc>
        <w:tc>
          <w:tcPr>
            <w:tcW w:w="1606" w:type="dxa"/>
            <w:shd w:val="clear" w:color="auto" w:fill="FFFFFF"/>
          </w:tcPr>
          <w:p w:rsidR="00AE4A6E" w:rsidRPr="009A298E" w:rsidRDefault="00AE4A6E" w:rsidP="00AE4A6E">
            <w:pPr>
              <w:shd w:val="clear" w:color="auto" w:fill="FFFFFF"/>
              <w:jc w:val="center"/>
            </w:pPr>
            <w:r w:rsidRPr="009A298E">
              <w:t>640 770</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878 499</w:t>
            </w:r>
          </w:p>
        </w:tc>
      </w:tr>
      <w:tr w:rsidR="00AE4A6E" w:rsidRPr="009A298E" w:rsidTr="005941EE">
        <w:tc>
          <w:tcPr>
            <w:tcW w:w="2851" w:type="dxa"/>
            <w:shd w:val="clear" w:color="auto" w:fill="FFFFFF"/>
          </w:tcPr>
          <w:p w:rsidR="00AE4A6E" w:rsidRPr="009A298E" w:rsidRDefault="00AE4A6E" w:rsidP="003D3E7E">
            <w:pPr>
              <w:shd w:val="clear" w:color="auto" w:fill="FFFFFF"/>
            </w:pPr>
            <w:r w:rsidRPr="009A298E">
              <w:rPr>
                <w:lang w:val="kk-KZ"/>
              </w:rPr>
              <w:t>ШОК субъектілерінің өнім шығаруының НКИ</w:t>
            </w:r>
          </w:p>
        </w:tc>
        <w:tc>
          <w:tcPr>
            <w:tcW w:w="1019" w:type="dxa"/>
            <w:shd w:val="clear" w:color="auto" w:fill="FFFFFF"/>
          </w:tcPr>
          <w:p w:rsidR="00AE4A6E" w:rsidRPr="009A298E" w:rsidRDefault="00AE4A6E" w:rsidP="00AE4A6E">
            <w:pPr>
              <w:shd w:val="clear" w:color="auto" w:fill="FFFFFF"/>
              <w:jc w:val="center"/>
            </w:pPr>
            <w:r w:rsidRPr="009A298E">
              <w:t>%</w:t>
            </w:r>
          </w:p>
        </w:tc>
        <w:tc>
          <w:tcPr>
            <w:tcW w:w="1490" w:type="dxa"/>
            <w:shd w:val="clear" w:color="auto" w:fill="FFFFFF"/>
          </w:tcPr>
          <w:p w:rsidR="00AE4A6E" w:rsidRPr="009A298E" w:rsidRDefault="00AE4A6E" w:rsidP="00AE4A6E">
            <w:pPr>
              <w:shd w:val="clear" w:color="auto" w:fill="FFFFFF"/>
              <w:jc w:val="center"/>
            </w:pPr>
            <w:r w:rsidRPr="009A298E">
              <w:t>96,2</w:t>
            </w:r>
          </w:p>
        </w:tc>
        <w:tc>
          <w:tcPr>
            <w:tcW w:w="1447" w:type="dxa"/>
            <w:shd w:val="clear" w:color="auto" w:fill="FFFFFF"/>
          </w:tcPr>
          <w:p w:rsidR="00AE4A6E" w:rsidRPr="009A298E" w:rsidRDefault="00AE4A6E" w:rsidP="00AE4A6E">
            <w:pPr>
              <w:shd w:val="clear" w:color="auto" w:fill="FFFFFF"/>
              <w:jc w:val="center"/>
            </w:pPr>
            <w:r w:rsidRPr="009A298E">
              <w:t>10</w:t>
            </w:r>
            <w:r w:rsidRPr="009A298E">
              <w:rPr>
                <w:lang w:val="kk-KZ"/>
              </w:rPr>
              <w:t>9</w:t>
            </w:r>
            <w:r w:rsidRPr="009A298E">
              <w:t>,0</w:t>
            </w:r>
          </w:p>
        </w:tc>
        <w:tc>
          <w:tcPr>
            <w:tcW w:w="1606" w:type="dxa"/>
            <w:shd w:val="clear" w:color="auto" w:fill="FFFFFF"/>
          </w:tcPr>
          <w:p w:rsidR="00AE4A6E" w:rsidRPr="009A298E" w:rsidRDefault="00AE4A6E" w:rsidP="00AE4A6E">
            <w:pPr>
              <w:shd w:val="clear" w:color="auto" w:fill="FFFFFF"/>
              <w:jc w:val="center"/>
              <w:rPr>
                <w:lang w:val="kk-KZ"/>
              </w:rPr>
            </w:pPr>
            <w:r w:rsidRPr="009A298E">
              <w:rPr>
                <w:lang w:val="kk-KZ"/>
              </w:rPr>
              <w:t>87,0</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116,7</w:t>
            </w:r>
          </w:p>
        </w:tc>
      </w:tr>
      <w:tr w:rsidR="00AE4A6E" w:rsidRPr="009A298E" w:rsidTr="005941EE">
        <w:tc>
          <w:tcPr>
            <w:tcW w:w="2851" w:type="dxa"/>
            <w:shd w:val="clear" w:color="auto" w:fill="FFFFFF"/>
          </w:tcPr>
          <w:p w:rsidR="00AE4A6E" w:rsidRPr="009A298E" w:rsidRDefault="00AE4A6E" w:rsidP="003D3E7E">
            <w:pPr>
              <w:shd w:val="clear" w:color="auto" w:fill="FFFFFF"/>
            </w:pPr>
            <w:r w:rsidRPr="009A298E">
              <w:rPr>
                <w:lang w:val="kk-KZ"/>
              </w:rPr>
              <w:t>Облыс ЖӨӨ-нің құрылымындағы ШОК үлесі</w:t>
            </w:r>
            <w:r w:rsidRPr="009A298E">
              <w:t xml:space="preserve"> </w:t>
            </w:r>
          </w:p>
        </w:tc>
        <w:tc>
          <w:tcPr>
            <w:tcW w:w="1019" w:type="dxa"/>
            <w:shd w:val="clear" w:color="auto" w:fill="FFFFFF"/>
          </w:tcPr>
          <w:p w:rsidR="00AE4A6E" w:rsidRPr="009A298E" w:rsidRDefault="00AE4A6E" w:rsidP="00AE4A6E">
            <w:pPr>
              <w:shd w:val="clear" w:color="auto" w:fill="FFFFFF"/>
              <w:jc w:val="center"/>
            </w:pPr>
            <w:r w:rsidRPr="009A298E">
              <w:t>%</w:t>
            </w:r>
          </w:p>
        </w:tc>
        <w:tc>
          <w:tcPr>
            <w:tcW w:w="1490" w:type="dxa"/>
            <w:shd w:val="clear" w:color="auto" w:fill="FFFFFF"/>
          </w:tcPr>
          <w:p w:rsidR="00AE4A6E" w:rsidRPr="009A298E" w:rsidRDefault="00AE4A6E" w:rsidP="00AE4A6E">
            <w:pPr>
              <w:shd w:val="clear" w:color="auto" w:fill="FFFFFF"/>
              <w:jc w:val="center"/>
            </w:pPr>
            <w:r w:rsidRPr="009A298E">
              <w:t>9,7</w:t>
            </w:r>
          </w:p>
        </w:tc>
        <w:tc>
          <w:tcPr>
            <w:tcW w:w="1447" w:type="dxa"/>
            <w:shd w:val="clear" w:color="auto" w:fill="FFFFFF"/>
          </w:tcPr>
          <w:p w:rsidR="00AE4A6E" w:rsidRPr="009A298E" w:rsidRDefault="00AE4A6E" w:rsidP="00AE4A6E">
            <w:pPr>
              <w:shd w:val="clear" w:color="auto" w:fill="FFFFFF"/>
              <w:jc w:val="center"/>
            </w:pPr>
            <w:r w:rsidRPr="009A298E">
              <w:t>17,6</w:t>
            </w:r>
          </w:p>
        </w:tc>
        <w:tc>
          <w:tcPr>
            <w:tcW w:w="1606" w:type="dxa"/>
            <w:shd w:val="clear" w:color="auto" w:fill="FFFFFF"/>
          </w:tcPr>
          <w:p w:rsidR="00AE4A6E" w:rsidRPr="009A298E" w:rsidRDefault="00AE4A6E" w:rsidP="00AE4A6E">
            <w:pPr>
              <w:shd w:val="clear" w:color="auto" w:fill="FFFFFF"/>
              <w:jc w:val="center"/>
            </w:pPr>
            <w:r w:rsidRPr="009A298E">
              <w:t>19,9</w:t>
            </w:r>
          </w:p>
        </w:tc>
        <w:tc>
          <w:tcPr>
            <w:tcW w:w="1441" w:type="dxa"/>
            <w:shd w:val="clear" w:color="auto" w:fill="FFFFFF"/>
          </w:tcPr>
          <w:p w:rsidR="00AE4A6E" w:rsidRPr="009A298E" w:rsidRDefault="00AE4A6E" w:rsidP="00AE4A6E">
            <w:pPr>
              <w:shd w:val="clear" w:color="auto" w:fill="FFFFFF"/>
              <w:jc w:val="center"/>
              <w:rPr>
                <w:lang w:val="kk-KZ"/>
              </w:rPr>
            </w:pPr>
            <w:r w:rsidRPr="009A298E">
              <w:rPr>
                <w:lang w:val="kk-KZ"/>
              </w:rPr>
              <w:t>22,9</w:t>
            </w:r>
          </w:p>
        </w:tc>
      </w:tr>
    </w:tbl>
    <w:p w:rsidR="0042756D" w:rsidRPr="009A298E" w:rsidRDefault="0042756D" w:rsidP="0042756D">
      <w:pPr>
        <w:shd w:val="clear" w:color="auto" w:fill="FFFFFF"/>
        <w:ind w:firstLine="567"/>
        <w:rPr>
          <w:i/>
          <w:sz w:val="20"/>
          <w:szCs w:val="28"/>
          <w:lang w:val="kk-KZ"/>
        </w:rPr>
      </w:pPr>
      <w:r w:rsidRPr="009A298E">
        <w:rPr>
          <w:i/>
          <w:sz w:val="20"/>
          <w:szCs w:val="28"/>
        </w:rPr>
        <w:t xml:space="preserve">*- </w:t>
      </w:r>
      <w:r w:rsidR="008B242C" w:rsidRPr="009A298E">
        <w:rPr>
          <w:i/>
          <w:sz w:val="20"/>
          <w:szCs w:val="28"/>
          <w:lang w:val="kk-KZ"/>
        </w:rPr>
        <w:t>Халықаралық практикаға сәйкес, ШОК субъектілерінің саны туралы көрсеткіштерді қалыптастыруда бірыңғай тәсілдер қолдану мақсатында және Қазақстан Республикасы Қаржы министрлігі Мемлекеттік кірістер комитетінің деректерімен қарама-қайшылықтар болдырмау үшін, 2015 жылғы                     1 қаңтардан бастап «белсенді» субъектілердің орнына «жұмыс істеп тұрған» субъектілер көрсеткіші деп жариялануда</w:t>
      </w:r>
      <w:r w:rsidRPr="009A298E">
        <w:rPr>
          <w:i/>
          <w:sz w:val="20"/>
          <w:szCs w:val="28"/>
          <w:lang w:val="kk-KZ"/>
        </w:rPr>
        <w:t>.</w:t>
      </w:r>
    </w:p>
    <w:p w:rsidR="0042756D" w:rsidRPr="009A298E" w:rsidRDefault="0042756D" w:rsidP="0042756D">
      <w:pPr>
        <w:shd w:val="clear" w:color="auto" w:fill="FFFFFF"/>
        <w:ind w:firstLine="567"/>
        <w:rPr>
          <w:szCs w:val="28"/>
          <w:lang w:val="kk-KZ"/>
        </w:rPr>
      </w:pPr>
    </w:p>
    <w:p w:rsidR="008B242C" w:rsidRPr="009A298E" w:rsidRDefault="008B242C" w:rsidP="008B242C">
      <w:pPr>
        <w:shd w:val="clear" w:color="auto" w:fill="FFFFFF"/>
        <w:ind w:firstLine="567"/>
        <w:rPr>
          <w:sz w:val="28"/>
          <w:szCs w:val="28"/>
          <w:lang w:val="kk-KZ"/>
        </w:rPr>
      </w:pPr>
      <w:r w:rsidRPr="009A298E">
        <w:rPr>
          <w:sz w:val="28"/>
          <w:szCs w:val="28"/>
          <w:lang w:val="kk-KZ"/>
        </w:rPr>
        <w:t xml:space="preserve">Шағын және орта кәсіпкерлікті қолдау және дамыту мақсатында 2010 жылдан бастап «Бизнестің жол картасы – 2020» бағдарламасы (бұдан әрі – БЖК-2020) іске асырылып келеді. Ол 2015 жылдан бастап «Бизнестің жол картасы-2020» бизнесті қолдау мен дамытудың бірыңғай бағдарламасы (бұдан әрі – БЖК-2020 бірыңғай бағдарламасы) деп өзгертіліп, Қазақстан Республикасы Үкіметінің 2015 жылғы 31 наурыздағы № 168 қаулысымен бекітілді. </w:t>
      </w:r>
    </w:p>
    <w:p w:rsidR="008B242C" w:rsidRPr="009A298E" w:rsidRDefault="008B242C" w:rsidP="008B242C">
      <w:pPr>
        <w:shd w:val="clear" w:color="auto" w:fill="FFFFFF"/>
        <w:ind w:firstLine="567"/>
        <w:rPr>
          <w:sz w:val="28"/>
          <w:szCs w:val="28"/>
          <w:lang w:val="kk-KZ"/>
        </w:rPr>
      </w:pPr>
      <w:r w:rsidRPr="009A298E">
        <w:rPr>
          <w:sz w:val="28"/>
          <w:szCs w:val="28"/>
          <w:lang w:val="kk-KZ"/>
        </w:rPr>
        <w:t>Маңғыстау облысында БЖК-2020 бағдарламасын іске асыру үшін республикалық бюджеттен 2014-2016 жылдарға 3,6 млрд. теңге бөлінді.</w:t>
      </w:r>
    </w:p>
    <w:p w:rsidR="0042756D" w:rsidRPr="009A298E" w:rsidRDefault="008B242C" w:rsidP="008B242C">
      <w:pPr>
        <w:shd w:val="clear" w:color="auto" w:fill="FFFFFF"/>
        <w:ind w:firstLine="567"/>
        <w:rPr>
          <w:sz w:val="28"/>
          <w:szCs w:val="28"/>
          <w:lang w:val="kk-KZ"/>
        </w:rPr>
      </w:pPr>
      <w:r w:rsidRPr="009A298E">
        <w:rPr>
          <w:sz w:val="28"/>
          <w:szCs w:val="28"/>
          <w:lang w:val="kk-KZ"/>
        </w:rPr>
        <w:t>БЖК-2020 аясында 2014-2016 жылдарда 237 жоба субсидияланып, 110 кредит бойынша ішінара кепілдендіру ұсынылды, 22 грант берілді, 5 кәсіпорын үшін инфрақұрылым тартылды, 44 микрокредит берілді.</w:t>
      </w:r>
    </w:p>
    <w:p w:rsidR="00FA11C3" w:rsidRPr="009A298E" w:rsidRDefault="00FA11C3" w:rsidP="0042756D">
      <w:pPr>
        <w:shd w:val="clear" w:color="auto" w:fill="FFFFFF"/>
        <w:ind w:firstLine="567"/>
        <w:jc w:val="center"/>
        <w:rPr>
          <w:lang w:val="kk-KZ"/>
        </w:rPr>
      </w:pPr>
    </w:p>
    <w:p w:rsidR="0042756D" w:rsidRPr="009A298E" w:rsidRDefault="008B242C" w:rsidP="0042756D">
      <w:pPr>
        <w:shd w:val="clear" w:color="auto" w:fill="FFFFFF"/>
        <w:ind w:firstLine="567"/>
        <w:jc w:val="center"/>
        <w:rPr>
          <w:lang w:val="kk-KZ"/>
        </w:rPr>
      </w:pPr>
      <w:r w:rsidRPr="009A298E">
        <w:rPr>
          <w:lang w:val="kk-KZ"/>
        </w:rPr>
        <w:t>2-кесте.  «Бизнестің жол картасы – 2020» бірыңғай бағдарламасының аясында құралдар бөлінісінде қолдау алған жобалар саны</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508"/>
        <w:gridCol w:w="1644"/>
        <w:gridCol w:w="1540"/>
        <w:gridCol w:w="1644"/>
        <w:gridCol w:w="1518"/>
      </w:tblGrid>
      <w:tr w:rsidR="001A19CC" w:rsidRPr="009A298E" w:rsidTr="001A19CC">
        <w:tc>
          <w:tcPr>
            <w:tcW w:w="3508" w:type="dxa"/>
            <w:shd w:val="clear" w:color="auto" w:fill="FFFFFF"/>
          </w:tcPr>
          <w:p w:rsidR="001A19CC" w:rsidRPr="009A298E" w:rsidRDefault="00FC7D70" w:rsidP="008B242C">
            <w:pPr>
              <w:shd w:val="clear" w:color="auto" w:fill="FFFFFF"/>
              <w:jc w:val="center"/>
              <w:rPr>
                <w:b/>
                <w:lang w:val="kk-KZ"/>
              </w:rPr>
            </w:pPr>
            <w:r w:rsidRPr="009A298E">
              <w:rPr>
                <w:b/>
                <w:lang w:val="kk-KZ"/>
              </w:rPr>
              <w:t>Қолдау құралдары</w:t>
            </w:r>
          </w:p>
        </w:tc>
        <w:tc>
          <w:tcPr>
            <w:tcW w:w="1644" w:type="dxa"/>
            <w:shd w:val="clear" w:color="auto" w:fill="FFFFFF"/>
          </w:tcPr>
          <w:p w:rsidR="001A19CC" w:rsidRPr="009A298E" w:rsidRDefault="001A19CC" w:rsidP="008B242C">
            <w:pPr>
              <w:shd w:val="clear" w:color="auto" w:fill="FFFFFF"/>
              <w:jc w:val="center"/>
              <w:rPr>
                <w:b/>
                <w:lang w:val="kk-KZ"/>
              </w:rPr>
            </w:pPr>
            <w:r w:rsidRPr="009A298E">
              <w:rPr>
                <w:b/>
                <w:lang w:val="kk-KZ"/>
              </w:rPr>
              <w:t>2013</w:t>
            </w:r>
          </w:p>
        </w:tc>
        <w:tc>
          <w:tcPr>
            <w:tcW w:w="1540" w:type="dxa"/>
            <w:shd w:val="clear" w:color="auto" w:fill="FFFFFF"/>
          </w:tcPr>
          <w:p w:rsidR="001A19CC" w:rsidRPr="009A298E" w:rsidRDefault="001A19CC" w:rsidP="008B242C">
            <w:pPr>
              <w:shd w:val="clear" w:color="auto" w:fill="FFFFFF"/>
              <w:jc w:val="center"/>
              <w:rPr>
                <w:b/>
                <w:lang w:val="kk-KZ"/>
              </w:rPr>
            </w:pPr>
            <w:r w:rsidRPr="009A298E">
              <w:rPr>
                <w:b/>
                <w:lang w:val="kk-KZ"/>
              </w:rPr>
              <w:t>2014</w:t>
            </w:r>
          </w:p>
        </w:tc>
        <w:tc>
          <w:tcPr>
            <w:tcW w:w="1644" w:type="dxa"/>
            <w:shd w:val="clear" w:color="auto" w:fill="FFFFFF"/>
          </w:tcPr>
          <w:p w:rsidR="001A19CC" w:rsidRPr="009A298E" w:rsidRDefault="001A19CC" w:rsidP="008B242C">
            <w:pPr>
              <w:shd w:val="clear" w:color="auto" w:fill="FFFFFF"/>
              <w:jc w:val="center"/>
              <w:rPr>
                <w:b/>
                <w:lang w:val="kk-KZ"/>
              </w:rPr>
            </w:pPr>
            <w:r w:rsidRPr="009A298E">
              <w:rPr>
                <w:b/>
                <w:lang w:val="kk-KZ"/>
              </w:rPr>
              <w:t>2015</w:t>
            </w:r>
          </w:p>
        </w:tc>
        <w:tc>
          <w:tcPr>
            <w:tcW w:w="1518" w:type="dxa"/>
            <w:shd w:val="clear" w:color="auto" w:fill="FFFFFF"/>
          </w:tcPr>
          <w:p w:rsidR="001A19CC" w:rsidRPr="009A298E" w:rsidRDefault="001A19CC" w:rsidP="008B242C">
            <w:pPr>
              <w:shd w:val="clear" w:color="auto" w:fill="FFFFFF"/>
              <w:jc w:val="center"/>
              <w:rPr>
                <w:b/>
                <w:lang w:val="kk-KZ"/>
              </w:rPr>
            </w:pPr>
            <w:r w:rsidRPr="009A298E">
              <w:rPr>
                <w:b/>
                <w:lang w:val="kk-KZ"/>
              </w:rPr>
              <w:t>2016</w:t>
            </w:r>
          </w:p>
        </w:tc>
      </w:tr>
      <w:tr w:rsidR="00FC7D70" w:rsidRPr="009A298E" w:rsidTr="001A19CC">
        <w:trPr>
          <w:trHeight w:val="306"/>
        </w:trPr>
        <w:tc>
          <w:tcPr>
            <w:tcW w:w="3508" w:type="dxa"/>
            <w:shd w:val="clear" w:color="auto" w:fill="FFFFFF"/>
          </w:tcPr>
          <w:p w:rsidR="00FC7D70" w:rsidRPr="009A298E" w:rsidRDefault="00FC7D70" w:rsidP="003D3E7E">
            <w:pPr>
              <w:shd w:val="clear" w:color="auto" w:fill="FFFFFF"/>
              <w:rPr>
                <w:lang w:val="kk-KZ"/>
              </w:rPr>
            </w:pPr>
            <w:r w:rsidRPr="009A298E">
              <w:rPr>
                <w:lang w:val="kk-KZ"/>
              </w:rPr>
              <w:t>Субсидиялау</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25</w:t>
            </w:r>
          </w:p>
        </w:tc>
        <w:tc>
          <w:tcPr>
            <w:tcW w:w="1540" w:type="dxa"/>
            <w:shd w:val="clear" w:color="auto" w:fill="FFFFFF"/>
          </w:tcPr>
          <w:p w:rsidR="00FC7D70" w:rsidRPr="009A298E" w:rsidRDefault="00FC7D70" w:rsidP="008B242C">
            <w:pPr>
              <w:shd w:val="clear" w:color="auto" w:fill="FFFFFF"/>
              <w:jc w:val="center"/>
              <w:rPr>
                <w:lang w:val="kk-KZ"/>
              </w:rPr>
            </w:pPr>
            <w:r w:rsidRPr="009A298E">
              <w:rPr>
                <w:lang w:val="kk-KZ"/>
              </w:rPr>
              <w:t>46</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72</w:t>
            </w:r>
          </w:p>
        </w:tc>
        <w:tc>
          <w:tcPr>
            <w:tcW w:w="1518" w:type="dxa"/>
            <w:shd w:val="clear" w:color="auto" w:fill="FFFFFF"/>
          </w:tcPr>
          <w:p w:rsidR="00FC7D70" w:rsidRPr="009A298E" w:rsidRDefault="00FC7D70" w:rsidP="008B242C">
            <w:pPr>
              <w:shd w:val="clear" w:color="auto" w:fill="FFFFFF"/>
              <w:jc w:val="center"/>
              <w:rPr>
                <w:lang w:val="kk-KZ"/>
              </w:rPr>
            </w:pPr>
            <w:r w:rsidRPr="009A298E">
              <w:rPr>
                <w:lang w:val="kk-KZ"/>
              </w:rPr>
              <w:t>119</w:t>
            </w:r>
          </w:p>
        </w:tc>
      </w:tr>
      <w:tr w:rsidR="00FC7D70" w:rsidRPr="009A298E" w:rsidTr="001A19CC">
        <w:tc>
          <w:tcPr>
            <w:tcW w:w="3508" w:type="dxa"/>
            <w:shd w:val="clear" w:color="auto" w:fill="FFFFFF"/>
          </w:tcPr>
          <w:p w:rsidR="00FC7D70" w:rsidRPr="009A298E" w:rsidRDefault="00FC7D70" w:rsidP="003D3E7E">
            <w:pPr>
              <w:shd w:val="clear" w:color="auto" w:fill="FFFFFF"/>
              <w:rPr>
                <w:lang w:val="kk-KZ"/>
              </w:rPr>
            </w:pPr>
            <w:r w:rsidRPr="009A298E">
              <w:rPr>
                <w:lang w:val="kk-KZ"/>
              </w:rPr>
              <w:t>Кепілдендіру</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4</w:t>
            </w:r>
          </w:p>
        </w:tc>
        <w:tc>
          <w:tcPr>
            <w:tcW w:w="1540" w:type="dxa"/>
            <w:shd w:val="clear" w:color="auto" w:fill="FFFFFF"/>
          </w:tcPr>
          <w:p w:rsidR="00FC7D70" w:rsidRPr="009A298E" w:rsidRDefault="00FC7D70" w:rsidP="008B242C">
            <w:pPr>
              <w:shd w:val="clear" w:color="auto" w:fill="FFFFFF"/>
              <w:jc w:val="center"/>
              <w:rPr>
                <w:lang w:val="kk-KZ"/>
              </w:rPr>
            </w:pPr>
            <w:r w:rsidRPr="009A298E">
              <w:rPr>
                <w:lang w:val="kk-KZ"/>
              </w:rPr>
              <w:t>13</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44</w:t>
            </w:r>
          </w:p>
        </w:tc>
        <w:tc>
          <w:tcPr>
            <w:tcW w:w="1518" w:type="dxa"/>
            <w:shd w:val="clear" w:color="auto" w:fill="FFFFFF"/>
          </w:tcPr>
          <w:p w:rsidR="00FC7D70" w:rsidRPr="009A298E" w:rsidRDefault="00FC7D70" w:rsidP="008B242C">
            <w:pPr>
              <w:shd w:val="clear" w:color="auto" w:fill="FFFFFF"/>
              <w:jc w:val="center"/>
              <w:rPr>
                <w:lang w:val="kk-KZ"/>
              </w:rPr>
            </w:pPr>
            <w:r w:rsidRPr="009A298E">
              <w:rPr>
                <w:lang w:val="kk-KZ"/>
              </w:rPr>
              <w:t>53</w:t>
            </w:r>
          </w:p>
        </w:tc>
      </w:tr>
      <w:tr w:rsidR="00FC7D70" w:rsidRPr="009A298E" w:rsidTr="001A19CC">
        <w:tc>
          <w:tcPr>
            <w:tcW w:w="3508" w:type="dxa"/>
            <w:shd w:val="clear" w:color="auto" w:fill="FFFFFF"/>
          </w:tcPr>
          <w:p w:rsidR="00FC7D70" w:rsidRPr="009A298E" w:rsidRDefault="00FC7D70" w:rsidP="003D3E7E">
            <w:pPr>
              <w:shd w:val="clear" w:color="auto" w:fill="FFFFFF"/>
              <w:rPr>
                <w:lang w:val="kk-KZ"/>
              </w:rPr>
            </w:pPr>
            <w:r w:rsidRPr="009A298E">
              <w:rPr>
                <w:lang w:val="kk-KZ"/>
              </w:rPr>
              <w:t>Гранттар</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9</w:t>
            </w:r>
          </w:p>
        </w:tc>
        <w:tc>
          <w:tcPr>
            <w:tcW w:w="1540" w:type="dxa"/>
            <w:shd w:val="clear" w:color="auto" w:fill="FFFFFF"/>
          </w:tcPr>
          <w:p w:rsidR="00FC7D70" w:rsidRPr="009A298E" w:rsidRDefault="00FC7D70" w:rsidP="008B242C">
            <w:pPr>
              <w:shd w:val="clear" w:color="auto" w:fill="FFFFFF"/>
              <w:jc w:val="center"/>
              <w:rPr>
                <w:lang w:val="kk-KZ"/>
              </w:rPr>
            </w:pPr>
            <w:r w:rsidRPr="009A298E">
              <w:rPr>
                <w:lang w:val="kk-KZ"/>
              </w:rPr>
              <w:t>8</w:t>
            </w:r>
          </w:p>
        </w:tc>
        <w:tc>
          <w:tcPr>
            <w:tcW w:w="1644" w:type="dxa"/>
            <w:shd w:val="clear" w:color="auto" w:fill="FFFFFF"/>
          </w:tcPr>
          <w:p w:rsidR="00FC7D70" w:rsidRPr="009A298E" w:rsidRDefault="00FC7D70" w:rsidP="008B242C">
            <w:pPr>
              <w:shd w:val="clear" w:color="auto" w:fill="FFFFFF"/>
              <w:jc w:val="center"/>
              <w:rPr>
                <w:lang w:val="kk-KZ"/>
              </w:rPr>
            </w:pPr>
            <w:r w:rsidRPr="009A298E">
              <w:rPr>
                <w:lang w:val="kk-KZ"/>
              </w:rPr>
              <w:t>7</w:t>
            </w:r>
          </w:p>
        </w:tc>
        <w:tc>
          <w:tcPr>
            <w:tcW w:w="1518" w:type="dxa"/>
            <w:shd w:val="clear" w:color="auto" w:fill="FFFFFF"/>
          </w:tcPr>
          <w:p w:rsidR="00FC7D70" w:rsidRPr="009A298E" w:rsidRDefault="00FC7D70" w:rsidP="008B242C">
            <w:pPr>
              <w:shd w:val="clear" w:color="auto" w:fill="FFFFFF"/>
              <w:jc w:val="center"/>
              <w:rPr>
                <w:lang w:val="kk-KZ"/>
              </w:rPr>
            </w:pPr>
            <w:r w:rsidRPr="009A298E">
              <w:rPr>
                <w:lang w:val="kk-KZ"/>
              </w:rPr>
              <w:t>7</w:t>
            </w:r>
          </w:p>
        </w:tc>
      </w:tr>
      <w:tr w:rsidR="00FC7D70" w:rsidRPr="009A298E" w:rsidTr="001A19CC">
        <w:tc>
          <w:tcPr>
            <w:tcW w:w="3508" w:type="dxa"/>
            <w:shd w:val="clear" w:color="auto" w:fill="FFFFFF"/>
          </w:tcPr>
          <w:p w:rsidR="00FC7D70" w:rsidRPr="009A298E" w:rsidRDefault="00FC7D70" w:rsidP="003D3E7E">
            <w:pPr>
              <w:shd w:val="clear" w:color="auto" w:fill="FFFFFF"/>
              <w:rPr>
                <w:lang w:val="kk-KZ"/>
              </w:rPr>
            </w:pPr>
            <w:r w:rsidRPr="009A298E">
              <w:rPr>
                <w:lang w:val="kk-KZ"/>
              </w:rPr>
              <w:t>Инфрақұрылым</w:t>
            </w:r>
          </w:p>
        </w:tc>
        <w:tc>
          <w:tcPr>
            <w:tcW w:w="1644" w:type="dxa"/>
            <w:shd w:val="clear" w:color="auto" w:fill="FFFFFF"/>
            <w:vAlign w:val="center"/>
          </w:tcPr>
          <w:p w:rsidR="00FC7D70" w:rsidRPr="009A298E" w:rsidRDefault="00FC7D70" w:rsidP="008B242C">
            <w:pPr>
              <w:shd w:val="clear" w:color="auto" w:fill="FFFFFF"/>
              <w:jc w:val="center"/>
              <w:rPr>
                <w:lang w:val="kk-KZ"/>
              </w:rPr>
            </w:pPr>
            <w:r w:rsidRPr="009A298E">
              <w:rPr>
                <w:lang w:val="kk-KZ"/>
              </w:rPr>
              <w:t>0</w:t>
            </w:r>
          </w:p>
        </w:tc>
        <w:tc>
          <w:tcPr>
            <w:tcW w:w="1540" w:type="dxa"/>
            <w:shd w:val="clear" w:color="auto" w:fill="FFFFFF"/>
            <w:vAlign w:val="center"/>
          </w:tcPr>
          <w:p w:rsidR="00FC7D70" w:rsidRPr="009A298E" w:rsidRDefault="00FC7D70" w:rsidP="008B242C">
            <w:pPr>
              <w:shd w:val="clear" w:color="auto" w:fill="FFFFFF"/>
              <w:jc w:val="center"/>
              <w:rPr>
                <w:lang w:val="kk-KZ"/>
              </w:rPr>
            </w:pPr>
            <w:r w:rsidRPr="009A298E">
              <w:rPr>
                <w:lang w:val="kk-KZ"/>
              </w:rPr>
              <w:t>4</w:t>
            </w:r>
          </w:p>
        </w:tc>
        <w:tc>
          <w:tcPr>
            <w:tcW w:w="1644" w:type="dxa"/>
            <w:shd w:val="clear" w:color="auto" w:fill="FFFFFF"/>
            <w:vAlign w:val="center"/>
          </w:tcPr>
          <w:p w:rsidR="00FC7D70" w:rsidRPr="009A298E" w:rsidRDefault="00FC7D70" w:rsidP="008B242C">
            <w:pPr>
              <w:shd w:val="clear" w:color="auto" w:fill="FFFFFF"/>
              <w:jc w:val="center"/>
              <w:rPr>
                <w:lang w:val="kk-KZ"/>
              </w:rPr>
            </w:pPr>
            <w:r w:rsidRPr="009A298E">
              <w:rPr>
                <w:lang w:val="kk-KZ"/>
              </w:rPr>
              <w:t>1</w:t>
            </w:r>
          </w:p>
        </w:tc>
        <w:tc>
          <w:tcPr>
            <w:tcW w:w="1518" w:type="dxa"/>
            <w:shd w:val="clear" w:color="auto" w:fill="FFFFFF"/>
          </w:tcPr>
          <w:p w:rsidR="00FC7D70" w:rsidRPr="009A298E" w:rsidRDefault="00FC7D70" w:rsidP="008B242C">
            <w:pPr>
              <w:shd w:val="clear" w:color="auto" w:fill="FFFFFF"/>
              <w:jc w:val="center"/>
              <w:rPr>
                <w:lang w:val="kk-KZ"/>
              </w:rPr>
            </w:pPr>
            <w:r w:rsidRPr="009A298E">
              <w:rPr>
                <w:lang w:val="kk-KZ"/>
              </w:rPr>
              <w:t>-</w:t>
            </w:r>
          </w:p>
        </w:tc>
      </w:tr>
      <w:tr w:rsidR="00FC7D70" w:rsidRPr="009A298E" w:rsidTr="001A19CC">
        <w:tc>
          <w:tcPr>
            <w:tcW w:w="3508" w:type="dxa"/>
            <w:shd w:val="clear" w:color="auto" w:fill="FFFFFF"/>
          </w:tcPr>
          <w:p w:rsidR="00FC7D70" w:rsidRPr="009A298E" w:rsidRDefault="00FC7D70" w:rsidP="003D3E7E">
            <w:pPr>
              <w:shd w:val="clear" w:color="auto" w:fill="FFFFFF"/>
              <w:rPr>
                <w:lang w:val="kk-KZ"/>
              </w:rPr>
            </w:pPr>
            <w:r w:rsidRPr="009A298E">
              <w:rPr>
                <w:lang w:val="kk-KZ"/>
              </w:rPr>
              <w:t>Микрокредит беру</w:t>
            </w:r>
          </w:p>
        </w:tc>
        <w:tc>
          <w:tcPr>
            <w:tcW w:w="1644" w:type="dxa"/>
            <w:shd w:val="clear" w:color="auto" w:fill="FFFFFF"/>
            <w:vAlign w:val="center"/>
          </w:tcPr>
          <w:p w:rsidR="00FC7D70" w:rsidRPr="009A298E" w:rsidRDefault="00FC7D70" w:rsidP="008B242C">
            <w:pPr>
              <w:shd w:val="clear" w:color="auto" w:fill="FFFFFF"/>
              <w:jc w:val="center"/>
              <w:rPr>
                <w:lang w:val="kk-KZ"/>
              </w:rPr>
            </w:pPr>
          </w:p>
        </w:tc>
        <w:tc>
          <w:tcPr>
            <w:tcW w:w="1540" w:type="dxa"/>
            <w:shd w:val="clear" w:color="auto" w:fill="FFFFFF"/>
            <w:vAlign w:val="center"/>
          </w:tcPr>
          <w:p w:rsidR="00FC7D70" w:rsidRPr="009A298E" w:rsidRDefault="00FC7D70" w:rsidP="008B242C">
            <w:pPr>
              <w:shd w:val="clear" w:color="auto" w:fill="FFFFFF"/>
              <w:jc w:val="center"/>
              <w:rPr>
                <w:lang w:val="kk-KZ"/>
              </w:rPr>
            </w:pPr>
          </w:p>
        </w:tc>
        <w:tc>
          <w:tcPr>
            <w:tcW w:w="1644" w:type="dxa"/>
            <w:shd w:val="clear" w:color="auto" w:fill="FFFFFF"/>
            <w:vAlign w:val="center"/>
          </w:tcPr>
          <w:p w:rsidR="00FC7D70" w:rsidRPr="009A298E" w:rsidRDefault="00FC7D70" w:rsidP="008B242C">
            <w:pPr>
              <w:shd w:val="clear" w:color="auto" w:fill="FFFFFF"/>
              <w:jc w:val="center"/>
              <w:rPr>
                <w:lang w:val="kk-KZ"/>
              </w:rPr>
            </w:pPr>
            <w:r w:rsidRPr="009A298E">
              <w:rPr>
                <w:lang w:val="kk-KZ"/>
              </w:rPr>
              <w:t>13</w:t>
            </w:r>
          </w:p>
        </w:tc>
        <w:tc>
          <w:tcPr>
            <w:tcW w:w="1518" w:type="dxa"/>
            <w:shd w:val="clear" w:color="auto" w:fill="FFFFFF"/>
          </w:tcPr>
          <w:p w:rsidR="00FC7D70" w:rsidRPr="009A298E" w:rsidRDefault="00FC7D70" w:rsidP="008B242C">
            <w:pPr>
              <w:shd w:val="clear" w:color="auto" w:fill="FFFFFF"/>
              <w:jc w:val="center"/>
              <w:rPr>
                <w:lang w:val="kk-KZ"/>
              </w:rPr>
            </w:pPr>
            <w:r w:rsidRPr="009A298E">
              <w:rPr>
                <w:lang w:val="kk-KZ"/>
              </w:rPr>
              <w:t>31</w:t>
            </w:r>
          </w:p>
        </w:tc>
      </w:tr>
    </w:tbl>
    <w:p w:rsidR="0042756D" w:rsidRPr="009A298E" w:rsidRDefault="0042756D" w:rsidP="0042756D">
      <w:pPr>
        <w:shd w:val="clear" w:color="auto" w:fill="FFFFFF"/>
        <w:ind w:firstLine="567"/>
        <w:rPr>
          <w:sz w:val="28"/>
          <w:szCs w:val="28"/>
          <w:lang w:val="kk-KZ"/>
        </w:rPr>
      </w:pPr>
    </w:p>
    <w:p w:rsidR="00C56E33" w:rsidRPr="009A298E" w:rsidRDefault="00C56E33" w:rsidP="00C56E33">
      <w:pPr>
        <w:shd w:val="clear" w:color="auto" w:fill="FFFFFF"/>
        <w:ind w:firstLine="567"/>
        <w:rPr>
          <w:sz w:val="28"/>
          <w:szCs w:val="28"/>
          <w:lang w:val="kk-KZ"/>
        </w:rPr>
      </w:pPr>
      <w:r w:rsidRPr="009A298E">
        <w:rPr>
          <w:sz w:val="28"/>
          <w:szCs w:val="28"/>
          <w:lang w:val="kk-KZ"/>
        </w:rPr>
        <w:t>БЖК-2020 бойынша мемлекеттік қолдау шараларын іске асыру нәтижесінде 2014-2016 жылдары 4,3 мың жұмыс орны сақталып, қосымша 1,8 мың жұмыс орны құрылды.</w:t>
      </w:r>
    </w:p>
    <w:p w:rsidR="0042756D" w:rsidRPr="009A298E" w:rsidRDefault="00C56E33" w:rsidP="00C56E33">
      <w:pPr>
        <w:shd w:val="clear" w:color="auto" w:fill="FFFFFF"/>
        <w:ind w:firstLine="567"/>
        <w:rPr>
          <w:sz w:val="28"/>
          <w:szCs w:val="28"/>
          <w:lang w:val="kk-KZ"/>
        </w:rPr>
      </w:pPr>
      <w:r w:rsidRPr="009A298E">
        <w:rPr>
          <w:sz w:val="28"/>
          <w:szCs w:val="28"/>
          <w:lang w:val="kk-KZ"/>
        </w:rPr>
        <w:lastRenderedPageBreak/>
        <w:t>БЖК-2020 аясында 2011 жылдан бастап «Кәсіпкерлерді қаржылық емес қолдау» атты 4-бағыт іске асырылуда.</w:t>
      </w:r>
    </w:p>
    <w:p w:rsidR="00FA11C3" w:rsidRPr="009A298E" w:rsidRDefault="00FA11C3" w:rsidP="0042756D">
      <w:pPr>
        <w:shd w:val="clear" w:color="auto" w:fill="FFFFFF"/>
        <w:ind w:firstLine="567"/>
        <w:jc w:val="center"/>
        <w:rPr>
          <w:lang w:val="kk-KZ"/>
        </w:rPr>
      </w:pPr>
    </w:p>
    <w:p w:rsidR="0042756D" w:rsidRPr="009A298E" w:rsidRDefault="00AD7B19" w:rsidP="0042756D">
      <w:pPr>
        <w:shd w:val="clear" w:color="auto" w:fill="FFFFFF"/>
        <w:ind w:firstLine="567"/>
        <w:jc w:val="center"/>
        <w:rPr>
          <w:lang w:val="kk-KZ"/>
        </w:rPr>
      </w:pPr>
      <w:r w:rsidRPr="009A298E">
        <w:rPr>
          <w:lang w:val="kk-KZ"/>
        </w:rPr>
        <w:t>3-кесте. «Бизнестің жол картасы – 2020» бағдарламасының аясында құрауыштар бөлінісінде оқудан өткен қатысушылардың саны</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45"/>
        <w:gridCol w:w="1373"/>
        <w:gridCol w:w="1482"/>
        <w:gridCol w:w="1358"/>
        <w:gridCol w:w="1358"/>
      </w:tblGrid>
      <w:tr w:rsidR="00E13B06" w:rsidRPr="009A298E" w:rsidTr="00E13B06">
        <w:tc>
          <w:tcPr>
            <w:tcW w:w="4145" w:type="dxa"/>
            <w:shd w:val="clear" w:color="auto" w:fill="FFFFFF"/>
          </w:tcPr>
          <w:p w:rsidR="00E13B06" w:rsidRPr="009A298E" w:rsidRDefault="00AD7B19" w:rsidP="00C56E33">
            <w:pPr>
              <w:shd w:val="clear" w:color="auto" w:fill="FFFFFF"/>
              <w:jc w:val="center"/>
              <w:rPr>
                <w:b/>
                <w:lang w:val="kk-KZ"/>
              </w:rPr>
            </w:pPr>
            <w:r w:rsidRPr="009A298E">
              <w:rPr>
                <w:b/>
                <w:lang w:val="kk-KZ"/>
              </w:rPr>
              <w:t>Қолдау құралдары</w:t>
            </w:r>
          </w:p>
        </w:tc>
        <w:tc>
          <w:tcPr>
            <w:tcW w:w="1373" w:type="dxa"/>
            <w:shd w:val="clear" w:color="auto" w:fill="FFFFFF"/>
          </w:tcPr>
          <w:p w:rsidR="00E13B06" w:rsidRPr="009A298E" w:rsidRDefault="00E13B06" w:rsidP="00AD7B19">
            <w:pPr>
              <w:shd w:val="clear" w:color="auto" w:fill="FFFFFF"/>
              <w:jc w:val="center"/>
              <w:rPr>
                <w:b/>
                <w:lang w:val="kk-KZ"/>
              </w:rPr>
            </w:pPr>
            <w:r w:rsidRPr="009A298E">
              <w:rPr>
                <w:b/>
                <w:lang w:val="kk-KZ"/>
              </w:rPr>
              <w:t xml:space="preserve">2014 </w:t>
            </w:r>
            <w:r w:rsidR="00AD7B19" w:rsidRPr="009A298E">
              <w:rPr>
                <w:b/>
                <w:lang w:val="kk-KZ"/>
              </w:rPr>
              <w:t>жыл</w:t>
            </w:r>
          </w:p>
        </w:tc>
        <w:tc>
          <w:tcPr>
            <w:tcW w:w="1482" w:type="dxa"/>
            <w:shd w:val="clear" w:color="auto" w:fill="FFFFFF"/>
          </w:tcPr>
          <w:p w:rsidR="00E13B06" w:rsidRPr="009A298E" w:rsidRDefault="00E13B06" w:rsidP="00AD7B19">
            <w:pPr>
              <w:shd w:val="clear" w:color="auto" w:fill="FFFFFF"/>
              <w:jc w:val="center"/>
              <w:rPr>
                <w:b/>
                <w:lang w:val="kk-KZ"/>
              </w:rPr>
            </w:pPr>
            <w:r w:rsidRPr="009A298E">
              <w:rPr>
                <w:b/>
                <w:lang w:val="kk-KZ"/>
              </w:rPr>
              <w:t>2015</w:t>
            </w:r>
            <w:r w:rsidR="00AD7B19" w:rsidRPr="009A298E">
              <w:rPr>
                <w:b/>
                <w:lang w:val="kk-KZ"/>
              </w:rPr>
              <w:t xml:space="preserve"> жыл</w:t>
            </w:r>
          </w:p>
        </w:tc>
        <w:tc>
          <w:tcPr>
            <w:tcW w:w="1358" w:type="dxa"/>
            <w:shd w:val="clear" w:color="auto" w:fill="FFFFFF"/>
          </w:tcPr>
          <w:p w:rsidR="00E13B06" w:rsidRPr="009A298E" w:rsidRDefault="00E13B06" w:rsidP="00AD7B19">
            <w:pPr>
              <w:shd w:val="clear" w:color="auto" w:fill="FFFFFF"/>
              <w:jc w:val="center"/>
              <w:rPr>
                <w:b/>
                <w:lang w:val="kk-KZ"/>
              </w:rPr>
            </w:pPr>
            <w:r w:rsidRPr="009A298E">
              <w:rPr>
                <w:b/>
                <w:lang w:val="kk-KZ"/>
              </w:rPr>
              <w:t xml:space="preserve">2016 </w:t>
            </w:r>
            <w:r w:rsidR="00AD7B19" w:rsidRPr="009A298E">
              <w:rPr>
                <w:b/>
                <w:lang w:val="kk-KZ"/>
              </w:rPr>
              <w:t>жыл</w:t>
            </w:r>
          </w:p>
        </w:tc>
        <w:tc>
          <w:tcPr>
            <w:tcW w:w="1358" w:type="dxa"/>
            <w:shd w:val="clear" w:color="auto" w:fill="FFFFFF"/>
          </w:tcPr>
          <w:p w:rsidR="00E13B06" w:rsidRPr="009A298E" w:rsidRDefault="00AD7B19" w:rsidP="00C56E33">
            <w:pPr>
              <w:jc w:val="center"/>
              <w:rPr>
                <w:b/>
              </w:rPr>
            </w:pPr>
            <w:r w:rsidRPr="009A298E">
              <w:rPr>
                <w:b/>
              </w:rPr>
              <w:t>Барлығы</w:t>
            </w:r>
          </w:p>
        </w:tc>
      </w:tr>
      <w:tr w:rsidR="00AD7B19" w:rsidRPr="009A298E" w:rsidTr="003D3E7E">
        <w:trPr>
          <w:trHeight w:val="326"/>
        </w:trPr>
        <w:tc>
          <w:tcPr>
            <w:tcW w:w="4145" w:type="dxa"/>
            <w:shd w:val="clear" w:color="auto" w:fill="FFFFFF"/>
            <w:vAlign w:val="center"/>
          </w:tcPr>
          <w:p w:rsidR="00AD7B19" w:rsidRPr="009A298E" w:rsidRDefault="00AD7B19" w:rsidP="003D3E7E">
            <w:pPr>
              <w:shd w:val="clear" w:color="auto" w:fill="FFFFFF"/>
              <w:jc w:val="left"/>
              <w:rPr>
                <w:lang w:val="kk-KZ"/>
              </w:rPr>
            </w:pPr>
            <w:r w:rsidRPr="009A298E">
              <w:rPr>
                <w:lang w:val="kk-KZ"/>
              </w:rPr>
              <w:t>Бизнес-кеңесші</w:t>
            </w:r>
          </w:p>
        </w:tc>
        <w:tc>
          <w:tcPr>
            <w:tcW w:w="1373" w:type="dxa"/>
            <w:shd w:val="clear" w:color="auto" w:fill="FFFFFF"/>
          </w:tcPr>
          <w:p w:rsidR="00AD7B19" w:rsidRPr="009A298E" w:rsidRDefault="00AD7B19" w:rsidP="00C56E33">
            <w:pPr>
              <w:shd w:val="clear" w:color="auto" w:fill="FFFFFF"/>
              <w:jc w:val="center"/>
              <w:rPr>
                <w:lang w:val="kk-KZ"/>
              </w:rPr>
            </w:pPr>
            <w:r w:rsidRPr="009A298E">
              <w:rPr>
                <w:lang w:val="kk-KZ"/>
              </w:rPr>
              <w:t>1 281</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829</w:t>
            </w:r>
          </w:p>
        </w:tc>
        <w:tc>
          <w:tcPr>
            <w:tcW w:w="1358" w:type="dxa"/>
            <w:shd w:val="clear" w:color="auto" w:fill="FFFFFF"/>
          </w:tcPr>
          <w:p w:rsidR="00AD7B19" w:rsidRPr="009A298E" w:rsidRDefault="00AD7B19" w:rsidP="00C56E33">
            <w:pPr>
              <w:shd w:val="clear" w:color="auto" w:fill="FFFFFF"/>
              <w:jc w:val="center"/>
              <w:rPr>
                <w:lang w:val="kk-KZ"/>
              </w:rPr>
            </w:pPr>
            <w:r w:rsidRPr="009A298E">
              <w:rPr>
                <w:lang w:val="kk-KZ"/>
              </w:rPr>
              <w:t>928</w:t>
            </w:r>
          </w:p>
        </w:tc>
        <w:tc>
          <w:tcPr>
            <w:tcW w:w="1358" w:type="dxa"/>
            <w:shd w:val="clear" w:color="auto" w:fill="FFFFFF"/>
          </w:tcPr>
          <w:p w:rsidR="00AD7B19" w:rsidRPr="009A298E" w:rsidRDefault="00AD7B19" w:rsidP="00C56E33">
            <w:pPr>
              <w:jc w:val="center"/>
              <w:rPr>
                <w:lang w:val="kk-KZ"/>
              </w:rPr>
            </w:pPr>
            <w:r w:rsidRPr="009A298E">
              <w:rPr>
                <w:lang w:val="kk-KZ"/>
              </w:rPr>
              <w:t>3038</w:t>
            </w:r>
          </w:p>
        </w:tc>
      </w:tr>
      <w:tr w:rsidR="00AD7B19" w:rsidRPr="009A298E" w:rsidTr="003D3E7E">
        <w:trPr>
          <w:trHeight w:val="326"/>
        </w:trPr>
        <w:tc>
          <w:tcPr>
            <w:tcW w:w="4145" w:type="dxa"/>
            <w:shd w:val="clear" w:color="auto" w:fill="FFFFFF"/>
            <w:vAlign w:val="center"/>
          </w:tcPr>
          <w:p w:rsidR="00AD7B19" w:rsidRPr="009A298E" w:rsidRDefault="00AD7B19" w:rsidP="00AD7B19">
            <w:pPr>
              <w:shd w:val="clear" w:color="auto" w:fill="FFFFFF"/>
              <w:jc w:val="left"/>
              <w:rPr>
                <w:lang w:val="kk-KZ"/>
              </w:rPr>
            </w:pPr>
            <w:r w:rsidRPr="009A298E">
              <w:rPr>
                <w:lang w:val="kk-KZ"/>
              </w:rPr>
              <w:t>Бизнес-Өсу</w:t>
            </w:r>
          </w:p>
        </w:tc>
        <w:tc>
          <w:tcPr>
            <w:tcW w:w="1373" w:type="dxa"/>
            <w:shd w:val="clear" w:color="auto" w:fill="FFFFFF"/>
          </w:tcPr>
          <w:p w:rsidR="00AD7B19" w:rsidRPr="009A298E" w:rsidRDefault="00AD7B19" w:rsidP="00C56E33">
            <w:pPr>
              <w:shd w:val="clear" w:color="auto" w:fill="FFFFFF"/>
              <w:jc w:val="center"/>
              <w:rPr>
                <w:lang w:val="kk-KZ"/>
              </w:rPr>
            </w:pPr>
            <w:r w:rsidRPr="009A298E">
              <w:rPr>
                <w:lang w:val="kk-KZ"/>
              </w:rPr>
              <w:t>-</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125</w:t>
            </w:r>
          </w:p>
        </w:tc>
        <w:tc>
          <w:tcPr>
            <w:tcW w:w="1358" w:type="dxa"/>
            <w:shd w:val="clear" w:color="auto" w:fill="FFFFFF"/>
          </w:tcPr>
          <w:p w:rsidR="00AD7B19" w:rsidRPr="009A298E" w:rsidRDefault="00AD7B19" w:rsidP="00C56E33">
            <w:pPr>
              <w:shd w:val="clear" w:color="auto" w:fill="FFFFFF"/>
              <w:jc w:val="center"/>
              <w:rPr>
                <w:lang w:val="kk-KZ"/>
              </w:rPr>
            </w:pPr>
            <w:r w:rsidRPr="009A298E">
              <w:rPr>
                <w:lang w:val="kk-KZ"/>
              </w:rPr>
              <w:t>120</w:t>
            </w:r>
          </w:p>
        </w:tc>
        <w:tc>
          <w:tcPr>
            <w:tcW w:w="1358" w:type="dxa"/>
            <w:shd w:val="clear" w:color="auto" w:fill="FFFFFF"/>
          </w:tcPr>
          <w:p w:rsidR="00AD7B19" w:rsidRPr="009A298E" w:rsidRDefault="00AD7B19" w:rsidP="00C56E33">
            <w:pPr>
              <w:jc w:val="center"/>
              <w:rPr>
                <w:lang w:val="kk-KZ"/>
              </w:rPr>
            </w:pPr>
            <w:r w:rsidRPr="009A298E">
              <w:rPr>
                <w:lang w:val="kk-KZ"/>
              </w:rPr>
              <w:t>245</w:t>
            </w:r>
          </w:p>
        </w:tc>
      </w:tr>
      <w:tr w:rsidR="00AD7B19" w:rsidRPr="009A298E" w:rsidTr="003D3E7E">
        <w:tc>
          <w:tcPr>
            <w:tcW w:w="4145" w:type="dxa"/>
            <w:shd w:val="clear" w:color="auto" w:fill="FFFFFF"/>
            <w:vAlign w:val="center"/>
          </w:tcPr>
          <w:p w:rsidR="00AD7B19" w:rsidRPr="009A298E" w:rsidRDefault="00AD7B19" w:rsidP="00AD7B19">
            <w:pPr>
              <w:shd w:val="clear" w:color="auto" w:fill="FFFFFF"/>
              <w:jc w:val="left"/>
              <w:rPr>
                <w:lang w:val="kk-KZ"/>
              </w:rPr>
            </w:pPr>
            <w:r w:rsidRPr="009A298E">
              <w:rPr>
                <w:lang w:val="kk-KZ"/>
              </w:rPr>
              <w:t xml:space="preserve">Жас кәсіпкер мектебі </w:t>
            </w:r>
          </w:p>
        </w:tc>
        <w:tc>
          <w:tcPr>
            <w:tcW w:w="1373" w:type="dxa"/>
            <w:shd w:val="clear" w:color="auto" w:fill="FFFFFF"/>
          </w:tcPr>
          <w:p w:rsidR="00AD7B19" w:rsidRPr="009A298E" w:rsidRDefault="00AD7B19" w:rsidP="00C56E33">
            <w:pPr>
              <w:shd w:val="clear" w:color="auto" w:fill="FFFFFF"/>
              <w:jc w:val="center"/>
              <w:rPr>
                <w:lang w:val="kk-KZ"/>
              </w:rPr>
            </w:pPr>
            <w:r w:rsidRPr="009A298E">
              <w:rPr>
                <w:lang w:val="kk-KZ"/>
              </w:rPr>
              <w:t>61</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w:t>
            </w:r>
          </w:p>
        </w:tc>
        <w:tc>
          <w:tcPr>
            <w:tcW w:w="1358" w:type="dxa"/>
            <w:shd w:val="clear" w:color="auto" w:fill="FFFFFF"/>
          </w:tcPr>
          <w:p w:rsidR="00AD7B19" w:rsidRPr="009A298E" w:rsidRDefault="00AD7B19" w:rsidP="00C56E33">
            <w:pPr>
              <w:shd w:val="clear" w:color="auto" w:fill="FFFFFF"/>
              <w:jc w:val="center"/>
              <w:rPr>
                <w:color w:val="000000"/>
                <w:lang w:val="kk-KZ"/>
              </w:rPr>
            </w:pPr>
            <w:r w:rsidRPr="009A298E">
              <w:rPr>
                <w:color w:val="000000"/>
                <w:lang w:val="kk-KZ"/>
              </w:rPr>
              <w:t>55</w:t>
            </w:r>
          </w:p>
        </w:tc>
        <w:tc>
          <w:tcPr>
            <w:tcW w:w="1358" w:type="dxa"/>
            <w:shd w:val="clear" w:color="auto" w:fill="FFFFFF"/>
          </w:tcPr>
          <w:p w:rsidR="00AD7B19" w:rsidRPr="009A298E" w:rsidRDefault="00AD7B19" w:rsidP="00C56E33">
            <w:pPr>
              <w:jc w:val="center"/>
              <w:rPr>
                <w:lang w:val="kk-KZ"/>
              </w:rPr>
            </w:pPr>
            <w:r w:rsidRPr="009A298E">
              <w:rPr>
                <w:lang w:val="kk-KZ"/>
              </w:rPr>
              <w:t>116</w:t>
            </w:r>
          </w:p>
        </w:tc>
      </w:tr>
      <w:tr w:rsidR="00AD7B19" w:rsidRPr="009A298E" w:rsidTr="003D3E7E">
        <w:tc>
          <w:tcPr>
            <w:tcW w:w="4145" w:type="dxa"/>
            <w:shd w:val="clear" w:color="auto" w:fill="FFFFFF"/>
            <w:vAlign w:val="center"/>
          </w:tcPr>
          <w:p w:rsidR="00AD7B19" w:rsidRPr="009A298E" w:rsidRDefault="00AD7B19" w:rsidP="00AD7B19">
            <w:pPr>
              <w:shd w:val="clear" w:color="auto" w:fill="FFFFFF"/>
              <w:jc w:val="left"/>
              <w:rPr>
                <w:lang w:val="kk-KZ"/>
              </w:rPr>
            </w:pPr>
            <w:r w:rsidRPr="009A298E">
              <w:rPr>
                <w:lang w:val="kk-KZ"/>
              </w:rPr>
              <w:t xml:space="preserve">Жобалық оқыту </w:t>
            </w:r>
          </w:p>
        </w:tc>
        <w:tc>
          <w:tcPr>
            <w:tcW w:w="1373" w:type="dxa"/>
            <w:shd w:val="clear" w:color="auto" w:fill="FFFFFF"/>
          </w:tcPr>
          <w:p w:rsidR="00AD7B19" w:rsidRPr="009A298E" w:rsidRDefault="00AD7B19" w:rsidP="00C56E33">
            <w:pPr>
              <w:shd w:val="clear" w:color="auto" w:fill="FFFFFF"/>
              <w:jc w:val="center"/>
              <w:rPr>
                <w:lang w:val="kk-KZ"/>
              </w:rPr>
            </w:pPr>
            <w:r w:rsidRPr="009A298E">
              <w:rPr>
                <w:lang w:val="kk-KZ"/>
              </w:rPr>
              <w:t>-</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65</w:t>
            </w:r>
          </w:p>
        </w:tc>
        <w:tc>
          <w:tcPr>
            <w:tcW w:w="1358" w:type="dxa"/>
            <w:shd w:val="clear" w:color="auto" w:fill="FFFFFF"/>
          </w:tcPr>
          <w:p w:rsidR="00AD7B19" w:rsidRPr="009A298E" w:rsidRDefault="00AD7B19" w:rsidP="00C56E33">
            <w:pPr>
              <w:shd w:val="clear" w:color="auto" w:fill="FFFFFF"/>
              <w:jc w:val="center"/>
              <w:rPr>
                <w:color w:val="000000"/>
                <w:lang w:val="kk-KZ"/>
              </w:rPr>
            </w:pPr>
            <w:r w:rsidRPr="009A298E">
              <w:rPr>
                <w:color w:val="000000"/>
                <w:lang w:val="kk-KZ"/>
              </w:rPr>
              <w:t>60</w:t>
            </w:r>
          </w:p>
        </w:tc>
        <w:tc>
          <w:tcPr>
            <w:tcW w:w="1358" w:type="dxa"/>
            <w:shd w:val="clear" w:color="auto" w:fill="FFFFFF"/>
          </w:tcPr>
          <w:p w:rsidR="00AD7B19" w:rsidRPr="009A298E" w:rsidRDefault="00AD7B19" w:rsidP="00C56E33">
            <w:pPr>
              <w:jc w:val="center"/>
              <w:rPr>
                <w:lang w:val="kk-KZ"/>
              </w:rPr>
            </w:pPr>
            <w:r w:rsidRPr="009A298E">
              <w:rPr>
                <w:lang w:val="kk-KZ"/>
              </w:rPr>
              <w:t>125</w:t>
            </w:r>
          </w:p>
        </w:tc>
      </w:tr>
      <w:tr w:rsidR="00AD7B19" w:rsidRPr="009A298E" w:rsidTr="003D3E7E">
        <w:tc>
          <w:tcPr>
            <w:tcW w:w="4145" w:type="dxa"/>
            <w:shd w:val="clear" w:color="auto" w:fill="FFFFFF"/>
            <w:vAlign w:val="center"/>
          </w:tcPr>
          <w:p w:rsidR="00AD7B19" w:rsidRPr="009A298E" w:rsidRDefault="00AD7B19" w:rsidP="003D3E7E">
            <w:pPr>
              <w:shd w:val="clear" w:color="auto" w:fill="FFFFFF"/>
              <w:jc w:val="left"/>
              <w:rPr>
                <w:lang w:val="kk-KZ"/>
              </w:rPr>
            </w:pPr>
            <w:r w:rsidRPr="009A298E">
              <w:t>Аға сеньорлар</w:t>
            </w:r>
          </w:p>
        </w:tc>
        <w:tc>
          <w:tcPr>
            <w:tcW w:w="1373"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1</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2</w:t>
            </w:r>
          </w:p>
        </w:tc>
        <w:tc>
          <w:tcPr>
            <w:tcW w:w="1358" w:type="dxa"/>
            <w:shd w:val="clear" w:color="auto" w:fill="FFFFFF"/>
          </w:tcPr>
          <w:p w:rsidR="00AD7B19" w:rsidRPr="009A298E" w:rsidRDefault="00AD7B19" w:rsidP="00C56E33">
            <w:pPr>
              <w:shd w:val="clear" w:color="auto" w:fill="FFFFFF"/>
              <w:jc w:val="center"/>
              <w:rPr>
                <w:color w:val="000000"/>
                <w:lang w:val="kk-KZ"/>
              </w:rPr>
            </w:pPr>
            <w:r w:rsidRPr="009A298E">
              <w:rPr>
                <w:color w:val="000000"/>
                <w:lang w:val="kk-KZ"/>
              </w:rPr>
              <w:t>3</w:t>
            </w:r>
          </w:p>
        </w:tc>
        <w:tc>
          <w:tcPr>
            <w:tcW w:w="1358" w:type="dxa"/>
            <w:shd w:val="clear" w:color="auto" w:fill="FFFFFF"/>
          </w:tcPr>
          <w:p w:rsidR="00AD7B19" w:rsidRPr="009A298E" w:rsidRDefault="00AD7B19" w:rsidP="00C56E33">
            <w:pPr>
              <w:jc w:val="center"/>
              <w:rPr>
                <w:lang w:val="kk-KZ"/>
              </w:rPr>
            </w:pPr>
            <w:r w:rsidRPr="009A298E">
              <w:rPr>
                <w:lang w:val="kk-KZ"/>
              </w:rPr>
              <w:t>6</w:t>
            </w:r>
          </w:p>
        </w:tc>
      </w:tr>
      <w:tr w:rsidR="00AD7B19" w:rsidRPr="009A298E" w:rsidTr="003D3E7E">
        <w:tc>
          <w:tcPr>
            <w:tcW w:w="4145" w:type="dxa"/>
            <w:shd w:val="clear" w:color="auto" w:fill="FFFFFF"/>
            <w:vAlign w:val="center"/>
          </w:tcPr>
          <w:p w:rsidR="00AD7B19" w:rsidRPr="009A298E" w:rsidRDefault="00AD7B19" w:rsidP="003D3E7E">
            <w:pPr>
              <w:shd w:val="clear" w:color="auto" w:fill="FFFFFF"/>
              <w:jc w:val="left"/>
              <w:rPr>
                <w:lang w:val="kk-KZ"/>
              </w:rPr>
            </w:pPr>
            <w:r w:rsidRPr="009A298E">
              <w:rPr>
                <w:lang w:val="kk-KZ"/>
              </w:rPr>
              <w:t>Топ-</w:t>
            </w:r>
            <w:r w:rsidRPr="009A298E">
              <w:t>менеджментін оқыту</w:t>
            </w:r>
          </w:p>
        </w:tc>
        <w:tc>
          <w:tcPr>
            <w:tcW w:w="1373"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17</w:t>
            </w:r>
          </w:p>
        </w:tc>
        <w:tc>
          <w:tcPr>
            <w:tcW w:w="1482" w:type="dxa"/>
            <w:shd w:val="clear" w:color="auto" w:fill="FFFFFF"/>
            <w:vAlign w:val="center"/>
          </w:tcPr>
          <w:p w:rsidR="00AD7B19" w:rsidRPr="009A298E" w:rsidRDefault="00AD7B19" w:rsidP="00C56E33">
            <w:pPr>
              <w:shd w:val="clear" w:color="auto" w:fill="FFFFFF"/>
              <w:jc w:val="center"/>
              <w:rPr>
                <w:lang w:val="kk-KZ"/>
              </w:rPr>
            </w:pPr>
            <w:r w:rsidRPr="009A298E">
              <w:rPr>
                <w:lang w:val="kk-KZ"/>
              </w:rPr>
              <w:t>16</w:t>
            </w:r>
          </w:p>
        </w:tc>
        <w:tc>
          <w:tcPr>
            <w:tcW w:w="1358" w:type="dxa"/>
            <w:shd w:val="clear" w:color="auto" w:fill="FFFFFF"/>
          </w:tcPr>
          <w:p w:rsidR="00AD7B19" w:rsidRPr="009A298E" w:rsidRDefault="00AD7B19" w:rsidP="00C56E33">
            <w:pPr>
              <w:shd w:val="clear" w:color="auto" w:fill="FFFFFF"/>
              <w:jc w:val="center"/>
              <w:rPr>
                <w:color w:val="000000"/>
                <w:lang w:val="kk-KZ"/>
              </w:rPr>
            </w:pPr>
            <w:r w:rsidRPr="009A298E">
              <w:rPr>
                <w:color w:val="000000"/>
                <w:lang w:val="kk-KZ"/>
              </w:rPr>
              <w:t>14</w:t>
            </w:r>
          </w:p>
        </w:tc>
        <w:tc>
          <w:tcPr>
            <w:tcW w:w="1358" w:type="dxa"/>
            <w:shd w:val="clear" w:color="auto" w:fill="FFFFFF"/>
          </w:tcPr>
          <w:p w:rsidR="00AD7B19" w:rsidRPr="009A298E" w:rsidRDefault="00AD7B19" w:rsidP="00C56E33">
            <w:pPr>
              <w:jc w:val="center"/>
              <w:rPr>
                <w:lang w:val="kk-KZ"/>
              </w:rPr>
            </w:pPr>
            <w:r w:rsidRPr="009A298E">
              <w:rPr>
                <w:lang w:val="kk-KZ"/>
              </w:rPr>
              <w:t>47</w:t>
            </w:r>
          </w:p>
        </w:tc>
      </w:tr>
    </w:tbl>
    <w:p w:rsidR="0042756D" w:rsidRPr="009A298E" w:rsidRDefault="0042756D" w:rsidP="0042756D">
      <w:pPr>
        <w:shd w:val="clear" w:color="auto" w:fill="FFFFFF"/>
        <w:ind w:firstLine="567"/>
        <w:rPr>
          <w:lang w:val="kk-KZ"/>
        </w:rPr>
      </w:pPr>
    </w:p>
    <w:p w:rsidR="0042756D" w:rsidRPr="009A298E" w:rsidRDefault="00AD7B19" w:rsidP="0042756D">
      <w:pPr>
        <w:shd w:val="clear" w:color="auto" w:fill="FFFFFF"/>
        <w:ind w:firstLine="567"/>
        <w:rPr>
          <w:sz w:val="28"/>
          <w:szCs w:val="28"/>
          <w:lang w:val="kk-KZ"/>
        </w:rPr>
      </w:pPr>
      <w:r w:rsidRPr="009A298E">
        <w:rPr>
          <w:sz w:val="28"/>
          <w:szCs w:val="28"/>
          <w:lang w:val="kk-KZ"/>
        </w:rPr>
        <w:t>2014-2016 жылдары «Бизнес-кеңесші 1,2» құрауышы бойынша шағын және орта кәсіпкерлікті қаржылық емес қолдау аясында – 3038 кәсіпкер, «Бизнес-Өсу» құрауышының аясында – 245 кәсіпкер, «Жас кәсіпкер мектебі» бағыты бойынша – 116 адам, жобалық оқыту бойынша – 125 адам, «Топ-менеджментін оқыту»</w:t>
      </w:r>
      <w:r w:rsidRPr="009A298E">
        <w:rPr>
          <w:lang w:val="kk-KZ"/>
        </w:rPr>
        <w:t xml:space="preserve"> </w:t>
      </w:r>
      <w:r w:rsidRPr="009A298E">
        <w:rPr>
          <w:sz w:val="28"/>
          <w:szCs w:val="28"/>
          <w:lang w:val="kk-KZ"/>
        </w:rPr>
        <w:t>құрауышының аясында – 47 ШОК басшысы, «Аға сеньорлар» бағыты бойынша – 6 адам оқудан өтті.</w:t>
      </w:r>
    </w:p>
    <w:p w:rsidR="00FA11C3" w:rsidRPr="009A298E" w:rsidRDefault="00FA11C3" w:rsidP="0042756D">
      <w:pPr>
        <w:shd w:val="clear" w:color="auto" w:fill="FFFFFF"/>
        <w:ind w:firstLine="567"/>
        <w:rPr>
          <w:sz w:val="28"/>
          <w:szCs w:val="28"/>
          <w:lang w:val="kk-KZ"/>
        </w:rPr>
      </w:pPr>
    </w:p>
    <w:p w:rsidR="003D3E7E" w:rsidRPr="009A298E" w:rsidRDefault="003D3E7E" w:rsidP="003D3E7E">
      <w:pPr>
        <w:shd w:val="clear" w:color="auto" w:fill="FFFFFF"/>
        <w:ind w:firstLine="567"/>
        <w:jc w:val="left"/>
        <w:rPr>
          <w:b/>
          <w:sz w:val="28"/>
          <w:szCs w:val="28"/>
          <w:lang w:val="kk-KZ"/>
        </w:rPr>
      </w:pPr>
      <w:r w:rsidRPr="009A298E">
        <w:rPr>
          <w:b/>
          <w:sz w:val="28"/>
          <w:szCs w:val="28"/>
          <w:lang w:val="kk-KZ"/>
        </w:rPr>
        <w:t>Сауда</w:t>
      </w:r>
    </w:p>
    <w:p w:rsidR="003D3E7E" w:rsidRPr="009A298E" w:rsidRDefault="003D3E7E" w:rsidP="003D3E7E">
      <w:pPr>
        <w:shd w:val="clear" w:color="auto" w:fill="FFFFFF"/>
        <w:ind w:firstLine="567"/>
        <w:rPr>
          <w:sz w:val="28"/>
          <w:szCs w:val="28"/>
          <w:lang w:val="kk-KZ"/>
        </w:rPr>
      </w:pPr>
      <w:r w:rsidRPr="009A298E">
        <w:rPr>
          <w:rFonts w:eastAsia="Calibri"/>
          <w:sz w:val="28"/>
          <w:szCs w:val="28"/>
          <w:lang w:val="kk-KZ" w:eastAsia="en-US"/>
        </w:rPr>
        <w:t xml:space="preserve">Өңірдің бөлшек саудасының көлемі 2012-2016 жылдарда </w:t>
      </w:r>
      <w:r w:rsidR="00702564" w:rsidRPr="009A298E">
        <w:rPr>
          <w:rFonts w:eastAsia="Calibri"/>
          <w:sz w:val="28"/>
          <w:szCs w:val="28"/>
          <w:lang w:val="kk-KZ" w:eastAsia="en-US"/>
        </w:rPr>
        <w:t>2 есе</w:t>
      </w:r>
      <w:r w:rsidRPr="009A298E">
        <w:rPr>
          <w:rFonts w:eastAsia="Calibri"/>
          <w:sz w:val="28"/>
          <w:szCs w:val="28"/>
          <w:lang w:val="kk-KZ" w:eastAsia="en-US"/>
        </w:rPr>
        <w:t xml:space="preserve"> өсіп, 201</w:t>
      </w:r>
      <w:r w:rsidR="00702564" w:rsidRPr="009A298E">
        <w:rPr>
          <w:rFonts w:eastAsia="Calibri"/>
          <w:sz w:val="28"/>
          <w:szCs w:val="28"/>
          <w:lang w:val="kk-KZ" w:eastAsia="en-US"/>
        </w:rPr>
        <w:t>6</w:t>
      </w:r>
      <w:r w:rsidRPr="009A298E">
        <w:rPr>
          <w:rFonts w:eastAsia="Calibri"/>
          <w:sz w:val="28"/>
          <w:szCs w:val="28"/>
          <w:lang w:val="kk-KZ" w:eastAsia="en-US"/>
        </w:rPr>
        <w:t xml:space="preserve"> жылы </w:t>
      </w:r>
      <w:r w:rsidR="00702564" w:rsidRPr="009A298E">
        <w:rPr>
          <w:rFonts w:eastAsia="Calibri"/>
          <w:sz w:val="28"/>
          <w:szCs w:val="28"/>
          <w:lang w:val="kk-KZ" w:eastAsia="en-US"/>
        </w:rPr>
        <w:t>202,3</w:t>
      </w:r>
      <w:r w:rsidRPr="009A298E">
        <w:rPr>
          <w:rFonts w:eastAsia="Calibri"/>
          <w:sz w:val="28"/>
          <w:szCs w:val="28"/>
          <w:lang w:val="kk-KZ" w:eastAsia="en-US"/>
        </w:rPr>
        <w:t xml:space="preserve"> млрд. теңгені құрады (2012 жыл – 101 мл</w:t>
      </w:r>
      <w:r w:rsidR="00702564" w:rsidRPr="009A298E">
        <w:rPr>
          <w:rFonts w:eastAsia="Calibri"/>
          <w:sz w:val="28"/>
          <w:szCs w:val="28"/>
          <w:lang w:val="kk-KZ" w:eastAsia="en-US"/>
        </w:rPr>
        <w:t>рд</w:t>
      </w:r>
      <w:r w:rsidRPr="009A298E">
        <w:rPr>
          <w:rFonts w:eastAsia="Calibri"/>
          <w:sz w:val="28"/>
          <w:szCs w:val="28"/>
          <w:lang w:val="kk-KZ" w:eastAsia="en-US"/>
        </w:rPr>
        <w:t>. теңге, 2013 жыл – 129,3 мл</w:t>
      </w:r>
      <w:r w:rsidR="00702564" w:rsidRPr="009A298E">
        <w:rPr>
          <w:rFonts w:eastAsia="Calibri"/>
          <w:sz w:val="28"/>
          <w:szCs w:val="28"/>
          <w:lang w:val="kk-KZ" w:eastAsia="en-US"/>
        </w:rPr>
        <w:t>рд</w:t>
      </w:r>
      <w:r w:rsidRPr="009A298E">
        <w:rPr>
          <w:rFonts w:eastAsia="Calibri"/>
          <w:sz w:val="28"/>
          <w:szCs w:val="28"/>
          <w:lang w:val="kk-KZ" w:eastAsia="en-US"/>
        </w:rPr>
        <w:t>. теңге, 2014 жыл – 145,2 мл</w:t>
      </w:r>
      <w:r w:rsidR="00702564" w:rsidRPr="009A298E">
        <w:rPr>
          <w:rFonts w:eastAsia="Calibri"/>
          <w:sz w:val="28"/>
          <w:szCs w:val="28"/>
          <w:lang w:val="kk-KZ" w:eastAsia="en-US"/>
        </w:rPr>
        <w:t>рд</w:t>
      </w:r>
      <w:r w:rsidRPr="009A298E">
        <w:rPr>
          <w:rFonts w:eastAsia="Calibri"/>
          <w:sz w:val="28"/>
          <w:szCs w:val="28"/>
          <w:lang w:val="kk-KZ" w:eastAsia="en-US"/>
        </w:rPr>
        <w:t>. теңге</w:t>
      </w:r>
      <w:r w:rsidR="00702564" w:rsidRPr="009A298E">
        <w:rPr>
          <w:rFonts w:eastAsia="Calibri"/>
          <w:sz w:val="28"/>
          <w:szCs w:val="28"/>
          <w:lang w:val="kk-KZ" w:eastAsia="en-US"/>
        </w:rPr>
        <w:t>, 2015 жыл – 146,7 млрд. теңге</w:t>
      </w:r>
      <w:r w:rsidRPr="009A298E">
        <w:rPr>
          <w:rFonts w:eastAsia="Calibri"/>
          <w:sz w:val="28"/>
          <w:szCs w:val="28"/>
          <w:lang w:val="kk-KZ" w:eastAsia="en-US"/>
        </w:rPr>
        <w:t xml:space="preserve">). Бөлшек тауар айналымының НКИ </w:t>
      </w:r>
      <w:r w:rsidRPr="009A298E">
        <w:rPr>
          <w:sz w:val="28"/>
          <w:szCs w:val="28"/>
          <w:lang w:val="kk-KZ"/>
        </w:rPr>
        <w:t>2013 жылы – 122,8%, 2014 жылы – 104,8%, 2015 жылы– 94,7%</w:t>
      </w:r>
      <w:r w:rsidR="00702564" w:rsidRPr="009A298E">
        <w:rPr>
          <w:sz w:val="28"/>
          <w:szCs w:val="28"/>
          <w:lang w:val="kk-KZ"/>
        </w:rPr>
        <w:t>, 2016 жылы – 117,2%</w:t>
      </w:r>
      <w:r w:rsidRPr="009A298E">
        <w:rPr>
          <w:sz w:val="28"/>
          <w:szCs w:val="28"/>
          <w:lang w:val="kk-KZ"/>
        </w:rPr>
        <w:t xml:space="preserve"> (жоспар </w:t>
      </w:r>
      <w:r w:rsidR="00702564" w:rsidRPr="009A298E">
        <w:rPr>
          <w:sz w:val="28"/>
          <w:szCs w:val="28"/>
          <w:lang w:val="kk-KZ"/>
        </w:rPr>
        <w:t>99,5</w:t>
      </w:r>
      <w:r w:rsidRPr="009A298E">
        <w:rPr>
          <w:sz w:val="28"/>
          <w:szCs w:val="28"/>
          <w:lang w:val="kk-KZ"/>
        </w:rPr>
        <w:t>% болғанда) құрады.</w:t>
      </w:r>
    </w:p>
    <w:p w:rsidR="003D3E7E" w:rsidRPr="009A298E" w:rsidRDefault="003D3E7E" w:rsidP="00702564">
      <w:pPr>
        <w:shd w:val="clear" w:color="auto" w:fill="FFFFFF"/>
        <w:ind w:firstLine="567"/>
        <w:rPr>
          <w:rFonts w:eastAsia="Calibri"/>
          <w:sz w:val="28"/>
          <w:szCs w:val="28"/>
          <w:lang w:val="kk-KZ" w:eastAsia="en-US"/>
        </w:rPr>
      </w:pPr>
      <w:r w:rsidRPr="009A298E">
        <w:rPr>
          <w:rFonts w:eastAsia="Calibri"/>
          <w:sz w:val="28"/>
          <w:szCs w:val="28"/>
          <w:lang w:val="kk-KZ" w:eastAsia="en-US"/>
        </w:rPr>
        <w:t>Өңір ЖӨӨ-нің құрылымындағы бөлшек және көтерме сауданың үлесі 201</w:t>
      </w:r>
      <w:r w:rsidR="00702564" w:rsidRPr="009A298E">
        <w:rPr>
          <w:rFonts w:eastAsia="Calibri"/>
          <w:sz w:val="28"/>
          <w:szCs w:val="28"/>
          <w:lang w:val="kk-KZ" w:eastAsia="en-US"/>
        </w:rPr>
        <w:t>6</w:t>
      </w:r>
      <w:r w:rsidRPr="009A298E">
        <w:rPr>
          <w:rFonts w:eastAsia="Calibri"/>
          <w:sz w:val="28"/>
          <w:szCs w:val="28"/>
          <w:lang w:val="kk-KZ" w:eastAsia="en-US"/>
        </w:rPr>
        <w:t xml:space="preserve"> жылы </w:t>
      </w:r>
      <w:r w:rsidR="00702564" w:rsidRPr="009A298E">
        <w:rPr>
          <w:rFonts w:eastAsia="Calibri"/>
          <w:sz w:val="28"/>
          <w:szCs w:val="28"/>
          <w:lang w:val="kk-KZ" w:eastAsia="en-US"/>
        </w:rPr>
        <w:t>4,4</w:t>
      </w:r>
      <w:r w:rsidRPr="009A298E">
        <w:rPr>
          <w:rFonts w:eastAsia="Calibri"/>
          <w:sz w:val="28"/>
          <w:szCs w:val="28"/>
          <w:lang w:val="kk-KZ" w:eastAsia="en-US"/>
        </w:rPr>
        <w:t>% құрады (2012 жыл – 3,</w:t>
      </w:r>
      <w:r w:rsidR="00702564" w:rsidRPr="009A298E">
        <w:rPr>
          <w:rFonts w:eastAsia="Calibri"/>
          <w:sz w:val="28"/>
          <w:szCs w:val="28"/>
          <w:lang w:val="kk-KZ" w:eastAsia="en-US"/>
        </w:rPr>
        <w:t>5</w:t>
      </w:r>
      <w:r w:rsidRPr="009A298E">
        <w:rPr>
          <w:rFonts w:eastAsia="Calibri"/>
          <w:sz w:val="28"/>
          <w:szCs w:val="28"/>
          <w:lang w:val="kk-KZ" w:eastAsia="en-US"/>
        </w:rPr>
        <w:t>%, 2013 жыл – 3,</w:t>
      </w:r>
      <w:r w:rsidR="00702564" w:rsidRPr="009A298E">
        <w:rPr>
          <w:rFonts w:eastAsia="Calibri"/>
          <w:sz w:val="28"/>
          <w:szCs w:val="28"/>
          <w:lang w:val="kk-KZ" w:eastAsia="en-US"/>
        </w:rPr>
        <w:t>6</w:t>
      </w:r>
      <w:r w:rsidRPr="009A298E">
        <w:rPr>
          <w:rFonts w:eastAsia="Calibri"/>
          <w:sz w:val="28"/>
          <w:szCs w:val="28"/>
          <w:lang w:val="kk-KZ" w:eastAsia="en-US"/>
        </w:rPr>
        <w:t>%, 2014 жыл – 3,</w:t>
      </w:r>
      <w:r w:rsidR="00702564" w:rsidRPr="009A298E">
        <w:rPr>
          <w:rFonts w:eastAsia="Calibri"/>
          <w:sz w:val="28"/>
          <w:szCs w:val="28"/>
          <w:lang w:val="kk-KZ" w:eastAsia="en-US"/>
        </w:rPr>
        <w:t>4</w:t>
      </w:r>
      <w:r w:rsidRPr="009A298E">
        <w:rPr>
          <w:rFonts w:eastAsia="Calibri"/>
          <w:sz w:val="28"/>
          <w:szCs w:val="28"/>
          <w:lang w:val="kk-KZ" w:eastAsia="en-US"/>
        </w:rPr>
        <w:t>%</w:t>
      </w:r>
      <w:r w:rsidR="00702564" w:rsidRPr="009A298E">
        <w:rPr>
          <w:rFonts w:eastAsia="Calibri"/>
          <w:sz w:val="28"/>
          <w:szCs w:val="28"/>
          <w:lang w:val="kk-KZ" w:eastAsia="en-US"/>
        </w:rPr>
        <w:t>, 2015 жыл – 3,9%</w:t>
      </w:r>
      <w:r w:rsidRPr="009A298E">
        <w:rPr>
          <w:rFonts w:eastAsia="Calibri"/>
          <w:sz w:val="28"/>
          <w:szCs w:val="28"/>
          <w:lang w:val="kk-KZ" w:eastAsia="en-US"/>
        </w:rPr>
        <w:t>).</w:t>
      </w:r>
    </w:p>
    <w:p w:rsidR="003D3E7E" w:rsidRPr="009A298E" w:rsidRDefault="003D3E7E" w:rsidP="00702564">
      <w:pPr>
        <w:shd w:val="clear" w:color="auto" w:fill="FFFFFF"/>
        <w:ind w:firstLine="567"/>
        <w:rPr>
          <w:sz w:val="28"/>
          <w:szCs w:val="28"/>
          <w:lang w:val="kk-KZ"/>
        </w:rPr>
      </w:pPr>
      <w:r w:rsidRPr="009A298E">
        <w:rPr>
          <w:sz w:val="28"/>
          <w:szCs w:val="28"/>
          <w:lang w:val="kk-KZ"/>
        </w:rPr>
        <w:t>Өңірде әмбебап базарлардың санын және аудандарын азайту бағытында сауда базарларын оңтайландыру үдерісі басталды. 201</w:t>
      </w:r>
      <w:r w:rsidR="00702564" w:rsidRPr="009A298E">
        <w:rPr>
          <w:sz w:val="28"/>
          <w:szCs w:val="28"/>
          <w:lang w:val="kk-KZ"/>
        </w:rPr>
        <w:t>7</w:t>
      </w:r>
      <w:r w:rsidRPr="009A298E">
        <w:rPr>
          <w:sz w:val="28"/>
          <w:szCs w:val="28"/>
          <w:lang w:val="kk-KZ"/>
        </w:rPr>
        <w:t xml:space="preserve"> жылдың басында облыста ауданы </w:t>
      </w:r>
      <w:r w:rsidR="00702564" w:rsidRPr="009A298E">
        <w:rPr>
          <w:sz w:val="28"/>
          <w:szCs w:val="28"/>
          <w:lang w:val="kk-KZ"/>
        </w:rPr>
        <w:t>240 203</w:t>
      </w:r>
      <w:r w:rsidRPr="009A298E">
        <w:rPr>
          <w:sz w:val="28"/>
          <w:szCs w:val="28"/>
          <w:lang w:val="kk-KZ"/>
        </w:rPr>
        <w:t xml:space="preserve"> шаршы метр болатын </w:t>
      </w:r>
      <w:r w:rsidR="00702564" w:rsidRPr="009A298E">
        <w:rPr>
          <w:sz w:val="28"/>
          <w:szCs w:val="28"/>
          <w:lang w:val="kk-KZ"/>
        </w:rPr>
        <w:t>7242</w:t>
      </w:r>
      <w:r w:rsidRPr="009A298E">
        <w:rPr>
          <w:sz w:val="28"/>
          <w:szCs w:val="28"/>
          <w:lang w:val="kk-KZ"/>
        </w:rPr>
        <w:t xml:space="preserve"> сауда орны бар </w:t>
      </w:r>
      <w:r w:rsidR="00702564" w:rsidRPr="009A298E">
        <w:rPr>
          <w:sz w:val="28"/>
          <w:szCs w:val="28"/>
          <w:lang w:val="kk-KZ"/>
        </w:rPr>
        <w:t>32</w:t>
      </w:r>
      <w:r w:rsidRPr="009A298E">
        <w:rPr>
          <w:sz w:val="28"/>
          <w:szCs w:val="28"/>
          <w:lang w:val="kk-KZ"/>
        </w:rPr>
        <w:t xml:space="preserve"> базар тіркелді (201</w:t>
      </w:r>
      <w:r w:rsidR="00702564" w:rsidRPr="009A298E">
        <w:rPr>
          <w:sz w:val="28"/>
          <w:szCs w:val="28"/>
          <w:lang w:val="kk-KZ"/>
        </w:rPr>
        <w:t>5</w:t>
      </w:r>
      <w:r w:rsidRPr="009A298E">
        <w:rPr>
          <w:sz w:val="28"/>
          <w:szCs w:val="28"/>
          <w:lang w:val="kk-KZ"/>
        </w:rPr>
        <w:t xml:space="preserve"> жылдың аяғында – </w:t>
      </w:r>
      <w:r w:rsidR="00702564" w:rsidRPr="009A298E">
        <w:rPr>
          <w:sz w:val="28"/>
          <w:szCs w:val="28"/>
          <w:lang w:val="kk-KZ"/>
        </w:rPr>
        <w:t>287 740</w:t>
      </w:r>
      <w:r w:rsidRPr="009A298E">
        <w:rPr>
          <w:sz w:val="28"/>
          <w:szCs w:val="28"/>
          <w:lang w:val="kk-KZ"/>
        </w:rPr>
        <w:t xml:space="preserve"> шаршы метр болатын </w:t>
      </w:r>
      <w:r w:rsidR="00702564" w:rsidRPr="009A298E">
        <w:rPr>
          <w:sz w:val="28"/>
          <w:szCs w:val="28"/>
          <w:lang w:val="kk-KZ"/>
        </w:rPr>
        <w:t>7782</w:t>
      </w:r>
      <w:r w:rsidRPr="009A298E">
        <w:rPr>
          <w:sz w:val="28"/>
          <w:szCs w:val="28"/>
          <w:lang w:val="kk-KZ"/>
        </w:rPr>
        <w:t xml:space="preserve"> сауда орны бар 2</w:t>
      </w:r>
      <w:r w:rsidR="00702564" w:rsidRPr="009A298E">
        <w:rPr>
          <w:sz w:val="28"/>
          <w:szCs w:val="28"/>
          <w:lang w:val="kk-KZ"/>
        </w:rPr>
        <w:t>4</w:t>
      </w:r>
      <w:r w:rsidRPr="009A298E">
        <w:rPr>
          <w:sz w:val="28"/>
          <w:szCs w:val="28"/>
          <w:lang w:val="kk-KZ"/>
        </w:rPr>
        <w:t xml:space="preserve"> базар).</w:t>
      </w:r>
    </w:p>
    <w:p w:rsidR="0042756D" w:rsidRPr="009A298E" w:rsidRDefault="0042756D" w:rsidP="0042756D">
      <w:pPr>
        <w:pStyle w:val="affffff"/>
        <w:shd w:val="clear" w:color="auto" w:fill="FFFFFF"/>
        <w:ind w:firstLine="567"/>
        <w:jc w:val="both"/>
        <w:rPr>
          <w:rFonts w:ascii="Times New Roman" w:hAnsi="Times New Roman"/>
          <w:sz w:val="28"/>
          <w:szCs w:val="28"/>
          <w:lang w:val="kk-KZ"/>
        </w:rPr>
      </w:pPr>
    </w:p>
    <w:p w:rsidR="0042756D" w:rsidRPr="009A298E" w:rsidRDefault="00702564" w:rsidP="00702564">
      <w:pPr>
        <w:pStyle w:val="affffff"/>
        <w:shd w:val="clear" w:color="auto" w:fill="FFFFFF"/>
        <w:jc w:val="center"/>
        <w:rPr>
          <w:rFonts w:ascii="Times New Roman" w:hAnsi="Times New Roman"/>
          <w:sz w:val="24"/>
          <w:szCs w:val="24"/>
          <w:lang w:val="kk-KZ"/>
        </w:rPr>
      </w:pPr>
      <w:r w:rsidRPr="009A298E">
        <w:rPr>
          <w:rFonts w:ascii="Times New Roman" w:hAnsi="Times New Roman"/>
          <w:sz w:val="24"/>
          <w:szCs w:val="24"/>
          <w:lang w:val="kk-KZ"/>
        </w:rPr>
        <w:t>4-кесте. Қалалар мен аудандар бөлінісінде сауда базарларының саны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43"/>
        <w:gridCol w:w="1985"/>
        <w:gridCol w:w="2268"/>
        <w:gridCol w:w="2551"/>
      </w:tblGrid>
      <w:tr w:rsidR="00702564" w:rsidRPr="009A298E" w:rsidTr="004D6586">
        <w:tc>
          <w:tcPr>
            <w:tcW w:w="2943" w:type="dxa"/>
            <w:shd w:val="clear" w:color="auto" w:fill="FFFFFF"/>
          </w:tcPr>
          <w:p w:rsidR="00702564" w:rsidRPr="009A298E" w:rsidRDefault="00702564" w:rsidP="00702564">
            <w:pPr>
              <w:shd w:val="clear" w:color="auto" w:fill="FFFFFF"/>
              <w:jc w:val="center"/>
              <w:rPr>
                <w:rFonts w:eastAsia="Calibri"/>
                <w:b/>
                <w:lang w:val="kk-KZ" w:eastAsia="en-US"/>
              </w:rPr>
            </w:pPr>
            <w:r w:rsidRPr="009A298E">
              <w:rPr>
                <w:rFonts w:eastAsia="Calibri"/>
                <w:b/>
                <w:lang w:val="kk-KZ" w:eastAsia="en-US"/>
              </w:rPr>
              <w:t>Қала/аудан</w:t>
            </w:r>
          </w:p>
        </w:tc>
        <w:tc>
          <w:tcPr>
            <w:tcW w:w="1985" w:type="dxa"/>
            <w:shd w:val="clear" w:color="auto" w:fill="FFFFFF"/>
          </w:tcPr>
          <w:p w:rsidR="00702564" w:rsidRPr="009A298E" w:rsidRDefault="00702564" w:rsidP="00702564">
            <w:pPr>
              <w:shd w:val="clear" w:color="auto" w:fill="FFFFFF"/>
              <w:jc w:val="center"/>
              <w:rPr>
                <w:rFonts w:eastAsia="Calibri"/>
                <w:b/>
                <w:lang w:eastAsia="en-US"/>
              </w:rPr>
            </w:pPr>
            <w:r w:rsidRPr="009A298E">
              <w:rPr>
                <w:rFonts w:eastAsia="Calibri"/>
                <w:b/>
                <w:lang w:val="kk-KZ" w:eastAsia="en-US"/>
              </w:rPr>
              <w:t>Базарлар саны (бірлік)</w:t>
            </w:r>
            <w:r w:rsidRPr="009A298E">
              <w:rPr>
                <w:rFonts w:eastAsia="Calibri"/>
                <w:b/>
                <w:lang w:eastAsia="en-US"/>
              </w:rPr>
              <w:t xml:space="preserve"> </w:t>
            </w:r>
          </w:p>
        </w:tc>
        <w:tc>
          <w:tcPr>
            <w:tcW w:w="2268" w:type="dxa"/>
            <w:shd w:val="clear" w:color="auto" w:fill="FFFFFF"/>
          </w:tcPr>
          <w:p w:rsidR="00702564" w:rsidRPr="009A298E" w:rsidRDefault="00702564" w:rsidP="00702564">
            <w:pPr>
              <w:shd w:val="clear" w:color="auto" w:fill="FFFFFF"/>
              <w:jc w:val="center"/>
              <w:rPr>
                <w:rFonts w:eastAsia="Calibri"/>
                <w:b/>
                <w:lang w:eastAsia="en-US"/>
              </w:rPr>
            </w:pPr>
            <w:r w:rsidRPr="009A298E">
              <w:rPr>
                <w:rFonts w:eastAsia="Calibri"/>
                <w:b/>
                <w:lang w:val="kk-KZ" w:eastAsia="en-US"/>
              </w:rPr>
              <w:t>Сауда орындарының саны</w:t>
            </w:r>
            <w:r w:rsidRPr="009A298E">
              <w:rPr>
                <w:rFonts w:eastAsia="Calibri"/>
                <w:b/>
                <w:lang w:eastAsia="en-US"/>
              </w:rPr>
              <w:t xml:space="preserve"> (</w:t>
            </w:r>
            <w:r w:rsidRPr="009A298E">
              <w:rPr>
                <w:rFonts w:eastAsia="Calibri"/>
                <w:b/>
                <w:lang w:val="kk-KZ" w:eastAsia="en-US"/>
              </w:rPr>
              <w:t>орын</w:t>
            </w:r>
            <w:r w:rsidRPr="009A298E">
              <w:rPr>
                <w:rFonts w:eastAsia="Calibri"/>
                <w:b/>
                <w:lang w:eastAsia="en-US"/>
              </w:rPr>
              <w:t>)</w:t>
            </w:r>
          </w:p>
        </w:tc>
        <w:tc>
          <w:tcPr>
            <w:tcW w:w="2551" w:type="dxa"/>
            <w:shd w:val="clear" w:color="auto" w:fill="FFFFFF"/>
          </w:tcPr>
          <w:p w:rsidR="00702564" w:rsidRPr="009A298E" w:rsidRDefault="00702564" w:rsidP="00702564">
            <w:pPr>
              <w:shd w:val="clear" w:color="auto" w:fill="FFFFFF"/>
              <w:jc w:val="center"/>
              <w:rPr>
                <w:rFonts w:eastAsia="Calibri"/>
                <w:b/>
                <w:lang w:val="kk-KZ" w:eastAsia="en-US"/>
              </w:rPr>
            </w:pPr>
            <w:r w:rsidRPr="009A298E">
              <w:rPr>
                <w:rFonts w:eastAsia="Calibri"/>
                <w:b/>
                <w:lang w:val="kk-KZ" w:eastAsia="en-US"/>
              </w:rPr>
              <w:t>Сауда ауданы</w:t>
            </w:r>
          </w:p>
          <w:p w:rsidR="00702564" w:rsidRPr="009A298E" w:rsidRDefault="00702564" w:rsidP="00702564">
            <w:pPr>
              <w:shd w:val="clear" w:color="auto" w:fill="FFFFFF"/>
              <w:jc w:val="center"/>
              <w:rPr>
                <w:rFonts w:eastAsia="Calibri"/>
                <w:b/>
                <w:lang w:eastAsia="en-US"/>
              </w:rPr>
            </w:pPr>
            <w:r w:rsidRPr="009A298E">
              <w:rPr>
                <w:rFonts w:eastAsia="Calibri"/>
                <w:b/>
                <w:lang w:eastAsia="en-US"/>
              </w:rPr>
              <w:t>(</w:t>
            </w:r>
            <w:r w:rsidRPr="009A298E">
              <w:rPr>
                <w:rFonts w:eastAsia="Calibri"/>
                <w:b/>
                <w:lang w:val="kk-KZ" w:eastAsia="en-US"/>
              </w:rPr>
              <w:t>шаршы метр</w:t>
            </w:r>
            <w:r w:rsidRPr="009A298E">
              <w:rPr>
                <w:rFonts w:eastAsia="Calibri"/>
                <w:b/>
                <w:lang w:eastAsia="en-US"/>
              </w:rPr>
              <w:t>)</w:t>
            </w:r>
          </w:p>
        </w:tc>
      </w:tr>
      <w:tr w:rsidR="00702564" w:rsidRPr="009A298E" w:rsidTr="004D6586">
        <w:tc>
          <w:tcPr>
            <w:tcW w:w="2943" w:type="dxa"/>
            <w:shd w:val="clear" w:color="auto" w:fill="FFFFFF"/>
          </w:tcPr>
          <w:p w:rsidR="00702564" w:rsidRPr="009A298E" w:rsidRDefault="00702564" w:rsidP="00F16D8E">
            <w:pPr>
              <w:shd w:val="clear" w:color="auto" w:fill="FFFFFF"/>
              <w:jc w:val="left"/>
            </w:pPr>
            <w:r w:rsidRPr="009A298E">
              <w:rPr>
                <w:lang w:val="kk-KZ"/>
              </w:rPr>
              <w:t>Ақтау қаласы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14</w:t>
            </w:r>
          </w:p>
        </w:tc>
        <w:tc>
          <w:tcPr>
            <w:tcW w:w="2268" w:type="dxa"/>
            <w:shd w:val="clear" w:color="auto" w:fill="FFFFFF"/>
          </w:tcPr>
          <w:p w:rsidR="00702564" w:rsidRPr="009A298E" w:rsidRDefault="00702564" w:rsidP="00950D3A">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5 302</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179 229</w:t>
            </w:r>
          </w:p>
        </w:tc>
      </w:tr>
      <w:tr w:rsidR="00702564" w:rsidRPr="009A298E" w:rsidTr="004D6586">
        <w:tc>
          <w:tcPr>
            <w:tcW w:w="2943" w:type="dxa"/>
            <w:shd w:val="clear" w:color="auto" w:fill="FFFFFF"/>
          </w:tcPr>
          <w:p w:rsidR="00702564" w:rsidRPr="009A298E" w:rsidRDefault="00702564" w:rsidP="00F16D8E">
            <w:pPr>
              <w:shd w:val="clear" w:color="auto" w:fill="FFFFFF"/>
              <w:jc w:val="left"/>
              <w:rPr>
                <w:bCs/>
                <w:lang w:val="kk-KZ"/>
              </w:rPr>
            </w:pPr>
            <w:r w:rsidRPr="009A298E">
              <w:rPr>
                <w:bCs/>
                <w:lang w:val="kk-KZ"/>
              </w:rPr>
              <w:t>Жаңаөзен қаласы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8</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1 120</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43 168</w:t>
            </w:r>
          </w:p>
        </w:tc>
      </w:tr>
      <w:tr w:rsidR="00702564" w:rsidRPr="009A298E" w:rsidTr="004D6586">
        <w:tc>
          <w:tcPr>
            <w:tcW w:w="2943" w:type="dxa"/>
            <w:shd w:val="clear" w:color="auto" w:fill="FFFFFF"/>
          </w:tcPr>
          <w:p w:rsidR="00702564" w:rsidRPr="009A298E" w:rsidRDefault="00702564" w:rsidP="00F16D8E">
            <w:pPr>
              <w:shd w:val="clear" w:color="auto" w:fill="FFFFFF"/>
              <w:jc w:val="left"/>
              <w:rPr>
                <w:lang w:val="kk-KZ"/>
              </w:rPr>
            </w:pPr>
            <w:r w:rsidRPr="009A298E">
              <w:t>Бейнеу</w:t>
            </w:r>
            <w:r w:rsidRPr="009A298E">
              <w:rPr>
                <w:lang w:val="kk-KZ"/>
              </w:rPr>
              <w:t xml:space="preserve"> ауданы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5</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550</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1 607</w:t>
            </w:r>
          </w:p>
        </w:tc>
      </w:tr>
      <w:tr w:rsidR="00702564" w:rsidRPr="009A298E" w:rsidTr="004D6586">
        <w:tc>
          <w:tcPr>
            <w:tcW w:w="2943" w:type="dxa"/>
            <w:shd w:val="clear" w:color="auto" w:fill="FFFFFF"/>
          </w:tcPr>
          <w:p w:rsidR="00702564" w:rsidRPr="009A298E" w:rsidRDefault="00702564" w:rsidP="00F16D8E">
            <w:pPr>
              <w:shd w:val="clear" w:color="auto" w:fill="FFFFFF"/>
              <w:jc w:val="left"/>
              <w:rPr>
                <w:lang w:val="kk-KZ"/>
              </w:rPr>
            </w:pPr>
            <w:r w:rsidRPr="009A298E">
              <w:rPr>
                <w:lang w:val="kk-KZ"/>
              </w:rPr>
              <w:t>Қарақия ауданы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2</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51</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1 912</w:t>
            </w:r>
          </w:p>
        </w:tc>
      </w:tr>
      <w:tr w:rsidR="00702564" w:rsidRPr="009A298E" w:rsidTr="004D6586">
        <w:tc>
          <w:tcPr>
            <w:tcW w:w="2943" w:type="dxa"/>
            <w:shd w:val="clear" w:color="auto" w:fill="FFFFFF"/>
          </w:tcPr>
          <w:p w:rsidR="00702564" w:rsidRPr="009A298E" w:rsidRDefault="00702564" w:rsidP="00F16D8E">
            <w:pPr>
              <w:shd w:val="clear" w:color="auto" w:fill="FFFFFF"/>
              <w:jc w:val="left"/>
              <w:rPr>
                <w:lang w:val="kk-KZ"/>
              </w:rPr>
            </w:pPr>
            <w:r w:rsidRPr="009A298E">
              <w:rPr>
                <w:lang w:val="kk-KZ"/>
              </w:rPr>
              <w:t>Маңғыстау ауданы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2</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189</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2 212</w:t>
            </w:r>
          </w:p>
        </w:tc>
      </w:tr>
      <w:tr w:rsidR="00702564" w:rsidRPr="009A298E" w:rsidTr="004D6586">
        <w:tc>
          <w:tcPr>
            <w:tcW w:w="2943" w:type="dxa"/>
            <w:shd w:val="clear" w:color="auto" w:fill="FFFFFF"/>
          </w:tcPr>
          <w:p w:rsidR="00702564" w:rsidRPr="009A298E" w:rsidRDefault="00702564" w:rsidP="00F16D8E">
            <w:pPr>
              <w:shd w:val="clear" w:color="auto" w:fill="FFFFFF"/>
              <w:jc w:val="left"/>
              <w:rPr>
                <w:lang w:val="kk-KZ"/>
              </w:rPr>
            </w:pPr>
            <w:r w:rsidRPr="009A298E">
              <w:rPr>
                <w:lang w:val="kk-KZ"/>
              </w:rPr>
              <w:t>Мұнайлы ауданы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30</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12 075</w:t>
            </w:r>
          </w:p>
        </w:tc>
      </w:tr>
      <w:tr w:rsidR="00702564" w:rsidRPr="009A298E" w:rsidTr="004D6586">
        <w:tc>
          <w:tcPr>
            <w:tcW w:w="2943" w:type="dxa"/>
            <w:shd w:val="clear" w:color="auto" w:fill="FFFFFF"/>
          </w:tcPr>
          <w:p w:rsidR="00702564" w:rsidRPr="009A298E" w:rsidRDefault="00702564" w:rsidP="00F16D8E">
            <w:pPr>
              <w:shd w:val="clear" w:color="auto" w:fill="FFFFFF"/>
              <w:jc w:val="left"/>
              <w:rPr>
                <w:lang w:val="kk-KZ"/>
              </w:rPr>
            </w:pPr>
            <w:r w:rsidRPr="009A298E">
              <w:rPr>
                <w:lang w:val="kk-KZ"/>
              </w:rPr>
              <w:t>Түпқараған ауданы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rPr>
            </w:pPr>
            <w:r w:rsidRPr="009A298E">
              <w:rPr>
                <w:rFonts w:ascii="Times New Roman" w:hAnsi="Times New Roman"/>
                <w:sz w:val="24"/>
                <w:szCs w:val="24"/>
              </w:rPr>
              <w:t>-</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sz w:val="24"/>
                <w:szCs w:val="24"/>
                <w:lang w:val="kk-KZ"/>
              </w:rPr>
            </w:pPr>
            <w:r w:rsidRPr="009A298E">
              <w:rPr>
                <w:rFonts w:ascii="Times New Roman" w:hAnsi="Times New Roman"/>
                <w:sz w:val="24"/>
                <w:szCs w:val="24"/>
                <w:lang w:val="kk-KZ"/>
              </w:rPr>
              <w:t>-</w:t>
            </w:r>
          </w:p>
        </w:tc>
      </w:tr>
      <w:tr w:rsidR="00702564" w:rsidRPr="009A298E" w:rsidTr="004D6586">
        <w:tc>
          <w:tcPr>
            <w:tcW w:w="2943" w:type="dxa"/>
            <w:shd w:val="clear" w:color="auto" w:fill="FFFFFF"/>
          </w:tcPr>
          <w:p w:rsidR="00702564" w:rsidRPr="009A298E" w:rsidRDefault="00702564" w:rsidP="00F16D8E">
            <w:pPr>
              <w:shd w:val="clear" w:color="auto" w:fill="FFFFFF"/>
              <w:jc w:val="left"/>
              <w:rPr>
                <w:b/>
                <w:lang w:val="kk-KZ"/>
              </w:rPr>
            </w:pPr>
            <w:r w:rsidRPr="009A298E">
              <w:rPr>
                <w:b/>
                <w:lang w:val="kk-KZ"/>
              </w:rPr>
              <w:t>Маңғыстау облысы</w:t>
            </w:r>
          </w:p>
        </w:tc>
        <w:tc>
          <w:tcPr>
            <w:tcW w:w="1985"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b/>
                <w:sz w:val="24"/>
                <w:szCs w:val="24"/>
                <w:lang w:val="kk-KZ"/>
              </w:rPr>
            </w:pPr>
            <w:r w:rsidRPr="009A298E">
              <w:rPr>
                <w:rFonts w:ascii="Times New Roman" w:hAnsi="Times New Roman"/>
                <w:b/>
                <w:sz w:val="24"/>
                <w:szCs w:val="24"/>
                <w:lang w:val="kk-KZ"/>
              </w:rPr>
              <w:t>32</w:t>
            </w:r>
          </w:p>
        </w:tc>
        <w:tc>
          <w:tcPr>
            <w:tcW w:w="2268"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b/>
                <w:sz w:val="24"/>
                <w:szCs w:val="24"/>
                <w:lang w:val="kk-KZ"/>
              </w:rPr>
            </w:pPr>
            <w:r w:rsidRPr="009A298E">
              <w:rPr>
                <w:rFonts w:ascii="Times New Roman" w:hAnsi="Times New Roman"/>
                <w:b/>
                <w:sz w:val="24"/>
                <w:szCs w:val="24"/>
                <w:lang w:val="kk-KZ"/>
              </w:rPr>
              <w:t>7 242</w:t>
            </w:r>
          </w:p>
        </w:tc>
        <w:tc>
          <w:tcPr>
            <w:tcW w:w="2551" w:type="dxa"/>
            <w:shd w:val="clear" w:color="auto" w:fill="FFFFFF"/>
          </w:tcPr>
          <w:p w:rsidR="00702564" w:rsidRPr="009A298E" w:rsidRDefault="00702564" w:rsidP="004D6586">
            <w:pPr>
              <w:pStyle w:val="affffff"/>
              <w:shd w:val="clear" w:color="auto" w:fill="FFFFFF"/>
              <w:ind w:firstLine="34"/>
              <w:jc w:val="center"/>
              <w:rPr>
                <w:rFonts w:ascii="Times New Roman" w:hAnsi="Times New Roman"/>
                <w:b/>
                <w:sz w:val="24"/>
                <w:szCs w:val="24"/>
                <w:lang w:val="kk-KZ"/>
              </w:rPr>
            </w:pPr>
            <w:r w:rsidRPr="009A298E">
              <w:rPr>
                <w:rFonts w:ascii="Times New Roman" w:hAnsi="Times New Roman"/>
                <w:b/>
                <w:sz w:val="24"/>
                <w:szCs w:val="24"/>
                <w:lang w:val="kk-KZ"/>
              </w:rPr>
              <w:t>240 203</w:t>
            </w:r>
          </w:p>
        </w:tc>
      </w:tr>
    </w:tbl>
    <w:p w:rsidR="0042756D" w:rsidRPr="009A298E" w:rsidRDefault="0042756D" w:rsidP="0042756D">
      <w:pPr>
        <w:pStyle w:val="affffff"/>
        <w:shd w:val="clear" w:color="auto" w:fill="FFFFFF"/>
        <w:ind w:firstLine="567"/>
        <w:jc w:val="both"/>
        <w:rPr>
          <w:rFonts w:ascii="Times New Roman" w:hAnsi="Times New Roman"/>
          <w:sz w:val="28"/>
          <w:szCs w:val="28"/>
        </w:rPr>
      </w:pPr>
    </w:p>
    <w:p w:rsidR="004F4FA1" w:rsidRPr="009A298E" w:rsidRDefault="004F4FA1" w:rsidP="004F4FA1">
      <w:pPr>
        <w:shd w:val="clear" w:color="auto" w:fill="FFFFFF"/>
        <w:ind w:firstLine="567"/>
        <w:rPr>
          <w:rFonts w:eastAsia="Calibri"/>
          <w:sz w:val="28"/>
          <w:szCs w:val="28"/>
          <w:lang w:val="kk-KZ" w:eastAsia="en-US"/>
        </w:rPr>
      </w:pPr>
      <w:r w:rsidRPr="009A298E">
        <w:rPr>
          <w:rFonts w:eastAsia="Calibri"/>
          <w:sz w:val="28"/>
          <w:szCs w:val="28"/>
          <w:lang w:val="kk-KZ" w:eastAsia="en-US"/>
        </w:rPr>
        <w:t xml:space="preserve">2011 жылдан бастап 2016 жылды қоса алғандағы аралықта саланы дамыту </w:t>
      </w:r>
      <w:r w:rsidRPr="009A298E">
        <w:rPr>
          <w:rFonts w:eastAsia="Calibri"/>
          <w:sz w:val="28"/>
          <w:szCs w:val="28"/>
          <w:lang w:eastAsia="en-US"/>
        </w:rPr>
        <w:t>Қазақстан Республикасында сауданы дамыту жөніндегі 2010</w:t>
      </w:r>
      <w:r w:rsidRPr="009A298E">
        <w:rPr>
          <w:rFonts w:eastAsia="Calibri"/>
          <w:sz w:val="28"/>
          <w:szCs w:val="28"/>
          <w:lang w:val="kk-KZ" w:eastAsia="en-US"/>
        </w:rPr>
        <w:t>-</w:t>
      </w:r>
      <w:r w:rsidRPr="009A298E">
        <w:rPr>
          <w:rFonts w:eastAsia="Calibri"/>
          <w:sz w:val="28"/>
          <w:szCs w:val="28"/>
          <w:lang w:eastAsia="en-US"/>
        </w:rPr>
        <w:t>2014 жылдарға арналған бағдарлама</w:t>
      </w:r>
      <w:r w:rsidRPr="009A298E">
        <w:rPr>
          <w:rFonts w:eastAsia="Calibri"/>
          <w:sz w:val="28"/>
          <w:szCs w:val="28"/>
          <w:lang w:val="kk-KZ" w:eastAsia="en-US"/>
        </w:rPr>
        <w:t xml:space="preserve"> бойынша жүзеге асырылды. Оң динамикаға қарамастан, үдеріс баяу жүріп келеді. Өңір үшін қазіргі замандағы сауда форматтарының төмен үлесі, электронды сауданың дамымауы, меншікті ауыл шаруашылығының жоқтығы және тасып әкелінетін азық-түлік өнімдерінің үлкен үлесі (85%) тән. Негізгі себеп – бизнес үшін стимулдардың, кәсіпкерлерде құзіреттердің жетіспеушілігі.</w:t>
      </w:r>
    </w:p>
    <w:p w:rsidR="004F4FA1" w:rsidRPr="009A298E" w:rsidRDefault="004F4FA1" w:rsidP="004F4FA1">
      <w:pPr>
        <w:shd w:val="clear" w:color="auto" w:fill="FFFFFF"/>
        <w:ind w:firstLine="567"/>
        <w:rPr>
          <w:rFonts w:eastAsia="Calibri"/>
          <w:sz w:val="28"/>
          <w:szCs w:val="28"/>
          <w:lang w:val="kk-KZ" w:eastAsia="en-US"/>
        </w:rPr>
      </w:pPr>
      <w:r w:rsidRPr="009A298E">
        <w:rPr>
          <w:rFonts w:eastAsia="Calibri"/>
          <w:sz w:val="28"/>
          <w:szCs w:val="28"/>
          <w:lang w:val="kk-KZ" w:eastAsia="en-US"/>
        </w:rPr>
        <w:t xml:space="preserve">Бөлшек сауда саласы әлеуметтік мәні бар тауарларға арналған бағалар мониторингінің объектісі болып табылады. </w:t>
      </w:r>
    </w:p>
    <w:p w:rsidR="004F4FA1" w:rsidRPr="009A298E" w:rsidRDefault="004F4FA1" w:rsidP="004F4FA1">
      <w:pPr>
        <w:widowControl w:val="0"/>
        <w:pBdr>
          <w:bottom w:val="single" w:sz="4" w:space="0" w:color="FFFFFF"/>
        </w:pBdr>
        <w:ind w:firstLine="567"/>
        <w:rPr>
          <w:rFonts w:eastAsia="Times New Roman"/>
          <w:color w:val="000000"/>
          <w:sz w:val="28"/>
          <w:szCs w:val="28"/>
          <w:lang w:val="kk-KZ" w:eastAsia="ru-RU"/>
        </w:rPr>
      </w:pPr>
      <w:r w:rsidRPr="009A298E">
        <w:rPr>
          <w:rFonts w:eastAsia="Times New Roman"/>
          <w:color w:val="000000"/>
          <w:sz w:val="28"/>
          <w:szCs w:val="28"/>
          <w:lang w:val="kk-KZ" w:eastAsia="ru-RU"/>
        </w:rPr>
        <w:t xml:space="preserve">Күрделі сыртқы экономикалық шарттардың әсері барлық негізгі макроэкономикалық көрсеткіштерде білінді, оның ішінде инфлицияның өсуіне әсер етті. </w:t>
      </w:r>
    </w:p>
    <w:p w:rsidR="004F4FA1" w:rsidRPr="009A298E" w:rsidRDefault="004F4FA1" w:rsidP="004F4FA1">
      <w:pPr>
        <w:widowControl w:val="0"/>
        <w:pBdr>
          <w:bottom w:val="single" w:sz="4" w:space="0" w:color="FFFFFF"/>
        </w:pBdr>
        <w:ind w:firstLine="567"/>
        <w:rPr>
          <w:rFonts w:eastAsia="Times New Roman"/>
          <w:sz w:val="28"/>
          <w:szCs w:val="28"/>
          <w:lang w:val="uk-UA" w:eastAsia="ru-RU"/>
        </w:rPr>
      </w:pPr>
      <w:r w:rsidRPr="009A298E">
        <w:rPr>
          <w:b/>
          <w:sz w:val="28"/>
          <w:szCs w:val="28"/>
          <w:lang w:val="kk-KZ"/>
        </w:rPr>
        <w:t xml:space="preserve">Тұтыну бағалары мен тарифтердің индексі </w:t>
      </w:r>
      <w:r w:rsidRPr="009A298E">
        <w:rPr>
          <w:sz w:val="28"/>
          <w:szCs w:val="28"/>
          <w:lang w:val="kk-KZ"/>
        </w:rPr>
        <w:t>2016 жылдың желтоқсанында 2015 жылдың желтоқсанына 108,9% (ҚР бойынша – 108,5%), оның ішінде азық-түлік тауарларына – 110% (ҚР бойынша – 109,7%), азық-түлік емес тауарларға – 107% (ҚР бойынша – 109,5%), ақылы қызметтерге  – 109,5% (ҚР бойынша – 106,1%) құрады</w:t>
      </w:r>
      <w:r w:rsidRPr="009A298E">
        <w:rPr>
          <w:sz w:val="28"/>
          <w:szCs w:val="28"/>
          <w:lang w:val="uk-UA"/>
        </w:rPr>
        <w:t>.</w:t>
      </w:r>
      <w:r w:rsidRPr="009A298E">
        <w:rPr>
          <w:rFonts w:eastAsia="Times New Roman"/>
          <w:sz w:val="28"/>
          <w:szCs w:val="28"/>
          <w:lang w:val="uk-UA" w:eastAsia="ru-RU"/>
        </w:rPr>
        <w:t xml:space="preserve"> </w:t>
      </w:r>
    </w:p>
    <w:p w:rsidR="00AB0EE5" w:rsidRPr="009A298E" w:rsidRDefault="004F4FA1" w:rsidP="004F4FA1">
      <w:pPr>
        <w:ind w:firstLine="567"/>
        <w:rPr>
          <w:rFonts w:eastAsia="Times New Roman"/>
          <w:color w:val="000000"/>
          <w:sz w:val="28"/>
          <w:szCs w:val="28"/>
          <w:lang w:val="kk-KZ" w:eastAsia="ru-RU"/>
        </w:rPr>
      </w:pPr>
      <w:r w:rsidRPr="009A298E">
        <w:rPr>
          <w:rFonts w:eastAsia="Times New Roman"/>
          <w:color w:val="000000"/>
          <w:sz w:val="28"/>
          <w:szCs w:val="28"/>
          <w:lang w:val="kk-KZ" w:eastAsia="ru-RU"/>
        </w:rPr>
        <w:t xml:space="preserve">ӘМАТ-на арналған бағаларды тұрақтандыру және азық-түлік тауарларының тапшылығына жол бермеу мақсатында, 2014 жылдан бастап облыста </w:t>
      </w:r>
      <w:r w:rsidR="00AB0EE5" w:rsidRPr="009A298E">
        <w:rPr>
          <w:rFonts w:eastAsia="Times New Roman"/>
          <w:color w:val="000000"/>
          <w:sz w:val="28"/>
          <w:szCs w:val="28"/>
          <w:lang w:val="kk-KZ" w:eastAsia="ru-RU"/>
        </w:rPr>
        <w:t xml:space="preserve">әлеуметтік мәні бар азық-түлік тауарларына арналған бағаларды реттеу және тежеу жөніндегі іс-шараларға бағытталған </w:t>
      </w:r>
      <w:r w:rsidRPr="009A298E">
        <w:rPr>
          <w:rFonts w:eastAsia="Times New Roman"/>
          <w:color w:val="000000"/>
          <w:sz w:val="28"/>
          <w:szCs w:val="28"/>
          <w:lang w:val="kk-KZ" w:eastAsia="ru-RU"/>
        </w:rPr>
        <w:t xml:space="preserve">«Маңғыстау облысының азық-түлік қауіпсіздігі» атты өңірлік бағдарлама іске асырылуда. </w:t>
      </w:r>
    </w:p>
    <w:p w:rsidR="00AB0EE5" w:rsidRPr="009A298E" w:rsidRDefault="00AB0EE5" w:rsidP="004F4FA1">
      <w:pPr>
        <w:ind w:firstLine="567"/>
        <w:rPr>
          <w:rFonts w:eastAsia="Times New Roman"/>
          <w:color w:val="000000"/>
          <w:sz w:val="28"/>
          <w:szCs w:val="28"/>
          <w:lang w:val="kk-KZ" w:eastAsia="ru-RU"/>
        </w:rPr>
      </w:pPr>
      <w:r w:rsidRPr="009A298E">
        <w:rPr>
          <w:rFonts w:eastAsia="Times New Roman"/>
          <w:color w:val="000000"/>
          <w:sz w:val="28"/>
          <w:szCs w:val="28"/>
          <w:lang w:val="kk-KZ" w:eastAsia="ru-RU"/>
        </w:rPr>
        <w:t>Әлеуметтік мәні бар азық-түлік тауарларын өткізу «Каспий» ӘКК» ҰК» АҚ-ның еншілес ұйымы болып табылатын</w:t>
      </w:r>
      <w:r w:rsidR="004F4FA1" w:rsidRPr="009A298E">
        <w:rPr>
          <w:rFonts w:eastAsia="Times New Roman"/>
          <w:color w:val="000000"/>
          <w:sz w:val="28"/>
          <w:szCs w:val="28"/>
          <w:lang w:val="kk-KZ" w:eastAsia="ru-RU"/>
        </w:rPr>
        <w:t xml:space="preserve"> «Каспий Берекет» ЖШС-нің </w:t>
      </w:r>
      <w:r w:rsidRPr="009A298E">
        <w:rPr>
          <w:rFonts w:eastAsia="Times New Roman"/>
          <w:color w:val="000000"/>
          <w:sz w:val="28"/>
          <w:szCs w:val="28"/>
          <w:lang w:val="kk-KZ" w:eastAsia="ru-RU"/>
        </w:rPr>
        <w:t>сауда желісі арқылы жүргізілуде (24 әлеуметтік дүкені бар). Отандық өндірушілерден тамақ өнімдерін сатып алудың жолға қойылған тетігі тамақ өнімдерін экономикалық қолжетімді бағалар бойынша өткізу арқылы көтерме буынмен тікелей байланысу үшін сауда алаңын құруға мүмкіндік берді.</w:t>
      </w:r>
    </w:p>
    <w:p w:rsidR="00AB0EE5" w:rsidRPr="009A298E" w:rsidRDefault="00AB0EE5" w:rsidP="00AB0EE5">
      <w:pPr>
        <w:ind w:firstLine="567"/>
        <w:rPr>
          <w:rFonts w:eastAsia="Times New Roman"/>
          <w:sz w:val="28"/>
          <w:szCs w:val="28"/>
          <w:lang w:val="uk-UA" w:eastAsia="ru-RU"/>
        </w:rPr>
      </w:pPr>
      <w:r w:rsidRPr="009A298E">
        <w:rPr>
          <w:rFonts w:eastAsia="Times New Roman"/>
          <w:color w:val="000000"/>
          <w:sz w:val="28"/>
          <w:szCs w:val="28"/>
          <w:lang w:val="kk-KZ" w:eastAsia="ru-RU"/>
        </w:rPr>
        <w:t>Облыстың қалалары  мен аудандарында апта сайынғы негізде, оның ішінде мереке күндері де өндірушілер мен көтерме өнім берушілерден тікелей жеткізілетін азық-түлік тауарлары нарық бағасынан 15-20% төмен бағамен өткізілетін ауыл шаруашылығы жәрмеңкелері өткізіліп тұрады. 2016 жылда 30-ға жуық өндірушілердің және ӘМАТ-ның көтерме саудагерінің қатысуымен 200-дей жәрмеңке өткізілді. Өткізілген өнім сомасы шамамен 170 млн. теңгені құрайды.</w:t>
      </w:r>
    </w:p>
    <w:p w:rsidR="00AB0EE5" w:rsidRPr="009A298E" w:rsidRDefault="00AB0EE5" w:rsidP="004F4FA1">
      <w:pPr>
        <w:ind w:firstLine="567"/>
        <w:rPr>
          <w:rFonts w:eastAsia="Times New Roman"/>
          <w:color w:val="000000"/>
          <w:sz w:val="28"/>
          <w:szCs w:val="28"/>
          <w:lang w:val="kk-KZ" w:eastAsia="ru-RU"/>
        </w:rPr>
      </w:pPr>
      <w:r w:rsidRPr="009A298E">
        <w:rPr>
          <w:rFonts w:eastAsia="Times New Roman"/>
          <w:color w:val="000000"/>
          <w:sz w:val="28"/>
          <w:szCs w:val="28"/>
          <w:lang w:val="uk-UA" w:eastAsia="ru-RU"/>
        </w:rPr>
        <w:t xml:space="preserve">Сондай-ақ, </w:t>
      </w:r>
      <w:r w:rsidRPr="009A298E">
        <w:rPr>
          <w:rFonts w:eastAsia="Times New Roman"/>
          <w:color w:val="000000"/>
          <w:sz w:val="28"/>
          <w:szCs w:val="28"/>
          <w:lang w:val="kk-KZ" w:eastAsia="ru-RU"/>
        </w:rPr>
        <w:t>о</w:t>
      </w:r>
      <w:r w:rsidR="004F4FA1" w:rsidRPr="009A298E">
        <w:rPr>
          <w:rFonts w:eastAsia="Times New Roman"/>
          <w:color w:val="000000"/>
          <w:sz w:val="28"/>
          <w:szCs w:val="28"/>
          <w:lang w:val="kk-KZ" w:eastAsia="ru-RU"/>
        </w:rPr>
        <w:t xml:space="preserve">блыстың қалалары мен аудандары әкімдіктерінің, сондай-ақ сауда кәсіпорындарының, базарлардың арасында «ӘМАТ-на арналған бағаларды тұрақтандыру туралы» 389 меморандумға қол қойылды. </w:t>
      </w:r>
    </w:p>
    <w:p w:rsidR="00AB0EE5" w:rsidRPr="009A298E" w:rsidRDefault="00AB0EE5" w:rsidP="004F4FA1">
      <w:pPr>
        <w:ind w:firstLine="567"/>
        <w:rPr>
          <w:rFonts w:eastAsia="Times New Roman"/>
          <w:color w:val="000000"/>
          <w:sz w:val="28"/>
          <w:szCs w:val="28"/>
          <w:lang w:val="kk-KZ" w:eastAsia="ru-RU"/>
        </w:rPr>
      </w:pPr>
      <w:r w:rsidRPr="009A298E">
        <w:rPr>
          <w:rFonts w:eastAsia="Times New Roman"/>
          <w:color w:val="000000"/>
          <w:sz w:val="28"/>
          <w:szCs w:val="28"/>
          <w:lang w:val="kk-KZ" w:eastAsia="ru-RU"/>
        </w:rPr>
        <w:t>Бұдан басқа, туындаған ахуалды тұрақтандыру мақсатымен сауда кәсіпорындарының басшыларымен азық-түлік тауарларының көтерме және бөлшек өткізушілер үшін жеңілдікпен сауда орындарын беруге арналған меморандумдар жасасылды.</w:t>
      </w:r>
    </w:p>
    <w:p w:rsidR="004F4FA1" w:rsidRPr="009A298E" w:rsidRDefault="004F4FA1" w:rsidP="004F4FA1">
      <w:pPr>
        <w:shd w:val="clear" w:color="auto" w:fill="FFFFFF"/>
        <w:ind w:firstLine="567"/>
        <w:rPr>
          <w:rFonts w:ascii="Calibri" w:eastAsia="Calibri" w:hAnsi="Calibri"/>
          <w:sz w:val="28"/>
          <w:szCs w:val="28"/>
          <w:lang w:val="kk-KZ" w:eastAsia="en-US"/>
        </w:rPr>
      </w:pPr>
      <w:r w:rsidRPr="009A298E">
        <w:rPr>
          <w:rFonts w:eastAsia="Calibri"/>
          <w:bCs/>
          <w:sz w:val="28"/>
          <w:szCs w:val="28"/>
          <w:lang w:val="kk-KZ" w:eastAsia="en-US"/>
        </w:rPr>
        <w:lastRenderedPageBreak/>
        <w:t>Өңірдің ерекшелігі сұйытылған газды, оның ішінде автомобиль көлігінің үлкен көлемде тұтынуы болып табылады. Жалғыз өндіруші – «ҚазГӨЗ» ЖШС Зауыт ай сайын 1</w:t>
      </w:r>
      <w:r w:rsidR="00AB0EE5" w:rsidRPr="009A298E">
        <w:rPr>
          <w:rFonts w:eastAsia="Calibri"/>
          <w:bCs/>
          <w:sz w:val="28"/>
          <w:szCs w:val="28"/>
          <w:lang w:val="kk-KZ" w:eastAsia="en-US"/>
        </w:rPr>
        <w:t>4</w:t>
      </w:r>
      <w:r w:rsidRPr="009A298E">
        <w:rPr>
          <w:rFonts w:eastAsia="Calibri"/>
          <w:bCs/>
          <w:sz w:val="28"/>
          <w:szCs w:val="28"/>
          <w:lang w:val="kk-KZ" w:eastAsia="en-US"/>
        </w:rPr>
        <w:t xml:space="preserve"> мың тоннаға жуық газ өндіреді. </w:t>
      </w:r>
      <w:r w:rsidRPr="009A298E">
        <w:rPr>
          <w:rFonts w:eastAsia="Calibri"/>
          <w:sz w:val="28"/>
          <w:szCs w:val="28"/>
          <w:lang w:val="kk-KZ" w:eastAsia="en-US"/>
        </w:rPr>
        <w:t>Зауыт өндірілген газдың бар көлемін ішкі рыногтағы бөлшек сауда өткізушілеріне, оның ішінде «ҚазМұнайГаз Өнімдері» ЖШС-не өткізеді.</w:t>
      </w:r>
    </w:p>
    <w:p w:rsidR="00AA2601" w:rsidRPr="009A298E" w:rsidRDefault="00AA2601" w:rsidP="004F4FA1">
      <w:pPr>
        <w:widowControl w:val="0"/>
        <w:shd w:val="clear" w:color="auto" w:fill="FFFFFF"/>
        <w:tabs>
          <w:tab w:val="left" w:pos="6015"/>
        </w:tabs>
        <w:ind w:firstLine="567"/>
        <w:rPr>
          <w:b/>
          <w:sz w:val="28"/>
          <w:szCs w:val="28"/>
          <w:lang w:val="kk-KZ"/>
        </w:rPr>
      </w:pPr>
    </w:p>
    <w:p w:rsidR="004F4FA1" w:rsidRPr="009A298E" w:rsidRDefault="004F4FA1" w:rsidP="004F4FA1">
      <w:pPr>
        <w:widowControl w:val="0"/>
        <w:shd w:val="clear" w:color="auto" w:fill="FFFFFF"/>
        <w:tabs>
          <w:tab w:val="left" w:pos="6015"/>
        </w:tabs>
        <w:ind w:firstLine="567"/>
        <w:rPr>
          <w:b/>
          <w:sz w:val="28"/>
          <w:szCs w:val="28"/>
        </w:rPr>
      </w:pPr>
      <w:r w:rsidRPr="009A298E">
        <w:rPr>
          <w:b/>
          <w:sz w:val="28"/>
          <w:szCs w:val="28"/>
          <w:lang w:val="kk-KZ"/>
        </w:rPr>
        <w:t xml:space="preserve">Шағын және орта бизнес, сауда бойынша </w:t>
      </w:r>
      <w:r w:rsidRPr="009A298E">
        <w:rPr>
          <w:b/>
          <w:sz w:val="28"/>
          <w:szCs w:val="28"/>
          <w:lang w:val="en-US"/>
        </w:rPr>
        <w:t>SWOT</w:t>
      </w:r>
      <w:r w:rsidRPr="009A298E">
        <w:rPr>
          <w:b/>
          <w:sz w:val="28"/>
          <w:szCs w:val="28"/>
        </w:rPr>
        <w:t>-</w:t>
      </w:r>
      <w:r w:rsidRPr="009A298E">
        <w:rPr>
          <w:b/>
          <w:sz w:val="28"/>
          <w:szCs w:val="28"/>
          <w:lang w:val="kk-KZ"/>
        </w:rPr>
        <w:t>талдау</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857"/>
      </w:tblGrid>
      <w:tr w:rsidR="004F4FA1" w:rsidRPr="005D3C54" w:rsidTr="00F16D8E">
        <w:trPr>
          <w:trHeight w:val="556"/>
        </w:trPr>
        <w:tc>
          <w:tcPr>
            <w:tcW w:w="4857" w:type="dxa"/>
            <w:shd w:val="clear" w:color="auto" w:fill="auto"/>
          </w:tcPr>
          <w:p w:rsidR="004F4FA1" w:rsidRPr="009A298E" w:rsidRDefault="004F4FA1" w:rsidP="004F4FA1">
            <w:pPr>
              <w:widowControl w:val="0"/>
              <w:shd w:val="clear" w:color="auto" w:fill="FFFFFF"/>
              <w:tabs>
                <w:tab w:val="left" w:pos="993"/>
              </w:tabs>
              <w:ind w:firstLine="567"/>
              <w:rPr>
                <w:b/>
                <w:lang w:val="kk-KZ"/>
              </w:rPr>
            </w:pPr>
            <w:r w:rsidRPr="009A298E">
              <w:rPr>
                <w:b/>
              </w:rPr>
              <w:t>МЫҚТЫ ЖАҚТАРЫ</w:t>
            </w:r>
            <w:r w:rsidRPr="009A298E">
              <w:rPr>
                <w:b/>
                <w:lang w:val="kk-KZ"/>
              </w:rPr>
              <w:t>:</w:t>
            </w:r>
          </w:p>
          <w:p w:rsidR="004F4FA1" w:rsidRPr="009A298E" w:rsidRDefault="004F4FA1" w:rsidP="004F4FA1">
            <w:pPr>
              <w:widowControl w:val="0"/>
              <w:shd w:val="clear" w:color="auto" w:fill="FFFFFF"/>
              <w:tabs>
                <w:tab w:val="left" w:pos="993"/>
              </w:tabs>
              <w:ind w:firstLine="567"/>
              <w:rPr>
                <w:spacing w:val="-6"/>
              </w:rPr>
            </w:pPr>
            <w:r w:rsidRPr="009A298E">
              <w:rPr>
                <w:lang w:val="kk-KZ"/>
              </w:rPr>
              <w:t>ШОБ субъектілерінің сандық тұрғыда артуы</w:t>
            </w:r>
            <w:r w:rsidRPr="009A298E">
              <w:t>;</w:t>
            </w:r>
          </w:p>
          <w:p w:rsidR="004F4FA1" w:rsidRPr="009A298E" w:rsidRDefault="004F4FA1" w:rsidP="004F4FA1">
            <w:pPr>
              <w:shd w:val="clear" w:color="auto" w:fill="FFFFFF"/>
              <w:ind w:firstLine="567"/>
              <w:rPr>
                <w:spacing w:val="-6"/>
                <w:lang w:val="kk-KZ"/>
              </w:rPr>
            </w:pPr>
            <w:r w:rsidRPr="009A298E">
              <w:rPr>
                <w:spacing w:val="-6"/>
                <w:lang w:val="kk-KZ"/>
              </w:rPr>
              <w:t>шағын кәсіпкерлікті дамытатын рыногтық инфрақұрылымның болуы: «Даму» кәсіпкерлікті дамыту қоры» АҚ, МКҰ, кәсіпкерлер қауымдастықтары, кәсіпкерлерге қызмет көрсету орталықтары және Жаңаөзен қаласындағы бизнес-инкубатор;</w:t>
            </w:r>
          </w:p>
          <w:p w:rsidR="004F4FA1" w:rsidRPr="009A298E" w:rsidRDefault="004F4FA1" w:rsidP="004F4FA1">
            <w:pPr>
              <w:shd w:val="clear" w:color="auto" w:fill="FFFFFF"/>
              <w:ind w:firstLine="567"/>
              <w:rPr>
                <w:rFonts w:eastAsia="Calibri"/>
                <w:color w:val="000000"/>
                <w:lang w:val="kk-KZ"/>
              </w:rPr>
            </w:pPr>
            <w:r w:rsidRPr="009A298E">
              <w:rPr>
                <w:rFonts w:eastAsia="Calibri"/>
                <w:color w:val="000000"/>
                <w:lang w:val="kk-KZ"/>
              </w:rPr>
              <w:t>Ақтау қаласы мен Мұнайлы ауданында Кәсіпкерлер қызмет көрсету орталықтарының ашылуы;</w:t>
            </w:r>
          </w:p>
          <w:p w:rsidR="004F4FA1" w:rsidRPr="009A298E" w:rsidRDefault="004F4FA1" w:rsidP="004F4FA1">
            <w:pPr>
              <w:shd w:val="clear" w:color="auto" w:fill="FFFFFF"/>
              <w:ind w:firstLine="567"/>
              <w:rPr>
                <w:rFonts w:eastAsia="Calibri"/>
                <w:color w:val="000000"/>
                <w:lang w:val="kk-KZ"/>
              </w:rPr>
            </w:pPr>
            <w:r w:rsidRPr="009A298E">
              <w:rPr>
                <w:rFonts w:eastAsia="Calibri"/>
                <w:color w:val="000000"/>
                <w:lang w:val="kk-KZ"/>
              </w:rPr>
              <w:t>«Бизнестің жол картасы 2020» бағдарламасының іске асырылуы;</w:t>
            </w:r>
          </w:p>
          <w:p w:rsidR="004F4FA1" w:rsidRPr="009A298E" w:rsidRDefault="004F4FA1" w:rsidP="004F4FA1">
            <w:pPr>
              <w:shd w:val="clear" w:color="auto" w:fill="FFFFFF"/>
              <w:ind w:firstLine="567"/>
              <w:rPr>
                <w:rFonts w:eastAsia="Calibri"/>
                <w:color w:val="000000"/>
                <w:lang w:val="kk-KZ"/>
              </w:rPr>
            </w:pPr>
            <w:r w:rsidRPr="009A298E">
              <w:rPr>
                <w:rFonts w:eastAsia="Calibri"/>
                <w:color w:val="000000"/>
                <w:lang w:val="kk-KZ"/>
              </w:rPr>
              <w:t>кәсіпкерлерді қолдау арналған бюджет шығыстарының жыл сайынғы ұлғаюы.</w:t>
            </w:r>
          </w:p>
        </w:tc>
        <w:tc>
          <w:tcPr>
            <w:tcW w:w="4857" w:type="dxa"/>
            <w:shd w:val="clear" w:color="auto" w:fill="auto"/>
          </w:tcPr>
          <w:p w:rsidR="004F4FA1" w:rsidRPr="009A298E" w:rsidRDefault="004F4FA1" w:rsidP="004F4FA1">
            <w:pPr>
              <w:widowControl w:val="0"/>
              <w:shd w:val="clear" w:color="auto" w:fill="FFFFFF"/>
              <w:tabs>
                <w:tab w:val="left" w:pos="993"/>
              </w:tabs>
              <w:ind w:firstLine="530"/>
              <w:rPr>
                <w:b/>
                <w:spacing w:val="-6"/>
                <w:lang w:val="kk-KZ"/>
              </w:rPr>
            </w:pPr>
            <w:r w:rsidRPr="009A298E">
              <w:rPr>
                <w:b/>
                <w:spacing w:val="-6"/>
                <w:lang w:val="kk-KZ"/>
              </w:rPr>
              <w:t>ӘЛСІЗ ЖАҚТАРЫ:</w:t>
            </w:r>
          </w:p>
          <w:p w:rsidR="004F4FA1" w:rsidRPr="009A298E" w:rsidRDefault="004F4FA1" w:rsidP="004F4FA1">
            <w:pPr>
              <w:widowControl w:val="0"/>
              <w:shd w:val="clear" w:color="auto" w:fill="FFFFFF"/>
              <w:tabs>
                <w:tab w:val="left" w:pos="993"/>
                <w:tab w:val="num" w:pos="2160"/>
              </w:tabs>
              <w:ind w:firstLine="530"/>
              <w:rPr>
                <w:bCs/>
                <w:lang w:val="kk-KZ"/>
              </w:rPr>
            </w:pPr>
            <w:r w:rsidRPr="009A298E">
              <w:rPr>
                <w:lang w:val="kk-KZ"/>
              </w:rPr>
              <w:t>кепілдік қамтамасыз етудің болмауына байланысты кредиттік ресурстарға қолжетімділіктің шектеулі болуы</w:t>
            </w:r>
            <w:r w:rsidRPr="009A298E">
              <w:rPr>
                <w:bCs/>
                <w:lang w:val="kk-KZ"/>
              </w:rPr>
              <w:t>;</w:t>
            </w:r>
          </w:p>
          <w:p w:rsidR="004F4FA1" w:rsidRPr="009A298E" w:rsidRDefault="004F4FA1" w:rsidP="004F4FA1">
            <w:pPr>
              <w:widowControl w:val="0"/>
              <w:shd w:val="clear" w:color="auto" w:fill="FFFFFF"/>
              <w:tabs>
                <w:tab w:val="left" w:pos="993"/>
                <w:tab w:val="num" w:pos="2160"/>
              </w:tabs>
              <w:ind w:firstLine="530"/>
              <w:rPr>
                <w:bCs/>
                <w:lang w:val="kk-KZ"/>
              </w:rPr>
            </w:pPr>
            <w:r w:rsidRPr="009A298E">
              <w:rPr>
                <w:bCs/>
                <w:lang w:val="kk-KZ"/>
              </w:rPr>
              <w:t xml:space="preserve">банк кредиттері сыйақыларының жоғары пайыздық мөлшерлемелері; </w:t>
            </w:r>
          </w:p>
          <w:p w:rsidR="004F4FA1" w:rsidRPr="009A298E" w:rsidRDefault="004F4FA1" w:rsidP="004F4FA1">
            <w:pPr>
              <w:widowControl w:val="0"/>
              <w:shd w:val="clear" w:color="auto" w:fill="FFFFFF"/>
              <w:tabs>
                <w:tab w:val="left" w:pos="993"/>
                <w:tab w:val="num" w:pos="2160"/>
              </w:tabs>
              <w:ind w:firstLine="530"/>
              <w:rPr>
                <w:lang w:val="kk-KZ"/>
              </w:rPr>
            </w:pPr>
            <w:r w:rsidRPr="009A298E">
              <w:rPr>
                <w:lang w:val="kk-KZ"/>
              </w:rPr>
              <w:t xml:space="preserve">салық салу саласында жеңілдіктердің жоқтығы; </w:t>
            </w:r>
          </w:p>
          <w:p w:rsidR="004F4FA1" w:rsidRPr="009A298E" w:rsidRDefault="004F4FA1" w:rsidP="004F4FA1">
            <w:pPr>
              <w:widowControl w:val="0"/>
              <w:shd w:val="clear" w:color="auto" w:fill="FFFFFF"/>
              <w:tabs>
                <w:tab w:val="left" w:pos="993"/>
                <w:tab w:val="num" w:pos="2160"/>
              </w:tabs>
              <w:ind w:firstLine="530"/>
              <w:rPr>
                <w:lang w:val="kk-KZ"/>
              </w:rPr>
            </w:pPr>
            <w:r w:rsidRPr="009A298E">
              <w:rPr>
                <w:lang w:val="kk-KZ"/>
              </w:rPr>
              <w:t>шағын және орташа бизнестің салалық теңгерімсіздігі және оның әртараптандырылуының төмен деңгейі;</w:t>
            </w:r>
          </w:p>
          <w:p w:rsidR="004F4FA1" w:rsidRPr="009A298E" w:rsidRDefault="004F4FA1" w:rsidP="004F4FA1">
            <w:pPr>
              <w:widowControl w:val="0"/>
              <w:shd w:val="clear" w:color="auto" w:fill="FFFFFF"/>
              <w:tabs>
                <w:tab w:val="left" w:pos="993"/>
                <w:tab w:val="num" w:pos="2160"/>
              </w:tabs>
              <w:ind w:firstLine="530"/>
              <w:rPr>
                <w:lang w:val="kk-KZ"/>
              </w:rPr>
            </w:pPr>
            <w:r w:rsidRPr="009A298E">
              <w:rPr>
                <w:lang w:val="kk-KZ"/>
              </w:rPr>
              <w:t>қазіргі заманғы форматтағы базарлардың жоқтығы, электронды сауданың әлсіз дамуы;</w:t>
            </w:r>
          </w:p>
          <w:p w:rsidR="004F4FA1" w:rsidRPr="009A298E" w:rsidRDefault="004F4FA1" w:rsidP="004F4FA1">
            <w:pPr>
              <w:widowControl w:val="0"/>
              <w:shd w:val="clear" w:color="auto" w:fill="FFFFFF"/>
              <w:tabs>
                <w:tab w:val="left" w:pos="993"/>
                <w:tab w:val="num" w:pos="2160"/>
              </w:tabs>
              <w:ind w:firstLine="530"/>
              <w:rPr>
                <w:b/>
                <w:lang w:val="kk-KZ"/>
              </w:rPr>
            </w:pPr>
            <w:r w:rsidRPr="009A298E">
              <w:rPr>
                <w:lang w:val="kk-KZ"/>
              </w:rPr>
              <w:t>азық-түлік тауарларын басқа өңірлерден және елдерден 85%-ға дейін импорттауға тәуелділік.</w:t>
            </w:r>
          </w:p>
        </w:tc>
      </w:tr>
      <w:tr w:rsidR="004F4FA1" w:rsidRPr="005D3C54" w:rsidTr="00F16D8E">
        <w:tc>
          <w:tcPr>
            <w:tcW w:w="4857" w:type="dxa"/>
            <w:shd w:val="clear" w:color="auto" w:fill="auto"/>
          </w:tcPr>
          <w:p w:rsidR="004F4FA1" w:rsidRPr="009A298E" w:rsidRDefault="004F4FA1" w:rsidP="004F4FA1">
            <w:pPr>
              <w:widowControl w:val="0"/>
              <w:shd w:val="clear" w:color="auto" w:fill="FFFFFF"/>
              <w:tabs>
                <w:tab w:val="left" w:pos="284"/>
              </w:tabs>
              <w:ind w:firstLine="567"/>
              <w:rPr>
                <w:b/>
                <w:lang w:val="kk-KZ"/>
              </w:rPr>
            </w:pPr>
            <w:r w:rsidRPr="009A298E">
              <w:rPr>
                <w:b/>
                <w:lang w:val="kk-KZ"/>
              </w:rPr>
              <w:t>МҮМКІНДІКТЕР:</w:t>
            </w:r>
          </w:p>
          <w:p w:rsidR="004F4FA1" w:rsidRPr="009A298E" w:rsidRDefault="004F4FA1" w:rsidP="004F4FA1">
            <w:pPr>
              <w:widowControl w:val="0"/>
              <w:shd w:val="clear" w:color="auto" w:fill="FFFFFF"/>
              <w:tabs>
                <w:tab w:val="left" w:pos="993"/>
              </w:tabs>
              <w:ind w:firstLine="567"/>
              <w:rPr>
                <w:lang w:val="kk-KZ"/>
              </w:rPr>
            </w:pPr>
            <w:r w:rsidRPr="009A298E">
              <w:rPr>
                <w:lang w:val="kk-KZ"/>
              </w:rPr>
              <w:t>ірі және орта кәсіпорындармен франчайзинг және аутсорсинг қағидаттарымен өзара пайдалы кооперативтік байланыстарды жолға қою;</w:t>
            </w:r>
          </w:p>
          <w:p w:rsidR="004F4FA1" w:rsidRPr="009A298E" w:rsidRDefault="004F4FA1" w:rsidP="004F4FA1">
            <w:pPr>
              <w:widowControl w:val="0"/>
              <w:shd w:val="clear" w:color="auto" w:fill="FFFFFF"/>
              <w:tabs>
                <w:tab w:val="left" w:pos="993"/>
              </w:tabs>
              <w:ind w:firstLine="567"/>
              <w:rPr>
                <w:lang w:val="kk-KZ"/>
              </w:rPr>
            </w:pPr>
            <w:r w:rsidRPr="009A298E">
              <w:rPr>
                <w:lang w:val="kk-KZ"/>
              </w:rPr>
              <w:t>шағын кәсіпкерліктің өндірістік инфрақұрылымын дамыту үшін әлеуеттің болуы;</w:t>
            </w:r>
          </w:p>
          <w:p w:rsidR="004F4FA1" w:rsidRPr="009A298E" w:rsidRDefault="004F4FA1" w:rsidP="004F4FA1">
            <w:pPr>
              <w:widowControl w:val="0"/>
              <w:shd w:val="clear" w:color="auto" w:fill="FFFFFF"/>
              <w:tabs>
                <w:tab w:val="left" w:pos="993"/>
              </w:tabs>
              <w:ind w:firstLine="567"/>
              <w:rPr>
                <w:lang w:val="kk-KZ"/>
              </w:rPr>
            </w:pPr>
            <w:r w:rsidRPr="009A298E">
              <w:rPr>
                <w:lang w:val="kk-KZ"/>
              </w:rPr>
              <w:t>рыногтағы сұраныс пен ұсыныстар, бәсекелестер, шикізат берушілер, дайын өнімді сату мүмкіндіктері және тендерлерге қатысу мүмкіндіктері туралы ақпарат банкін қалыптастыру.</w:t>
            </w:r>
          </w:p>
          <w:p w:rsidR="004F4FA1" w:rsidRPr="009A298E" w:rsidRDefault="004F4FA1" w:rsidP="004F4FA1">
            <w:pPr>
              <w:widowControl w:val="0"/>
              <w:shd w:val="clear" w:color="auto" w:fill="FFFFFF"/>
              <w:tabs>
                <w:tab w:val="left" w:pos="6015"/>
              </w:tabs>
              <w:ind w:firstLine="567"/>
              <w:rPr>
                <w:lang w:val="kk-KZ"/>
              </w:rPr>
            </w:pPr>
          </w:p>
        </w:tc>
        <w:tc>
          <w:tcPr>
            <w:tcW w:w="4857" w:type="dxa"/>
            <w:shd w:val="clear" w:color="auto" w:fill="auto"/>
          </w:tcPr>
          <w:p w:rsidR="004F4FA1" w:rsidRPr="009A298E" w:rsidRDefault="004F4FA1" w:rsidP="004F4FA1">
            <w:pPr>
              <w:widowControl w:val="0"/>
              <w:shd w:val="clear" w:color="auto" w:fill="FFFFFF"/>
              <w:tabs>
                <w:tab w:val="left" w:pos="993"/>
              </w:tabs>
              <w:ind w:firstLine="530"/>
              <w:rPr>
                <w:b/>
                <w:lang w:val="kk-KZ"/>
              </w:rPr>
            </w:pPr>
            <w:r w:rsidRPr="009A298E">
              <w:rPr>
                <w:b/>
                <w:lang w:val="kk-KZ"/>
              </w:rPr>
              <w:t>ҚАТЕРЛЕР:</w:t>
            </w:r>
          </w:p>
          <w:p w:rsidR="004F4FA1" w:rsidRPr="009A298E" w:rsidRDefault="004F4FA1" w:rsidP="004F4FA1">
            <w:pPr>
              <w:widowControl w:val="0"/>
              <w:shd w:val="clear" w:color="auto" w:fill="FFFFFF"/>
              <w:tabs>
                <w:tab w:val="left" w:pos="993"/>
              </w:tabs>
              <w:ind w:firstLine="530"/>
              <w:rPr>
                <w:lang w:val="kk-KZ"/>
              </w:rPr>
            </w:pPr>
            <w:r w:rsidRPr="009A298E">
              <w:rPr>
                <w:lang w:val="kk-KZ"/>
              </w:rPr>
              <w:t>бірқатар шағын және орташа кәсіпорындардың банкрот болуына байланысты жұмыссыздықтың артуы, криминогендік жағдайдың жоғарылауы;</w:t>
            </w:r>
          </w:p>
          <w:p w:rsidR="004F4FA1" w:rsidRPr="009A298E" w:rsidRDefault="004F4FA1" w:rsidP="004F4FA1">
            <w:pPr>
              <w:widowControl w:val="0"/>
              <w:shd w:val="clear" w:color="auto" w:fill="FFFFFF"/>
              <w:tabs>
                <w:tab w:val="left" w:pos="993"/>
              </w:tabs>
              <w:ind w:firstLine="530"/>
              <w:rPr>
                <w:lang w:val="kk-KZ"/>
              </w:rPr>
            </w:pPr>
            <w:r w:rsidRPr="009A298E">
              <w:rPr>
                <w:lang w:val="kk-KZ"/>
              </w:rPr>
              <w:t>әлемдік рыногтағы мұнайға арналған бағаның құлдырауы себепті мердігерлік жұмыстарды орындау көлемінің төмендеуі;</w:t>
            </w:r>
          </w:p>
          <w:p w:rsidR="004F4FA1" w:rsidRPr="009A298E" w:rsidRDefault="004F4FA1" w:rsidP="004F4FA1">
            <w:pPr>
              <w:widowControl w:val="0"/>
              <w:shd w:val="clear" w:color="auto" w:fill="FFFFFF"/>
              <w:tabs>
                <w:tab w:val="left" w:pos="6015"/>
              </w:tabs>
              <w:ind w:firstLine="530"/>
              <w:rPr>
                <w:lang w:val="kk-KZ"/>
              </w:rPr>
            </w:pPr>
            <w:r w:rsidRPr="009A298E">
              <w:rPr>
                <w:lang w:val="kk-KZ"/>
              </w:rPr>
              <w:t>ішкі рыногтың импортқа тәуелділігінің артуы;</w:t>
            </w:r>
          </w:p>
          <w:p w:rsidR="004F4FA1" w:rsidRPr="009A298E" w:rsidRDefault="004F4FA1" w:rsidP="004F4FA1">
            <w:pPr>
              <w:widowControl w:val="0"/>
              <w:shd w:val="clear" w:color="auto" w:fill="FFFFFF"/>
              <w:tabs>
                <w:tab w:val="left" w:pos="6015"/>
              </w:tabs>
              <w:ind w:firstLine="530"/>
              <w:rPr>
                <w:lang w:val="kk-KZ"/>
              </w:rPr>
            </w:pPr>
            <w:r w:rsidRPr="009A298E">
              <w:rPr>
                <w:lang w:val="kk-KZ"/>
              </w:rPr>
              <w:t>теңгенің құнсыздануына байланысты әлеуметтік маңызды азық-түлік тауарларына арналған бағалардың өсуі;</w:t>
            </w:r>
          </w:p>
          <w:p w:rsidR="004F4FA1" w:rsidRPr="009A298E" w:rsidRDefault="004F4FA1" w:rsidP="004F4FA1">
            <w:pPr>
              <w:widowControl w:val="0"/>
              <w:shd w:val="clear" w:color="auto" w:fill="FFFFFF"/>
              <w:tabs>
                <w:tab w:val="left" w:pos="6015"/>
              </w:tabs>
              <w:ind w:firstLine="530"/>
              <w:rPr>
                <w:lang w:val="kk-KZ"/>
              </w:rPr>
            </w:pPr>
            <w:r w:rsidRPr="009A298E">
              <w:rPr>
                <w:lang w:val="kk-KZ"/>
              </w:rPr>
              <w:t>мұнай өнімдеріне арналған бөлшек сауда бағасының ұлғаюы.</w:t>
            </w:r>
          </w:p>
        </w:tc>
      </w:tr>
    </w:tbl>
    <w:p w:rsidR="004F4FA1" w:rsidRPr="009A298E" w:rsidRDefault="004F4FA1" w:rsidP="004F4FA1">
      <w:pPr>
        <w:shd w:val="clear" w:color="auto" w:fill="FFFFFF"/>
        <w:ind w:firstLine="709"/>
        <w:rPr>
          <w:rFonts w:eastAsia="Times New Roman"/>
          <w:sz w:val="28"/>
          <w:szCs w:val="28"/>
          <w:lang w:val="kk-KZ" w:eastAsia="ru-RU"/>
        </w:rPr>
      </w:pPr>
    </w:p>
    <w:p w:rsidR="004F4FA1" w:rsidRPr="009A298E" w:rsidRDefault="004F4FA1" w:rsidP="004F4FA1">
      <w:pPr>
        <w:shd w:val="clear" w:color="auto" w:fill="FFFFFF"/>
        <w:ind w:firstLine="567"/>
        <w:rPr>
          <w:rFonts w:eastAsia="Times New Roman"/>
          <w:sz w:val="28"/>
          <w:szCs w:val="28"/>
          <w:lang w:eastAsia="ru-RU"/>
        </w:rPr>
      </w:pPr>
      <w:r w:rsidRPr="009A298E">
        <w:rPr>
          <w:rFonts w:eastAsia="Times New Roman"/>
          <w:b/>
          <w:sz w:val="28"/>
          <w:szCs w:val="28"/>
          <w:lang w:val="kk-KZ" w:eastAsia="ru-RU"/>
        </w:rPr>
        <w:t>Шағын және орта бизнестегі, саудадағы негізгі проблемалар</w:t>
      </w:r>
      <w:r w:rsidRPr="009A298E">
        <w:rPr>
          <w:rFonts w:eastAsia="Times New Roman"/>
          <w:sz w:val="28"/>
          <w:szCs w:val="28"/>
          <w:lang w:eastAsia="ru-RU"/>
        </w:rPr>
        <w:t>:</w:t>
      </w:r>
      <w:r w:rsidRPr="009A298E">
        <w:rPr>
          <w:rFonts w:eastAsia="Times New Roman"/>
          <w:sz w:val="28"/>
          <w:szCs w:val="28"/>
          <w:lang w:eastAsia="ru-RU"/>
        </w:rPr>
        <w:tab/>
      </w:r>
    </w:p>
    <w:p w:rsidR="004F4FA1" w:rsidRPr="009A298E" w:rsidRDefault="004F4FA1" w:rsidP="004F4FA1">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рұқсат беру рәсімдері мен одан әрі жеңілдету және әкімшілік кедергілерді қысқарту қажеттілігі;</w:t>
      </w:r>
    </w:p>
    <w:p w:rsidR="004F4FA1" w:rsidRPr="009A298E" w:rsidRDefault="004F4FA1" w:rsidP="004F4FA1">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сыртқы экономикалық жағдайға байланысты жалға алу ақысы мен жабдық құнының өсуі;</w:t>
      </w:r>
    </w:p>
    <w:p w:rsidR="004F4FA1" w:rsidRPr="009A298E" w:rsidRDefault="004F4FA1" w:rsidP="004F4FA1">
      <w:pPr>
        <w:shd w:val="clear" w:color="auto" w:fill="FFFFFF"/>
        <w:ind w:firstLine="567"/>
        <w:rPr>
          <w:rFonts w:eastAsia="Times New Roman"/>
          <w:bCs/>
          <w:iCs/>
          <w:sz w:val="28"/>
          <w:szCs w:val="28"/>
          <w:lang w:val="kk-KZ" w:eastAsia="ru-RU"/>
        </w:rPr>
      </w:pPr>
      <w:r w:rsidRPr="009A298E">
        <w:rPr>
          <w:rFonts w:eastAsia="Times New Roman"/>
          <w:bCs/>
          <w:iCs/>
          <w:sz w:val="28"/>
          <w:szCs w:val="28"/>
          <w:lang w:val="kk-KZ" w:eastAsia="ru-RU"/>
        </w:rPr>
        <w:t>кәсіпкерлер мен жалдамалы қызметкерлердің төмен біліктілігі;</w:t>
      </w:r>
    </w:p>
    <w:p w:rsidR="004F4FA1" w:rsidRPr="009A298E" w:rsidRDefault="004F4FA1" w:rsidP="004F4FA1">
      <w:pPr>
        <w:shd w:val="clear" w:color="auto" w:fill="FFFFFF"/>
        <w:ind w:firstLine="567"/>
        <w:rPr>
          <w:rFonts w:eastAsia="Calibri"/>
          <w:sz w:val="28"/>
          <w:szCs w:val="28"/>
          <w:lang w:val="kk-KZ" w:eastAsia="en-US"/>
        </w:rPr>
      </w:pPr>
      <w:r w:rsidRPr="009A298E">
        <w:rPr>
          <w:rFonts w:eastAsia="Calibri"/>
          <w:sz w:val="28"/>
          <w:szCs w:val="28"/>
          <w:lang w:val="kk-KZ" w:eastAsia="en-US"/>
        </w:rPr>
        <w:t>ауылдық елді мекендерде шағын және орта бизнесті дамытуға бағытталған мемлекеттік нысаналы бағдарламалар бойынша іске асырылып жатқан жобалардың төмен деңгейі;</w:t>
      </w:r>
    </w:p>
    <w:p w:rsidR="004F4FA1" w:rsidRPr="009A298E" w:rsidRDefault="004F4FA1" w:rsidP="004F4FA1">
      <w:pPr>
        <w:shd w:val="clear" w:color="auto" w:fill="FFFFFF"/>
        <w:ind w:firstLine="567"/>
        <w:rPr>
          <w:rFonts w:eastAsia="Calibri"/>
          <w:sz w:val="28"/>
          <w:szCs w:val="28"/>
          <w:lang w:val="kk-KZ" w:eastAsia="en-US"/>
        </w:rPr>
      </w:pPr>
      <w:r w:rsidRPr="009A298E">
        <w:rPr>
          <w:rFonts w:eastAsia="Calibri"/>
          <w:sz w:val="28"/>
          <w:szCs w:val="28"/>
          <w:lang w:val="kk-KZ" w:eastAsia="en-US"/>
        </w:rPr>
        <w:lastRenderedPageBreak/>
        <w:t>ШОБ үшін нысаналы топ болып табылатын өңір халқының жергілікті өнімге деген сұранысының төмендігі;</w:t>
      </w:r>
    </w:p>
    <w:p w:rsidR="004F4FA1" w:rsidRPr="009A298E" w:rsidRDefault="004F4FA1" w:rsidP="004F4FA1">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қазіргі заманғы форматтағы базарлардың жоқтығы;</w:t>
      </w:r>
    </w:p>
    <w:p w:rsidR="004F4FA1" w:rsidRPr="009A298E" w:rsidRDefault="004F4FA1" w:rsidP="004F4FA1">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қосымша  азық-түлік қорларын сатып алу үшін көкөніс қоймаларының жоқтығы;</w:t>
      </w:r>
    </w:p>
    <w:p w:rsidR="004F4FA1" w:rsidRPr="009A298E" w:rsidRDefault="004F4FA1" w:rsidP="004F4FA1">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өңірде сұйытылған газды бөлшек және көтерме бағамен сатуды реттеу проблемалары.</w:t>
      </w:r>
    </w:p>
    <w:p w:rsidR="004F4FA1" w:rsidRPr="009A298E" w:rsidRDefault="004F4FA1" w:rsidP="004F4FA1">
      <w:pPr>
        <w:shd w:val="clear" w:color="auto" w:fill="FFFFFF"/>
        <w:ind w:firstLine="567"/>
        <w:rPr>
          <w:rFonts w:eastAsia="Calibri"/>
          <w:sz w:val="28"/>
          <w:szCs w:val="28"/>
          <w:lang w:val="kk-KZ"/>
        </w:rPr>
      </w:pPr>
    </w:p>
    <w:p w:rsidR="004F4FA1" w:rsidRPr="009A298E" w:rsidRDefault="004F4FA1" w:rsidP="004F4FA1">
      <w:pPr>
        <w:widowControl w:val="0"/>
        <w:shd w:val="clear" w:color="auto" w:fill="FFFFFF"/>
        <w:ind w:firstLine="567"/>
        <w:rPr>
          <w:b/>
          <w:color w:val="000000"/>
          <w:sz w:val="28"/>
          <w:szCs w:val="28"/>
          <w:lang w:val="kk-KZ"/>
        </w:rPr>
      </w:pPr>
      <w:r w:rsidRPr="009A298E">
        <w:rPr>
          <w:b/>
          <w:color w:val="000000"/>
          <w:sz w:val="28"/>
          <w:szCs w:val="28"/>
          <w:lang w:val="kk-KZ"/>
        </w:rPr>
        <w:t>2.1.1.5. Өңіраралық ынтымақтастық</w:t>
      </w:r>
    </w:p>
    <w:p w:rsidR="004F4FA1" w:rsidRPr="009A298E" w:rsidRDefault="004F4FA1" w:rsidP="004F4FA1">
      <w:pPr>
        <w:widowControl w:val="0"/>
        <w:shd w:val="clear" w:color="auto" w:fill="FFFFFF"/>
        <w:tabs>
          <w:tab w:val="left" w:pos="6015"/>
        </w:tabs>
        <w:ind w:firstLine="567"/>
        <w:rPr>
          <w:rFonts w:eastAsia="Arial Unicode MS" w:cs="Calibri"/>
          <w:kern w:val="1"/>
          <w:sz w:val="28"/>
          <w:szCs w:val="28"/>
          <w:lang w:val="kk-KZ" w:eastAsia="ar-SA"/>
        </w:rPr>
      </w:pPr>
      <w:r w:rsidRPr="009A298E">
        <w:rPr>
          <w:rFonts w:eastAsia="Arial Unicode MS" w:cs="Calibri"/>
          <w:kern w:val="1"/>
          <w:sz w:val="28"/>
          <w:szCs w:val="28"/>
          <w:lang w:val="kk-KZ" w:eastAsia="ar-SA"/>
        </w:rPr>
        <w:t>Маңғыстау облысында ел өңірлерімен арадағы республикаішілік кооперация тамақ, химия, жеңіл өнеркәсіптерінде, машина жасауда, резеңке және пластмасса бұйымдар өндірісінде, металлургияда, мұнай-газ кешенінде жолға қойылған (1-кесте).</w:t>
      </w:r>
    </w:p>
    <w:p w:rsidR="00927C4A" w:rsidRPr="009A298E" w:rsidRDefault="00927C4A" w:rsidP="0042756D">
      <w:pPr>
        <w:shd w:val="clear" w:color="auto" w:fill="FFFFFF"/>
        <w:ind w:firstLine="567"/>
        <w:jc w:val="center"/>
        <w:rPr>
          <w:lang w:val="kk-KZ"/>
        </w:rPr>
      </w:pPr>
    </w:p>
    <w:p w:rsidR="000515ED" w:rsidRPr="009A298E" w:rsidRDefault="000515ED" w:rsidP="000515ED">
      <w:pPr>
        <w:shd w:val="clear" w:color="auto" w:fill="FFFFFF"/>
        <w:ind w:firstLine="567"/>
        <w:jc w:val="center"/>
      </w:pPr>
      <w:r w:rsidRPr="009A298E">
        <w:t>1</w:t>
      </w:r>
      <w:r w:rsidRPr="009A298E">
        <w:rPr>
          <w:lang w:val="kk-KZ"/>
        </w:rPr>
        <w:t>-кесте.  Республикаішілік өнеркәсіп кооперациясы</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552"/>
        <w:gridCol w:w="3260"/>
        <w:gridCol w:w="3827"/>
      </w:tblGrid>
      <w:tr w:rsidR="000515ED" w:rsidRPr="009A298E" w:rsidTr="00F16D8E">
        <w:tc>
          <w:tcPr>
            <w:tcW w:w="9639" w:type="dxa"/>
            <w:gridSpan w:val="3"/>
            <w:tcBorders>
              <w:top w:val="single" w:sz="8" w:space="0" w:color="4F81BD"/>
              <w:left w:val="single" w:sz="8" w:space="0" w:color="4F81BD"/>
              <w:bottom w:val="single" w:sz="18" w:space="0" w:color="4F81BD"/>
              <w:right w:val="single" w:sz="8" w:space="0" w:color="4F81BD"/>
            </w:tcBorders>
            <w:shd w:val="clear" w:color="auto" w:fill="FFFFFF"/>
            <w:vAlign w:val="center"/>
          </w:tcPr>
          <w:p w:rsidR="000515ED" w:rsidRPr="009A298E" w:rsidRDefault="000515ED" w:rsidP="000515ED">
            <w:pPr>
              <w:shd w:val="clear" w:color="auto" w:fill="FFFFFF"/>
              <w:ind w:firstLine="567"/>
              <w:jc w:val="center"/>
              <w:rPr>
                <w:b/>
                <w:bCs/>
              </w:rPr>
            </w:pPr>
            <w:r w:rsidRPr="009A298E">
              <w:rPr>
                <w:b/>
                <w:bCs/>
                <w:lang w:val="kk-KZ"/>
              </w:rPr>
              <w:t>Өңірге жеткізу</w:t>
            </w:r>
          </w:p>
        </w:tc>
      </w:tr>
      <w:tr w:rsidR="000515ED" w:rsidRPr="005D3C54" w:rsidTr="00F16D8E">
        <w:tc>
          <w:tcPr>
            <w:tcW w:w="2552" w:type="dxa"/>
            <w:shd w:val="clear" w:color="auto" w:fill="FFFFFF"/>
            <w:vAlign w:val="center"/>
          </w:tcPr>
          <w:p w:rsidR="000515ED" w:rsidRPr="009A298E" w:rsidRDefault="000515ED" w:rsidP="000515ED">
            <w:pPr>
              <w:shd w:val="clear" w:color="auto" w:fill="FFFFFF"/>
              <w:ind w:firstLine="34"/>
              <w:jc w:val="center"/>
              <w:rPr>
                <w:b/>
                <w:bCs/>
                <w:lang w:val="kk-KZ"/>
              </w:rPr>
            </w:pPr>
            <w:r w:rsidRPr="009A298E">
              <w:rPr>
                <w:b/>
                <w:bCs/>
                <w:lang w:val="kk-KZ"/>
              </w:rPr>
              <w:t>Өнім</w:t>
            </w:r>
          </w:p>
        </w:tc>
        <w:tc>
          <w:tcPr>
            <w:tcW w:w="3260" w:type="dxa"/>
            <w:shd w:val="clear" w:color="auto" w:fill="FFFFFF"/>
            <w:vAlign w:val="center"/>
          </w:tcPr>
          <w:p w:rsidR="000515ED" w:rsidRPr="009A298E" w:rsidRDefault="000515ED" w:rsidP="000515ED">
            <w:pPr>
              <w:shd w:val="clear" w:color="auto" w:fill="FFFFFF"/>
              <w:ind w:firstLine="34"/>
              <w:jc w:val="center"/>
              <w:rPr>
                <w:b/>
                <w:lang w:val="kk-KZ"/>
              </w:rPr>
            </w:pPr>
            <w:r w:rsidRPr="009A298E">
              <w:rPr>
                <w:b/>
                <w:lang w:val="kk-KZ"/>
              </w:rPr>
              <w:t>Маңғыстау облысындағы тұтынушылар</w:t>
            </w:r>
          </w:p>
        </w:tc>
        <w:tc>
          <w:tcPr>
            <w:tcW w:w="3827" w:type="dxa"/>
            <w:shd w:val="clear" w:color="auto" w:fill="FFFFFF"/>
            <w:vAlign w:val="center"/>
          </w:tcPr>
          <w:p w:rsidR="000515ED" w:rsidRPr="009A298E" w:rsidRDefault="000515ED" w:rsidP="000515ED">
            <w:pPr>
              <w:shd w:val="clear" w:color="auto" w:fill="FFFFFF"/>
              <w:ind w:firstLine="34"/>
              <w:jc w:val="center"/>
              <w:rPr>
                <w:b/>
                <w:lang w:val="kk-KZ"/>
              </w:rPr>
            </w:pPr>
            <w:r w:rsidRPr="009A298E">
              <w:rPr>
                <w:b/>
                <w:lang w:val="kk-KZ"/>
              </w:rPr>
              <w:t>ҚР-ның басқа өңірлерінен жеткізушілер</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lang w:val="kk-KZ"/>
              </w:rPr>
              <w:t>Ұн</w:t>
            </w:r>
          </w:p>
        </w:tc>
        <w:tc>
          <w:tcPr>
            <w:tcW w:w="326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rPr>
                <w:lang w:val="kk-KZ"/>
              </w:rPr>
              <w:t>Тамақ өнеркәсібінің кәсіпорындары</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t>«Корпорация «Цесна» А</w:t>
            </w:r>
            <w:r w:rsidRPr="009A298E">
              <w:rPr>
                <w:lang w:val="kk-KZ"/>
              </w:rPr>
              <w:t>Қ</w:t>
            </w:r>
            <w:r w:rsidRPr="009A298E">
              <w:t xml:space="preserve"> – Астана </w:t>
            </w:r>
            <w:r w:rsidRPr="009A298E">
              <w:rPr>
                <w:lang w:val="kk-KZ"/>
              </w:rPr>
              <w:t>қаласы</w:t>
            </w:r>
            <w:r w:rsidRPr="009A298E">
              <w:t xml:space="preserve">; «Ардагер» </w:t>
            </w:r>
            <w:r w:rsidRPr="009A298E">
              <w:rPr>
                <w:lang w:val="kk-KZ"/>
              </w:rPr>
              <w:t>ЖШС – Семей қаласы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rPr>
              <w:t>С</w:t>
            </w:r>
            <w:r w:rsidRPr="009A298E">
              <w:rPr>
                <w:bCs/>
                <w:lang w:val="kk-KZ"/>
              </w:rPr>
              <w:t>ары май</w:t>
            </w:r>
          </w:p>
        </w:tc>
        <w:tc>
          <w:tcPr>
            <w:tcW w:w="3260" w:type="dxa"/>
            <w:vMerge/>
            <w:shd w:val="clear" w:color="auto" w:fill="FFFFFF"/>
            <w:vAlign w:val="center"/>
          </w:tcPr>
          <w:p w:rsidR="000515ED" w:rsidRPr="009A298E" w:rsidRDefault="000515ED" w:rsidP="000515ED">
            <w:pPr>
              <w:shd w:val="clear" w:color="auto" w:fill="FFFFFF"/>
              <w:ind w:firstLine="34"/>
              <w:jc w:val="left"/>
            </w:pP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t xml:space="preserve">«Маслодел» </w:t>
            </w:r>
            <w:r w:rsidRPr="009A298E">
              <w:rPr>
                <w:lang w:val="kk-KZ"/>
              </w:rPr>
              <w:t>ф</w:t>
            </w:r>
            <w:r w:rsidRPr="009A298E">
              <w:t>ирма</w:t>
            </w:r>
            <w:r w:rsidRPr="009A298E">
              <w:rPr>
                <w:lang w:val="kk-KZ"/>
              </w:rPr>
              <w:t>сы</w:t>
            </w:r>
            <w:r w:rsidRPr="009A298E">
              <w:t xml:space="preserve"> </w:t>
            </w:r>
            <w:r w:rsidRPr="009A298E">
              <w:rPr>
                <w:lang w:val="kk-KZ"/>
              </w:rPr>
              <w:t xml:space="preserve">– </w:t>
            </w:r>
            <w:r w:rsidRPr="009A298E">
              <w:t>Алматы</w:t>
            </w:r>
            <w:r w:rsidRPr="009A298E">
              <w:rPr>
                <w:lang w:val="kk-KZ"/>
              </w:rPr>
              <w:t xml:space="preserve"> қаласы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lang w:val="kk-KZ"/>
              </w:rPr>
              <w:t>Қағаз бума</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ind w:firstLine="34"/>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pPr>
            <w:r w:rsidRPr="009A298E">
              <w:t>Алматы</w:t>
            </w:r>
            <w:r w:rsidRPr="009A298E">
              <w:rPr>
                <w:lang w:val="kk-KZ"/>
              </w:rPr>
              <w:t xml:space="preserve"> қаласы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lang w:val="kk-KZ"/>
              </w:rPr>
              <w:t>Тот баспайтын қамыттар</w:t>
            </w:r>
          </w:p>
        </w:tc>
        <w:tc>
          <w:tcPr>
            <w:tcW w:w="3260" w:type="dxa"/>
            <w:vMerge w:val="restart"/>
            <w:shd w:val="clear" w:color="auto" w:fill="FFFFFF"/>
            <w:vAlign w:val="center"/>
          </w:tcPr>
          <w:p w:rsidR="000515ED" w:rsidRPr="009A298E" w:rsidRDefault="000515ED" w:rsidP="000515ED">
            <w:pPr>
              <w:shd w:val="clear" w:color="auto" w:fill="FFFFFF"/>
              <w:jc w:val="left"/>
              <w:rPr>
                <w:lang w:val="kk-KZ"/>
              </w:rPr>
            </w:pPr>
            <w:r w:rsidRPr="009A298E">
              <w:rPr>
                <w:lang w:val="kk-KZ"/>
              </w:rPr>
              <w:t>«Маңғыстау шыны-пластик құбырлар зауыты» ЖШС</w:t>
            </w: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t>«</w:t>
            </w:r>
            <w:r w:rsidRPr="009A298E">
              <w:rPr>
                <w:lang w:val="en-US"/>
              </w:rPr>
              <w:t>KSPSteel</w:t>
            </w:r>
            <w:r w:rsidRPr="009A298E">
              <w:t>»</w:t>
            </w:r>
            <w:r w:rsidRPr="009A298E">
              <w:rPr>
                <w:lang w:val="kk-KZ"/>
              </w:rPr>
              <w:t xml:space="preserve"> ЖШС</w:t>
            </w:r>
            <w:r w:rsidRPr="009A298E">
              <w:t xml:space="preserve"> </w:t>
            </w:r>
            <w:r w:rsidRPr="009A298E">
              <w:rPr>
                <w:lang w:val="kk-KZ"/>
              </w:rPr>
              <w:t xml:space="preserve">– </w:t>
            </w:r>
            <w:r w:rsidRPr="009A298E">
              <w:t>Павлодар</w:t>
            </w:r>
            <w:r w:rsidRPr="009A298E">
              <w:rPr>
                <w:lang w:val="kk-KZ"/>
              </w:rPr>
              <w:t xml:space="preserve"> қаласы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rPr>
              <w:t>Рез</w:t>
            </w:r>
            <w:r w:rsidRPr="009A298E">
              <w:rPr>
                <w:bCs/>
                <w:lang w:val="kk-KZ"/>
              </w:rPr>
              <w:t>еңке сақиналар</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ind w:firstLine="34"/>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pPr>
            <w:r w:rsidRPr="009A298E">
              <w:t>«Восход»</w:t>
            </w:r>
            <w:r w:rsidRPr="009A298E">
              <w:rPr>
                <w:lang w:val="kk-KZ"/>
              </w:rPr>
              <w:t xml:space="preserve"> зауыты – Қарағанды қаласы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rPr>
              <w:t>Пластик</w:t>
            </w:r>
            <w:r w:rsidRPr="009A298E">
              <w:rPr>
                <w:bCs/>
                <w:lang w:val="kk-KZ"/>
              </w:rPr>
              <w:t>алық және резеңке бұйымдар</w:t>
            </w:r>
          </w:p>
        </w:tc>
        <w:tc>
          <w:tcPr>
            <w:tcW w:w="3260" w:type="dxa"/>
            <w:vMerge/>
            <w:shd w:val="clear" w:color="auto" w:fill="FFFFFF"/>
            <w:vAlign w:val="center"/>
          </w:tcPr>
          <w:p w:rsidR="000515ED" w:rsidRPr="009A298E" w:rsidRDefault="000515ED" w:rsidP="000515ED">
            <w:pPr>
              <w:shd w:val="clear" w:color="auto" w:fill="FFFFFF"/>
              <w:ind w:firstLine="34"/>
              <w:jc w:val="left"/>
            </w:pP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t>«Проминвесткомплект»</w:t>
            </w:r>
            <w:r w:rsidRPr="009A298E">
              <w:rPr>
                <w:lang w:val="kk-KZ"/>
              </w:rPr>
              <w:t xml:space="preserve"> ЖШС – </w:t>
            </w:r>
            <w:r w:rsidRPr="009A298E">
              <w:t>Алматы</w:t>
            </w:r>
            <w:r w:rsidRPr="009A298E">
              <w:rPr>
                <w:lang w:val="kk-KZ"/>
              </w:rPr>
              <w:t xml:space="preserve"> қаласы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rPr>
            </w:pPr>
            <w:r w:rsidRPr="009A298E">
              <w:rPr>
                <w:bCs/>
                <w:lang w:val="kk-KZ"/>
              </w:rPr>
              <w:t>Табиғи</w:t>
            </w:r>
            <w:r w:rsidRPr="009A298E">
              <w:rPr>
                <w:bCs/>
              </w:rPr>
              <w:t xml:space="preserve"> газ</w:t>
            </w:r>
          </w:p>
        </w:tc>
        <w:tc>
          <w:tcPr>
            <w:tcW w:w="3260"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t>«</w:t>
            </w:r>
            <w:r w:rsidRPr="009A298E">
              <w:rPr>
                <w:lang w:val="kk-KZ"/>
              </w:rPr>
              <w:t>Қ</w:t>
            </w:r>
            <w:r w:rsidRPr="009A298E">
              <w:t>азАзот»</w:t>
            </w:r>
            <w:r w:rsidRPr="009A298E">
              <w:rPr>
                <w:lang w:val="kk-KZ"/>
              </w:rPr>
              <w:t xml:space="preserve"> ЖШС</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t>Атырау</w:t>
            </w:r>
            <w:r w:rsidRPr="009A298E">
              <w:rPr>
                <w:lang w:val="kk-KZ"/>
              </w:rPr>
              <w:t xml:space="preserve"> облысы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rPr>
            </w:pPr>
            <w:r w:rsidRPr="009A298E">
              <w:rPr>
                <w:bCs/>
              </w:rPr>
              <w:t>Буып-түю ыдыстары </w:t>
            </w:r>
          </w:p>
        </w:tc>
        <w:tc>
          <w:tcPr>
            <w:tcW w:w="3260" w:type="dxa"/>
            <w:vMerge/>
            <w:shd w:val="clear" w:color="auto" w:fill="FFFFFF"/>
            <w:vAlign w:val="center"/>
          </w:tcPr>
          <w:p w:rsidR="000515ED" w:rsidRPr="009A298E" w:rsidRDefault="000515ED" w:rsidP="000515ED">
            <w:pPr>
              <w:shd w:val="clear" w:color="auto" w:fill="FFFFFF"/>
              <w:ind w:firstLine="34"/>
              <w:jc w:val="left"/>
            </w:pP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t>А</w:t>
            </w:r>
            <w:r w:rsidRPr="009A298E">
              <w:rPr>
                <w:lang w:val="kk-KZ"/>
              </w:rPr>
              <w:t>қмола, Алматы облыстары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lang w:val="kk-KZ"/>
              </w:rPr>
              <w:t xml:space="preserve">Мұнай-газ машинасын жасауға арналған </w:t>
            </w:r>
            <w:r w:rsidRPr="009A298E">
              <w:rPr>
                <w:bCs/>
              </w:rPr>
              <w:t>құрағыш өнімдер</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t xml:space="preserve"> «ГММОС»</w:t>
            </w:r>
            <w:r w:rsidRPr="009A298E">
              <w:rPr>
                <w:lang w:val="kk-KZ"/>
              </w:rPr>
              <w:t xml:space="preserve"> ЖШС</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t>Алмат</w:t>
            </w:r>
            <w:r w:rsidRPr="009A298E">
              <w:rPr>
                <w:lang w:val="kk-KZ"/>
              </w:rPr>
              <w:t>ы</w:t>
            </w:r>
            <w:r w:rsidRPr="009A298E">
              <w:t>, Атырау</w:t>
            </w:r>
            <w:r w:rsidRPr="009A298E">
              <w:rPr>
                <w:lang w:val="kk-KZ"/>
              </w:rPr>
              <w:t xml:space="preserve"> облыстары,</w:t>
            </w:r>
          </w:p>
          <w:p w:rsidR="000515ED" w:rsidRPr="009A298E" w:rsidRDefault="000515ED" w:rsidP="000515ED">
            <w:pPr>
              <w:shd w:val="clear" w:color="auto" w:fill="FFFFFF"/>
              <w:jc w:val="left"/>
              <w:rPr>
                <w:lang w:val="kk-KZ"/>
              </w:rPr>
            </w:pPr>
            <w:r w:rsidRPr="009A298E">
              <w:t>Алматы, А</w:t>
            </w:r>
            <w:r w:rsidRPr="009A298E">
              <w:rPr>
                <w:lang w:val="kk-KZ"/>
              </w:rPr>
              <w:t>қтө</w:t>
            </w:r>
            <w:r w:rsidRPr="009A298E">
              <w:t>бе</w:t>
            </w:r>
            <w:r w:rsidRPr="009A298E">
              <w:rPr>
                <w:lang w:val="kk-KZ"/>
              </w:rPr>
              <w:t xml:space="preserve"> қалалары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rPr>
            </w:pPr>
            <w:r w:rsidRPr="009A298E">
              <w:rPr>
                <w:bCs/>
              </w:rPr>
              <w:t>Цемент</w:t>
            </w:r>
          </w:p>
        </w:tc>
        <w:tc>
          <w:tcPr>
            <w:tcW w:w="3260" w:type="dxa"/>
            <w:shd w:val="clear" w:color="auto" w:fill="FFFFFF"/>
            <w:vAlign w:val="center"/>
          </w:tcPr>
          <w:p w:rsidR="000515ED" w:rsidRPr="009A298E" w:rsidRDefault="000515ED" w:rsidP="000515ED">
            <w:pPr>
              <w:shd w:val="clear" w:color="auto" w:fill="FFFFFF"/>
              <w:jc w:val="left"/>
              <w:rPr>
                <w:lang w:val="kk-KZ"/>
              </w:rPr>
            </w:pPr>
            <w:r w:rsidRPr="009A298E">
              <w:rPr>
                <w:lang w:val="kk-KZ"/>
              </w:rPr>
              <w:t>Құрылыс индустриясының кәсіпорындары</w:t>
            </w: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rPr>
                <w:lang w:val="kk-KZ"/>
              </w:rPr>
              <w:t>ШҚО</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rPr>
            </w:pPr>
            <w:r w:rsidRPr="009A298E">
              <w:rPr>
                <w:bCs/>
                <w:lang w:val="kk-KZ"/>
              </w:rPr>
              <w:t>Сыйымдылық жабдығы, пештер, машиналар</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rPr>
                <w:lang w:val="kk-KZ"/>
              </w:rPr>
              <w:t>Мұнай-газ өндіруші және мұнай-сервистік компаниялар</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pPr>
            <w:r w:rsidRPr="009A298E">
              <w:t>«</w:t>
            </w:r>
            <w:r w:rsidRPr="009A298E">
              <w:rPr>
                <w:lang w:val="kk-KZ"/>
              </w:rPr>
              <w:t>Батыс Қазақстан</w:t>
            </w:r>
            <w:r w:rsidRPr="009A298E">
              <w:t xml:space="preserve"> машин</w:t>
            </w:r>
            <w:r w:rsidRPr="009A298E">
              <w:rPr>
                <w:lang w:val="kk-KZ"/>
              </w:rPr>
              <w:t>а жасау</w:t>
            </w:r>
            <w:r w:rsidRPr="009A298E">
              <w:t xml:space="preserve"> компания</w:t>
            </w:r>
            <w:r w:rsidRPr="009A298E">
              <w:rPr>
                <w:lang w:val="kk-KZ"/>
              </w:rPr>
              <w:t>сы</w:t>
            </w:r>
            <w:r w:rsidRPr="009A298E">
              <w:t xml:space="preserve">» </w:t>
            </w:r>
            <w:r w:rsidRPr="009A298E">
              <w:rPr>
                <w:lang w:val="kk-KZ"/>
              </w:rPr>
              <w:t xml:space="preserve">АҚ – БҚО </w:t>
            </w:r>
          </w:p>
        </w:tc>
      </w:tr>
      <w:tr w:rsidR="000515ED" w:rsidRPr="009A298E" w:rsidTr="00F16D8E">
        <w:tc>
          <w:tcPr>
            <w:tcW w:w="9639" w:type="dxa"/>
            <w:gridSpan w:val="3"/>
            <w:shd w:val="clear" w:color="auto" w:fill="FFFFFF"/>
            <w:vAlign w:val="center"/>
          </w:tcPr>
          <w:p w:rsidR="000515ED" w:rsidRPr="009A298E" w:rsidRDefault="000515ED" w:rsidP="000515ED">
            <w:pPr>
              <w:shd w:val="clear" w:color="auto" w:fill="FFFFFF"/>
              <w:ind w:firstLine="34"/>
              <w:jc w:val="center"/>
              <w:rPr>
                <w:b/>
                <w:bCs/>
              </w:rPr>
            </w:pPr>
            <w:r w:rsidRPr="009A298E">
              <w:rPr>
                <w:b/>
                <w:bCs/>
                <w:lang w:val="kk-KZ"/>
              </w:rPr>
              <w:t>Өңірден жеткізу</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center"/>
              <w:rPr>
                <w:b/>
                <w:bCs/>
                <w:lang w:val="kk-KZ"/>
              </w:rPr>
            </w:pPr>
            <w:r w:rsidRPr="009A298E">
              <w:rPr>
                <w:b/>
                <w:bCs/>
                <w:lang w:val="kk-KZ"/>
              </w:rPr>
              <w:t>Өнім</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center"/>
              <w:rPr>
                <w:b/>
                <w:lang w:val="kk-KZ"/>
              </w:rPr>
            </w:pPr>
            <w:r w:rsidRPr="009A298E">
              <w:rPr>
                <w:b/>
                <w:lang w:val="kk-KZ"/>
              </w:rPr>
              <w:t>Маңғыстау облысынан жеткізушілер</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center"/>
              <w:rPr>
                <w:b/>
                <w:lang w:val="kk-KZ"/>
              </w:rPr>
            </w:pPr>
            <w:r w:rsidRPr="009A298E">
              <w:rPr>
                <w:b/>
                <w:lang w:val="kk-KZ"/>
              </w:rPr>
              <w:t>Басқа өңірлердегі тұтынушылар</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rPr>
              <w:t>Аммиа</w:t>
            </w:r>
            <w:r w:rsidRPr="009A298E">
              <w:rPr>
                <w:bCs/>
                <w:lang w:val="kk-KZ"/>
              </w:rPr>
              <w:t>к</w:t>
            </w:r>
            <w:r w:rsidRPr="009A298E">
              <w:rPr>
                <w:bCs/>
              </w:rPr>
              <w:t xml:space="preserve"> селитра</w:t>
            </w:r>
            <w:r w:rsidRPr="009A298E">
              <w:rPr>
                <w:bCs/>
                <w:lang w:val="kk-KZ"/>
              </w:rPr>
              <w:t>сы</w:t>
            </w:r>
          </w:p>
        </w:tc>
        <w:tc>
          <w:tcPr>
            <w:tcW w:w="3260" w:type="dxa"/>
            <w:vMerge w:val="restart"/>
            <w:shd w:val="clear" w:color="auto" w:fill="FFFFFF"/>
            <w:vAlign w:val="center"/>
          </w:tcPr>
          <w:p w:rsidR="000515ED" w:rsidRPr="009A298E" w:rsidRDefault="000515ED" w:rsidP="000515ED">
            <w:pPr>
              <w:shd w:val="clear" w:color="auto" w:fill="FFFFFF"/>
              <w:jc w:val="left"/>
            </w:pPr>
            <w:r w:rsidRPr="009A298E">
              <w:t>«</w:t>
            </w:r>
            <w:r w:rsidRPr="009A298E">
              <w:rPr>
                <w:lang w:val="kk-KZ"/>
              </w:rPr>
              <w:t>Қ</w:t>
            </w:r>
            <w:r w:rsidRPr="009A298E">
              <w:t>азАзот»</w:t>
            </w:r>
            <w:r w:rsidRPr="009A298E">
              <w:rPr>
                <w:lang w:val="kk-KZ"/>
              </w:rPr>
              <w:t xml:space="preserve"> ЖШС</w:t>
            </w: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rPr>
                <w:lang w:val="kk-KZ"/>
              </w:rPr>
              <w:t>Қарағанды</w:t>
            </w:r>
            <w:r w:rsidRPr="009A298E">
              <w:t>, Жамбы</w:t>
            </w:r>
            <w:r w:rsidRPr="009A298E">
              <w:rPr>
                <w:lang w:val="kk-KZ"/>
              </w:rPr>
              <w:t>л</w:t>
            </w:r>
            <w:r w:rsidRPr="009A298E">
              <w:t>, Павлодар</w:t>
            </w:r>
            <w:r w:rsidRPr="009A298E">
              <w:rPr>
                <w:lang w:val="kk-KZ"/>
              </w:rPr>
              <w:t xml:space="preserve"> облыстары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lang w:val="kk-KZ"/>
              </w:rPr>
              <w:t>Тыңайтқыштар</w:t>
            </w:r>
          </w:p>
        </w:tc>
        <w:tc>
          <w:tcPr>
            <w:tcW w:w="3260"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pP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rPr>
                <w:lang w:val="kk-KZ"/>
              </w:rPr>
              <w:t>ҚР-ның барлық өңірлері</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lang w:val="kk-KZ"/>
              </w:rPr>
              <w:t>Арнайы киім</w:t>
            </w:r>
          </w:p>
        </w:tc>
        <w:tc>
          <w:tcPr>
            <w:tcW w:w="3260" w:type="dxa"/>
            <w:shd w:val="clear" w:color="auto" w:fill="FFFFFF"/>
            <w:vAlign w:val="center"/>
          </w:tcPr>
          <w:p w:rsidR="000515ED" w:rsidRPr="009A298E" w:rsidRDefault="000515ED" w:rsidP="000515ED">
            <w:pPr>
              <w:shd w:val="clear" w:color="auto" w:fill="FFFFFF"/>
              <w:jc w:val="left"/>
            </w:pPr>
            <w:r w:rsidRPr="009A298E">
              <w:t>«Жанарыс»</w:t>
            </w:r>
            <w:r w:rsidRPr="009A298E">
              <w:rPr>
                <w:lang w:val="kk-KZ"/>
              </w:rPr>
              <w:t xml:space="preserve"> ЖШС</w:t>
            </w: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t>Атырау</w:t>
            </w:r>
            <w:r w:rsidRPr="009A298E">
              <w:rPr>
                <w:lang w:val="kk-KZ"/>
              </w:rPr>
              <w:t xml:space="preserve"> облысы</w:t>
            </w:r>
          </w:p>
        </w:tc>
      </w:tr>
      <w:tr w:rsidR="000515ED" w:rsidRPr="009A298E" w:rsidTr="00F16D8E">
        <w:tc>
          <w:tcPr>
            <w:tcW w:w="2552"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bCs/>
                <w:lang w:val="kk-KZ"/>
              </w:rPr>
            </w:pPr>
            <w:r w:rsidRPr="009A298E">
              <w:rPr>
                <w:bCs/>
                <w:lang w:val="kk-KZ"/>
              </w:rPr>
              <w:t xml:space="preserve">Шыны-талшықты </w:t>
            </w:r>
            <w:r w:rsidRPr="009A298E">
              <w:rPr>
                <w:bCs/>
                <w:lang w:val="kk-KZ"/>
              </w:rPr>
              <w:lastRenderedPageBreak/>
              <w:t>құбырлар</w:t>
            </w:r>
          </w:p>
        </w:tc>
        <w:tc>
          <w:tcPr>
            <w:tcW w:w="3260"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rPr>
                <w:lang w:val="kk-KZ"/>
              </w:rPr>
              <w:lastRenderedPageBreak/>
              <w:t xml:space="preserve">«Ақтау шыны-талшықты </w:t>
            </w:r>
            <w:r w:rsidRPr="009A298E">
              <w:rPr>
                <w:lang w:val="kk-KZ"/>
              </w:rPr>
              <w:lastRenderedPageBreak/>
              <w:t>құбырлар зауыты» ЖШС</w:t>
            </w:r>
          </w:p>
        </w:tc>
        <w:tc>
          <w:tcPr>
            <w:tcW w:w="3827"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0515ED" w:rsidRPr="009A298E" w:rsidRDefault="000515ED" w:rsidP="000515ED">
            <w:pPr>
              <w:shd w:val="clear" w:color="auto" w:fill="FFFFFF"/>
              <w:jc w:val="left"/>
              <w:rPr>
                <w:lang w:val="kk-KZ"/>
              </w:rPr>
            </w:pPr>
            <w:r w:rsidRPr="009A298E">
              <w:rPr>
                <w:lang w:val="kk-KZ"/>
              </w:rPr>
              <w:lastRenderedPageBreak/>
              <w:t>Қызылорда</w:t>
            </w:r>
            <w:r w:rsidRPr="009A298E">
              <w:t>, Атырау</w:t>
            </w:r>
            <w:r w:rsidRPr="009A298E">
              <w:rPr>
                <w:lang w:val="kk-KZ"/>
              </w:rPr>
              <w:t xml:space="preserve"> облыстары</w:t>
            </w:r>
          </w:p>
        </w:tc>
      </w:tr>
      <w:tr w:rsidR="000515ED" w:rsidRPr="009A298E" w:rsidTr="00F16D8E">
        <w:tc>
          <w:tcPr>
            <w:tcW w:w="2552" w:type="dxa"/>
            <w:shd w:val="clear" w:color="auto" w:fill="FFFFFF"/>
            <w:vAlign w:val="center"/>
          </w:tcPr>
          <w:p w:rsidR="000515ED" w:rsidRPr="009A298E" w:rsidRDefault="000515ED" w:rsidP="000515ED">
            <w:pPr>
              <w:shd w:val="clear" w:color="auto" w:fill="FFFFFF"/>
              <w:jc w:val="left"/>
              <w:rPr>
                <w:bCs/>
                <w:lang w:val="kk-KZ"/>
              </w:rPr>
            </w:pPr>
            <w:r w:rsidRPr="009A298E">
              <w:rPr>
                <w:bCs/>
                <w:lang w:val="kk-KZ"/>
              </w:rPr>
              <w:lastRenderedPageBreak/>
              <w:t>Болат құбырлар</w:t>
            </w:r>
          </w:p>
        </w:tc>
        <w:tc>
          <w:tcPr>
            <w:tcW w:w="3260" w:type="dxa"/>
            <w:shd w:val="clear" w:color="auto" w:fill="FFFFFF"/>
            <w:vAlign w:val="center"/>
          </w:tcPr>
          <w:p w:rsidR="000515ED" w:rsidRPr="009A298E" w:rsidRDefault="000515ED" w:rsidP="000515ED">
            <w:pPr>
              <w:shd w:val="clear" w:color="auto" w:fill="FFFFFF"/>
              <w:jc w:val="left"/>
              <w:rPr>
                <w:lang w:val="kk-KZ"/>
              </w:rPr>
            </w:pPr>
            <w:r w:rsidRPr="009A298E">
              <w:t>А</w:t>
            </w:r>
            <w:r w:rsidRPr="009A298E">
              <w:rPr>
                <w:lang w:val="kk-KZ"/>
              </w:rPr>
              <w:t>қтау құбыр зауыты</w:t>
            </w:r>
          </w:p>
        </w:tc>
        <w:tc>
          <w:tcPr>
            <w:tcW w:w="3827" w:type="dxa"/>
            <w:shd w:val="clear" w:color="auto" w:fill="FFFFFF"/>
            <w:vAlign w:val="center"/>
          </w:tcPr>
          <w:p w:rsidR="000515ED" w:rsidRPr="009A298E" w:rsidRDefault="000515ED" w:rsidP="000515ED">
            <w:pPr>
              <w:shd w:val="clear" w:color="auto" w:fill="FFFFFF"/>
              <w:jc w:val="left"/>
              <w:rPr>
                <w:lang w:val="kk-KZ"/>
              </w:rPr>
            </w:pPr>
            <w:r w:rsidRPr="009A298E">
              <w:rPr>
                <w:lang w:val="kk-KZ"/>
              </w:rPr>
              <w:t>БҚО</w:t>
            </w:r>
            <w:r w:rsidRPr="009A298E">
              <w:t>, Алмат</w:t>
            </w:r>
            <w:r w:rsidRPr="009A298E">
              <w:rPr>
                <w:lang w:val="kk-KZ"/>
              </w:rPr>
              <w:t>ы облысы</w:t>
            </w:r>
            <w:r w:rsidRPr="009A298E">
              <w:t xml:space="preserve">, </w:t>
            </w:r>
            <w:r w:rsidRPr="009A298E">
              <w:rPr>
                <w:lang w:val="kk-KZ"/>
              </w:rPr>
              <w:t>Қызылорда облысы</w:t>
            </w:r>
          </w:p>
        </w:tc>
      </w:tr>
    </w:tbl>
    <w:p w:rsidR="0042756D" w:rsidRPr="009A298E" w:rsidRDefault="0042756D" w:rsidP="0042756D">
      <w:pPr>
        <w:shd w:val="clear" w:color="auto" w:fill="FFFFFF"/>
        <w:ind w:firstLine="567"/>
        <w:rPr>
          <w:sz w:val="28"/>
          <w:szCs w:val="28"/>
        </w:rPr>
      </w:pPr>
    </w:p>
    <w:p w:rsidR="0020083C" w:rsidRPr="009A298E" w:rsidRDefault="0020083C" w:rsidP="0020083C">
      <w:pPr>
        <w:shd w:val="clear" w:color="auto" w:fill="FFFFFF"/>
        <w:ind w:firstLine="567"/>
        <w:rPr>
          <w:sz w:val="28"/>
          <w:szCs w:val="28"/>
          <w:lang w:val="kk-KZ"/>
        </w:rPr>
      </w:pPr>
      <w:r w:rsidRPr="009A298E">
        <w:rPr>
          <w:sz w:val="28"/>
          <w:szCs w:val="28"/>
          <w:lang w:val="kk-KZ"/>
        </w:rPr>
        <w:t xml:space="preserve">Өңіраралық кооперацияның рыногтық әлеуеті өңірде монополист кәсіпорындардың (азотты тыңайтқыштар), не тауашалық өнімдер (диаметрі үлкен құбырлар) өндіретін кәсіпорындардың бар болуымен байланысты. Тиісінше, өңірге облыста шығаруға пайдасыз өнім әкелінеді (ұн, сары май, көкөністер, </w:t>
      </w:r>
      <w:r w:rsidRPr="009A298E">
        <w:rPr>
          <w:bCs/>
          <w:sz w:val="28"/>
          <w:szCs w:val="28"/>
          <w:lang w:val="kk-KZ"/>
        </w:rPr>
        <w:t>машина жасауға арналған құрағыш өнімдер</w:t>
      </w:r>
      <w:r w:rsidRPr="009A298E">
        <w:rPr>
          <w:sz w:val="28"/>
          <w:szCs w:val="28"/>
          <w:lang w:val="kk-KZ"/>
        </w:rPr>
        <w:t>).</w:t>
      </w:r>
    </w:p>
    <w:p w:rsidR="0020083C" w:rsidRPr="009A298E" w:rsidRDefault="0020083C" w:rsidP="0020083C">
      <w:pPr>
        <w:shd w:val="clear" w:color="auto" w:fill="FFFFFF"/>
        <w:ind w:firstLine="567"/>
        <w:rPr>
          <w:sz w:val="28"/>
          <w:szCs w:val="28"/>
          <w:lang w:val="kk-KZ"/>
        </w:rPr>
      </w:pPr>
      <w:r w:rsidRPr="009A298E">
        <w:rPr>
          <w:sz w:val="28"/>
          <w:szCs w:val="28"/>
          <w:lang w:val="kk-KZ"/>
        </w:rPr>
        <w:t>Батыс макроөңірінің аясында мұнай-газ секторы кәсіпорындарының арасында сервистік қызметтер көрсету және мұнай-химия өнімін жеткізу бөлігінде өңіраралық ынтымақтастық әлеуеті бар.</w:t>
      </w:r>
    </w:p>
    <w:p w:rsidR="0020083C" w:rsidRPr="009A298E" w:rsidRDefault="0020083C" w:rsidP="0020083C">
      <w:pPr>
        <w:shd w:val="clear" w:color="auto" w:fill="FFFFFF"/>
        <w:ind w:firstLine="567"/>
        <w:rPr>
          <w:sz w:val="28"/>
          <w:szCs w:val="28"/>
          <w:lang w:val="kk-KZ"/>
        </w:rPr>
      </w:pPr>
      <w:r w:rsidRPr="009A298E">
        <w:rPr>
          <w:sz w:val="28"/>
          <w:szCs w:val="28"/>
          <w:lang w:val="kk-KZ"/>
        </w:rPr>
        <w:t>Өңіраралық ынтымақтастықты дамыту мақсатында, өңірде ақпараттық-таныстырылымдық жұмыс (көрмелер, бизнес-конференциялар, семинарлар, кездесулер) тұрақты негізде жүргізіліп тұрады. Оған Павлодар облысының бизнес-делегациясының 2015 жылғы өңірге сапары болып табылады. Кездесу қорытындысында ауыл шаруашылығы өгімін, металл конструкцияларды, машина жасау өнімін қоса алғанда, 5 млрд. теңгеден астам сомаға  Павлодар облысының кәсіпорындарының өнімін жеткізуге арналған ниетке қол жеткізілді.</w:t>
      </w:r>
    </w:p>
    <w:p w:rsidR="0020083C" w:rsidRPr="009A298E" w:rsidRDefault="0020083C" w:rsidP="0020083C">
      <w:pPr>
        <w:shd w:val="clear" w:color="auto" w:fill="FFFFFF"/>
        <w:ind w:firstLine="567"/>
        <w:rPr>
          <w:sz w:val="28"/>
          <w:szCs w:val="28"/>
          <w:lang w:val="kk-KZ"/>
        </w:rPr>
      </w:pPr>
      <w:r w:rsidRPr="009A298E">
        <w:rPr>
          <w:sz w:val="28"/>
          <w:szCs w:val="28"/>
          <w:lang w:val="kk-KZ"/>
        </w:rPr>
        <w:t>ҮИИДМБ аясында іске қосылған кәсіпорындардың қызметін талдау негізінде, ТШО, ҚазМұнайГаз сияқты және басқа да компаниялардың даму бағдарламаларының аясында өндірістік қуаттылықтарын жүктеу үшін, әкімдік оларға көрші мұнай-газ өңірлерінен әріптестер іздестіруге жәрдем көрсетуде.</w:t>
      </w:r>
    </w:p>
    <w:p w:rsidR="0020083C" w:rsidRPr="009A298E" w:rsidRDefault="0020083C" w:rsidP="0020083C">
      <w:pPr>
        <w:shd w:val="clear" w:color="auto" w:fill="FFFFFF"/>
        <w:ind w:firstLine="567"/>
        <w:rPr>
          <w:sz w:val="28"/>
          <w:szCs w:val="28"/>
          <w:lang w:val="kk-KZ"/>
        </w:rPr>
      </w:pPr>
      <w:r w:rsidRPr="009A298E">
        <w:rPr>
          <w:sz w:val="28"/>
          <w:szCs w:val="28"/>
          <w:lang w:val="kk-KZ"/>
        </w:rPr>
        <w:t xml:space="preserve">Маңғыстау облысы бойынша басқа өңірлерге жөнелтілген өндірілген өнім көлемі (жұмыскерлер саны 50 адамнан астам өнеркәсіптік кәсіпорындар бойынша) 2016 жылда  189,6 млрд. теңгені құрады (2015 жылда – 212,1 млрд. теңге, 2014 жылда – 262 млрд. теңге). Төмендеу, жөнелтілетін өнімнің жалпы көлемінде негізгі үлесті алатын мұнайға арналған бағалардың арзандауымен байланысты болды. Бағалау бойынша 2017 жылда 210 млрд. теңгені құрамақ. Арту теңгеге қатысты доллары бағамының өсуімен түсiндiріледi. </w:t>
      </w:r>
    </w:p>
    <w:p w:rsidR="0020083C" w:rsidRPr="009A298E" w:rsidRDefault="0020083C" w:rsidP="0020083C">
      <w:pPr>
        <w:shd w:val="clear" w:color="auto" w:fill="FFFFFF"/>
        <w:ind w:firstLine="567"/>
        <w:rPr>
          <w:sz w:val="28"/>
          <w:szCs w:val="28"/>
          <w:lang w:val="kk-KZ"/>
        </w:rPr>
      </w:pPr>
      <w:r w:rsidRPr="009A298E">
        <w:rPr>
          <w:sz w:val="28"/>
          <w:szCs w:val="28"/>
          <w:lang w:val="kk-KZ"/>
        </w:rPr>
        <w:t xml:space="preserve">Басқа облыстың резиденттері мен резиденттер еместерінен сатып алынған тауарлардың жалпы қарағанда басқа өңірлерде сатып алынған тауарлардың үлес салмағы (жұмыскерлер саны 50 адамнан астам көтерме кәсіпорындар бойынша) 2016 жылда 74,3% құрады (2015 жыл – 72,6%). Бағалау бойынша көрсеткіш 2017 жылы 78% құрайды. </w:t>
      </w:r>
    </w:p>
    <w:p w:rsidR="0020083C" w:rsidRPr="009A298E" w:rsidRDefault="0020083C" w:rsidP="0020083C">
      <w:pPr>
        <w:widowControl w:val="0"/>
        <w:shd w:val="clear" w:color="auto" w:fill="FFFFFF"/>
        <w:ind w:firstLine="567"/>
        <w:rPr>
          <w:b/>
          <w:color w:val="000000"/>
          <w:sz w:val="20"/>
          <w:szCs w:val="20"/>
          <w:lang w:val="kk-KZ"/>
        </w:rPr>
      </w:pPr>
    </w:p>
    <w:p w:rsidR="0020083C" w:rsidRPr="009A298E" w:rsidRDefault="0020083C" w:rsidP="0020083C">
      <w:pPr>
        <w:widowControl w:val="0"/>
        <w:shd w:val="clear" w:color="auto" w:fill="FFFFFF"/>
        <w:ind w:firstLine="567"/>
        <w:rPr>
          <w:b/>
          <w:color w:val="000000"/>
          <w:sz w:val="28"/>
          <w:szCs w:val="28"/>
          <w:lang w:val="kk-KZ"/>
        </w:rPr>
      </w:pPr>
      <w:r w:rsidRPr="009A298E">
        <w:rPr>
          <w:b/>
          <w:color w:val="000000"/>
          <w:sz w:val="28"/>
          <w:szCs w:val="28"/>
          <w:lang w:val="kk-KZ"/>
        </w:rPr>
        <w:t>Өңіраралық ынтымақтастық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20083C" w:rsidRPr="005D3C54" w:rsidTr="00F16D8E">
        <w:tc>
          <w:tcPr>
            <w:tcW w:w="4927" w:type="dxa"/>
            <w:shd w:val="clear" w:color="auto" w:fill="auto"/>
          </w:tcPr>
          <w:p w:rsidR="0020083C" w:rsidRPr="009A298E" w:rsidRDefault="0020083C" w:rsidP="0020083C">
            <w:pPr>
              <w:widowControl w:val="0"/>
              <w:shd w:val="clear" w:color="auto" w:fill="FFFFFF"/>
              <w:jc w:val="center"/>
              <w:rPr>
                <w:b/>
                <w:color w:val="000000"/>
                <w:lang w:val="kk-KZ"/>
              </w:rPr>
            </w:pPr>
            <w:r w:rsidRPr="009A298E">
              <w:rPr>
                <w:b/>
                <w:color w:val="000000"/>
                <w:lang w:val="kk-KZ"/>
              </w:rPr>
              <w:t>МЫҚТЫ ЖАҚТАРЫ:</w:t>
            </w:r>
          </w:p>
          <w:p w:rsidR="0020083C" w:rsidRPr="009A298E" w:rsidRDefault="0020083C" w:rsidP="0020083C">
            <w:pPr>
              <w:widowControl w:val="0"/>
              <w:shd w:val="clear" w:color="auto" w:fill="FFFFFF"/>
              <w:ind w:firstLine="567"/>
              <w:rPr>
                <w:color w:val="000000"/>
                <w:lang w:val="kk-KZ"/>
              </w:rPr>
            </w:pPr>
            <w:r w:rsidRPr="009A298E">
              <w:rPr>
                <w:color w:val="000000"/>
                <w:lang w:val="kk-KZ"/>
              </w:rPr>
              <w:t>тамақ, химия, жеңіл өнеркәсіптерінде, машина жасауда, резеңке және пластмасса бұйымдар өндірісінде, металлургияда, мұнай-газ кешенінде жолға қойылған өңіраралық байланыстардың болуы;</w:t>
            </w:r>
          </w:p>
          <w:p w:rsidR="0020083C" w:rsidRPr="009A298E" w:rsidRDefault="0020083C" w:rsidP="0020083C">
            <w:pPr>
              <w:widowControl w:val="0"/>
              <w:shd w:val="clear" w:color="auto" w:fill="FFFFFF"/>
              <w:ind w:firstLine="567"/>
              <w:rPr>
                <w:color w:val="000000"/>
                <w:lang w:val="kk-KZ"/>
              </w:rPr>
            </w:pPr>
            <w:r w:rsidRPr="009A298E">
              <w:rPr>
                <w:color w:val="000000"/>
                <w:lang w:val="kk-KZ"/>
              </w:rPr>
              <w:t>өңіраралық ынтымақтастықты жолға қою үшін ақпараттық-таныстырылымдық жұмыстың жүргізілуі;</w:t>
            </w:r>
          </w:p>
          <w:p w:rsidR="0020083C" w:rsidRPr="009A298E" w:rsidRDefault="0020083C" w:rsidP="0020083C">
            <w:pPr>
              <w:widowControl w:val="0"/>
              <w:shd w:val="clear" w:color="auto" w:fill="FFFFFF"/>
              <w:ind w:firstLine="567"/>
              <w:rPr>
                <w:bCs/>
                <w:color w:val="000000"/>
                <w:lang w:val="kk-KZ"/>
              </w:rPr>
            </w:pPr>
            <w:r w:rsidRPr="009A298E">
              <w:rPr>
                <w:color w:val="000000"/>
                <w:lang w:val="kk-KZ"/>
              </w:rPr>
              <w:lastRenderedPageBreak/>
              <w:t>әкімдіктің облыс кәсіпорындарына көрші мұнай-газ өңірлерінен әріптестер іздестіруге жәрдем көрсетуі</w:t>
            </w:r>
          </w:p>
        </w:tc>
        <w:tc>
          <w:tcPr>
            <w:tcW w:w="4927" w:type="dxa"/>
            <w:shd w:val="clear" w:color="auto" w:fill="auto"/>
          </w:tcPr>
          <w:p w:rsidR="0020083C" w:rsidRPr="009A298E" w:rsidRDefault="0020083C" w:rsidP="0020083C">
            <w:pPr>
              <w:widowControl w:val="0"/>
              <w:shd w:val="clear" w:color="auto" w:fill="FFFFFF"/>
              <w:ind w:firstLine="318"/>
              <w:jc w:val="center"/>
              <w:rPr>
                <w:b/>
                <w:color w:val="000000"/>
                <w:lang w:val="kk-KZ"/>
              </w:rPr>
            </w:pPr>
            <w:r w:rsidRPr="009A298E">
              <w:rPr>
                <w:b/>
                <w:color w:val="000000"/>
                <w:lang w:val="kk-KZ"/>
              </w:rPr>
              <w:lastRenderedPageBreak/>
              <w:t>ӘЛСІЗ ЖАҚТАРЫ:</w:t>
            </w:r>
          </w:p>
          <w:p w:rsidR="0020083C" w:rsidRPr="009A298E" w:rsidRDefault="0020083C" w:rsidP="0020083C">
            <w:pPr>
              <w:widowControl w:val="0"/>
              <w:shd w:val="clear" w:color="auto" w:fill="FFFFFF"/>
              <w:ind w:firstLine="602"/>
              <w:rPr>
                <w:color w:val="000000"/>
                <w:lang w:val="kk-KZ"/>
              </w:rPr>
            </w:pPr>
            <w:r w:rsidRPr="009A298E">
              <w:rPr>
                <w:color w:val="000000"/>
                <w:lang w:val="kk-KZ"/>
              </w:rPr>
              <w:t>өңіраралық ынтымақтастық аясында  статистиканың жоқтығы;</w:t>
            </w:r>
          </w:p>
          <w:p w:rsidR="0020083C" w:rsidRPr="009A298E" w:rsidRDefault="0020083C" w:rsidP="0020083C">
            <w:pPr>
              <w:widowControl w:val="0"/>
              <w:shd w:val="clear" w:color="auto" w:fill="FFFFFF"/>
              <w:ind w:firstLine="602"/>
              <w:rPr>
                <w:color w:val="000000"/>
                <w:lang w:val="kk-KZ"/>
              </w:rPr>
            </w:pPr>
            <w:r w:rsidRPr="009A298E">
              <w:rPr>
                <w:color w:val="000000"/>
                <w:lang w:val="kk-KZ"/>
              </w:rPr>
              <w:t>өңіраралық ынтымақтастықты дамыту саласындағы жеткіліксіз жүйелі жұмыс және пайымның жоқтығы</w:t>
            </w:r>
          </w:p>
          <w:p w:rsidR="0020083C" w:rsidRPr="009A298E" w:rsidRDefault="0020083C" w:rsidP="0020083C">
            <w:pPr>
              <w:widowControl w:val="0"/>
              <w:shd w:val="clear" w:color="auto" w:fill="FFFFFF"/>
              <w:ind w:firstLine="318"/>
              <w:rPr>
                <w:color w:val="000000"/>
                <w:lang w:val="kk-KZ"/>
              </w:rPr>
            </w:pPr>
          </w:p>
        </w:tc>
      </w:tr>
      <w:tr w:rsidR="0020083C" w:rsidRPr="005D3C54" w:rsidTr="00F16D8E">
        <w:tc>
          <w:tcPr>
            <w:tcW w:w="4927" w:type="dxa"/>
            <w:shd w:val="clear" w:color="auto" w:fill="auto"/>
          </w:tcPr>
          <w:p w:rsidR="0020083C" w:rsidRPr="009A298E" w:rsidRDefault="0020083C" w:rsidP="0020083C">
            <w:pPr>
              <w:widowControl w:val="0"/>
              <w:shd w:val="clear" w:color="auto" w:fill="FFFFFF"/>
              <w:jc w:val="center"/>
              <w:rPr>
                <w:b/>
                <w:color w:val="000000"/>
                <w:lang w:val="kk-KZ"/>
              </w:rPr>
            </w:pPr>
            <w:r w:rsidRPr="009A298E">
              <w:rPr>
                <w:b/>
                <w:color w:val="000000"/>
                <w:lang w:val="kk-KZ"/>
              </w:rPr>
              <w:lastRenderedPageBreak/>
              <w:t>МҮМКІНДІКТЕР:</w:t>
            </w:r>
          </w:p>
          <w:p w:rsidR="0020083C" w:rsidRPr="009A298E" w:rsidRDefault="0020083C" w:rsidP="0020083C">
            <w:pPr>
              <w:widowControl w:val="0"/>
              <w:shd w:val="clear" w:color="auto" w:fill="FFFFFF"/>
              <w:ind w:firstLine="567"/>
              <w:rPr>
                <w:color w:val="000000"/>
                <w:lang w:val="kk-KZ"/>
              </w:rPr>
            </w:pPr>
            <w:r w:rsidRPr="009A298E">
              <w:rPr>
                <w:color w:val="000000"/>
                <w:lang w:val="kk-KZ"/>
              </w:rPr>
              <w:t>өңірде ұлттық мұнай-газ кластерін, мұнай-сервистік кластерді және кәсіпшілік мұнай-химия кластерін құру аясында мұнай-газ секторының кәсіпорындарымен кооперация;</w:t>
            </w:r>
          </w:p>
          <w:p w:rsidR="0020083C" w:rsidRPr="009A298E" w:rsidRDefault="0020083C" w:rsidP="0020083C">
            <w:pPr>
              <w:widowControl w:val="0"/>
              <w:shd w:val="clear" w:color="auto" w:fill="FFFFFF"/>
              <w:ind w:firstLine="567"/>
              <w:rPr>
                <w:color w:val="000000"/>
                <w:lang w:val="kk-KZ"/>
              </w:rPr>
            </w:pPr>
            <w:r w:rsidRPr="009A298E">
              <w:rPr>
                <w:color w:val="000000"/>
                <w:lang w:val="kk-KZ"/>
              </w:rPr>
              <w:t>басқа өңірлерден ауыл шаруашылығы өнімін жеткізуді ұйымдастыру;</w:t>
            </w:r>
          </w:p>
          <w:p w:rsidR="0020083C" w:rsidRPr="009A298E" w:rsidRDefault="0020083C" w:rsidP="0020083C">
            <w:pPr>
              <w:widowControl w:val="0"/>
              <w:shd w:val="clear" w:color="auto" w:fill="FFFFFF"/>
              <w:ind w:firstLine="567"/>
              <w:rPr>
                <w:color w:val="000000"/>
                <w:lang w:val="kk-KZ"/>
              </w:rPr>
            </w:pPr>
            <w:r w:rsidRPr="009A298E">
              <w:rPr>
                <w:color w:val="000000"/>
                <w:lang w:val="kk-KZ"/>
              </w:rPr>
              <w:t>ҚР-ның басқа өңірлерінде және БЭК елдерінде сатуға арналған тауарларды өндіру үшін «Ақтау теңіз порты» АЭА аумағында  процессингтік орталықтар құру</w:t>
            </w:r>
          </w:p>
        </w:tc>
        <w:tc>
          <w:tcPr>
            <w:tcW w:w="4927" w:type="dxa"/>
            <w:shd w:val="clear" w:color="auto" w:fill="auto"/>
          </w:tcPr>
          <w:p w:rsidR="0020083C" w:rsidRPr="009A298E" w:rsidRDefault="0020083C" w:rsidP="0020083C">
            <w:pPr>
              <w:widowControl w:val="0"/>
              <w:shd w:val="clear" w:color="auto" w:fill="FFFFFF"/>
              <w:jc w:val="center"/>
              <w:rPr>
                <w:b/>
                <w:color w:val="000000"/>
                <w:lang w:val="kk-KZ"/>
              </w:rPr>
            </w:pPr>
            <w:r w:rsidRPr="009A298E">
              <w:rPr>
                <w:b/>
                <w:color w:val="000000"/>
                <w:lang w:val="kk-KZ"/>
              </w:rPr>
              <w:t>ҚАТЕРЛЕР:</w:t>
            </w:r>
          </w:p>
          <w:p w:rsidR="0020083C" w:rsidRPr="009A298E" w:rsidRDefault="0020083C" w:rsidP="0020083C">
            <w:pPr>
              <w:widowControl w:val="0"/>
              <w:shd w:val="clear" w:color="auto" w:fill="FFFFFF"/>
              <w:ind w:firstLine="602"/>
              <w:rPr>
                <w:color w:val="000000"/>
                <w:lang w:val="kk-KZ"/>
              </w:rPr>
            </w:pPr>
            <w:r w:rsidRPr="009A298E">
              <w:rPr>
                <w:color w:val="000000"/>
                <w:lang w:val="kk-KZ"/>
              </w:rPr>
              <w:t>өңір өнімінің бәсекеге қабілеттілігінің төмендігі;</w:t>
            </w:r>
          </w:p>
          <w:p w:rsidR="0020083C" w:rsidRPr="009A298E" w:rsidRDefault="0020083C" w:rsidP="0020083C">
            <w:pPr>
              <w:widowControl w:val="0"/>
              <w:shd w:val="clear" w:color="auto" w:fill="FFFFFF"/>
              <w:ind w:firstLine="602"/>
              <w:rPr>
                <w:b/>
                <w:color w:val="000000"/>
                <w:lang w:val="kk-KZ"/>
              </w:rPr>
            </w:pPr>
            <w:r w:rsidRPr="009A298E">
              <w:rPr>
                <w:color w:val="000000"/>
                <w:lang w:val="kk-KZ"/>
              </w:rPr>
              <w:t>орталық деңгейде өңіраралық ынтымақтастықты дамыту перспективаларын мұқият пайымдаудың болмауы</w:t>
            </w:r>
          </w:p>
        </w:tc>
      </w:tr>
    </w:tbl>
    <w:p w:rsidR="0020083C" w:rsidRPr="009A298E" w:rsidRDefault="0020083C" w:rsidP="0020083C">
      <w:pPr>
        <w:widowControl w:val="0"/>
        <w:shd w:val="clear" w:color="auto" w:fill="FFFFFF"/>
        <w:ind w:firstLine="709"/>
        <w:rPr>
          <w:b/>
          <w:sz w:val="20"/>
          <w:szCs w:val="20"/>
          <w:lang w:val="kk-KZ"/>
        </w:rPr>
      </w:pPr>
    </w:p>
    <w:p w:rsidR="0020083C" w:rsidRPr="009A298E" w:rsidRDefault="0020083C" w:rsidP="0020083C">
      <w:pPr>
        <w:widowControl w:val="0"/>
        <w:shd w:val="clear" w:color="auto" w:fill="FFFFFF"/>
        <w:ind w:firstLine="567"/>
        <w:rPr>
          <w:b/>
          <w:color w:val="000000"/>
          <w:sz w:val="28"/>
          <w:szCs w:val="28"/>
          <w:lang w:val="kk-KZ"/>
        </w:rPr>
      </w:pPr>
      <w:r w:rsidRPr="009A298E">
        <w:rPr>
          <w:b/>
          <w:sz w:val="28"/>
          <w:szCs w:val="28"/>
          <w:lang w:val="kk-KZ"/>
        </w:rPr>
        <w:t>Өңіраралық ынтымақтастықтың негізгі проблемалары</w:t>
      </w:r>
      <w:r w:rsidRPr="009A298E">
        <w:rPr>
          <w:b/>
          <w:color w:val="000000"/>
          <w:sz w:val="28"/>
          <w:szCs w:val="28"/>
          <w:lang w:val="kk-KZ"/>
        </w:rPr>
        <w:t>:</w:t>
      </w:r>
      <w:r w:rsidRPr="009A298E">
        <w:rPr>
          <w:b/>
          <w:color w:val="000000"/>
          <w:sz w:val="28"/>
          <w:szCs w:val="28"/>
          <w:lang w:val="kk-KZ"/>
        </w:rPr>
        <w:tab/>
      </w:r>
    </w:p>
    <w:p w:rsidR="0020083C" w:rsidRPr="009A298E" w:rsidRDefault="0020083C" w:rsidP="0020083C">
      <w:pPr>
        <w:shd w:val="clear" w:color="auto" w:fill="FFFFFF"/>
        <w:ind w:firstLine="567"/>
        <w:contextualSpacing/>
        <w:rPr>
          <w:sz w:val="28"/>
          <w:szCs w:val="28"/>
          <w:lang w:val="kk-KZ"/>
        </w:rPr>
      </w:pPr>
      <w:r w:rsidRPr="009A298E">
        <w:rPr>
          <w:sz w:val="28"/>
          <w:szCs w:val="28"/>
          <w:lang w:val="kk-KZ"/>
        </w:rPr>
        <w:t>ҚР Батыс макроөңірінің аясында, Өңірдің ел ішінде және БЭК елдерімен өңіраралық кооперацияны дамыту жөніндегі жол картасы әзірленбеген;</w:t>
      </w:r>
    </w:p>
    <w:p w:rsidR="0020083C" w:rsidRPr="009A298E" w:rsidRDefault="0020083C" w:rsidP="0020083C">
      <w:pPr>
        <w:shd w:val="clear" w:color="auto" w:fill="FFFFFF"/>
        <w:ind w:firstLine="567"/>
        <w:contextualSpacing/>
        <w:rPr>
          <w:sz w:val="28"/>
          <w:szCs w:val="28"/>
          <w:lang w:val="kk-KZ"/>
        </w:rPr>
      </w:pPr>
      <w:r w:rsidRPr="009A298E">
        <w:rPr>
          <w:sz w:val="28"/>
          <w:szCs w:val="28"/>
          <w:lang w:val="kk-KZ"/>
        </w:rPr>
        <w:t>Қазақстанның басқа өңірлерінде өндірілуі мүмкін, салынып жатқан құрағыш өнімдер өндірісінің қажеттілігін талдау жүйелі негізгі қойылмаған;</w:t>
      </w:r>
    </w:p>
    <w:p w:rsidR="0020083C" w:rsidRPr="009A298E" w:rsidRDefault="0020083C" w:rsidP="0020083C">
      <w:pPr>
        <w:shd w:val="clear" w:color="auto" w:fill="FFFFFF"/>
        <w:ind w:firstLine="567"/>
        <w:contextualSpacing/>
        <w:rPr>
          <w:sz w:val="28"/>
          <w:szCs w:val="28"/>
          <w:lang w:val="kk-KZ"/>
        </w:rPr>
      </w:pPr>
      <w:r w:rsidRPr="009A298E">
        <w:rPr>
          <w:sz w:val="28"/>
          <w:szCs w:val="28"/>
          <w:lang w:val="kk-KZ"/>
        </w:rPr>
        <w:t xml:space="preserve">өңірдегі тауарлар, құрағыш өнімдер және шикізат өндірісі туралы ақпараттық база әзірленбеген. </w:t>
      </w:r>
    </w:p>
    <w:p w:rsidR="0020083C" w:rsidRPr="009A298E" w:rsidRDefault="0020083C" w:rsidP="0020083C">
      <w:pPr>
        <w:shd w:val="clear" w:color="auto" w:fill="FFFFFF"/>
        <w:ind w:firstLine="567"/>
        <w:contextualSpacing/>
        <w:rPr>
          <w:sz w:val="20"/>
          <w:szCs w:val="20"/>
          <w:lang w:val="kk-KZ"/>
        </w:rPr>
      </w:pPr>
    </w:p>
    <w:p w:rsidR="0020083C" w:rsidRPr="009A298E" w:rsidRDefault="0020083C" w:rsidP="0020083C">
      <w:pPr>
        <w:widowControl w:val="0"/>
        <w:shd w:val="clear" w:color="auto" w:fill="FFFFFF"/>
        <w:ind w:firstLine="567"/>
        <w:rPr>
          <w:b/>
          <w:sz w:val="28"/>
          <w:szCs w:val="28"/>
          <w:lang w:val="kk-KZ"/>
        </w:rPr>
      </w:pPr>
      <w:r w:rsidRPr="009A298E">
        <w:rPr>
          <w:b/>
          <w:sz w:val="28"/>
          <w:szCs w:val="28"/>
          <w:lang w:val="kk-KZ"/>
        </w:rPr>
        <w:t>2.1.1.6. Инновациялар мен инвестициялар</w:t>
      </w:r>
    </w:p>
    <w:p w:rsidR="0020083C" w:rsidRPr="009A298E" w:rsidRDefault="0020083C" w:rsidP="0020083C">
      <w:pPr>
        <w:widowControl w:val="0"/>
        <w:shd w:val="clear" w:color="auto" w:fill="FFFFFF"/>
        <w:ind w:firstLine="567"/>
        <w:rPr>
          <w:sz w:val="16"/>
          <w:szCs w:val="16"/>
          <w:lang w:val="kk-KZ"/>
        </w:rPr>
      </w:pPr>
    </w:p>
    <w:p w:rsidR="0020083C" w:rsidRPr="009A298E" w:rsidRDefault="0020083C" w:rsidP="0020083C">
      <w:pPr>
        <w:widowControl w:val="0"/>
        <w:shd w:val="clear" w:color="auto" w:fill="FFFFFF"/>
        <w:ind w:firstLine="567"/>
        <w:rPr>
          <w:sz w:val="28"/>
          <w:szCs w:val="28"/>
          <w:lang w:val="kk-KZ"/>
        </w:rPr>
      </w:pPr>
      <w:r w:rsidRPr="009A298E">
        <w:rPr>
          <w:b/>
          <w:sz w:val="28"/>
          <w:szCs w:val="28"/>
          <w:lang w:val="kk-KZ"/>
        </w:rPr>
        <w:t>Инвестициялар</w:t>
      </w:r>
    </w:p>
    <w:p w:rsidR="0020083C" w:rsidRPr="009A298E" w:rsidRDefault="0020083C" w:rsidP="0020083C">
      <w:pPr>
        <w:shd w:val="clear" w:color="auto" w:fill="FFFFFF"/>
        <w:ind w:firstLine="567"/>
        <w:rPr>
          <w:color w:val="000000"/>
          <w:sz w:val="28"/>
          <w:szCs w:val="28"/>
          <w:lang w:val="kk-KZ"/>
        </w:rPr>
      </w:pPr>
      <w:r w:rsidRPr="009A298E">
        <w:rPr>
          <w:color w:val="000000"/>
          <w:sz w:val="28"/>
          <w:szCs w:val="28"/>
          <w:lang w:val="kk-KZ"/>
        </w:rPr>
        <w:t>Негізгі капиталға инвестициялар көлемі 2012-2014 жылдарда 396 млрд. теңгеден 530 млрд. теңгеге дейін, НКИ 100,1%-дан 114%-ға дейін өсті. 2015 жылы негізгі капиталға инвестициялар көлемінің төмендеуі байқалады, НКИ</w:t>
      </w:r>
      <w:r w:rsidR="004456BB" w:rsidRPr="009A298E">
        <w:rPr>
          <w:color w:val="000000"/>
          <w:sz w:val="28"/>
          <w:szCs w:val="28"/>
          <w:lang w:val="kk-KZ"/>
        </w:rPr>
        <w:t xml:space="preserve"> тиісінше</w:t>
      </w:r>
      <w:r w:rsidRPr="009A298E">
        <w:rPr>
          <w:color w:val="000000"/>
          <w:sz w:val="28"/>
          <w:szCs w:val="28"/>
          <w:lang w:val="kk-KZ"/>
        </w:rPr>
        <w:t xml:space="preserve"> 82,3% (459 млрд. теңге)</w:t>
      </w:r>
      <w:r w:rsidR="004456BB" w:rsidRPr="009A298E">
        <w:rPr>
          <w:color w:val="000000"/>
          <w:sz w:val="28"/>
          <w:szCs w:val="28"/>
          <w:lang w:val="kk-KZ"/>
        </w:rPr>
        <w:t xml:space="preserve"> және 81,3% (406 млрд. теңге) құрады</w:t>
      </w:r>
      <w:r w:rsidRPr="009A298E">
        <w:rPr>
          <w:color w:val="000000"/>
          <w:sz w:val="28"/>
          <w:szCs w:val="28"/>
          <w:lang w:val="kk-KZ"/>
        </w:rPr>
        <w:t>. Төмендеу, бірінші кезекте тау-кен өндіру өнеркәсібіне салынатын инвестициялардың, дәлірек айтқанда, машиналар мен жабдыққа, барлауға және өндіруге арналған шығындардың төмендеуімен байланысты болды. Мұнайға арналған әлемдік бағалардың төмендеуіне байланысты, мұнай-газ саласындағы бұрғылау бағдарламасы, геологиялық-техникалық іс-шаралар, жаңа ұңғымаларды игеру сияқты және тағы да басқа жобаларды қаржыландыру тоқтатылды.</w:t>
      </w:r>
    </w:p>
    <w:p w:rsidR="0042756D" w:rsidRPr="009A298E" w:rsidRDefault="004E3B24" w:rsidP="004E3B24">
      <w:pPr>
        <w:widowControl w:val="0"/>
        <w:shd w:val="clear" w:color="auto" w:fill="FFFFFF"/>
        <w:ind w:firstLine="567"/>
        <w:rPr>
          <w:color w:val="000000"/>
          <w:sz w:val="28"/>
          <w:szCs w:val="28"/>
          <w:lang w:val="kk-KZ"/>
        </w:rPr>
      </w:pPr>
      <w:r w:rsidRPr="009A298E">
        <w:rPr>
          <w:noProof/>
          <w:color w:val="000000"/>
          <w:sz w:val="28"/>
          <w:szCs w:val="28"/>
          <w:lang w:eastAsia="ru-RU"/>
        </w:rPr>
        <w:lastRenderedPageBreak/>
        <w:drawing>
          <wp:inline distT="0" distB="0" distL="0" distR="0" wp14:anchorId="7CEB834D" wp14:editId="72191DBA">
            <wp:extent cx="5562600" cy="2790825"/>
            <wp:effectExtent l="0" t="0" r="19050" b="9525"/>
            <wp:docPr id="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756D" w:rsidRPr="009A298E" w:rsidRDefault="004456BB" w:rsidP="0042756D">
      <w:pPr>
        <w:widowControl w:val="0"/>
        <w:shd w:val="clear" w:color="auto" w:fill="FFFFFF"/>
        <w:ind w:firstLine="567"/>
        <w:jc w:val="center"/>
        <w:rPr>
          <w:color w:val="000000"/>
          <w:lang w:val="kk-KZ"/>
        </w:rPr>
      </w:pPr>
      <w:r w:rsidRPr="009A298E">
        <w:rPr>
          <w:color w:val="000000"/>
          <w:lang w:val="kk-KZ"/>
        </w:rPr>
        <w:t>1-сурет. Өңір бойынша инвестициялардың 2012-2014 жылдардағы кезеңдегі динамикасы</w:t>
      </w:r>
    </w:p>
    <w:p w:rsidR="0042756D" w:rsidRPr="009A298E" w:rsidRDefault="0042756D" w:rsidP="0042756D">
      <w:pPr>
        <w:widowControl w:val="0"/>
        <w:shd w:val="clear" w:color="auto" w:fill="FFFFFF"/>
        <w:ind w:firstLine="567"/>
        <w:rPr>
          <w:b/>
          <w:color w:val="FF0000"/>
          <w:sz w:val="28"/>
          <w:szCs w:val="28"/>
          <w:lang w:val="kk-KZ"/>
        </w:rPr>
      </w:pPr>
    </w:p>
    <w:p w:rsidR="004456BB" w:rsidRPr="009A298E" w:rsidRDefault="004456BB" w:rsidP="004456BB">
      <w:pPr>
        <w:widowControl w:val="0"/>
        <w:shd w:val="clear" w:color="auto" w:fill="FFFFFF"/>
        <w:ind w:firstLine="567"/>
        <w:rPr>
          <w:color w:val="000000"/>
          <w:sz w:val="28"/>
          <w:szCs w:val="28"/>
          <w:lang w:val="kk-KZ"/>
        </w:rPr>
      </w:pPr>
      <w:r w:rsidRPr="009A298E">
        <w:rPr>
          <w:color w:val="000000"/>
          <w:sz w:val="28"/>
          <w:szCs w:val="28"/>
          <w:lang w:val="kk-KZ"/>
        </w:rPr>
        <w:t>Негізгі капиталға инвестициялар көлемі бойынша облыстың елдегі үлесі 5,2% құрайды</w:t>
      </w:r>
      <w:r w:rsidRPr="009A298E">
        <w:rPr>
          <w:b/>
          <w:color w:val="000000"/>
          <w:sz w:val="28"/>
          <w:szCs w:val="28"/>
          <w:lang w:val="kk-KZ"/>
        </w:rPr>
        <w:t xml:space="preserve"> </w:t>
      </w:r>
      <w:r w:rsidRPr="009A298E">
        <w:rPr>
          <w:color w:val="000000"/>
          <w:sz w:val="28"/>
          <w:szCs w:val="28"/>
          <w:lang w:val="kk-KZ"/>
        </w:rPr>
        <w:t xml:space="preserve">(2016 жылы – республика бойынша 7-орын). Халықтың жан басына шаққандағы инвестициялар көлемі бойынша (2016 жылда 638,9 мың теңге) облыс республика өңірлерінің арасында үшінші орында тұр. </w:t>
      </w:r>
    </w:p>
    <w:p w:rsidR="004456BB" w:rsidRPr="009A298E" w:rsidRDefault="004456BB" w:rsidP="004456BB">
      <w:pPr>
        <w:widowControl w:val="0"/>
        <w:shd w:val="clear" w:color="auto" w:fill="FFFFFF"/>
        <w:ind w:firstLine="567"/>
        <w:rPr>
          <w:color w:val="000000"/>
          <w:sz w:val="28"/>
          <w:szCs w:val="28"/>
          <w:lang w:val="kk-KZ"/>
        </w:rPr>
      </w:pPr>
      <w:r w:rsidRPr="009A298E">
        <w:rPr>
          <w:color w:val="000000"/>
          <w:sz w:val="28"/>
          <w:szCs w:val="28"/>
          <w:lang w:val="kk-KZ"/>
        </w:rPr>
        <w:t xml:space="preserve">Батыс макроөңіріне кіретін облыстар арасында Маңғыстау облысы негізгі капиталға инвестициялар көлемі бойынша Атырау облысына кейін екінші орын алады (2016 жылда 405,6 млрд. теңге). </w:t>
      </w:r>
    </w:p>
    <w:p w:rsidR="004456BB" w:rsidRPr="009A298E" w:rsidRDefault="00443F49" w:rsidP="004456BB">
      <w:pPr>
        <w:widowControl w:val="0"/>
        <w:shd w:val="clear" w:color="auto" w:fill="FFFFFF"/>
        <w:ind w:firstLine="567"/>
        <w:rPr>
          <w:color w:val="000000"/>
          <w:sz w:val="28"/>
          <w:szCs w:val="28"/>
          <w:lang w:val="kk-KZ"/>
        </w:rPr>
      </w:pPr>
      <w:r w:rsidRPr="009A298E">
        <w:rPr>
          <w:color w:val="000000"/>
          <w:sz w:val="28"/>
          <w:szCs w:val="28"/>
          <w:lang w:val="kk-KZ"/>
        </w:rPr>
        <w:t>Қалалар мен аудандар бөлінісінде н</w:t>
      </w:r>
      <w:r w:rsidR="004456BB" w:rsidRPr="009A298E">
        <w:rPr>
          <w:color w:val="000000"/>
          <w:sz w:val="28"/>
          <w:szCs w:val="28"/>
          <w:lang w:val="kk-KZ"/>
        </w:rPr>
        <w:t xml:space="preserve">егізгі капиталға инвестициялар көлемінің </w:t>
      </w:r>
      <w:r w:rsidRPr="009A298E">
        <w:rPr>
          <w:color w:val="000000"/>
          <w:sz w:val="28"/>
          <w:szCs w:val="28"/>
          <w:lang w:val="kk-KZ"/>
        </w:rPr>
        <w:t xml:space="preserve">2016 жылы </w:t>
      </w:r>
      <w:r w:rsidR="004456BB" w:rsidRPr="009A298E">
        <w:rPr>
          <w:color w:val="000000"/>
          <w:sz w:val="28"/>
          <w:szCs w:val="28"/>
          <w:lang w:val="kk-KZ"/>
        </w:rPr>
        <w:t xml:space="preserve">2015 жылмен салыстырғанда ұлғаюы </w:t>
      </w:r>
      <w:r w:rsidRPr="009A298E">
        <w:rPr>
          <w:color w:val="000000"/>
          <w:sz w:val="28"/>
          <w:szCs w:val="28"/>
          <w:lang w:val="kk-KZ"/>
        </w:rPr>
        <w:t>Қарақия ауданында</w:t>
      </w:r>
      <w:r w:rsidR="004456BB" w:rsidRPr="009A298E">
        <w:rPr>
          <w:color w:val="000000"/>
          <w:sz w:val="28"/>
          <w:szCs w:val="28"/>
          <w:lang w:val="kk-KZ"/>
        </w:rPr>
        <w:t xml:space="preserve"> байқалды (</w:t>
      </w:r>
      <w:r w:rsidRPr="009A298E">
        <w:rPr>
          <w:color w:val="000000"/>
          <w:sz w:val="28"/>
          <w:szCs w:val="28"/>
          <w:lang w:val="kk-KZ"/>
        </w:rPr>
        <w:t>78,1</w:t>
      </w:r>
      <w:r w:rsidR="004456BB" w:rsidRPr="009A298E">
        <w:rPr>
          <w:color w:val="000000"/>
          <w:sz w:val="28"/>
          <w:szCs w:val="28"/>
          <w:lang w:val="kk-KZ"/>
        </w:rPr>
        <w:t>%</w:t>
      </w:r>
      <w:r w:rsidRPr="009A298E">
        <w:rPr>
          <w:color w:val="000000"/>
          <w:sz w:val="28"/>
          <w:szCs w:val="28"/>
          <w:lang w:val="kk-KZ"/>
        </w:rPr>
        <w:t>-ға</w:t>
      </w:r>
      <w:r w:rsidR="004456BB" w:rsidRPr="009A298E">
        <w:rPr>
          <w:color w:val="000000"/>
          <w:sz w:val="28"/>
          <w:szCs w:val="28"/>
          <w:lang w:val="kk-KZ"/>
        </w:rPr>
        <w:t>) (1-кесте).</w:t>
      </w:r>
    </w:p>
    <w:p w:rsidR="0042756D" w:rsidRPr="009A298E" w:rsidRDefault="0042756D" w:rsidP="0042756D">
      <w:pPr>
        <w:widowControl w:val="0"/>
        <w:shd w:val="clear" w:color="auto" w:fill="FFFFFF"/>
        <w:ind w:firstLine="567"/>
        <w:rPr>
          <w:color w:val="000000"/>
          <w:lang w:val="kk-KZ"/>
        </w:rPr>
      </w:pPr>
    </w:p>
    <w:p w:rsidR="0042756D" w:rsidRPr="009A298E" w:rsidRDefault="00A83F18" w:rsidP="00A83F18">
      <w:pPr>
        <w:widowControl w:val="0"/>
        <w:shd w:val="clear" w:color="auto" w:fill="FFFFFF"/>
        <w:rPr>
          <w:color w:val="000000"/>
          <w:lang w:val="kk-KZ"/>
        </w:rPr>
      </w:pPr>
      <w:r w:rsidRPr="009A298E">
        <w:rPr>
          <w:color w:val="000000"/>
          <w:lang w:val="kk-KZ"/>
        </w:rPr>
        <w:t>1-кесте.  Қалалар мен аудандар бөлінісінде инвестициялар бойынша деректер (2016 жыл)</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2660"/>
        <w:gridCol w:w="1701"/>
        <w:gridCol w:w="2268"/>
        <w:gridCol w:w="2711"/>
      </w:tblGrid>
      <w:tr w:rsidR="00A83F18" w:rsidRPr="009A298E" w:rsidTr="00F81961">
        <w:trPr>
          <w:jc w:val="center"/>
        </w:trPr>
        <w:tc>
          <w:tcPr>
            <w:tcW w:w="2660" w:type="dxa"/>
            <w:tcBorders>
              <w:top w:val="single" w:sz="8" w:space="0" w:color="4F81BD"/>
              <w:left w:val="single" w:sz="8" w:space="0" w:color="4F81BD"/>
              <w:bottom w:val="single" w:sz="1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jc w:val="center"/>
              <w:rPr>
                <w:b/>
                <w:bCs/>
                <w:color w:val="000000"/>
                <w:sz w:val="22"/>
                <w:szCs w:val="22"/>
                <w:lang w:val="kk-KZ"/>
              </w:rPr>
            </w:pPr>
            <w:r w:rsidRPr="009A298E">
              <w:rPr>
                <w:b/>
                <w:bCs/>
                <w:color w:val="000000"/>
                <w:sz w:val="22"/>
                <w:szCs w:val="22"/>
                <w:lang w:val="kk-KZ"/>
              </w:rPr>
              <w:t>Атауы</w:t>
            </w:r>
          </w:p>
        </w:tc>
        <w:tc>
          <w:tcPr>
            <w:tcW w:w="1701" w:type="dxa"/>
            <w:tcBorders>
              <w:top w:val="single" w:sz="8" w:space="0" w:color="4F81BD"/>
              <w:left w:val="single" w:sz="8" w:space="0" w:color="4F81BD"/>
              <w:bottom w:val="single" w:sz="1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ind w:right="-126"/>
              <w:jc w:val="center"/>
              <w:rPr>
                <w:b/>
                <w:bCs/>
                <w:color w:val="000000"/>
                <w:sz w:val="22"/>
                <w:szCs w:val="22"/>
                <w:lang w:val="kk-KZ"/>
              </w:rPr>
            </w:pPr>
            <w:r w:rsidRPr="009A298E">
              <w:rPr>
                <w:b/>
                <w:bCs/>
                <w:color w:val="000000"/>
                <w:sz w:val="22"/>
                <w:szCs w:val="22"/>
                <w:lang w:val="kk-KZ"/>
              </w:rPr>
              <w:t xml:space="preserve">Негізгі капиталға инвестициялар </w:t>
            </w:r>
          </w:p>
          <w:p w:rsidR="00A83F18" w:rsidRPr="009A298E" w:rsidRDefault="00A83F18" w:rsidP="00F16D8E">
            <w:pPr>
              <w:widowControl w:val="0"/>
              <w:shd w:val="clear" w:color="auto" w:fill="FFFFFF"/>
              <w:tabs>
                <w:tab w:val="num" w:pos="1068"/>
              </w:tabs>
              <w:jc w:val="center"/>
              <w:rPr>
                <w:b/>
                <w:bCs/>
                <w:color w:val="000000"/>
                <w:sz w:val="22"/>
                <w:szCs w:val="22"/>
                <w:lang w:val="kk-KZ"/>
              </w:rPr>
            </w:pPr>
            <w:r w:rsidRPr="009A298E">
              <w:rPr>
                <w:b/>
                <w:bCs/>
                <w:color w:val="000000"/>
                <w:sz w:val="22"/>
                <w:szCs w:val="22"/>
                <w:lang w:val="kk-KZ"/>
              </w:rPr>
              <w:t>(мың теңге)</w:t>
            </w:r>
          </w:p>
        </w:tc>
        <w:tc>
          <w:tcPr>
            <w:tcW w:w="2268" w:type="dxa"/>
            <w:tcBorders>
              <w:top w:val="single" w:sz="8" w:space="0" w:color="4F81BD"/>
              <w:left w:val="single" w:sz="8" w:space="0" w:color="4F81BD"/>
              <w:bottom w:val="single" w:sz="18" w:space="0" w:color="4F81BD"/>
              <w:right w:val="single" w:sz="8" w:space="0" w:color="4F81BD"/>
            </w:tcBorders>
            <w:shd w:val="clear" w:color="auto" w:fill="FFFFFF"/>
            <w:hideMark/>
          </w:tcPr>
          <w:p w:rsidR="00A83F18" w:rsidRPr="009A298E" w:rsidRDefault="00A83F18" w:rsidP="00A83F18">
            <w:pPr>
              <w:widowControl w:val="0"/>
              <w:shd w:val="clear" w:color="auto" w:fill="FFFFFF"/>
              <w:tabs>
                <w:tab w:val="num" w:pos="1068"/>
              </w:tabs>
              <w:jc w:val="center"/>
              <w:rPr>
                <w:b/>
                <w:bCs/>
                <w:color w:val="000000"/>
                <w:sz w:val="22"/>
                <w:szCs w:val="22"/>
              </w:rPr>
            </w:pPr>
            <w:r w:rsidRPr="009A298E">
              <w:rPr>
                <w:b/>
                <w:bCs/>
                <w:color w:val="000000"/>
                <w:sz w:val="22"/>
                <w:szCs w:val="22"/>
                <w:lang w:val="kk-KZ"/>
              </w:rPr>
              <w:t>2016 жыл, 2015 жылдың деңгейіне</w:t>
            </w:r>
            <w:r w:rsidRPr="009A298E">
              <w:rPr>
                <w:b/>
                <w:bCs/>
                <w:color w:val="000000"/>
                <w:sz w:val="22"/>
                <w:szCs w:val="22"/>
              </w:rPr>
              <w:t xml:space="preserve"> (%)</w:t>
            </w:r>
          </w:p>
        </w:tc>
        <w:tc>
          <w:tcPr>
            <w:tcW w:w="2711" w:type="dxa"/>
            <w:tcBorders>
              <w:top w:val="single" w:sz="8" w:space="0" w:color="4F81BD"/>
              <w:left w:val="single" w:sz="8" w:space="0" w:color="4F81BD"/>
              <w:bottom w:val="single" w:sz="1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jc w:val="center"/>
              <w:rPr>
                <w:b/>
                <w:bCs/>
                <w:color w:val="000000"/>
                <w:sz w:val="22"/>
                <w:szCs w:val="22"/>
              </w:rPr>
            </w:pPr>
            <w:r w:rsidRPr="009A298E">
              <w:rPr>
                <w:b/>
                <w:bCs/>
                <w:color w:val="000000"/>
                <w:sz w:val="22"/>
                <w:szCs w:val="22"/>
              </w:rPr>
              <w:t>Негізгі капиталға инвестициялар</w:t>
            </w:r>
            <w:r w:rsidRPr="009A298E">
              <w:rPr>
                <w:b/>
                <w:bCs/>
                <w:color w:val="000000"/>
                <w:sz w:val="22"/>
                <w:szCs w:val="22"/>
                <w:lang w:val="kk-KZ"/>
              </w:rPr>
              <w:t xml:space="preserve">дың жалпы </w:t>
            </w:r>
            <w:r w:rsidRPr="009A298E">
              <w:rPr>
                <w:b/>
                <w:bCs/>
                <w:color w:val="000000"/>
                <w:sz w:val="22"/>
                <w:szCs w:val="22"/>
              </w:rPr>
              <w:t>көлемі</w:t>
            </w:r>
            <w:r w:rsidRPr="009A298E">
              <w:rPr>
                <w:b/>
                <w:bCs/>
                <w:color w:val="000000"/>
                <w:sz w:val="22"/>
                <w:szCs w:val="22"/>
                <w:lang w:val="kk-KZ"/>
              </w:rPr>
              <w:t>ндегі үлес салмағы</w:t>
            </w:r>
            <w:r w:rsidRPr="009A298E">
              <w:rPr>
                <w:b/>
                <w:bCs/>
                <w:color w:val="000000"/>
                <w:sz w:val="22"/>
                <w:szCs w:val="22"/>
              </w:rPr>
              <w:t xml:space="preserve"> (%)</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b/>
                <w:color w:val="000000"/>
                <w:sz w:val="22"/>
                <w:szCs w:val="22"/>
                <w:lang w:val="kk-KZ"/>
              </w:rPr>
            </w:pPr>
            <w:r w:rsidRPr="009A298E">
              <w:rPr>
                <w:b/>
                <w:color w:val="000000"/>
                <w:sz w:val="22"/>
                <w:szCs w:val="22"/>
              </w:rPr>
              <w:t>Ма</w:t>
            </w:r>
            <w:r w:rsidRPr="009A298E">
              <w:rPr>
                <w:b/>
                <w:color w:val="000000"/>
                <w:sz w:val="22"/>
                <w:szCs w:val="22"/>
                <w:lang w:val="kk-KZ"/>
              </w:rPr>
              <w:t>ңғыстау облысы</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405 603 704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81,3</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b/>
                <w:sz w:val="22"/>
                <w:szCs w:val="18"/>
              </w:rPr>
            </w:pPr>
            <w:r w:rsidRPr="009A298E">
              <w:rPr>
                <w:b/>
                <w:sz w:val="22"/>
                <w:szCs w:val="18"/>
              </w:rPr>
              <w:t>100,0</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rPr>
            </w:pPr>
            <w:r w:rsidRPr="009A298E">
              <w:rPr>
                <w:color w:val="000000"/>
                <w:sz w:val="22"/>
                <w:szCs w:val="22"/>
                <w:lang w:val="kk-KZ"/>
              </w:rPr>
              <w:t xml:space="preserve">Ақтау қаласы </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104 122 830</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81,0</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25,6</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rPr>
            </w:pPr>
            <w:r w:rsidRPr="009A298E">
              <w:rPr>
                <w:color w:val="000000"/>
                <w:sz w:val="22"/>
                <w:szCs w:val="22"/>
                <w:lang w:val="kk-KZ"/>
              </w:rPr>
              <w:t>Жаңаөзен қаласы</w:t>
            </w:r>
            <w:r w:rsidRPr="009A298E">
              <w:rPr>
                <w:color w:val="000000"/>
                <w:sz w:val="22"/>
                <w:szCs w:val="22"/>
              </w:rPr>
              <w:t xml:space="preserve"> </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20 555 608</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89,1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5,0</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lang w:val="kk-KZ"/>
              </w:rPr>
            </w:pPr>
            <w:r w:rsidRPr="009A298E">
              <w:rPr>
                <w:color w:val="000000"/>
                <w:sz w:val="22"/>
                <w:szCs w:val="22"/>
              </w:rPr>
              <w:t>Бейнеу</w:t>
            </w:r>
            <w:r w:rsidRPr="009A298E">
              <w:rPr>
                <w:color w:val="000000"/>
                <w:sz w:val="22"/>
                <w:szCs w:val="22"/>
                <w:lang w:val="kk-KZ"/>
              </w:rPr>
              <w:t xml:space="preserve"> ауданы</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62 705 271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178,1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15,4</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rPr>
            </w:pPr>
            <w:r w:rsidRPr="009A298E">
              <w:rPr>
                <w:color w:val="000000"/>
                <w:sz w:val="22"/>
                <w:szCs w:val="22"/>
                <w:lang w:val="kk-KZ"/>
              </w:rPr>
              <w:t xml:space="preserve">Қарақия ауданы </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105 862 512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88,5</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26,0</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lang w:val="kk-KZ"/>
              </w:rPr>
            </w:pPr>
            <w:r w:rsidRPr="009A298E">
              <w:rPr>
                <w:color w:val="000000"/>
                <w:sz w:val="22"/>
                <w:szCs w:val="22"/>
                <w:lang w:val="kk-KZ"/>
              </w:rPr>
              <w:t>Маңғыстау ауданы</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46 845 635</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70,4</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11,5</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lang w:val="kk-KZ"/>
              </w:rPr>
            </w:pPr>
            <w:r w:rsidRPr="009A298E">
              <w:rPr>
                <w:color w:val="000000"/>
                <w:sz w:val="22"/>
                <w:szCs w:val="22"/>
                <w:lang w:val="kk-KZ"/>
              </w:rPr>
              <w:t>Мұнайлы ауданы</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19 703 244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62,5</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4,8</w:t>
            </w:r>
          </w:p>
        </w:tc>
      </w:tr>
      <w:tr w:rsidR="00A83F18" w:rsidRPr="009A298E" w:rsidTr="00F81961">
        <w:trPr>
          <w:jc w:val="center"/>
        </w:trPr>
        <w:tc>
          <w:tcPr>
            <w:tcW w:w="2660"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F16D8E">
            <w:pPr>
              <w:widowControl w:val="0"/>
              <w:shd w:val="clear" w:color="auto" w:fill="FFFFFF"/>
              <w:tabs>
                <w:tab w:val="num" w:pos="1068"/>
              </w:tabs>
              <w:rPr>
                <w:color w:val="000000"/>
                <w:sz w:val="22"/>
                <w:szCs w:val="22"/>
                <w:lang w:val="kk-KZ"/>
              </w:rPr>
            </w:pPr>
            <w:r w:rsidRPr="009A298E">
              <w:rPr>
                <w:color w:val="000000"/>
                <w:sz w:val="22"/>
                <w:szCs w:val="22"/>
                <w:lang w:val="kk-KZ"/>
              </w:rPr>
              <w:t>Түпқараған ауданы</w:t>
            </w:r>
          </w:p>
        </w:tc>
        <w:tc>
          <w:tcPr>
            <w:tcW w:w="1701"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45 808 604</w:t>
            </w:r>
          </w:p>
        </w:tc>
        <w:tc>
          <w:tcPr>
            <w:tcW w:w="2268" w:type="dxa"/>
            <w:tcBorders>
              <w:top w:val="single" w:sz="8" w:space="0" w:color="4F81BD"/>
              <w:left w:val="single" w:sz="8" w:space="0" w:color="4F81BD"/>
              <w:bottom w:val="single" w:sz="8" w:space="0" w:color="4F81BD"/>
              <w:right w:val="single" w:sz="8" w:space="0" w:color="4F81BD"/>
            </w:tcBorders>
            <w:shd w:val="clear" w:color="auto" w:fill="FFFFFF"/>
            <w:hideMark/>
          </w:tcPr>
          <w:p w:rsidR="00A83F18" w:rsidRPr="009A298E" w:rsidRDefault="00A83F18" w:rsidP="004E3B24">
            <w:pPr>
              <w:jc w:val="center"/>
            </w:pPr>
            <w:r w:rsidRPr="009A298E">
              <w:t>48,1</w:t>
            </w:r>
          </w:p>
        </w:tc>
        <w:tc>
          <w:tcPr>
            <w:tcW w:w="2711" w:type="dxa"/>
            <w:tcBorders>
              <w:top w:val="single" w:sz="8" w:space="0" w:color="4F81BD"/>
              <w:left w:val="single" w:sz="8" w:space="0" w:color="4F81BD"/>
              <w:bottom w:val="single" w:sz="8" w:space="0" w:color="4F81BD"/>
              <w:right w:val="single" w:sz="8" w:space="0" w:color="4F81BD"/>
            </w:tcBorders>
            <w:shd w:val="clear" w:color="auto" w:fill="FFFFFF"/>
            <w:vAlign w:val="bottom"/>
            <w:hideMark/>
          </w:tcPr>
          <w:p w:rsidR="00A83F18" w:rsidRPr="009A298E" w:rsidRDefault="00A83F18" w:rsidP="004E3B24">
            <w:pPr>
              <w:spacing w:line="276" w:lineRule="auto"/>
              <w:ind w:firstLine="202"/>
              <w:jc w:val="center"/>
              <w:rPr>
                <w:sz w:val="22"/>
                <w:szCs w:val="18"/>
              </w:rPr>
            </w:pPr>
            <w:r w:rsidRPr="009A298E">
              <w:rPr>
                <w:sz w:val="22"/>
                <w:szCs w:val="18"/>
              </w:rPr>
              <w:t>11,7</w:t>
            </w:r>
          </w:p>
        </w:tc>
      </w:tr>
    </w:tbl>
    <w:p w:rsidR="00B76245" w:rsidRPr="009A298E" w:rsidRDefault="00B76245" w:rsidP="004E3B24">
      <w:pPr>
        <w:widowControl w:val="0"/>
        <w:shd w:val="clear" w:color="auto" w:fill="FFFFFF"/>
        <w:rPr>
          <w:color w:val="000000"/>
          <w:sz w:val="28"/>
          <w:szCs w:val="28"/>
          <w:lang w:val="kk-KZ"/>
        </w:rPr>
      </w:pPr>
    </w:p>
    <w:p w:rsidR="00F16D8E" w:rsidRPr="009A298E" w:rsidRDefault="00F16D8E" w:rsidP="000570F2">
      <w:pPr>
        <w:widowControl w:val="0"/>
        <w:shd w:val="clear" w:color="auto" w:fill="FFFFFF"/>
        <w:ind w:firstLine="567"/>
        <w:rPr>
          <w:color w:val="000000"/>
          <w:sz w:val="28"/>
          <w:szCs w:val="28"/>
          <w:lang w:val="kk-KZ"/>
        </w:rPr>
      </w:pPr>
      <w:r w:rsidRPr="009A298E">
        <w:rPr>
          <w:color w:val="000000"/>
          <w:sz w:val="28"/>
          <w:szCs w:val="28"/>
          <w:lang w:val="kk-KZ"/>
        </w:rPr>
        <w:t>Қарақия ауданындағы инвестициялар көлемінің ұлғаюы Паром кешені құрылысының 2-кезеңін, сондай-ақ көп функционалды терминалдар жобаларын іске асыруға байланысты болды. Осыған орай, өңір транзиттік әлеуетін одан әрі үдетуде, осылайша өңірдің, сонымен бірге елдің экономкасын әртараптандыру орын алуда.</w:t>
      </w:r>
    </w:p>
    <w:p w:rsidR="00F16D8E" w:rsidRPr="009A298E" w:rsidRDefault="00F16D8E" w:rsidP="00F16D8E">
      <w:pPr>
        <w:widowControl w:val="0"/>
        <w:shd w:val="clear" w:color="auto" w:fill="FFFFFF"/>
        <w:ind w:firstLine="567"/>
        <w:rPr>
          <w:b/>
          <w:color w:val="000000"/>
          <w:sz w:val="28"/>
          <w:szCs w:val="28"/>
          <w:lang w:val="kk-KZ"/>
        </w:rPr>
      </w:pPr>
      <w:r w:rsidRPr="009A298E">
        <w:rPr>
          <w:color w:val="000000"/>
          <w:sz w:val="28"/>
          <w:szCs w:val="28"/>
          <w:lang w:val="kk-KZ"/>
        </w:rPr>
        <w:lastRenderedPageBreak/>
        <w:t>Шетелдік инвестициялардың көлемі 2012-2015 жылдарда 108,1 млрд. теңгеден (үлес - 27%) 73,5 млрд. теңгеге (үлес – 18,1%) дейін азайды.</w:t>
      </w:r>
    </w:p>
    <w:p w:rsidR="00F16D8E" w:rsidRPr="009A298E" w:rsidRDefault="00F16D8E" w:rsidP="00F16D8E">
      <w:pPr>
        <w:pBdr>
          <w:bottom w:val="single" w:sz="4" w:space="0" w:color="FFFFFF"/>
        </w:pBdr>
        <w:shd w:val="clear" w:color="auto" w:fill="FFFFFF"/>
        <w:ind w:firstLine="567"/>
        <w:contextualSpacing/>
        <w:rPr>
          <w:color w:val="000000"/>
          <w:spacing w:val="-4"/>
          <w:sz w:val="28"/>
          <w:szCs w:val="28"/>
          <w:lang w:val="kk-KZ"/>
        </w:rPr>
      </w:pPr>
      <w:r w:rsidRPr="009A298E">
        <w:rPr>
          <w:color w:val="000000"/>
          <w:spacing w:val="-4"/>
          <w:sz w:val="28"/>
          <w:szCs w:val="28"/>
          <w:lang w:val="kk-KZ"/>
        </w:rPr>
        <w:t xml:space="preserve">Инвестиция құрылымының негізгі көлемін өнеркәсіп (56,1%), көлік және логистика (27,9) алады. </w:t>
      </w:r>
    </w:p>
    <w:p w:rsidR="00F16D8E" w:rsidRPr="009A298E" w:rsidRDefault="00C87B4E" w:rsidP="00F16D8E">
      <w:pPr>
        <w:pBdr>
          <w:bottom w:val="single" w:sz="4" w:space="0" w:color="FFFFFF"/>
        </w:pBdr>
        <w:shd w:val="clear" w:color="auto" w:fill="FFFFFF"/>
        <w:ind w:firstLine="567"/>
        <w:contextualSpacing/>
        <w:rPr>
          <w:color w:val="000000"/>
          <w:spacing w:val="-4"/>
          <w:sz w:val="28"/>
          <w:szCs w:val="28"/>
          <w:lang w:val="kk-KZ"/>
        </w:rPr>
      </w:pPr>
      <w:r w:rsidRPr="009A298E">
        <w:rPr>
          <w:bCs/>
          <w:color w:val="000000"/>
          <w:spacing w:val="-4"/>
          <w:sz w:val="28"/>
          <w:szCs w:val="28"/>
          <w:lang w:val="kk-KZ"/>
        </w:rPr>
        <w:t xml:space="preserve">Негізгі капиталға инвестициялардың </w:t>
      </w:r>
      <w:r w:rsidRPr="009A298E">
        <w:rPr>
          <w:color w:val="000000"/>
          <w:spacing w:val="-4"/>
          <w:sz w:val="28"/>
          <w:szCs w:val="28"/>
          <w:lang w:val="kk-KZ"/>
        </w:rPr>
        <w:t>т</w:t>
      </w:r>
      <w:r w:rsidR="00F16D8E" w:rsidRPr="009A298E">
        <w:rPr>
          <w:color w:val="000000"/>
          <w:spacing w:val="-4"/>
          <w:sz w:val="28"/>
          <w:szCs w:val="28"/>
          <w:lang w:val="kk-KZ"/>
        </w:rPr>
        <w:t>ехнологиялық құрылым</w:t>
      </w:r>
      <w:r w:rsidRPr="009A298E">
        <w:rPr>
          <w:color w:val="000000"/>
          <w:spacing w:val="-4"/>
          <w:sz w:val="28"/>
          <w:szCs w:val="28"/>
          <w:lang w:val="kk-KZ"/>
        </w:rPr>
        <w:t>ын</w:t>
      </w:r>
      <w:r w:rsidR="00F16D8E" w:rsidRPr="009A298E">
        <w:rPr>
          <w:color w:val="000000"/>
          <w:spacing w:val="-4"/>
          <w:sz w:val="28"/>
          <w:szCs w:val="28"/>
          <w:lang w:val="kk-KZ"/>
        </w:rPr>
        <w:t xml:space="preserve">да </w:t>
      </w:r>
      <w:r w:rsidRPr="009A298E">
        <w:rPr>
          <w:color w:val="000000"/>
          <w:spacing w:val="-4"/>
          <w:sz w:val="28"/>
          <w:szCs w:val="28"/>
          <w:lang w:val="kk-KZ"/>
        </w:rPr>
        <w:t>ғимараттар мен құрылыстарды салу және күрделі жөндеу жұмыстары – 56,2%, машиналар, жабдық, көлік құралдары, аспап – 18%, негізгі капиталға инвестициялар көлеміндегі өзге де шығындар – 25,8% алды.</w:t>
      </w:r>
    </w:p>
    <w:p w:rsidR="00C87B4E" w:rsidRPr="009A298E" w:rsidRDefault="00C87B4E" w:rsidP="00F16D8E">
      <w:pPr>
        <w:pBdr>
          <w:bottom w:val="single" w:sz="4" w:space="0" w:color="FFFFFF"/>
        </w:pBdr>
        <w:shd w:val="clear" w:color="auto" w:fill="FFFFFF"/>
        <w:ind w:firstLine="567"/>
        <w:contextualSpacing/>
        <w:rPr>
          <w:bCs/>
          <w:color w:val="000000"/>
          <w:spacing w:val="-4"/>
          <w:sz w:val="28"/>
          <w:szCs w:val="28"/>
          <w:lang w:val="kk-KZ"/>
        </w:rPr>
      </w:pPr>
      <w:r w:rsidRPr="009A298E">
        <w:rPr>
          <w:bCs/>
          <w:color w:val="000000"/>
          <w:spacing w:val="-4"/>
          <w:sz w:val="28"/>
          <w:szCs w:val="28"/>
          <w:lang w:val="kk-KZ"/>
        </w:rPr>
        <w:t xml:space="preserve">Негізгі капиталға инвестициялар салудың негізгі көздері кәсіпорындардың меншікті қаражаты болып табылады (64%). Тартылған қаражаттың ішінен 5,6%-ды – банктердің кредиттері, 12,8%-ды – бюджет қаражаты, 17,6% - басқа да қаразы қаражат құрады. </w:t>
      </w:r>
    </w:p>
    <w:p w:rsidR="00F16D8E" w:rsidRPr="009A298E" w:rsidRDefault="00C87B4E" w:rsidP="00C87B4E">
      <w:pPr>
        <w:pBdr>
          <w:bottom w:val="single" w:sz="4" w:space="0" w:color="FFFFFF"/>
        </w:pBdr>
        <w:shd w:val="clear" w:color="auto" w:fill="FFFFFF"/>
        <w:ind w:firstLine="567"/>
        <w:contextualSpacing/>
        <w:rPr>
          <w:bCs/>
          <w:color w:val="000000"/>
          <w:spacing w:val="-4"/>
          <w:sz w:val="28"/>
          <w:szCs w:val="28"/>
          <w:lang w:val="kk-KZ"/>
        </w:rPr>
      </w:pPr>
      <w:r w:rsidRPr="009A298E">
        <w:rPr>
          <w:bCs/>
          <w:color w:val="000000"/>
          <w:spacing w:val="-4"/>
          <w:sz w:val="28"/>
          <w:szCs w:val="28"/>
          <w:lang w:val="kk-KZ"/>
        </w:rPr>
        <w:t xml:space="preserve">Негізгі капиталға инвестициялардың </w:t>
      </w:r>
      <w:r w:rsidR="00F16D8E" w:rsidRPr="009A298E">
        <w:rPr>
          <w:bCs/>
          <w:color w:val="000000"/>
          <w:spacing w:val="-4"/>
          <w:sz w:val="28"/>
          <w:szCs w:val="28"/>
          <w:lang w:val="kk-KZ"/>
        </w:rPr>
        <w:t>айтарлықтай бөлігі жеке меншік нысандағы кәсіпорындармен (</w:t>
      </w:r>
      <w:r w:rsidRPr="009A298E">
        <w:rPr>
          <w:bCs/>
          <w:color w:val="000000"/>
          <w:spacing w:val="-4"/>
          <w:sz w:val="28"/>
          <w:szCs w:val="28"/>
          <w:lang w:val="kk-KZ"/>
        </w:rPr>
        <w:t>71,9</w:t>
      </w:r>
      <w:r w:rsidR="00F16D8E" w:rsidRPr="009A298E">
        <w:rPr>
          <w:bCs/>
          <w:color w:val="000000"/>
          <w:spacing w:val="-4"/>
          <w:sz w:val="28"/>
          <w:szCs w:val="28"/>
          <w:lang w:val="kk-KZ"/>
        </w:rPr>
        <w:t>%), мемлекеттік меншік нысанымен (</w:t>
      </w:r>
      <w:r w:rsidRPr="009A298E">
        <w:rPr>
          <w:bCs/>
          <w:color w:val="000000"/>
          <w:spacing w:val="-4"/>
          <w:sz w:val="28"/>
          <w:szCs w:val="28"/>
          <w:lang w:val="kk-KZ"/>
        </w:rPr>
        <w:t>12,7</w:t>
      </w:r>
      <w:r w:rsidR="00F16D8E" w:rsidRPr="009A298E">
        <w:rPr>
          <w:bCs/>
          <w:color w:val="000000"/>
          <w:spacing w:val="-4"/>
          <w:sz w:val="28"/>
          <w:szCs w:val="28"/>
          <w:lang w:val="kk-KZ"/>
        </w:rPr>
        <w:t>%), сондай-ақ Маңғыстау облысында өз қызметін жүзеге асыратын басқа мемлекеттердің шаруашылық жүргізуші субъектілерімен (</w:t>
      </w:r>
      <w:r w:rsidRPr="009A298E">
        <w:rPr>
          <w:bCs/>
          <w:color w:val="000000"/>
          <w:spacing w:val="-4"/>
          <w:sz w:val="28"/>
          <w:szCs w:val="28"/>
          <w:lang w:val="kk-KZ"/>
        </w:rPr>
        <w:t>15,4</w:t>
      </w:r>
      <w:r w:rsidR="00F16D8E" w:rsidRPr="009A298E">
        <w:rPr>
          <w:bCs/>
          <w:color w:val="000000"/>
          <w:spacing w:val="-4"/>
          <w:sz w:val="28"/>
          <w:szCs w:val="28"/>
          <w:lang w:val="kk-KZ"/>
        </w:rPr>
        <w:t>%) игерілген.</w:t>
      </w:r>
    </w:p>
    <w:p w:rsidR="00F16D8E" w:rsidRPr="009A298E" w:rsidRDefault="00F16D8E" w:rsidP="00F16D8E">
      <w:pPr>
        <w:shd w:val="clear" w:color="auto" w:fill="FFFFFF"/>
        <w:ind w:firstLine="567"/>
        <w:rPr>
          <w:bCs/>
          <w:color w:val="000000"/>
          <w:spacing w:val="-4"/>
          <w:sz w:val="28"/>
          <w:szCs w:val="28"/>
          <w:lang w:val="kk-KZ"/>
        </w:rPr>
      </w:pPr>
      <w:r w:rsidRPr="009A298E">
        <w:rPr>
          <w:bCs/>
          <w:color w:val="000000"/>
          <w:spacing w:val="-4"/>
          <w:sz w:val="28"/>
          <w:szCs w:val="28"/>
          <w:lang w:val="kk-KZ"/>
        </w:rPr>
        <w:t>«Негізгі капиталға инвестициялардың жалпы көлеміндегі сыртқы инвестициялардың үлесі» көрсеткіші</w:t>
      </w:r>
      <w:r w:rsidR="00C87B4E" w:rsidRPr="009A298E">
        <w:rPr>
          <w:bCs/>
          <w:color w:val="000000"/>
          <w:spacing w:val="-4"/>
          <w:sz w:val="28"/>
          <w:szCs w:val="28"/>
          <w:lang w:val="kk-KZ"/>
        </w:rPr>
        <w:t xml:space="preserve">не </w:t>
      </w:r>
      <w:r w:rsidRPr="009A298E">
        <w:rPr>
          <w:bCs/>
          <w:color w:val="000000"/>
          <w:spacing w:val="-4"/>
          <w:sz w:val="28"/>
          <w:szCs w:val="28"/>
          <w:lang w:val="kk-KZ"/>
        </w:rPr>
        <w:t>201</w:t>
      </w:r>
      <w:r w:rsidR="00C87B4E" w:rsidRPr="009A298E">
        <w:rPr>
          <w:bCs/>
          <w:color w:val="000000"/>
          <w:spacing w:val="-4"/>
          <w:sz w:val="28"/>
          <w:szCs w:val="28"/>
          <w:lang w:val="kk-KZ"/>
        </w:rPr>
        <w:t>6</w:t>
      </w:r>
      <w:r w:rsidRPr="009A298E">
        <w:rPr>
          <w:bCs/>
          <w:color w:val="000000"/>
          <w:spacing w:val="-4"/>
          <w:sz w:val="28"/>
          <w:szCs w:val="28"/>
          <w:lang w:val="kk-KZ"/>
        </w:rPr>
        <w:t xml:space="preserve"> жылда толық қол жеткізілмеді (жоспар – </w:t>
      </w:r>
      <w:r w:rsidR="00C87B4E" w:rsidRPr="009A298E">
        <w:rPr>
          <w:bCs/>
          <w:color w:val="000000"/>
          <w:spacing w:val="-4"/>
          <w:sz w:val="28"/>
          <w:szCs w:val="28"/>
          <w:lang w:val="kk-KZ"/>
        </w:rPr>
        <w:t>30,0</w:t>
      </w:r>
      <w:r w:rsidRPr="009A298E">
        <w:rPr>
          <w:bCs/>
          <w:color w:val="000000"/>
          <w:spacing w:val="-4"/>
          <w:sz w:val="28"/>
          <w:szCs w:val="28"/>
          <w:lang w:val="kk-KZ"/>
        </w:rPr>
        <w:t xml:space="preserve">%, нақтыланған факт – </w:t>
      </w:r>
      <w:r w:rsidR="00C87B4E" w:rsidRPr="009A298E">
        <w:rPr>
          <w:bCs/>
          <w:color w:val="000000"/>
          <w:spacing w:val="-4"/>
          <w:sz w:val="28"/>
          <w:szCs w:val="28"/>
          <w:lang w:val="kk-KZ"/>
        </w:rPr>
        <w:t>18,1</w:t>
      </w:r>
      <w:r w:rsidRPr="009A298E">
        <w:rPr>
          <w:bCs/>
          <w:color w:val="000000"/>
          <w:spacing w:val="-4"/>
          <w:sz w:val="28"/>
          <w:szCs w:val="28"/>
          <w:lang w:val="kk-KZ"/>
        </w:rPr>
        <w:t>%). Үлесі басым мұнай-газ саласындағы (өнеркәсіптің жалпы көлеміндегі үлесі 90%-ға жуық) бұрғылау бағдарламасы, геологиялық-техникалық іс-шаралар, жаңа ұңғымаларды игеру сияқты және тағы да басқа жобаларды қаржыландыру тоқтатылды.</w:t>
      </w:r>
    </w:p>
    <w:p w:rsidR="00C87B4E" w:rsidRPr="009A298E" w:rsidRDefault="00C87B4E" w:rsidP="00F16D8E">
      <w:pPr>
        <w:shd w:val="clear" w:color="auto" w:fill="FFFFFF"/>
        <w:ind w:firstLine="567"/>
        <w:rPr>
          <w:bCs/>
          <w:color w:val="000000"/>
          <w:spacing w:val="-4"/>
          <w:sz w:val="28"/>
          <w:szCs w:val="28"/>
          <w:lang w:val="kk-KZ"/>
        </w:rPr>
      </w:pPr>
      <w:r w:rsidRPr="009A298E">
        <w:rPr>
          <w:bCs/>
          <w:color w:val="000000"/>
          <w:spacing w:val="-4"/>
          <w:sz w:val="28"/>
          <w:szCs w:val="28"/>
          <w:lang w:val="kk-KZ"/>
        </w:rPr>
        <w:t>Инвестициялық ахуалды жақсарту және с</w:t>
      </w:r>
      <w:r w:rsidR="00F16D8E" w:rsidRPr="009A298E">
        <w:rPr>
          <w:bCs/>
          <w:color w:val="000000"/>
          <w:spacing w:val="-4"/>
          <w:sz w:val="28"/>
          <w:szCs w:val="28"/>
          <w:lang w:val="kk-KZ"/>
        </w:rPr>
        <w:t xml:space="preserve">ыртқы инвестицияларды арттыру мақсатында, өңірде 2016 жылдан бастап мемлекеттік тапсырыс аясында «Маңғыстау» кәсіпкерлерге қызмет көрсету орталығы» ЖШС жанында Инвесторларға қызмет көрсету орталығы </w:t>
      </w:r>
      <w:r w:rsidRPr="009A298E">
        <w:rPr>
          <w:bCs/>
          <w:color w:val="000000"/>
          <w:spacing w:val="-4"/>
          <w:sz w:val="28"/>
          <w:szCs w:val="28"/>
          <w:lang w:val="kk-KZ"/>
        </w:rPr>
        <w:t xml:space="preserve">(ИҚКО) </w:t>
      </w:r>
      <w:r w:rsidR="00F16D8E" w:rsidRPr="009A298E">
        <w:rPr>
          <w:bCs/>
          <w:color w:val="000000"/>
          <w:spacing w:val="-4"/>
          <w:sz w:val="28"/>
          <w:szCs w:val="28"/>
          <w:lang w:val="kk-KZ"/>
        </w:rPr>
        <w:t xml:space="preserve">жұмыс істейді. </w:t>
      </w:r>
      <w:r w:rsidRPr="009A298E">
        <w:rPr>
          <w:bCs/>
          <w:color w:val="000000"/>
          <w:spacing w:val="-4"/>
          <w:sz w:val="28"/>
          <w:szCs w:val="28"/>
          <w:lang w:val="kk-KZ"/>
        </w:rPr>
        <w:t>ИҚКО –да инвесторлар қызықтыратын мәселелер бойынша барлық консультацялық қызметтерді ала алады.</w:t>
      </w:r>
    </w:p>
    <w:p w:rsidR="003942BC" w:rsidRPr="009A298E" w:rsidRDefault="00C87B4E" w:rsidP="00C87B4E">
      <w:pPr>
        <w:shd w:val="clear" w:color="auto" w:fill="FFFFFF"/>
        <w:ind w:firstLine="567"/>
        <w:rPr>
          <w:color w:val="000000"/>
          <w:spacing w:val="-4"/>
          <w:sz w:val="28"/>
          <w:szCs w:val="28"/>
          <w:lang w:val="kk-KZ"/>
        </w:rPr>
      </w:pPr>
      <w:r w:rsidRPr="009A298E">
        <w:rPr>
          <w:bCs/>
          <w:color w:val="000000"/>
          <w:spacing w:val="-4"/>
          <w:sz w:val="28"/>
          <w:szCs w:val="28"/>
          <w:lang w:val="kk-KZ"/>
        </w:rPr>
        <w:t xml:space="preserve">«Маңғыстау» кәсіпкерлерге қызмет көрсету орталығы» ЖШС Маңғыстау облысының әкімдігімен бірлесіп, 2016 жылғы қазанда </w:t>
      </w:r>
      <w:r w:rsidR="00F16D8E" w:rsidRPr="009A298E">
        <w:rPr>
          <w:color w:val="000000"/>
          <w:spacing w:val="-4"/>
          <w:sz w:val="28"/>
          <w:szCs w:val="28"/>
          <w:lang w:val="kk-KZ"/>
        </w:rPr>
        <w:t>«Investment Days of Mangystau» атты бірінші халықаралық инвестициялық форумы</w:t>
      </w:r>
      <w:r w:rsidRPr="009A298E">
        <w:rPr>
          <w:color w:val="000000"/>
          <w:spacing w:val="-4"/>
          <w:sz w:val="28"/>
          <w:szCs w:val="28"/>
          <w:lang w:val="kk-KZ"/>
        </w:rPr>
        <w:t xml:space="preserve">н өткізді. Форумға 300-ден аса қонақ қатысып, олардың ішінде алыс және таяу шетелдерден келген 30 инвестор болды. </w:t>
      </w:r>
      <w:r w:rsidR="00F16D8E" w:rsidRPr="009A298E">
        <w:rPr>
          <w:color w:val="000000"/>
          <w:spacing w:val="-4"/>
          <w:sz w:val="28"/>
          <w:szCs w:val="28"/>
          <w:lang w:val="kk-KZ"/>
        </w:rPr>
        <w:t xml:space="preserve">Форум аясында </w:t>
      </w:r>
      <w:r w:rsidR="003942BC" w:rsidRPr="009A298E">
        <w:rPr>
          <w:color w:val="000000"/>
          <w:spacing w:val="-4"/>
          <w:sz w:val="28"/>
          <w:szCs w:val="28"/>
          <w:lang w:val="kk-KZ"/>
        </w:rPr>
        <w:t xml:space="preserve">итальялық </w:t>
      </w:r>
      <w:r w:rsidRPr="009A298E">
        <w:rPr>
          <w:color w:val="000000"/>
          <w:spacing w:val="-4"/>
          <w:sz w:val="28"/>
          <w:szCs w:val="28"/>
          <w:lang w:val="kk-KZ"/>
        </w:rPr>
        <w:t>Renco</w:t>
      </w:r>
      <w:r w:rsidR="003942BC" w:rsidRPr="009A298E">
        <w:rPr>
          <w:color w:val="000000"/>
          <w:spacing w:val="-4"/>
          <w:sz w:val="28"/>
          <w:szCs w:val="28"/>
          <w:lang w:val="kk-KZ"/>
        </w:rPr>
        <w:t xml:space="preserve"> комапниясымен</w:t>
      </w:r>
      <w:r w:rsidRPr="009A298E">
        <w:rPr>
          <w:color w:val="000000"/>
          <w:spacing w:val="-4"/>
          <w:sz w:val="28"/>
          <w:szCs w:val="28"/>
          <w:lang w:val="kk-KZ"/>
        </w:rPr>
        <w:t xml:space="preserve">, </w:t>
      </w:r>
      <w:r w:rsidR="003942BC" w:rsidRPr="009A298E">
        <w:rPr>
          <w:color w:val="000000"/>
          <w:spacing w:val="-4"/>
          <w:sz w:val="28"/>
          <w:szCs w:val="28"/>
          <w:lang w:val="kk-KZ"/>
        </w:rPr>
        <w:t>түріктің Bitum Teknik Izolasyon компаниясымен және ресейлік Росатом компаниясымен ынтымақтастық туралы меморанумдарға қол қойылды.</w:t>
      </w:r>
    </w:p>
    <w:p w:rsidR="003942BC" w:rsidRPr="009A298E" w:rsidRDefault="003942BC" w:rsidP="00C87B4E">
      <w:pPr>
        <w:shd w:val="clear" w:color="auto" w:fill="FFFFFF"/>
        <w:ind w:firstLine="567"/>
        <w:rPr>
          <w:color w:val="000000"/>
          <w:spacing w:val="-4"/>
          <w:sz w:val="28"/>
          <w:szCs w:val="28"/>
          <w:lang w:val="kk-KZ"/>
        </w:rPr>
      </w:pPr>
      <w:r w:rsidRPr="009A298E">
        <w:rPr>
          <w:color w:val="000000"/>
          <w:spacing w:val="-4"/>
          <w:sz w:val="28"/>
          <w:szCs w:val="28"/>
          <w:lang w:val="kk-KZ"/>
        </w:rPr>
        <w:t xml:space="preserve">Форму аяқталғаннан кейін бірқатар инвесторлар инвестицялық жобаларды іске асыруға тілек білдірді. Меморандум аясында </w:t>
      </w:r>
      <w:r w:rsidR="00F16D8E" w:rsidRPr="009A298E">
        <w:rPr>
          <w:color w:val="000000"/>
          <w:spacing w:val="-4"/>
          <w:sz w:val="28"/>
          <w:szCs w:val="28"/>
          <w:lang w:val="kk-KZ"/>
        </w:rPr>
        <w:t xml:space="preserve">«Битум бұйымдарынан оқшаулау матаериалдарын өндіретін зауыт салу» жобасын іске асыру үшін «BTI Kazakhstan» ЖШС құрылды. </w:t>
      </w:r>
      <w:r w:rsidRPr="009A298E">
        <w:rPr>
          <w:color w:val="000000"/>
          <w:spacing w:val="-4"/>
          <w:sz w:val="28"/>
          <w:szCs w:val="28"/>
          <w:lang w:val="kk-KZ"/>
        </w:rPr>
        <w:t>Қазіргі кезде жобаны іске асырудың бірінші кезеңі жүргізілуде. Бірінші транш алынып, жабдық кедендік тазартудан өткізілді, жоба монтаждау кезеңінде тұр. Инвестициялардың жалпы көлемі 15 млн. АҚШ долларын құрайтын болады, бүгінге 3 млн. АҚШ доллары инвестицияланды. Жобаның екінші кезеңінде өндіріс көлемін арттыру үшін Ақтау теңіз порты АЭА аумағында зауыт салу жоспарлануда.</w:t>
      </w:r>
    </w:p>
    <w:p w:rsidR="00F16D8E" w:rsidRPr="009A298E" w:rsidRDefault="00F16D8E" w:rsidP="00F16D8E">
      <w:pPr>
        <w:shd w:val="clear" w:color="auto" w:fill="FFFFFF"/>
        <w:ind w:firstLine="567"/>
        <w:rPr>
          <w:color w:val="000000"/>
          <w:sz w:val="28"/>
          <w:szCs w:val="28"/>
          <w:lang w:val="kk-KZ"/>
        </w:rPr>
      </w:pPr>
      <w:r w:rsidRPr="009A298E">
        <w:rPr>
          <w:bCs/>
          <w:color w:val="000000"/>
          <w:spacing w:val="-4"/>
          <w:sz w:val="28"/>
          <w:szCs w:val="28"/>
          <w:lang w:val="kk-KZ"/>
        </w:rPr>
        <w:lastRenderedPageBreak/>
        <w:t>Индустрияландыру картасының аясында 2010-2014 жылдардағы кезеңде 33 жоба іске асырылып, инвестициялардың жалпы сомасы 218,8 млрд. теңгені құрады. Жаңадан 3018 тұрақты жұмыс орны құрылды. Индустрияландыру картасының</w:t>
      </w:r>
      <w:r w:rsidRPr="009A298E">
        <w:rPr>
          <w:color w:val="000000"/>
          <w:sz w:val="28"/>
          <w:szCs w:val="28"/>
          <w:lang w:val="kk-KZ"/>
        </w:rPr>
        <w:t xml:space="preserve"> </w:t>
      </w:r>
      <w:r w:rsidRPr="009A298E">
        <w:rPr>
          <w:bCs/>
          <w:color w:val="000000"/>
          <w:spacing w:val="-4"/>
          <w:sz w:val="28"/>
          <w:szCs w:val="28"/>
          <w:lang w:val="kk-KZ"/>
        </w:rPr>
        <w:t xml:space="preserve">2010-2014 жылдарда пайдалануға берілген жобаларымен 81,1 млрд. теңгеден астам сомаға өнім шығарылды. Нәтижесінде Индустрияландыру картасына қатысушылардың облыс өнеркәсібіндегі үлесі </w:t>
      </w:r>
      <w:r w:rsidRPr="009A298E">
        <w:rPr>
          <w:color w:val="000000"/>
          <w:sz w:val="28"/>
          <w:szCs w:val="28"/>
          <w:lang w:val="kk-KZ"/>
        </w:rPr>
        <w:t>– 2,4% (ҚР бойынша орташа – 7,7%), өңдеу өнеркәсібіндегі үлесі – 52,4% (ҚР бойынша орташа – 13%) құрады.</w:t>
      </w:r>
    </w:p>
    <w:p w:rsidR="005844DB" w:rsidRPr="009A298E" w:rsidRDefault="005844DB" w:rsidP="00F16D8E">
      <w:pPr>
        <w:shd w:val="clear" w:color="auto" w:fill="FFFFFF"/>
        <w:ind w:firstLine="567"/>
        <w:rPr>
          <w:color w:val="000000"/>
          <w:sz w:val="28"/>
          <w:szCs w:val="28"/>
          <w:lang w:val="kk-KZ"/>
        </w:rPr>
      </w:pPr>
      <w:r w:rsidRPr="009A298E">
        <w:rPr>
          <w:color w:val="000000"/>
          <w:sz w:val="28"/>
          <w:szCs w:val="28"/>
          <w:lang w:val="kk-KZ"/>
        </w:rPr>
        <w:t>Маңғыстау облысының 2015-2019 жылдарға арналған Ксәіпкерлікті қолдау картасының аясында, облыс бойынша инвестиялардың жалпы сомасы 526,4 млрд. теңгені құрайтын 22 жобаны іске асыру жоспарланған. Жалпы алғанда, жаңадан 3 399 жұмыс орнын құру жоспарлануда.</w:t>
      </w:r>
    </w:p>
    <w:p w:rsidR="00623DC8" w:rsidRPr="009A298E" w:rsidRDefault="005844DB" w:rsidP="005844DB">
      <w:pPr>
        <w:shd w:val="clear" w:color="auto" w:fill="FFFFFF"/>
        <w:ind w:firstLine="567"/>
        <w:rPr>
          <w:color w:val="000000"/>
          <w:sz w:val="28"/>
          <w:szCs w:val="28"/>
          <w:lang w:val="kk-KZ"/>
        </w:rPr>
      </w:pPr>
      <w:r w:rsidRPr="009A298E">
        <w:rPr>
          <w:color w:val="000000"/>
          <w:sz w:val="28"/>
          <w:szCs w:val="28"/>
          <w:lang w:val="kk-KZ"/>
        </w:rPr>
        <w:t xml:space="preserve">Оның ішінде, 2016 жылы 5 жоба іске асырылды, 3 жоба толықтай пайдалануға берілді, екі жоба бойынша 1-кезеңдері пайдалануға берілді, іске асырылған жобалардың </w:t>
      </w:r>
      <w:r w:rsidR="00623DC8" w:rsidRPr="009A298E">
        <w:rPr>
          <w:color w:val="000000"/>
          <w:sz w:val="28"/>
          <w:szCs w:val="28"/>
          <w:lang w:val="kk-KZ"/>
        </w:rPr>
        <w:t>жалпы құны 106,1 млрд. теңгені құрайды, 454 жаңа жұмыс орны құрылды:</w:t>
      </w:r>
    </w:p>
    <w:p w:rsidR="00623DC8" w:rsidRPr="009A298E" w:rsidRDefault="00623DC8" w:rsidP="005844DB">
      <w:pPr>
        <w:shd w:val="clear" w:color="auto" w:fill="FFFFFF"/>
        <w:ind w:firstLine="567"/>
        <w:rPr>
          <w:color w:val="000000"/>
          <w:sz w:val="28"/>
          <w:szCs w:val="28"/>
          <w:lang w:val="kk-KZ"/>
        </w:rPr>
      </w:pPr>
      <w:r w:rsidRPr="009A298E">
        <w:rPr>
          <w:color w:val="000000"/>
          <w:sz w:val="28"/>
          <w:szCs w:val="28"/>
          <w:lang w:val="kk-KZ"/>
        </w:rPr>
        <w:t>«Қазақстан Пайп Трэдэрс» ЖШС-нің (Тенарис, АЭА, 13,1 млрд. теңге) Премиум сыныпты газ-герметикалық бұрандалы қосылыстармен болат құбырларын шығаратын зауыты;</w:t>
      </w:r>
    </w:p>
    <w:p w:rsidR="00623DC8" w:rsidRPr="009A298E" w:rsidRDefault="00623DC8" w:rsidP="005844DB">
      <w:pPr>
        <w:shd w:val="clear" w:color="auto" w:fill="FFFFFF"/>
        <w:ind w:firstLine="567"/>
        <w:rPr>
          <w:color w:val="000000"/>
          <w:sz w:val="28"/>
          <w:szCs w:val="28"/>
          <w:lang w:val="kk-KZ"/>
        </w:rPr>
      </w:pPr>
      <w:r w:rsidRPr="009A298E">
        <w:rPr>
          <w:color w:val="000000"/>
          <w:sz w:val="28"/>
          <w:szCs w:val="28"/>
          <w:lang w:val="kk-KZ"/>
        </w:rPr>
        <w:t xml:space="preserve">«ДСК-Ақтау» ЖШС-нің үй құрылысы комбинатын салу (АЭА, 506 млн. теңге); </w:t>
      </w:r>
    </w:p>
    <w:p w:rsidR="00623DC8" w:rsidRPr="009A298E" w:rsidRDefault="00623DC8" w:rsidP="005844DB">
      <w:pPr>
        <w:shd w:val="clear" w:color="auto" w:fill="FFFFFF"/>
        <w:ind w:firstLine="567"/>
        <w:rPr>
          <w:color w:val="000000"/>
          <w:sz w:val="28"/>
          <w:szCs w:val="28"/>
          <w:lang w:val="kk-KZ"/>
        </w:rPr>
      </w:pPr>
      <w:r w:rsidRPr="009A298E">
        <w:rPr>
          <w:bCs/>
          <w:color w:val="000000"/>
          <w:sz w:val="28"/>
          <w:szCs w:val="28"/>
          <w:lang w:val="kk-KZ"/>
        </w:rPr>
        <w:t>«Ақтау Теңіз Солтүстік Терминалы» ЖШС</w:t>
      </w:r>
      <w:r w:rsidRPr="009A298E">
        <w:rPr>
          <w:color w:val="000000"/>
          <w:sz w:val="28"/>
          <w:szCs w:val="28"/>
          <w:lang w:val="kk-KZ"/>
        </w:rPr>
        <w:t>-нің Ақтау халықаралық теңіз сауда портын солтүстік бағытта кеңейту жобасы (АЭА, 38,6 млрд. теңге);</w:t>
      </w:r>
    </w:p>
    <w:p w:rsidR="00623DC8" w:rsidRPr="009A298E" w:rsidRDefault="00623DC8" w:rsidP="005844DB">
      <w:pPr>
        <w:shd w:val="clear" w:color="auto" w:fill="FFFFFF"/>
        <w:ind w:firstLine="567"/>
        <w:rPr>
          <w:color w:val="000000"/>
          <w:sz w:val="28"/>
          <w:szCs w:val="28"/>
          <w:lang w:val="kk-KZ"/>
        </w:rPr>
      </w:pPr>
      <w:r w:rsidRPr="009A298E">
        <w:rPr>
          <w:color w:val="000000"/>
          <w:sz w:val="28"/>
          <w:szCs w:val="28"/>
          <w:lang w:val="kk-KZ"/>
        </w:rPr>
        <w:t>«Қазақстан темір жолы» ҰК» АҚ-ның Құрық портындағы паром кешені (1-кезең, Құрық, 30,8 млрд. теңге);</w:t>
      </w:r>
    </w:p>
    <w:p w:rsidR="005844DB" w:rsidRPr="009A298E" w:rsidRDefault="00623DC8" w:rsidP="00623DC8">
      <w:pPr>
        <w:shd w:val="clear" w:color="auto" w:fill="FFFFFF"/>
        <w:ind w:firstLine="567"/>
        <w:rPr>
          <w:color w:val="000000"/>
          <w:sz w:val="28"/>
          <w:szCs w:val="28"/>
          <w:lang w:val="kk-KZ"/>
        </w:rPr>
      </w:pPr>
      <w:r w:rsidRPr="009A298E">
        <w:rPr>
          <w:color w:val="000000"/>
          <w:sz w:val="28"/>
          <w:szCs w:val="28"/>
          <w:lang w:val="kk-KZ"/>
        </w:rPr>
        <w:t xml:space="preserve">«ҚазАзот» ЖШС-нің «Минералды тыңайтқыштар өндірісін жаңғырту - газ-поршеньді электр станциясы» (1-кезең, Ақтау өнеркәсіптік аймағы, 23,1 млрд. теңге). </w:t>
      </w:r>
    </w:p>
    <w:p w:rsidR="005844DB" w:rsidRPr="009A298E" w:rsidRDefault="005844DB" w:rsidP="005844DB">
      <w:pPr>
        <w:shd w:val="clear" w:color="auto" w:fill="FFFFFF"/>
        <w:ind w:firstLine="567"/>
        <w:rPr>
          <w:color w:val="000000"/>
          <w:sz w:val="28"/>
          <w:szCs w:val="28"/>
          <w:lang w:val="kk-KZ"/>
        </w:rPr>
      </w:pPr>
      <w:r w:rsidRPr="009A298E">
        <w:rPr>
          <w:color w:val="000000"/>
          <w:sz w:val="28"/>
          <w:szCs w:val="28"/>
          <w:lang w:val="kk-KZ"/>
        </w:rPr>
        <w:t>2017 жылы 71,5 млрд. теңге жалпы сомасына, жаңадан 450 тұрақты жұмыс орны құрылатын 7 жобаны  пайдалануға беру жоспарлануда.</w:t>
      </w:r>
    </w:p>
    <w:p w:rsidR="005844DB" w:rsidRPr="009A298E" w:rsidRDefault="00623DC8" w:rsidP="005844DB">
      <w:pPr>
        <w:shd w:val="clear" w:color="auto" w:fill="FFFFFF"/>
        <w:ind w:firstLine="567"/>
        <w:rPr>
          <w:color w:val="000000"/>
          <w:sz w:val="28"/>
          <w:szCs w:val="28"/>
          <w:lang w:val="kk-KZ"/>
        </w:rPr>
      </w:pPr>
      <w:r w:rsidRPr="009A298E">
        <w:rPr>
          <w:color w:val="000000"/>
          <w:sz w:val="28"/>
          <w:szCs w:val="28"/>
          <w:lang w:val="kk-KZ"/>
        </w:rPr>
        <w:t>«</w:t>
      </w:r>
      <w:r w:rsidR="005844DB" w:rsidRPr="009A298E">
        <w:rPr>
          <w:color w:val="000000"/>
          <w:sz w:val="28"/>
          <w:szCs w:val="28"/>
          <w:lang w:val="kk-KZ"/>
        </w:rPr>
        <w:t>Электр қалқан жабдығын өндіру және 6-10-35 кВ қуаттық трансформаторларын жөндеу</w:t>
      </w:r>
      <w:r w:rsidRPr="009A298E">
        <w:rPr>
          <w:color w:val="000000"/>
          <w:sz w:val="28"/>
          <w:szCs w:val="28"/>
          <w:lang w:val="kk-KZ"/>
        </w:rPr>
        <w:t>»</w:t>
      </w:r>
      <w:r w:rsidR="005844DB" w:rsidRPr="009A298E">
        <w:rPr>
          <w:color w:val="000000"/>
          <w:sz w:val="28"/>
          <w:szCs w:val="28"/>
          <w:lang w:val="kk-KZ"/>
        </w:rPr>
        <w:t xml:space="preserve"> – «Ақтау трансформатор зауыты» ЖШС</w:t>
      </w:r>
      <w:r w:rsidRPr="009A298E">
        <w:rPr>
          <w:color w:val="000000"/>
          <w:sz w:val="28"/>
          <w:szCs w:val="28"/>
          <w:lang w:val="kk-KZ"/>
        </w:rPr>
        <w:t xml:space="preserve"> (пайдалануға беру – қараша, Ақтау өнеркәсіптік аймағы, 2 млрд. теңге)</w:t>
      </w:r>
      <w:r w:rsidR="005844DB" w:rsidRPr="009A298E">
        <w:rPr>
          <w:color w:val="000000"/>
          <w:sz w:val="28"/>
          <w:szCs w:val="28"/>
          <w:lang w:val="kk-KZ"/>
        </w:rPr>
        <w:t>;</w:t>
      </w:r>
    </w:p>
    <w:p w:rsidR="005844DB" w:rsidRPr="009A298E" w:rsidRDefault="00623DC8" w:rsidP="005844DB">
      <w:pPr>
        <w:shd w:val="clear" w:color="auto" w:fill="FFFFFF"/>
        <w:ind w:firstLine="567"/>
        <w:rPr>
          <w:color w:val="000000"/>
          <w:sz w:val="28"/>
          <w:szCs w:val="28"/>
          <w:lang w:val="kk-KZ"/>
        </w:rPr>
      </w:pPr>
      <w:r w:rsidRPr="009A298E">
        <w:rPr>
          <w:color w:val="000000"/>
          <w:sz w:val="28"/>
          <w:szCs w:val="28"/>
          <w:lang w:val="kk-KZ"/>
        </w:rPr>
        <w:t>«</w:t>
      </w:r>
      <w:r w:rsidR="005844DB" w:rsidRPr="009A298E">
        <w:rPr>
          <w:color w:val="000000"/>
          <w:sz w:val="28"/>
          <w:szCs w:val="28"/>
          <w:lang w:val="kk-KZ"/>
        </w:rPr>
        <w:t>Керамзит тасын өндіретін зауыт салу</w:t>
      </w:r>
      <w:r w:rsidRPr="009A298E">
        <w:rPr>
          <w:color w:val="000000"/>
          <w:sz w:val="28"/>
          <w:szCs w:val="28"/>
          <w:lang w:val="kk-KZ"/>
        </w:rPr>
        <w:t>»</w:t>
      </w:r>
      <w:r w:rsidR="005844DB" w:rsidRPr="009A298E">
        <w:rPr>
          <w:color w:val="000000"/>
          <w:sz w:val="28"/>
          <w:szCs w:val="28"/>
          <w:lang w:val="kk-KZ"/>
        </w:rPr>
        <w:t xml:space="preserve"> – «Ақтау Керамзит» ЖШС</w:t>
      </w:r>
      <w:r w:rsidRPr="009A298E">
        <w:rPr>
          <w:color w:val="000000"/>
          <w:sz w:val="28"/>
          <w:szCs w:val="28"/>
          <w:lang w:val="kk-KZ"/>
        </w:rPr>
        <w:t xml:space="preserve"> (Пайдалануға берілді, АЭА, 578 млн. теңге)</w:t>
      </w:r>
      <w:r w:rsidR="005844DB" w:rsidRPr="009A298E">
        <w:rPr>
          <w:color w:val="000000"/>
          <w:sz w:val="28"/>
          <w:szCs w:val="28"/>
          <w:lang w:val="kk-KZ"/>
        </w:rPr>
        <w:t>;</w:t>
      </w:r>
    </w:p>
    <w:p w:rsidR="005844DB" w:rsidRPr="009A298E" w:rsidRDefault="00623DC8" w:rsidP="005844DB">
      <w:pPr>
        <w:shd w:val="clear" w:color="auto" w:fill="FFFFFF"/>
        <w:ind w:firstLine="567"/>
        <w:rPr>
          <w:color w:val="000000"/>
          <w:sz w:val="28"/>
          <w:szCs w:val="28"/>
          <w:lang w:val="kk-KZ"/>
        </w:rPr>
      </w:pPr>
      <w:r w:rsidRPr="009A298E">
        <w:rPr>
          <w:color w:val="000000"/>
          <w:sz w:val="28"/>
          <w:szCs w:val="28"/>
          <w:lang w:val="kk-KZ"/>
        </w:rPr>
        <w:t>«</w:t>
      </w:r>
      <w:r w:rsidR="005844DB" w:rsidRPr="009A298E">
        <w:rPr>
          <w:color w:val="000000"/>
          <w:sz w:val="28"/>
          <w:szCs w:val="28"/>
          <w:lang w:val="kk-KZ"/>
        </w:rPr>
        <w:t>Жиһаз және пластикалық терезелер даярлайтын өндірістік цех</w:t>
      </w:r>
      <w:r w:rsidRPr="009A298E">
        <w:rPr>
          <w:color w:val="000000"/>
          <w:sz w:val="28"/>
          <w:szCs w:val="28"/>
          <w:lang w:val="kk-KZ"/>
        </w:rPr>
        <w:t>»</w:t>
      </w:r>
      <w:r w:rsidR="005844DB" w:rsidRPr="009A298E">
        <w:rPr>
          <w:color w:val="000000"/>
          <w:sz w:val="28"/>
          <w:szCs w:val="28"/>
          <w:lang w:val="kk-KZ"/>
        </w:rPr>
        <w:t xml:space="preserve"> –</w:t>
      </w:r>
      <w:r w:rsidRPr="009A298E">
        <w:rPr>
          <w:color w:val="000000"/>
          <w:sz w:val="28"/>
          <w:szCs w:val="28"/>
          <w:lang w:val="kk-KZ"/>
        </w:rPr>
        <w:t xml:space="preserve"> </w:t>
      </w:r>
      <w:r w:rsidR="005844DB" w:rsidRPr="009A298E">
        <w:rPr>
          <w:color w:val="000000"/>
          <w:sz w:val="28"/>
          <w:szCs w:val="28"/>
          <w:lang w:val="kk-KZ"/>
        </w:rPr>
        <w:t>«Город мастеров» ЖК А.В. Битнер»</w:t>
      </w:r>
      <w:r w:rsidRPr="009A298E">
        <w:rPr>
          <w:color w:val="000000"/>
          <w:sz w:val="28"/>
          <w:szCs w:val="28"/>
          <w:lang w:val="kk-KZ"/>
        </w:rPr>
        <w:t xml:space="preserve"> (пайдалануға беру – желтоқсан, Ақтау өнеркәсіптік аймағы, 157 млн. теңге)</w:t>
      </w:r>
      <w:r w:rsidR="005844DB" w:rsidRPr="009A298E">
        <w:rPr>
          <w:color w:val="000000"/>
          <w:sz w:val="28"/>
          <w:szCs w:val="28"/>
          <w:lang w:val="kk-KZ"/>
        </w:rPr>
        <w:t>;</w:t>
      </w:r>
    </w:p>
    <w:p w:rsidR="005844DB" w:rsidRPr="009A298E" w:rsidRDefault="00623DC8" w:rsidP="005844DB">
      <w:pPr>
        <w:shd w:val="clear" w:color="auto" w:fill="FFFFFF"/>
        <w:ind w:firstLine="567"/>
        <w:rPr>
          <w:color w:val="000000"/>
          <w:sz w:val="28"/>
          <w:szCs w:val="28"/>
          <w:lang w:val="kk-KZ"/>
        </w:rPr>
      </w:pPr>
      <w:r w:rsidRPr="009A298E">
        <w:rPr>
          <w:color w:val="000000"/>
          <w:sz w:val="28"/>
          <w:szCs w:val="28"/>
          <w:lang w:val="kk-KZ"/>
        </w:rPr>
        <w:t>«</w:t>
      </w:r>
      <w:r w:rsidR="005844DB" w:rsidRPr="009A298E">
        <w:rPr>
          <w:color w:val="000000"/>
          <w:sz w:val="28"/>
          <w:szCs w:val="28"/>
          <w:lang w:val="kk-KZ"/>
        </w:rPr>
        <w:t>Құрық портында паром кешенін салу</w:t>
      </w:r>
      <w:r w:rsidRPr="009A298E">
        <w:rPr>
          <w:color w:val="000000"/>
          <w:sz w:val="28"/>
          <w:szCs w:val="28"/>
          <w:lang w:val="kk-KZ"/>
        </w:rPr>
        <w:t xml:space="preserve"> – автомобиль өткелі»</w:t>
      </w:r>
      <w:r w:rsidR="005844DB" w:rsidRPr="009A298E">
        <w:rPr>
          <w:color w:val="000000"/>
          <w:sz w:val="28"/>
          <w:szCs w:val="28"/>
          <w:lang w:val="kk-KZ"/>
        </w:rPr>
        <w:t xml:space="preserve"> – «Қазақстан темір жолы» ҰК» АҚ (2-кезең</w:t>
      </w:r>
      <w:r w:rsidRPr="009A298E">
        <w:rPr>
          <w:color w:val="000000"/>
          <w:sz w:val="28"/>
          <w:szCs w:val="28"/>
          <w:lang w:val="kk-KZ"/>
        </w:rPr>
        <w:t>, пайдалануға беру – желтоқсан, Құрық, 66,9 млрд. теңге</w:t>
      </w:r>
      <w:r w:rsidR="005844DB" w:rsidRPr="009A298E">
        <w:rPr>
          <w:color w:val="000000"/>
          <w:sz w:val="28"/>
          <w:szCs w:val="28"/>
          <w:lang w:val="kk-KZ"/>
        </w:rPr>
        <w:t>);</w:t>
      </w:r>
    </w:p>
    <w:p w:rsidR="00623DC8" w:rsidRPr="009A298E" w:rsidRDefault="00623DC8" w:rsidP="005844DB">
      <w:pPr>
        <w:shd w:val="clear" w:color="auto" w:fill="FFFFFF"/>
        <w:ind w:firstLine="567"/>
        <w:rPr>
          <w:color w:val="000000"/>
          <w:sz w:val="28"/>
          <w:szCs w:val="28"/>
          <w:lang w:val="kk-KZ"/>
        </w:rPr>
      </w:pPr>
      <w:r w:rsidRPr="009A298E">
        <w:rPr>
          <w:color w:val="000000"/>
          <w:sz w:val="28"/>
          <w:szCs w:val="28"/>
          <w:lang w:val="kk-KZ"/>
        </w:rPr>
        <w:t>«Шыны-пластикалық құбырлар мен фитингтер өндіретін 3-цехтың құрылысы» - «Шыны-пластикалық құбырлар зауыты» ЖШС (Пайдалануға берілді, Түпқараған, 607 млн. теңге);</w:t>
      </w:r>
    </w:p>
    <w:p w:rsidR="005844DB" w:rsidRPr="009A298E" w:rsidRDefault="006B7AB3" w:rsidP="005844DB">
      <w:pPr>
        <w:shd w:val="clear" w:color="auto" w:fill="FFFFFF"/>
        <w:ind w:firstLine="567"/>
        <w:rPr>
          <w:color w:val="000000"/>
          <w:sz w:val="28"/>
          <w:szCs w:val="28"/>
          <w:lang w:val="kk-KZ"/>
        </w:rPr>
      </w:pPr>
      <w:r w:rsidRPr="009A298E">
        <w:rPr>
          <w:color w:val="000000"/>
          <w:sz w:val="28"/>
          <w:szCs w:val="28"/>
          <w:lang w:val="kk-KZ"/>
        </w:rPr>
        <w:lastRenderedPageBreak/>
        <w:t>«Ж</w:t>
      </w:r>
      <w:r w:rsidR="005844DB" w:rsidRPr="009A298E">
        <w:rPr>
          <w:color w:val="000000"/>
          <w:sz w:val="28"/>
          <w:szCs w:val="28"/>
          <w:lang w:val="kk-KZ"/>
        </w:rPr>
        <w:t>ел электр станциясын салу</w:t>
      </w:r>
      <w:r w:rsidRPr="009A298E">
        <w:rPr>
          <w:color w:val="000000"/>
          <w:sz w:val="28"/>
          <w:szCs w:val="28"/>
          <w:lang w:val="kk-KZ"/>
        </w:rPr>
        <w:t>»</w:t>
      </w:r>
      <w:r w:rsidR="005844DB" w:rsidRPr="009A298E">
        <w:rPr>
          <w:color w:val="000000"/>
          <w:sz w:val="28"/>
          <w:szCs w:val="28"/>
          <w:lang w:val="kk-KZ"/>
        </w:rPr>
        <w:t>– «Бест групп НС» ЖШС</w:t>
      </w:r>
      <w:r w:rsidRPr="009A298E">
        <w:rPr>
          <w:color w:val="000000"/>
          <w:sz w:val="28"/>
          <w:szCs w:val="28"/>
          <w:lang w:val="kk-KZ"/>
        </w:rPr>
        <w:t xml:space="preserve"> (1-кезең, пайдалануға беру – желтоқсан, Ақшұқыр ауылы, 600 млн. теңге)</w:t>
      </w:r>
      <w:r w:rsidR="005844DB" w:rsidRPr="009A298E">
        <w:rPr>
          <w:color w:val="000000"/>
          <w:sz w:val="28"/>
          <w:szCs w:val="28"/>
          <w:lang w:val="kk-KZ"/>
        </w:rPr>
        <w:t>;</w:t>
      </w:r>
    </w:p>
    <w:p w:rsidR="005844DB" w:rsidRPr="009A298E" w:rsidRDefault="006B7AB3" w:rsidP="005844DB">
      <w:pPr>
        <w:shd w:val="clear" w:color="auto" w:fill="FFFFFF"/>
        <w:ind w:firstLine="567"/>
        <w:rPr>
          <w:color w:val="000000"/>
          <w:sz w:val="28"/>
          <w:szCs w:val="28"/>
          <w:lang w:val="kk-KZ"/>
        </w:rPr>
      </w:pPr>
      <w:r w:rsidRPr="009A298E">
        <w:rPr>
          <w:color w:val="000000"/>
          <w:sz w:val="28"/>
          <w:szCs w:val="28"/>
          <w:lang w:val="kk-KZ"/>
        </w:rPr>
        <w:t>«</w:t>
      </w:r>
      <w:r w:rsidR="005844DB" w:rsidRPr="009A298E">
        <w:rPr>
          <w:color w:val="000000"/>
          <w:sz w:val="28"/>
          <w:szCs w:val="28"/>
          <w:lang w:val="kk-KZ"/>
        </w:rPr>
        <w:t>Дайын өнімді шығару бойынша өндірістік қуаттылықты арттырумен минералды тыңайтқыштар өндірісін жаңғырту</w:t>
      </w:r>
      <w:r w:rsidRPr="009A298E">
        <w:rPr>
          <w:color w:val="000000"/>
          <w:sz w:val="28"/>
          <w:szCs w:val="28"/>
          <w:lang w:val="kk-KZ"/>
        </w:rPr>
        <w:t xml:space="preserve"> – танк үрлеу қондырғысы»</w:t>
      </w:r>
      <w:r w:rsidR="005844DB" w:rsidRPr="009A298E">
        <w:rPr>
          <w:color w:val="000000"/>
          <w:sz w:val="28"/>
          <w:szCs w:val="28"/>
          <w:lang w:val="kk-KZ"/>
        </w:rPr>
        <w:t xml:space="preserve"> </w:t>
      </w:r>
      <w:r w:rsidRPr="009A298E">
        <w:rPr>
          <w:color w:val="000000"/>
          <w:sz w:val="28"/>
          <w:szCs w:val="28"/>
          <w:lang w:val="kk-KZ"/>
        </w:rPr>
        <w:t xml:space="preserve">– «ҚазАзот» ЖШС </w:t>
      </w:r>
      <w:r w:rsidR="005844DB" w:rsidRPr="009A298E">
        <w:rPr>
          <w:color w:val="000000"/>
          <w:sz w:val="28"/>
          <w:szCs w:val="28"/>
          <w:lang w:val="kk-KZ"/>
        </w:rPr>
        <w:t>(2-кезең</w:t>
      </w:r>
      <w:r w:rsidRPr="009A298E">
        <w:rPr>
          <w:color w:val="000000"/>
          <w:sz w:val="28"/>
          <w:szCs w:val="28"/>
          <w:lang w:val="kk-KZ"/>
        </w:rPr>
        <w:t>, тамызда пайдалануға берілді, Ақтау өнеркәсіптік аймағы, 366 млн. теңге</w:t>
      </w:r>
      <w:r w:rsidR="005844DB" w:rsidRPr="009A298E">
        <w:rPr>
          <w:color w:val="000000"/>
          <w:sz w:val="28"/>
          <w:szCs w:val="28"/>
          <w:lang w:val="kk-KZ"/>
        </w:rPr>
        <w:t>).</w:t>
      </w:r>
    </w:p>
    <w:p w:rsidR="006B7AB3" w:rsidRPr="009A298E" w:rsidRDefault="006B7AB3" w:rsidP="006B7AB3">
      <w:pPr>
        <w:widowControl w:val="0"/>
        <w:shd w:val="clear" w:color="auto" w:fill="FFFFFF"/>
        <w:tabs>
          <w:tab w:val="num" w:pos="1068"/>
        </w:tabs>
        <w:ind w:firstLine="567"/>
        <w:rPr>
          <w:color w:val="000000"/>
          <w:sz w:val="28"/>
          <w:szCs w:val="28"/>
          <w:lang w:val="kk-KZ"/>
        </w:rPr>
      </w:pPr>
      <w:r w:rsidRPr="009A298E">
        <w:rPr>
          <w:color w:val="000000"/>
          <w:sz w:val="28"/>
          <w:szCs w:val="28"/>
          <w:lang w:val="kk-KZ"/>
        </w:rPr>
        <w:t>Облыс әкімдігі 2012-2016 жылдарда Еуропадан, Қытайдан және БАӘ-нен келген инвесторлармен 30-дан аса келісімге қол қойды.</w:t>
      </w:r>
    </w:p>
    <w:p w:rsidR="006B7AB3" w:rsidRPr="009A298E" w:rsidRDefault="006B7AB3" w:rsidP="006B7AB3">
      <w:pPr>
        <w:widowControl w:val="0"/>
        <w:shd w:val="clear" w:color="auto" w:fill="FFFFFF"/>
        <w:ind w:firstLine="567"/>
        <w:rPr>
          <w:color w:val="000000"/>
          <w:sz w:val="28"/>
          <w:szCs w:val="28"/>
          <w:lang w:val="kk-KZ"/>
        </w:rPr>
      </w:pPr>
      <w:r w:rsidRPr="009A298E">
        <w:rPr>
          <w:bCs/>
          <w:color w:val="000000"/>
          <w:sz w:val="28"/>
          <w:szCs w:val="28"/>
          <w:lang w:val="kk-KZ"/>
        </w:rPr>
        <w:t>Инвестициялар тарту мәселесінде «Ақтау теңіз порты»</w:t>
      </w:r>
      <w:r w:rsidRPr="009A298E">
        <w:rPr>
          <w:color w:val="000000"/>
          <w:sz w:val="28"/>
          <w:szCs w:val="28"/>
          <w:lang w:val="kk-KZ"/>
        </w:rPr>
        <w:t xml:space="preserve"> арнайы экономикалық аймағы республика бойынша (Астана АЭА-нан кейінгі) екінші тиімді дамып келе жатқан АЭА ерекше рөл ойнайды. </w:t>
      </w:r>
    </w:p>
    <w:p w:rsidR="006B7AB3" w:rsidRPr="009A298E" w:rsidRDefault="006B7AB3" w:rsidP="006B7AB3">
      <w:pPr>
        <w:widowControl w:val="0"/>
        <w:shd w:val="clear" w:color="auto" w:fill="FFFFFF"/>
        <w:ind w:firstLine="567"/>
        <w:rPr>
          <w:bCs/>
          <w:color w:val="000000"/>
          <w:sz w:val="28"/>
          <w:szCs w:val="28"/>
          <w:lang w:val="kk-KZ"/>
        </w:rPr>
      </w:pPr>
      <w:r w:rsidRPr="009A298E">
        <w:rPr>
          <w:bCs/>
          <w:color w:val="000000"/>
          <w:sz w:val="28"/>
          <w:szCs w:val="28"/>
          <w:lang w:val="kk-KZ"/>
        </w:rPr>
        <w:t>«Ақтау теңіз порты» АЭА аумағын жоғары технологиялық экспортқа бағдарланған өндірістермен толықтыру бойынша жұмыс жалғасуда. Құрылған сәттен бастап «Ақтау теңіз порты» АЭА аумағына шамамен 79,8 млрд. теңге тартылып, 234 млрд. теңгенің өнімі өндірілді, бюджетке 19 млрд. теңгеден асатын мөлшерде салықтар төленді, 34 қатысушы тіркелді, оның ішінде 16 жоба іске асырылды.</w:t>
      </w:r>
    </w:p>
    <w:p w:rsidR="006B7AB3" w:rsidRPr="009A298E" w:rsidRDefault="006B7AB3" w:rsidP="006B7AB3">
      <w:pPr>
        <w:shd w:val="clear" w:color="auto" w:fill="FFFFFF"/>
        <w:tabs>
          <w:tab w:val="left" w:pos="1134"/>
        </w:tabs>
        <w:ind w:firstLine="567"/>
        <w:rPr>
          <w:b/>
          <w:sz w:val="28"/>
          <w:szCs w:val="28"/>
          <w:lang w:val="kk-KZ"/>
        </w:rPr>
      </w:pPr>
      <w:r w:rsidRPr="009A298E">
        <w:rPr>
          <w:b/>
          <w:sz w:val="28"/>
          <w:szCs w:val="28"/>
          <w:lang w:val="kk-KZ"/>
        </w:rPr>
        <w:t>Инновациялар</w:t>
      </w:r>
    </w:p>
    <w:p w:rsidR="006B7AB3" w:rsidRPr="009A298E" w:rsidRDefault="006B7AB3" w:rsidP="006B7AB3">
      <w:pPr>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Өңірлік инновациялық саясатты дамыту мамандандандырылған технологиялық ресурстарға негізделген өңірлік бәсекеге қабілеттіліктің өсуін ынталандыруға бағытталған.</w:t>
      </w:r>
    </w:p>
    <w:p w:rsidR="006B7AB3" w:rsidRPr="009A298E" w:rsidRDefault="006B7AB3" w:rsidP="006B7AB3">
      <w:pPr>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Өңірдің инновациялық қызметінің негізгі көрсеткіштері жан-жақты беталысқа ие (2-кесте). Инновациялық белсенділік деңгейі, 2016 жылы</w:t>
      </w:r>
      <w:r w:rsidRPr="009A298E">
        <w:rPr>
          <w:color w:val="000000"/>
          <w:sz w:val="28"/>
          <w:szCs w:val="28"/>
          <w:lang w:val="kk-KZ"/>
        </w:rPr>
        <w:t xml:space="preserve"> </w:t>
      </w:r>
      <w:r w:rsidRPr="009A298E">
        <w:rPr>
          <w:rFonts w:eastAsia="Times New Roman"/>
          <w:color w:val="000000"/>
          <w:sz w:val="28"/>
          <w:szCs w:val="28"/>
          <w:lang w:val="kk-KZ"/>
        </w:rPr>
        <w:t>орташа республикалық көрсеткіш 8,1% болғанда 4,1% құрады (2013 жыл – 2,4%).</w:t>
      </w:r>
    </w:p>
    <w:p w:rsidR="00DB174A" w:rsidRPr="009A298E" w:rsidRDefault="00DB174A" w:rsidP="00DB174A">
      <w:pPr>
        <w:shd w:val="clear" w:color="auto" w:fill="FFFFFF"/>
        <w:ind w:firstLine="567"/>
        <w:rPr>
          <w:rFonts w:eastAsia="Times New Roman"/>
          <w:color w:val="000000"/>
          <w:sz w:val="28"/>
          <w:szCs w:val="28"/>
          <w:lang w:val="kk-KZ"/>
        </w:rPr>
      </w:pPr>
    </w:p>
    <w:p w:rsidR="0042756D" w:rsidRPr="009A298E" w:rsidRDefault="00F9700B" w:rsidP="00DB174A">
      <w:pPr>
        <w:shd w:val="clear" w:color="auto" w:fill="FFFFFF"/>
        <w:jc w:val="center"/>
        <w:rPr>
          <w:rFonts w:eastAsia="Times New Roman"/>
          <w:color w:val="000000"/>
          <w:lang w:val="kk-KZ"/>
        </w:rPr>
      </w:pPr>
      <w:r w:rsidRPr="009A298E">
        <w:rPr>
          <w:rFonts w:eastAsia="Times New Roman"/>
          <w:color w:val="000000"/>
          <w:lang w:val="kk-KZ"/>
        </w:rPr>
        <w:t>2-кесте.  Маңғыстау облысы бойынша инновациялық қызметтің негізгі көрсеткіштері</w:t>
      </w:r>
    </w:p>
    <w:tbl>
      <w:tblPr>
        <w:tblW w:w="5166"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924"/>
        <w:gridCol w:w="944"/>
        <w:gridCol w:w="685"/>
        <w:gridCol w:w="905"/>
        <w:gridCol w:w="905"/>
        <w:gridCol w:w="907"/>
        <w:gridCol w:w="753"/>
        <w:gridCol w:w="1158"/>
      </w:tblGrid>
      <w:tr w:rsidR="00F9700B" w:rsidRPr="009A298E" w:rsidTr="00F81961">
        <w:tc>
          <w:tcPr>
            <w:tcW w:w="1587"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spacing w:line="276" w:lineRule="auto"/>
              <w:jc w:val="center"/>
              <w:rPr>
                <w:b/>
                <w:bCs/>
                <w:sz w:val="22"/>
                <w:szCs w:val="22"/>
                <w:lang w:val="kk-KZ"/>
              </w:rPr>
            </w:pPr>
            <w:r w:rsidRPr="009A298E">
              <w:rPr>
                <w:b/>
                <w:bCs/>
                <w:sz w:val="22"/>
                <w:szCs w:val="22"/>
                <w:lang w:val="kk-KZ"/>
              </w:rPr>
              <w:t>Көрсеткіштер</w:t>
            </w:r>
          </w:p>
        </w:tc>
        <w:tc>
          <w:tcPr>
            <w:tcW w:w="476"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spacing w:line="276" w:lineRule="auto"/>
              <w:jc w:val="center"/>
              <w:rPr>
                <w:b/>
                <w:bCs/>
                <w:sz w:val="22"/>
                <w:szCs w:val="22"/>
                <w:lang w:val="kk-KZ"/>
              </w:rPr>
            </w:pPr>
            <w:r w:rsidRPr="009A298E">
              <w:rPr>
                <w:b/>
                <w:bCs/>
                <w:sz w:val="22"/>
                <w:szCs w:val="22"/>
                <w:lang w:val="kk-KZ"/>
              </w:rPr>
              <w:t>Өлшем бірлігі</w:t>
            </w:r>
          </w:p>
        </w:tc>
        <w:tc>
          <w:tcPr>
            <w:tcW w:w="430"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jc w:val="center"/>
              <w:rPr>
                <w:b/>
                <w:bCs/>
                <w:sz w:val="22"/>
                <w:szCs w:val="22"/>
                <w:lang w:val="kk-KZ"/>
              </w:rPr>
            </w:pPr>
            <w:r w:rsidRPr="009A298E">
              <w:rPr>
                <w:b/>
                <w:bCs/>
                <w:sz w:val="22"/>
                <w:szCs w:val="22"/>
              </w:rPr>
              <w:t xml:space="preserve">2012 </w:t>
            </w:r>
            <w:r w:rsidRPr="009A298E">
              <w:rPr>
                <w:b/>
                <w:bCs/>
                <w:sz w:val="22"/>
                <w:szCs w:val="22"/>
                <w:lang w:val="kk-KZ"/>
              </w:rPr>
              <w:t>жыл</w:t>
            </w:r>
          </w:p>
        </w:tc>
        <w:tc>
          <w:tcPr>
            <w:tcW w:w="502"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ind w:hanging="5"/>
              <w:jc w:val="center"/>
              <w:rPr>
                <w:b/>
                <w:bCs/>
                <w:sz w:val="22"/>
                <w:szCs w:val="22"/>
              </w:rPr>
            </w:pPr>
            <w:r w:rsidRPr="009A298E">
              <w:rPr>
                <w:b/>
                <w:bCs/>
                <w:sz w:val="22"/>
                <w:szCs w:val="22"/>
              </w:rPr>
              <w:t xml:space="preserve">2013 </w:t>
            </w:r>
            <w:r w:rsidRPr="009A298E">
              <w:rPr>
                <w:b/>
                <w:bCs/>
                <w:sz w:val="22"/>
                <w:szCs w:val="22"/>
                <w:lang w:val="kk-KZ"/>
              </w:rPr>
              <w:t>жыл</w:t>
            </w:r>
          </w:p>
        </w:tc>
        <w:tc>
          <w:tcPr>
            <w:tcW w:w="502"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jc w:val="center"/>
              <w:rPr>
                <w:b/>
                <w:bCs/>
                <w:sz w:val="22"/>
                <w:szCs w:val="22"/>
              </w:rPr>
            </w:pPr>
            <w:r w:rsidRPr="009A298E">
              <w:rPr>
                <w:b/>
                <w:bCs/>
                <w:sz w:val="22"/>
                <w:szCs w:val="22"/>
              </w:rPr>
              <w:t xml:space="preserve">2014 </w:t>
            </w:r>
            <w:r w:rsidRPr="009A298E">
              <w:rPr>
                <w:b/>
                <w:bCs/>
                <w:sz w:val="22"/>
                <w:szCs w:val="22"/>
                <w:lang w:val="kk-KZ"/>
              </w:rPr>
              <w:t>жыл</w:t>
            </w:r>
          </w:p>
        </w:tc>
        <w:tc>
          <w:tcPr>
            <w:tcW w:w="503"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E92107">
            <w:pPr>
              <w:shd w:val="clear" w:color="auto" w:fill="FFFFFF"/>
              <w:jc w:val="center"/>
              <w:rPr>
                <w:b/>
                <w:bCs/>
                <w:sz w:val="22"/>
                <w:szCs w:val="22"/>
                <w:lang w:val="kk-KZ"/>
              </w:rPr>
            </w:pPr>
            <w:r w:rsidRPr="009A298E">
              <w:rPr>
                <w:b/>
                <w:bCs/>
                <w:sz w:val="22"/>
                <w:szCs w:val="22"/>
              </w:rPr>
              <w:t>201</w:t>
            </w:r>
            <w:r w:rsidRPr="009A298E">
              <w:rPr>
                <w:b/>
                <w:bCs/>
                <w:sz w:val="22"/>
                <w:szCs w:val="22"/>
                <w:lang w:val="kk-KZ"/>
              </w:rPr>
              <w:t>5</w:t>
            </w:r>
            <w:r w:rsidRPr="009A298E">
              <w:rPr>
                <w:b/>
                <w:bCs/>
                <w:sz w:val="22"/>
                <w:szCs w:val="22"/>
              </w:rPr>
              <w:t xml:space="preserve"> </w:t>
            </w:r>
            <w:r w:rsidRPr="009A298E">
              <w:rPr>
                <w:b/>
                <w:bCs/>
                <w:sz w:val="22"/>
                <w:szCs w:val="22"/>
                <w:lang w:val="kk-KZ"/>
              </w:rPr>
              <w:t>жыл</w:t>
            </w:r>
          </w:p>
        </w:tc>
        <w:tc>
          <w:tcPr>
            <w:tcW w:w="427" w:type="pct"/>
            <w:tcBorders>
              <w:top w:val="single" w:sz="8" w:space="0" w:color="4F81BD"/>
              <w:left w:val="single" w:sz="8" w:space="0" w:color="4F81BD"/>
              <w:bottom w:val="single" w:sz="18" w:space="0" w:color="4F81BD"/>
              <w:right w:val="single" w:sz="8" w:space="0" w:color="4F81BD"/>
            </w:tcBorders>
            <w:shd w:val="clear" w:color="auto" w:fill="FFFFFF"/>
          </w:tcPr>
          <w:p w:rsidR="00F9700B" w:rsidRPr="009A298E" w:rsidRDefault="00F9700B" w:rsidP="00F9700B">
            <w:pPr>
              <w:shd w:val="clear" w:color="auto" w:fill="FFFFFF"/>
              <w:spacing w:line="276" w:lineRule="auto"/>
              <w:jc w:val="center"/>
              <w:rPr>
                <w:b/>
                <w:bCs/>
                <w:sz w:val="22"/>
                <w:szCs w:val="22"/>
                <w:lang w:val="kk-KZ"/>
              </w:rPr>
            </w:pPr>
            <w:r w:rsidRPr="009A298E">
              <w:rPr>
                <w:b/>
                <w:bCs/>
                <w:sz w:val="22"/>
                <w:szCs w:val="22"/>
              </w:rPr>
              <w:t xml:space="preserve">2016 </w:t>
            </w:r>
            <w:r w:rsidRPr="009A298E">
              <w:rPr>
                <w:b/>
                <w:bCs/>
                <w:sz w:val="22"/>
                <w:szCs w:val="22"/>
                <w:lang w:val="kk-KZ"/>
              </w:rPr>
              <w:t>жыл</w:t>
            </w:r>
          </w:p>
        </w:tc>
        <w:tc>
          <w:tcPr>
            <w:tcW w:w="573" w:type="pct"/>
            <w:tcBorders>
              <w:top w:val="single" w:sz="8" w:space="0" w:color="4F81BD"/>
              <w:left w:val="single" w:sz="8" w:space="0" w:color="4F81BD"/>
              <w:bottom w:val="single" w:sz="18" w:space="0" w:color="4F81BD"/>
              <w:right w:val="single" w:sz="8" w:space="0" w:color="4F81BD"/>
            </w:tcBorders>
            <w:shd w:val="clear" w:color="auto" w:fill="FFFFFF"/>
            <w:hideMark/>
          </w:tcPr>
          <w:p w:rsidR="00F9700B" w:rsidRPr="009A298E" w:rsidRDefault="00F9700B" w:rsidP="00F9700B">
            <w:pPr>
              <w:shd w:val="clear" w:color="auto" w:fill="FFFFFF"/>
              <w:spacing w:line="276" w:lineRule="auto"/>
              <w:jc w:val="center"/>
              <w:rPr>
                <w:b/>
                <w:bCs/>
                <w:sz w:val="22"/>
                <w:szCs w:val="22"/>
                <w:lang w:val="kk-KZ"/>
              </w:rPr>
            </w:pPr>
            <w:r w:rsidRPr="009A298E">
              <w:rPr>
                <w:b/>
                <w:bCs/>
                <w:sz w:val="22"/>
                <w:szCs w:val="22"/>
                <w:lang w:val="kk-KZ"/>
              </w:rPr>
              <w:t>ҚР бойынша (2016 жыл)</w:t>
            </w:r>
          </w:p>
        </w:tc>
      </w:tr>
      <w:tr w:rsidR="00F9700B" w:rsidRPr="009A298E" w:rsidTr="00F81961">
        <w:trPr>
          <w:trHeight w:val="481"/>
        </w:trPr>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E92107">
            <w:pPr>
              <w:shd w:val="clear" w:color="auto" w:fill="FFFFFF"/>
              <w:tabs>
                <w:tab w:val="left" w:pos="7797"/>
                <w:tab w:val="left" w:pos="8222"/>
              </w:tabs>
              <w:rPr>
                <w:bCs/>
                <w:sz w:val="22"/>
                <w:szCs w:val="22"/>
                <w:lang w:val="kk-KZ"/>
              </w:rPr>
            </w:pPr>
            <w:r w:rsidRPr="009A298E">
              <w:rPr>
                <w:bCs/>
                <w:sz w:val="22"/>
                <w:szCs w:val="22"/>
                <w:lang w:val="kk-KZ"/>
              </w:rPr>
              <w:t>Инновациялық белсенді кәсіпорындардың саны</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бірлік</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11</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20</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32</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41</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43</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2585</w:t>
            </w:r>
          </w:p>
        </w:tc>
      </w:tr>
      <w:tr w:rsidR="00F9700B" w:rsidRPr="009A298E"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E92107">
            <w:pPr>
              <w:shd w:val="clear" w:color="auto" w:fill="FFFFFF"/>
              <w:tabs>
                <w:tab w:val="left" w:pos="7797"/>
                <w:tab w:val="left" w:pos="8222"/>
              </w:tabs>
              <w:rPr>
                <w:bCs/>
                <w:sz w:val="22"/>
                <w:szCs w:val="22"/>
                <w:lang w:val="kk-KZ"/>
              </w:rPr>
            </w:pPr>
            <w:r w:rsidRPr="009A298E">
              <w:rPr>
                <w:bCs/>
                <w:sz w:val="22"/>
                <w:szCs w:val="22"/>
                <w:lang w:val="kk-KZ"/>
              </w:rPr>
              <w:t>Инновациялар саласындағы белсенділік деңгейі</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1,6</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2,4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3,4</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4,0</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4,1</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rPr>
              <w:t>8</w:t>
            </w:r>
            <w:r w:rsidRPr="009A298E">
              <w:rPr>
                <w:sz w:val="22"/>
                <w:szCs w:val="22"/>
                <w:lang w:val="kk-KZ"/>
              </w:rPr>
              <w:t>,1</w:t>
            </w:r>
          </w:p>
        </w:tc>
      </w:tr>
      <w:tr w:rsidR="00F9700B" w:rsidRPr="009A298E"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E92107">
            <w:pPr>
              <w:shd w:val="clear" w:color="auto" w:fill="FFFFFF"/>
              <w:tabs>
                <w:tab w:val="left" w:pos="7797"/>
                <w:tab w:val="left" w:pos="8222"/>
              </w:tabs>
              <w:rPr>
                <w:bCs/>
                <w:sz w:val="22"/>
                <w:szCs w:val="22"/>
                <w:lang w:val="kk-KZ"/>
              </w:rPr>
            </w:pPr>
            <w:r w:rsidRPr="009A298E">
              <w:rPr>
                <w:bCs/>
                <w:sz w:val="22"/>
                <w:szCs w:val="22"/>
                <w:lang w:val="kk-KZ"/>
              </w:rPr>
              <w:t>Инновациялық өнім көлемі</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млн. теңге</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3609</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1395,4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1546,8</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1234,6</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506,4</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 xml:space="preserve">377196,7 </w:t>
            </w:r>
          </w:p>
        </w:tc>
      </w:tr>
      <w:tr w:rsidR="00F9700B" w:rsidRPr="009A298E" w:rsidTr="00F81961">
        <w:tc>
          <w:tcPr>
            <w:tcW w:w="1587"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E92107">
            <w:pPr>
              <w:shd w:val="clear" w:color="auto" w:fill="FFFFFF"/>
              <w:tabs>
                <w:tab w:val="left" w:pos="7797"/>
                <w:tab w:val="left" w:pos="8222"/>
              </w:tabs>
              <w:rPr>
                <w:bCs/>
                <w:sz w:val="22"/>
                <w:szCs w:val="22"/>
                <w:lang w:val="kk-KZ"/>
              </w:rPr>
            </w:pPr>
            <w:r w:rsidRPr="009A298E">
              <w:rPr>
                <w:bCs/>
                <w:sz w:val="22"/>
                <w:szCs w:val="22"/>
              </w:rPr>
              <w:t>Ғылыми зерттеулер мен әзірлемелерді орындаған қызметкерлер саны</w:t>
            </w:r>
          </w:p>
        </w:tc>
        <w:tc>
          <w:tcPr>
            <w:tcW w:w="476"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адам</w:t>
            </w:r>
          </w:p>
        </w:tc>
        <w:tc>
          <w:tcPr>
            <w:tcW w:w="430"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454</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612</w:t>
            </w:r>
          </w:p>
        </w:tc>
        <w:tc>
          <w:tcPr>
            <w:tcW w:w="502"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583</w:t>
            </w:r>
          </w:p>
        </w:tc>
        <w:tc>
          <w:tcPr>
            <w:tcW w:w="50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648</w:t>
            </w:r>
          </w:p>
        </w:tc>
        <w:tc>
          <w:tcPr>
            <w:tcW w:w="427" w:type="pct"/>
            <w:tcBorders>
              <w:top w:val="single" w:sz="8" w:space="0" w:color="4F81BD"/>
              <w:left w:val="single" w:sz="8" w:space="0" w:color="4F81BD"/>
              <w:bottom w:val="single" w:sz="8" w:space="0" w:color="4F81BD"/>
              <w:right w:val="single" w:sz="8" w:space="0" w:color="4F81BD"/>
            </w:tcBorders>
            <w:shd w:val="clear" w:color="auto" w:fill="FFFFFF"/>
          </w:tcPr>
          <w:p w:rsidR="00F9700B" w:rsidRPr="009A298E" w:rsidRDefault="00F9700B" w:rsidP="00F9700B">
            <w:pPr>
              <w:shd w:val="clear" w:color="auto" w:fill="FFFFFF"/>
              <w:tabs>
                <w:tab w:val="left" w:pos="7797"/>
                <w:tab w:val="left" w:pos="8222"/>
              </w:tabs>
              <w:spacing w:line="276" w:lineRule="auto"/>
              <w:jc w:val="center"/>
              <w:rPr>
                <w:sz w:val="22"/>
                <w:szCs w:val="22"/>
                <w:lang w:val="kk-KZ"/>
              </w:rPr>
            </w:pPr>
            <w:r w:rsidRPr="009A298E">
              <w:rPr>
                <w:sz w:val="22"/>
                <w:szCs w:val="22"/>
                <w:lang w:val="kk-KZ"/>
              </w:rPr>
              <w:t>700</w:t>
            </w:r>
          </w:p>
        </w:tc>
        <w:tc>
          <w:tcPr>
            <w:tcW w:w="573" w:type="pct"/>
            <w:tcBorders>
              <w:top w:val="single" w:sz="8" w:space="0" w:color="4F81BD"/>
              <w:left w:val="single" w:sz="8" w:space="0" w:color="4F81BD"/>
              <w:bottom w:val="single" w:sz="8" w:space="0" w:color="4F81BD"/>
              <w:right w:val="single" w:sz="8" w:space="0" w:color="4F81BD"/>
            </w:tcBorders>
            <w:shd w:val="clear" w:color="auto" w:fill="FFFFFF"/>
            <w:hideMark/>
          </w:tcPr>
          <w:p w:rsidR="00F9700B" w:rsidRPr="009A298E" w:rsidRDefault="00F9700B" w:rsidP="00F9700B">
            <w:pPr>
              <w:shd w:val="clear" w:color="auto" w:fill="FFFFFF"/>
              <w:tabs>
                <w:tab w:val="left" w:pos="7797"/>
                <w:tab w:val="left" w:pos="8222"/>
              </w:tabs>
              <w:spacing w:line="276" w:lineRule="auto"/>
              <w:jc w:val="center"/>
              <w:rPr>
                <w:sz w:val="22"/>
                <w:szCs w:val="22"/>
              </w:rPr>
            </w:pPr>
            <w:r w:rsidRPr="009A298E">
              <w:rPr>
                <w:sz w:val="22"/>
                <w:szCs w:val="22"/>
              </w:rPr>
              <w:t>24735</w:t>
            </w:r>
          </w:p>
        </w:tc>
      </w:tr>
    </w:tbl>
    <w:p w:rsidR="00B76245" w:rsidRPr="009A298E" w:rsidRDefault="00B76245" w:rsidP="00DB174A">
      <w:pPr>
        <w:shd w:val="clear" w:color="auto" w:fill="FFFFFF"/>
        <w:rPr>
          <w:rFonts w:eastAsia="Times New Roman"/>
          <w:color w:val="000000"/>
          <w:sz w:val="28"/>
          <w:szCs w:val="28"/>
          <w:lang w:val="kk-KZ"/>
        </w:rPr>
      </w:pPr>
    </w:p>
    <w:p w:rsidR="00F9700B" w:rsidRPr="009A298E" w:rsidRDefault="00F9700B" w:rsidP="00F9700B">
      <w:pPr>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Мұнай-газ секторының басым рөлі өңірдің инновациялық инфрақұрылымының дамуын</w:t>
      </w:r>
      <w:r w:rsidRPr="009A298E">
        <w:rPr>
          <w:rFonts w:ascii="Segoe UI" w:hAnsi="Segoe UI" w:cs="Segoe UI"/>
          <w:color w:val="333333"/>
          <w:sz w:val="21"/>
          <w:szCs w:val="21"/>
          <w:shd w:val="clear" w:color="auto" w:fill="FFFFFF"/>
          <w:lang w:val="kk-KZ"/>
        </w:rPr>
        <w:t xml:space="preserve"> </w:t>
      </w:r>
      <w:r w:rsidRPr="009A298E">
        <w:rPr>
          <w:rFonts w:eastAsia="Times New Roman"/>
          <w:color w:val="000000"/>
          <w:sz w:val="28"/>
          <w:szCs w:val="28"/>
          <w:lang w:val="kk-KZ"/>
        </w:rPr>
        <w:t>алдын ала белгілеп берді. Облыстың ғылыми-зерттеу институттарының («ҚазҒЗЖИмұнайгаз», «Мұнай-газ ҒЗЖИ» АҚ, Ксапий мемлекеттік технологиялар және инжиниринг университеті) барлық әзірлемелері дәл осы салада іске асырылуда. Сонымен бірге, мұнда әлемдік және отандық жетекші компаниялардың озық инновациялық технологиялары енгізілуде.</w:t>
      </w:r>
    </w:p>
    <w:p w:rsidR="00F9700B" w:rsidRPr="009A298E" w:rsidRDefault="00F9700B" w:rsidP="00F9700B">
      <w:pPr>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lastRenderedPageBreak/>
        <w:t>Облыстың шикізаттық емес секторының кәсіпорындарының ешқайсысында конструкторлық бюро немесе ҒЗТКЖ жоқ. Университеттер, өнеркәсіптік сектор және мемлекеттік агенттіктер арасындағы байланыс әлсіз.</w:t>
      </w:r>
    </w:p>
    <w:p w:rsidR="00F9700B" w:rsidRPr="009A298E" w:rsidRDefault="00F9700B" w:rsidP="00F9700B">
      <w:pPr>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Өңірдің өңдеу секторындағы инновациялық жүйесін дамытудың жалғыз арнасы тікелей шетелдік инвестициялар қатысатын жобалар болып табылады (Индустрияландыру картасы).</w:t>
      </w:r>
    </w:p>
    <w:p w:rsidR="00F9700B" w:rsidRPr="009A298E" w:rsidRDefault="00F9700B" w:rsidP="00F9700B">
      <w:pPr>
        <w:shd w:val="clear" w:color="auto" w:fill="FFFFFF"/>
        <w:ind w:firstLine="567"/>
        <w:rPr>
          <w:color w:val="000000"/>
          <w:sz w:val="28"/>
          <w:szCs w:val="28"/>
          <w:lang w:val="kk-KZ"/>
        </w:rPr>
      </w:pPr>
      <w:r w:rsidRPr="009A298E">
        <w:rPr>
          <w:rFonts w:eastAsia="Times New Roman"/>
          <w:color w:val="000000"/>
          <w:sz w:val="28"/>
          <w:szCs w:val="28"/>
          <w:lang w:val="kk-KZ"/>
        </w:rPr>
        <w:t>Мәселен, жол битумдарын өндіретін зауыттың іске қосылуы (</w:t>
      </w:r>
      <w:r w:rsidRPr="009A298E">
        <w:rPr>
          <w:color w:val="000000"/>
          <w:sz w:val="28"/>
          <w:szCs w:val="28"/>
          <w:lang w:val="kk-KZ"/>
        </w:rPr>
        <w:t xml:space="preserve">«Caspi Bitum» БК) өңірде тиісті технологиялық инновациялар енгізілген мұнай-химияны құруға ықпал етті. «ҚазАзот» зауытын жаңғырту аммиак селитрасын грануляциялаудың бірегей технологиясын енгізуге ықпал етті. Бұл технология «ҚазАзот» ЖШС-де ғана пайдаланылады және оның аналогы жоқ. Шетпе ауылында «Каспий Цемент» ЖШС-нің Цемент зауытын іске қосу, қоршаған ортаға барынша төмен әсер ететін құрғақ тәсілмен цемент өндірудың «таза» технологиясын енгізуге ықпал етті. Сондай-ақ, «Қазақстан Пайп Трэдэрс» ЖШС-нің «Премиум сыныпты газ-герметикалық бұрама қосылыстары бар құбыр кесетін зауытын іске қосу» жобасы да инновациялық жоба болып табылады. </w:t>
      </w:r>
    </w:p>
    <w:p w:rsidR="00F9700B" w:rsidRPr="009A298E" w:rsidRDefault="00F9700B" w:rsidP="00F9700B">
      <w:pPr>
        <w:shd w:val="clear" w:color="auto" w:fill="FFFFFF"/>
        <w:ind w:firstLine="567"/>
        <w:rPr>
          <w:color w:val="000000"/>
          <w:sz w:val="28"/>
          <w:szCs w:val="28"/>
          <w:lang w:val="kk-KZ"/>
        </w:rPr>
      </w:pPr>
    </w:p>
    <w:p w:rsidR="00F9700B" w:rsidRPr="009A298E" w:rsidRDefault="00F9700B" w:rsidP="00F9700B">
      <w:pPr>
        <w:widowControl w:val="0"/>
        <w:shd w:val="clear" w:color="auto" w:fill="FFFFFF"/>
        <w:tabs>
          <w:tab w:val="left" w:pos="709"/>
        </w:tabs>
        <w:ind w:firstLine="567"/>
        <w:rPr>
          <w:b/>
          <w:color w:val="000000"/>
          <w:sz w:val="28"/>
          <w:szCs w:val="28"/>
          <w:lang w:val="kk-KZ"/>
        </w:rPr>
      </w:pPr>
      <w:r w:rsidRPr="009A298E">
        <w:rPr>
          <w:b/>
          <w:color w:val="000000"/>
          <w:sz w:val="28"/>
          <w:szCs w:val="28"/>
          <w:lang w:val="kk-KZ"/>
        </w:rPr>
        <w:t>Инвестициялар мен инновациялар бойынша SWOT-талдау:</w:t>
      </w:r>
      <w:r w:rsidRPr="009A298E">
        <w:rPr>
          <w:b/>
          <w:color w:val="000000"/>
          <w:sz w:val="28"/>
          <w:szCs w:val="28"/>
          <w:lang w:val="kk-K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F9700B" w:rsidRPr="009A298E" w:rsidTr="00E92107">
        <w:tc>
          <w:tcPr>
            <w:tcW w:w="4927" w:type="dxa"/>
            <w:shd w:val="clear" w:color="auto" w:fill="auto"/>
          </w:tcPr>
          <w:p w:rsidR="00F9700B" w:rsidRPr="009A298E" w:rsidRDefault="00F9700B" w:rsidP="00E92107">
            <w:pPr>
              <w:widowControl w:val="0"/>
              <w:shd w:val="clear" w:color="auto" w:fill="FFFFFF"/>
              <w:ind w:left="142"/>
              <w:contextualSpacing/>
              <w:jc w:val="center"/>
              <w:rPr>
                <w:b/>
                <w:color w:val="000000"/>
                <w:lang w:val="kk-KZ"/>
              </w:rPr>
            </w:pPr>
            <w:r w:rsidRPr="009A298E">
              <w:rPr>
                <w:b/>
                <w:color w:val="000000"/>
                <w:lang w:val="x-none"/>
              </w:rPr>
              <w:t>МЫҚТЫ ЖАҚТАРЫ</w:t>
            </w:r>
            <w:r w:rsidRPr="009A298E">
              <w:rPr>
                <w:b/>
                <w:color w:val="000000"/>
                <w:lang w:val="kk-KZ"/>
              </w:rPr>
              <w:t>:</w:t>
            </w:r>
          </w:p>
        </w:tc>
        <w:tc>
          <w:tcPr>
            <w:tcW w:w="4927" w:type="dxa"/>
            <w:shd w:val="clear" w:color="auto" w:fill="auto"/>
          </w:tcPr>
          <w:p w:rsidR="00F9700B" w:rsidRPr="009A298E" w:rsidRDefault="00F9700B" w:rsidP="00E92107">
            <w:pPr>
              <w:shd w:val="clear" w:color="auto" w:fill="FFFFFF"/>
              <w:ind w:left="485"/>
              <w:contextualSpacing/>
              <w:jc w:val="center"/>
              <w:rPr>
                <w:b/>
                <w:color w:val="000000"/>
                <w:lang w:val="kk-KZ"/>
              </w:rPr>
            </w:pPr>
            <w:r w:rsidRPr="009A298E">
              <w:rPr>
                <w:b/>
                <w:color w:val="000000"/>
                <w:lang w:val="x-none"/>
              </w:rPr>
              <w:t>ӘЛСІЗ ЖАҚТАРЫ</w:t>
            </w:r>
            <w:r w:rsidRPr="009A298E">
              <w:rPr>
                <w:b/>
                <w:color w:val="000000"/>
                <w:lang w:val="kk-KZ"/>
              </w:rPr>
              <w:t>:</w:t>
            </w:r>
          </w:p>
        </w:tc>
      </w:tr>
      <w:tr w:rsidR="00F9700B" w:rsidRPr="005D3C54" w:rsidTr="00E92107">
        <w:tc>
          <w:tcPr>
            <w:tcW w:w="4927" w:type="dxa"/>
            <w:shd w:val="clear" w:color="auto" w:fill="auto"/>
          </w:tcPr>
          <w:p w:rsidR="00F9700B" w:rsidRPr="009A298E" w:rsidRDefault="00F9700B" w:rsidP="00E92107">
            <w:pPr>
              <w:widowControl w:val="0"/>
              <w:shd w:val="clear" w:color="auto" w:fill="FFFFFF"/>
              <w:ind w:firstLine="567"/>
              <w:rPr>
                <w:color w:val="000000"/>
                <w:lang w:val="kk-KZ"/>
              </w:rPr>
            </w:pPr>
            <w:r w:rsidRPr="009A298E">
              <w:rPr>
                <w:color w:val="000000"/>
                <w:lang w:val="kk-KZ"/>
              </w:rPr>
              <w:t>Қазақстанның барлық теңіз операцияларына сервистік қызмет көрсету үшін базалық инфрақұрылым құрылды, бұл – инвестициялық салымдар үшін тартымды болып табылады;</w:t>
            </w:r>
          </w:p>
          <w:p w:rsidR="00F9700B" w:rsidRPr="009A298E" w:rsidRDefault="00F9700B" w:rsidP="00E92107">
            <w:pPr>
              <w:widowControl w:val="0"/>
              <w:shd w:val="clear" w:color="auto" w:fill="FFFFFF"/>
              <w:ind w:firstLine="567"/>
              <w:rPr>
                <w:color w:val="000000"/>
                <w:lang w:val="kk-KZ"/>
              </w:rPr>
            </w:pPr>
            <w:r w:rsidRPr="009A298E">
              <w:rPr>
                <w:color w:val="000000"/>
                <w:lang w:val="kk-KZ"/>
              </w:rPr>
              <w:t>«Ақтау теңіз порты» АЭА-ын қарқынды дамыту халықаралық маңызы бар транзиттік, көлік-логистикалық әлеуетті іске асыру үшін инвестициялар тарту факторы болып табылады.</w:t>
            </w:r>
          </w:p>
          <w:p w:rsidR="00F9700B" w:rsidRPr="009A298E" w:rsidRDefault="00F9700B" w:rsidP="00E92107">
            <w:pPr>
              <w:widowControl w:val="0"/>
              <w:shd w:val="clear" w:color="auto" w:fill="FFFFFF"/>
              <w:ind w:left="142"/>
              <w:rPr>
                <w:b/>
                <w:color w:val="000000"/>
                <w:lang w:val="kk-KZ"/>
              </w:rPr>
            </w:pPr>
          </w:p>
        </w:tc>
        <w:tc>
          <w:tcPr>
            <w:tcW w:w="4927" w:type="dxa"/>
            <w:shd w:val="clear" w:color="auto" w:fill="auto"/>
          </w:tcPr>
          <w:p w:rsidR="00F9700B" w:rsidRPr="009A298E" w:rsidRDefault="00F9700B" w:rsidP="00E92107">
            <w:pPr>
              <w:shd w:val="clear" w:color="auto" w:fill="FFFFFF"/>
              <w:ind w:left="35" w:firstLine="567"/>
              <w:rPr>
                <w:color w:val="000000"/>
                <w:lang w:val="kk-KZ"/>
              </w:rPr>
            </w:pPr>
            <w:r w:rsidRPr="009A298E">
              <w:rPr>
                <w:color w:val="000000"/>
                <w:lang w:val="kk-KZ"/>
              </w:rPr>
              <w:t>дәстүрлі өнеркәсіптік кәсіпорындардың инновациялық технологияларды енгізудегі белсенділігінің төмендігі;</w:t>
            </w:r>
          </w:p>
          <w:p w:rsidR="00F9700B" w:rsidRPr="009A298E" w:rsidRDefault="00F9700B" w:rsidP="00E92107">
            <w:pPr>
              <w:shd w:val="clear" w:color="auto" w:fill="FFFFFF"/>
              <w:ind w:left="35" w:firstLine="567"/>
              <w:rPr>
                <w:color w:val="000000"/>
                <w:lang w:val="kk-KZ"/>
              </w:rPr>
            </w:pPr>
            <w:r w:rsidRPr="009A298E">
              <w:rPr>
                <w:color w:val="000000"/>
                <w:lang w:val="kk-KZ"/>
              </w:rPr>
              <w:t>облыс ШОБ-нің инновациялық белсенділігінің төмендігі және төмен әртараптандырылуы;</w:t>
            </w:r>
          </w:p>
          <w:p w:rsidR="00F9700B" w:rsidRPr="009A298E" w:rsidRDefault="00F9700B" w:rsidP="00E92107">
            <w:pPr>
              <w:shd w:val="clear" w:color="auto" w:fill="FFFFFF"/>
              <w:ind w:left="35" w:firstLine="567"/>
              <w:rPr>
                <w:color w:val="000000"/>
                <w:lang w:val="kk-KZ"/>
              </w:rPr>
            </w:pPr>
            <w:r w:rsidRPr="009A298E">
              <w:rPr>
                <w:color w:val="000000"/>
                <w:lang w:val="kk-KZ"/>
              </w:rPr>
              <w:t>агроөнеркәсіптік жобалардың төмен өтелімділігі және су ресурстарының жетіспеушілігі, білікті кадрлардың жетіспеушілігі, АӨК-тің әлсіз экономикалық жағдайы АӨК инфрақұрылымын және тұтастай алғанда өңірдің агробизнесін дамытуға инвестициялар тартуға негізгі кедергі болып табылады.</w:t>
            </w:r>
          </w:p>
          <w:p w:rsidR="00F9700B" w:rsidRPr="009A298E" w:rsidRDefault="00F9700B" w:rsidP="00E92107">
            <w:pPr>
              <w:shd w:val="clear" w:color="auto" w:fill="FFFFFF"/>
              <w:ind w:left="60" w:firstLine="567"/>
              <w:rPr>
                <w:color w:val="000000"/>
                <w:lang w:val="kk-KZ"/>
              </w:rPr>
            </w:pPr>
          </w:p>
        </w:tc>
      </w:tr>
      <w:tr w:rsidR="00F9700B" w:rsidRPr="009A298E" w:rsidTr="00E92107">
        <w:trPr>
          <w:trHeight w:val="325"/>
        </w:trPr>
        <w:tc>
          <w:tcPr>
            <w:tcW w:w="4927" w:type="dxa"/>
            <w:shd w:val="clear" w:color="auto" w:fill="auto"/>
          </w:tcPr>
          <w:p w:rsidR="00F9700B" w:rsidRPr="009A298E" w:rsidRDefault="00F9700B" w:rsidP="00E92107">
            <w:pPr>
              <w:widowControl w:val="0"/>
              <w:shd w:val="clear" w:color="auto" w:fill="FFFFFF"/>
              <w:tabs>
                <w:tab w:val="left" w:pos="498"/>
              </w:tabs>
              <w:ind w:left="142"/>
              <w:contextualSpacing/>
              <w:jc w:val="center"/>
              <w:rPr>
                <w:rFonts w:eastAsia="Times New Roman"/>
                <w:b/>
                <w:color w:val="000000"/>
                <w:szCs w:val="20"/>
                <w:lang w:val="kk-KZ" w:eastAsia="x-none"/>
              </w:rPr>
            </w:pPr>
            <w:r w:rsidRPr="009A298E">
              <w:rPr>
                <w:b/>
                <w:color w:val="000000"/>
                <w:lang w:val="kk-KZ"/>
              </w:rPr>
              <w:t>МҮМКІНДІКТЕР:</w:t>
            </w:r>
          </w:p>
        </w:tc>
        <w:tc>
          <w:tcPr>
            <w:tcW w:w="4927" w:type="dxa"/>
            <w:shd w:val="clear" w:color="auto" w:fill="auto"/>
          </w:tcPr>
          <w:p w:rsidR="00F9700B" w:rsidRPr="009A298E" w:rsidRDefault="00F9700B" w:rsidP="00E92107">
            <w:pPr>
              <w:shd w:val="clear" w:color="auto" w:fill="FFFFFF"/>
              <w:ind w:left="485"/>
              <w:contextualSpacing/>
              <w:jc w:val="center"/>
              <w:rPr>
                <w:rFonts w:eastAsia="Times New Roman"/>
                <w:b/>
                <w:color w:val="000000"/>
                <w:szCs w:val="20"/>
                <w:lang w:val="kk-KZ" w:eastAsia="x-none"/>
              </w:rPr>
            </w:pPr>
            <w:r w:rsidRPr="009A298E">
              <w:rPr>
                <w:b/>
                <w:color w:val="000000"/>
                <w:lang w:val="kk-KZ"/>
              </w:rPr>
              <w:t>ҚАТЕРЛЕР:</w:t>
            </w:r>
          </w:p>
        </w:tc>
      </w:tr>
      <w:tr w:rsidR="00F9700B" w:rsidRPr="005D3C54" w:rsidTr="00E92107">
        <w:trPr>
          <w:trHeight w:val="325"/>
        </w:trPr>
        <w:tc>
          <w:tcPr>
            <w:tcW w:w="4927" w:type="dxa"/>
            <w:shd w:val="clear" w:color="auto" w:fill="auto"/>
          </w:tcPr>
          <w:p w:rsidR="00F9700B" w:rsidRPr="009A298E" w:rsidRDefault="00F9700B" w:rsidP="00E92107">
            <w:pPr>
              <w:widowControl w:val="0"/>
              <w:shd w:val="clear" w:color="auto" w:fill="FFFFFF"/>
              <w:tabs>
                <w:tab w:val="left" w:pos="498"/>
              </w:tabs>
              <w:ind w:firstLine="567"/>
              <w:rPr>
                <w:color w:val="000000"/>
              </w:rPr>
            </w:pPr>
            <w:r w:rsidRPr="009A298E">
              <w:rPr>
                <w:color w:val="000000"/>
                <w:lang w:val="kk-KZ"/>
              </w:rPr>
              <w:t>трансұлттық компаниялардың инвестицияларын теңіз операцияларына тарту; инфрақұрылымдық жобаларға тікелей шетелдік инвестицияларды тарту.</w:t>
            </w:r>
          </w:p>
          <w:p w:rsidR="00F9700B" w:rsidRPr="009A298E" w:rsidRDefault="00F9700B" w:rsidP="00E92107">
            <w:pPr>
              <w:widowControl w:val="0"/>
              <w:shd w:val="clear" w:color="auto" w:fill="FFFFFF"/>
              <w:tabs>
                <w:tab w:val="left" w:pos="498"/>
              </w:tabs>
              <w:ind w:left="142"/>
              <w:contextualSpacing/>
              <w:jc w:val="center"/>
              <w:rPr>
                <w:b/>
                <w:color w:val="000000"/>
                <w:lang w:val="x-none"/>
              </w:rPr>
            </w:pPr>
          </w:p>
        </w:tc>
        <w:tc>
          <w:tcPr>
            <w:tcW w:w="4927" w:type="dxa"/>
            <w:shd w:val="clear" w:color="auto" w:fill="auto"/>
          </w:tcPr>
          <w:p w:rsidR="00F9700B" w:rsidRPr="009A298E" w:rsidRDefault="00F9700B" w:rsidP="00E92107">
            <w:pPr>
              <w:shd w:val="clear" w:color="auto" w:fill="FFFFFF"/>
              <w:ind w:firstLine="602"/>
              <w:rPr>
                <w:color w:val="000000"/>
                <w:lang w:val="kk-KZ"/>
              </w:rPr>
            </w:pPr>
            <w:r w:rsidRPr="009A298E">
              <w:rPr>
                <w:color w:val="000000"/>
                <w:lang w:val="kk-KZ"/>
              </w:rPr>
              <w:t>«Қошқар ата» қалдықтар қоймасының экологиялық жағдайының Ақтау қалалық инфрақұрылмын және инвестициялық жобаларды солтүстік бағытта дамытуға әсері</w:t>
            </w:r>
            <w:r w:rsidRPr="009A298E">
              <w:rPr>
                <w:color w:val="000000"/>
              </w:rPr>
              <w:t>;</w:t>
            </w:r>
          </w:p>
          <w:p w:rsidR="00F9700B" w:rsidRPr="009A298E" w:rsidRDefault="00F9700B" w:rsidP="00E92107">
            <w:pPr>
              <w:shd w:val="clear" w:color="auto" w:fill="FFFFFF"/>
              <w:ind w:firstLine="602"/>
              <w:rPr>
                <w:color w:val="000000"/>
                <w:lang w:val="kk-KZ"/>
              </w:rPr>
            </w:pPr>
            <w:r w:rsidRPr="009A298E">
              <w:rPr>
                <w:color w:val="000000"/>
                <w:lang w:val="kk-KZ"/>
              </w:rPr>
              <w:t>Каспий бассейнінің қазақстандық бөлігін зерттеу және игеру жөніндегі ғылыми экологиялық орталықтың жоқтығы;</w:t>
            </w:r>
          </w:p>
          <w:p w:rsidR="00F9700B" w:rsidRPr="009A298E" w:rsidRDefault="00F9700B" w:rsidP="00E92107">
            <w:pPr>
              <w:shd w:val="clear" w:color="auto" w:fill="FFFFFF"/>
              <w:ind w:firstLine="602"/>
              <w:rPr>
                <w:color w:val="000000"/>
                <w:lang w:val="kk-KZ"/>
              </w:rPr>
            </w:pPr>
            <w:r w:rsidRPr="009A298E">
              <w:rPr>
                <w:color w:val="000000"/>
                <w:lang w:val="kk-KZ"/>
              </w:rPr>
              <w:t>Каспий теңізіне мұнай төгілу жағдайларына арналған халықаралық келісімнің жоқтығы, теңіз және теңізбен байланысты инвестициялық жобаларды дамытуда тежеуші фактор болып табылады;</w:t>
            </w:r>
          </w:p>
          <w:p w:rsidR="00F9700B" w:rsidRPr="009A298E" w:rsidRDefault="00F9700B" w:rsidP="00E92107">
            <w:pPr>
              <w:shd w:val="clear" w:color="auto" w:fill="FFFFFF"/>
              <w:ind w:firstLine="602"/>
              <w:rPr>
                <w:color w:val="000000"/>
                <w:lang w:val="kk-KZ"/>
              </w:rPr>
            </w:pPr>
            <w:r w:rsidRPr="009A298E">
              <w:rPr>
                <w:color w:val="000000"/>
                <w:lang w:val="kk-KZ"/>
              </w:rPr>
              <w:t xml:space="preserve">өмір сүрудің жоғары деңгейінің және </w:t>
            </w:r>
            <w:r w:rsidRPr="009A298E">
              <w:rPr>
                <w:color w:val="000000"/>
                <w:lang w:val="kk-KZ"/>
              </w:rPr>
              <w:lastRenderedPageBreak/>
              <w:t>баға саясатының экспортқа бағдарланған жобаларға әсері.</w:t>
            </w:r>
          </w:p>
        </w:tc>
      </w:tr>
    </w:tbl>
    <w:p w:rsidR="00F9700B" w:rsidRPr="009A298E" w:rsidRDefault="00F9700B" w:rsidP="00F9700B">
      <w:pPr>
        <w:widowControl w:val="0"/>
        <w:shd w:val="clear" w:color="auto" w:fill="FFFFFF"/>
        <w:tabs>
          <w:tab w:val="left" w:pos="709"/>
        </w:tabs>
        <w:ind w:firstLine="567"/>
        <w:rPr>
          <w:b/>
          <w:color w:val="000000"/>
          <w:sz w:val="28"/>
          <w:szCs w:val="28"/>
          <w:lang w:val="kk-KZ"/>
        </w:rPr>
      </w:pPr>
    </w:p>
    <w:p w:rsidR="00F9700B" w:rsidRPr="009A298E" w:rsidRDefault="00F9700B" w:rsidP="00F9700B">
      <w:pPr>
        <w:widowControl w:val="0"/>
        <w:shd w:val="clear" w:color="auto" w:fill="FFFFFF"/>
        <w:tabs>
          <w:tab w:val="left" w:pos="709"/>
        </w:tabs>
        <w:ind w:firstLine="567"/>
        <w:rPr>
          <w:b/>
          <w:color w:val="000000"/>
          <w:sz w:val="28"/>
          <w:szCs w:val="28"/>
        </w:rPr>
      </w:pPr>
      <w:r w:rsidRPr="009A298E">
        <w:rPr>
          <w:b/>
          <w:color w:val="000000"/>
          <w:sz w:val="28"/>
          <w:szCs w:val="28"/>
          <w:lang w:val="kk-KZ"/>
        </w:rPr>
        <w:t>Инвестициялар мен инновациялар саласындағы негізгі проблемалар</w:t>
      </w:r>
      <w:r w:rsidRPr="009A298E">
        <w:rPr>
          <w:b/>
          <w:color w:val="000000"/>
          <w:sz w:val="28"/>
          <w:szCs w:val="28"/>
        </w:rPr>
        <w:t>:</w:t>
      </w:r>
    </w:p>
    <w:p w:rsidR="00F9700B" w:rsidRPr="009A298E" w:rsidRDefault="00F9700B" w:rsidP="00F9700B">
      <w:pPr>
        <w:shd w:val="clear" w:color="auto" w:fill="FFFFFF"/>
        <w:ind w:firstLine="567"/>
        <w:rPr>
          <w:color w:val="000000"/>
          <w:sz w:val="28"/>
          <w:szCs w:val="28"/>
          <w:lang w:val="kk-KZ"/>
        </w:rPr>
      </w:pPr>
      <w:r w:rsidRPr="009A298E">
        <w:rPr>
          <w:color w:val="000000"/>
          <w:sz w:val="28"/>
          <w:szCs w:val="28"/>
          <w:lang w:val="kk-KZ"/>
        </w:rPr>
        <w:t>мұнай-газ секторының шегінен тыс өңірлік инновациялық жүйе құру үшін стимулдардың жоқтығы;</w:t>
      </w:r>
    </w:p>
    <w:p w:rsidR="00F9700B" w:rsidRPr="009A298E" w:rsidRDefault="00F9700B" w:rsidP="00F9700B">
      <w:pPr>
        <w:shd w:val="clear" w:color="auto" w:fill="FFFFFF"/>
        <w:ind w:firstLine="567"/>
        <w:rPr>
          <w:color w:val="000000"/>
          <w:sz w:val="28"/>
          <w:szCs w:val="28"/>
          <w:lang w:val="kk-KZ"/>
        </w:rPr>
      </w:pPr>
      <w:r w:rsidRPr="009A298E">
        <w:rPr>
          <w:color w:val="000000"/>
          <w:sz w:val="28"/>
          <w:szCs w:val="28"/>
          <w:lang w:val="kk-KZ"/>
        </w:rPr>
        <w:t>теңіз мұнай жобаларының технологиялық қиындығы және үлкен экологиялық тәуекелдер инвестициялар тартуды тежеуші фактор болып табылады;</w:t>
      </w:r>
    </w:p>
    <w:p w:rsidR="00F9700B" w:rsidRPr="009A298E" w:rsidRDefault="00F9700B" w:rsidP="00F9700B">
      <w:pPr>
        <w:shd w:val="clear" w:color="auto" w:fill="FFFFFF"/>
        <w:ind w:firstLine="567"/>
        <w:rPr>
          <w:color w:val="000000"/>
          <w:sz w:val="28"/>
          <w:szCs w:val="28"/>
          <w:lang w:val="kk-KZ"/>
        </w:rPr>
      </w:pPr>
      <w:r w:rsidRPr="009A298E">
        <w:rPr>
          <w:color w:val="000000"/>
          <w:sz w:val="28"/>
          <w:szCs w:val="28"/>
          <w:lang w:val="kk-KZ"/>
        </w:rPr>
        <w:t>дәстүрлі өнеркәсіптік кәсіпорындардың инновациялық технологияларды енгізудегі белсенділігінің төмендігі;</w:t>
      </w:r>
    </w:p>
    <w:p w:rsidR="00F9700B" w:rsidRPr="009A298E" w:rsidRDefault="00F9700B" w:rsidP="00F9700B">
      <w:pPr>
        <w:ind w:firstLine="567"/>
        <w:rPr>
          <w:color w:val="000000"/>
          <w:sz w:val="28"/>
          <w:szCs w:val="28"/>
          <w:lang w:val="kk-KZ"/>
        </w:rPr>
      </w:pPr>
      <w:r w:rsidRPr="009A298E">
        <w:rPr>
          <w:color w:val="000000"/>
          <w:sz w:val="28"/>
          <w:szCs w:val="28"/>
          <w:lang w:val="kk-KZ"/>
        </w:rPr>
        <w:t>облыс ШОБ-нің инновациялық белсенділігінің төмендігі және төмен әртараптандырылуы;</w:t>
      </w:r>
    </w:p>
    <w:p w:rsidR="00F9700B" w:rsidRPr="009A298E" w:rsidRDefault="00F9700B" w:rsidP="00F9700B">
      <w:pPr>
        <w:shd w:val="clear" w:color="auto" w:fill="FFFFFF"/>
        <w:ind w:firstLine="567"/>
        <w:rPr>
          <w:color w:val="000000"/>
          <w:sz w:val="28"/>
          <w:szCs w:val="28"/>
          <w:lang w:val="kk-KZ"/>
        </w:rPr>
      </w:pPr>
      <w:r w:rsidRPr="009A298E">
        <w:rPr>
          <w:color w:val="000000"/>
          <w:sz w:val="28"/>
          <w:szCs w:val="28"/>
          <w:lang w:val="kk-KZ"/>
        </w:rPr>
        <w:t>АӨК-тің әлсіз экономикалық жағдайы АӨК инфрақұрылымын және тұтастай алғанда өңірдің агробизнесін дамытуға инвестициялар тартуға негізгі кедергі болып табылады.</w:t>
      </w:r>
    </w:p>
    <w:p w:rsidR="0042756D" w:rsidRPr="009A298E" w:rsidRDefault="0042756D" w:rsidP="0042756D">
      <w:pPr>
        <w:widowControl w:val="0"/>
        <w:shd w:val="clear" w:color="auto" w:fill="FFFFFF"/>
        <w:ind w:firstLine="567"/>
        <w:rPr>
          <w:color w:val="000000"/>
          <w:sz w:val="28"/>
          <w:szCs w:val="28"/>
          <w:lang w:val="kk-KZ"/>
        </w:rPr>
      </w:pPr>
    </w:p>
    <w:p w:rsidR="0042756D" w:rsidRPr="009A298E" w:rsidRDefault="0042756D" w:rsidP="0042756D">
      <w:pPr>
        <w:widowControl w:val="0"/>
        <w:shd w:val="clear" w:color="auto" w:fill="FFFFFF"/>
        <w:ind w:firstLine="567"/>
        <w:rPr>
          <w:b/>
          <w:sz w:val="28"/>
          <w:szCs w:val="28"/>
          <w:lang w:val="kk-KZ"/>
        </w:rPr>
      </w:pPr>
      <w:r w:rsidRPr="009A298E">
        <w:rPr>
          <w:b/>
          <w:sz w:val="28"/>
          <w:szCs w:val="28"/>
          <w:lang w:val="kk-KZ"/>
        </w:rPr>
        <w:t xml:space="preserve">2.1.1.7. </w:t>
      </w:r>
      <w:r w:rsidR="000A3368" w:rsidRPr="009A298E">
        <w:rPr>
          <w:b/>
          <w:sz w:val="28"/>
          <w:szCs w:val="28"/>
          <w:lang w:val="kk-KZ"/>
        </w:rPr>
        <w:t>Экономикалық өсу орталықтарын және Жаңаөзен моноқаласын дамыту</w:t>
      </w:r>
    </w:p>
    <w:p w:rsidR="0042756D" w:rsidRPr="009A298E" w:rsidRDefault="0042756D" w:rsidP="0042756D">
      <w:pPr>
        <w:widowControl w:val="0"/>
        <w:shd w:val="clear" w:color="auto" w:fill="FFFFFF"/>
        <w:ind w:firstLine="567"/>
        <w:rPr>
          <w:b/>
          <w:lang w:val="kk-KZ"/>
        </w:rPr>
      </w:pPr>
    </w:p>
    <w:p w:rsidR="000A3368" w:rsidRPr="009A298E" w:rsidRDefault="000A3368" w:rsidP="000A3368">
      <w:pPr>
        <w:widowControl w:val="0"/>
        <w:shd w:val="clear" w:color="auto" w:fill="FFFFFF"/>
        <w:ind w:firstLine="567"/>
        <w:rPr>
          <w:b/>
          <w:sz w:val="28"/>
          <w:szCs w:val="28"/>
          <w:lang w:val="kk-KZ"/>
        </w:rPr>
      </w:pPr>
      <w:r w:rsidRPr="009A298E">
        <w:rPr>
          <w:b/>
          <w:sz w:val="28"/>
          <w:szCs w:val="28"/>
          <w:lang w:val="kk-KZ"/>
        </w:rPr>
        <w:t>Моноқалаларды дамыту</w:t>
      </w:r>
    </w:p>
    <w:p w:rsidR="000A3368" w:rsidRPr="009A298E" w:rsidRDefault="000A3368" w:rsidP="000A3368">
      <w:pPr>
        <w:ind w:firstLine="567"/>
        <w:rPr>
          <w:sz w:val="28"/>
          <w:szCs w:val="28"/>
          <w:lang w:val="kk-KZ"/>
        </w:rPr>
      </w:pPr>
      <w:r w:rsidRPr="009A298E">
        <w:rPr>
          <w:sz w:val="28"/>
          <w:szCs w:val="28"/>
          <w:lang w:val="kk-KZ"/>
        </w:rPr>
        <w:t xml:space="preserve">Жаңаөзен қаласы халық саны бойынша облыс орталығынан кейінгі екінші қала болып табылады. Қала халқы 2016 жылғы 1 мамырға 142,6 мың адамды құрады (облыс бойынша жалпы санның 22,4%-ы). Облыс орталығы Ақтау қаласынан 150 км жерде орналасқан. Қаланың жалпы ауданы – 0,5 мың шаршы метр. Халықтың тығыздығы – 1 шаршы километрге 0,3 адам (облыс бойынша орташа – 3,7). Қала құрамына 3 ауыл – Теңге, Қызылсай және Рахат кіреді. </w:t>
      </w:r>
    </w:p>
    <w:p w:rsidR="000A3368" w:rsidRPr="009A298E" w:rsidRDefault="000A3368" w:rsidP="000A3368">
      <w:pPr>
        <w:ind w:firstLine="567"/>
        <w:rPr>
          <w:sz w:val="28"/>
          <w:szCs w:val="28"/>
          <w:lang w:val="kk-KZ"/>
        </w:rPr>
      </w:pPr>
      <w:r w:rsidRPr="009A298E">
        <w:rPr>
          <w:b/>
          <w:sz w:val="28"/>
          <w:szCs w:val="28"/>
          <w:lang w:val="kk-KZ"/>
        </w:rPr>
        <w:t>Жаңаөзен</w:t>
      </w:r>
      <w:r w:rsidRPr="009A298E">
        <w:rPr>
          <w:sz w:val="28"/>
          <w:szCs w:val="28"/>
          <w:lang w:val="kk-KZ"/>
        </w:rPr>
        <w:t xml:space="preserve"> қаласы </w:t>
      </w:r>
      <w:r w:rsidRPr="009A298E">
        <w:rPr>
          <w:b/>
          <w:sz w:val="28"/>
          <w:szCs w:val="28"/>
          <w:lang w:val="kk-KZ"/>
        </w:rPr>
        <w:t>даму әлеуеті орташа моноқала</w:t>
      </w:r>
      <w:r w:rsidRPr="009A298E">
        <w:rPr>
          <w:sz w:val="28"/>
          <w:szCs w:val="28"/>
          <w:lang w:val="kk-KZ"/>
        </w:rPr>
        <w:t xml:space="preserve"> болып айқындалды.</w:t>
      </w:r>
    </w:p>
    <w:p w:rsidR="000A3368" w:rsidRPr="009A298E" w:rsidRDefault="000A3368" w:rsidP="000A3368">
      <w:pPr>
        <w:ind w:firstLine="567"/>
        <w:rPr>
          <w:sz w:val="28"/>
          <w:szCs w:val="28"/>
          <w:lang w:val="kk-KZ"/>
        </w:rPr>
      </w:pPr>
      <w:r w:rsidRPr="009A298E">
        <w:rPr>
          <w:sz w:val="28"/>
          <w:szCs w:val="28"/>
          <w:lang w:val="kk-KZ"/>
        </w:rPr>
        <w:t>Жаңаөзен қаласындағы негізгі сала кен өндіру өнеркәсібі (мұнай-газ өндіруші) болып табылады (2015 жылы – қала өнеркәсібінің жалпы көлемінің 85%-ы). Қала құраушы кәсіпорын – мұнай және газ өндірумен айналысатын «Өзенмұнайгаз» АҚ. Қазіргі кезде 7 мұнай кен орны игерілуде (қорлары бойынша ең ірілері – «Өзен» және «Қарамандыбас»).</w:t>
      </w:r>
    </w:p>
    <w:p w:rsidR="000A3368" w:rsidRPr="009A298E" w:rsidRDefault="000A3368" w:rsidP="000A3368">
      <w:pPr>
        <w:ind w:firstLine="567"/>
        <w:rPr>
          <w:sz w:val="28"/>
          <w:szCs w:val="28"/>
          <w:lang w:val="kk-KZ"/>
        </w:rPr>
      </w:pPr>
      <w:r w:rsidRPr="009A298E">
        <w:rPr>
          <w:sz w:val="28"/>
          <w:szCs w:val="28"/>
          <w:lang w:val="kk-KZ"/>
        </w:rPr>
        <w:t xml:space="preserve">Жаңаөзен қаласы бойынша өнеркәсіптік өнімнің нақты көлемінің индексі 2015 жылда 94,9% құрады (2012 жылы – 182,3%). Облыс бойынша өнеркәсіптік өнімнің жалпы көлемінде Жаңаөзен қаласының үлесіне шамамен 7,8% келеді (2012 жылы – 5,3%). </w:t>
      </w:r>
    </w:p>
    <w:p w:rsidR="000A3368" w:rsidRPr="009A298E" w:rsidRDefault="000A3368" w:rsidP="000A3368">
      <w:pPr>
        <w:ind w:firstLine="567"/>
        <w:rPr>
          <w:sz w:val="28"/>
          <w:szCs w:val="28"/>
          <w:lang w:val="kk-KZ"/>
        </w:rPr>
      </w:pPr>
      <w:r w:rsidRPr="009A298E">
        <w:rPr>
          <w:sz w:val="28"/>
          <w:szCs w:val="28"/>
          <w:lang w:val="kk-KZ"/>
        </w:rPr>
        <w:t>Мұнай өндіру 2015 жылда 475,3 мың тоннаны (2014 жылдың деңгейіне 101,5%), табиғи газ өндіру - 361,4 млн. текше метрді (2014 жылға 84,3%) құрады.</w:t>
      </w:r>
    </w:p>
    <w:p w:rsidR="000A3368" w:rsidRPr="009A298E" w:rsidRDefault="000A3368" w:rsidP="000A3368">
      <w:pPr>
        <w:ind w:firstLine="567"/>
        <w:rPr>
          <w:sz w:val="28"/>
          <w:szCs w:val="28"/>
          <w:lang w:val="kk-KZ"/>
        </w:rPr>
      </w:pPr>
      <w:r w:rsidRPr="009A298E">
        <w:rPr>
          <w:sz w:val="28"/>
          <w:szCs w:val="28"/>
          <w:lang w:val="kk-KZ"/>
        </w:rPr>
        <w:t>Қазақстан Республикасы Үкіметінің 11.11.2011 жылғы №1521 қаулысымен Маңғыстау облысының Жаңаөзен қаласын әлеуметтік-экономикалық дамытудың 2012-2020 жылдарға арналған кешенді жоспары (бұдан әрі – Кешенді жоспар) бекітілді. Қаланы дамытуға барлық қаражат көздерінен барлығы 48 млрд. теңге бағыттау көздестірілген.</w:t>
      </w:r>
    </w:p>
    <w:p w:rsidR="000A3368" w:rsidRPr="009A298E" w:rsidRDefault="000A3368" w:rsidP="000A3368">
      <w:pPr>
        <w:ind w:firstLine="567"/>
        <w:rPr>
          <w:bCs/>
          <w:sz w:val="28"/>
          <w:szCs w:val="28"/>
          <w:lang w:val="kk-KZ"/>
        </w:rPr>
      </w:pPr>
      <w:r w:rsidRPr="009A298E">
        <w:rPr>
          <w:sz w:val="28"/>
          <w:szCs w:val="28"/>
          <w:lang w:val="kk-KZ"/>
        </w:rPr>
        <w:lastRenderedPageBreak/>
        <w:t>Кешенді жоспар бірінші кезекте Жаңаөзен қаласының халқын жұмыспен қамту мәселелерін жүйелі шешуге, қала тұрғындары үшін жаңадан тұрақты жұмыс орындарын құруға бағытталған</w:t>
      </w:r>
      <w:r w:rsidRPr="009A298E">
        <w:rPr>
          <w:bCs/>
          <w:sz w:val="28"/>
          <w:szCs w:val="28"/>
          <w:lang w:val="kk-KZ"/>
        </w:rPr>
        <w:t>.</w:t>
      </w:r>
    </w:p>
    <w:p w:rsidR="000A3368" w:rsidRPr="009A298E" w:rsidRDefault="000A3368" w:rsidP="000A3368">
      <w:pPr>
        <w:ind w:firstLine="567"/>
        <w:rPr>
          <w:sz w:val="28"/>
          <w:szCs w:val="28"/>
          <w:lang w:val="kk-KZ"/>
        </w:rPr>
      </w:pPr>
      <w:r w:rsidRPr="009A298E">
        <w:rPr>
          <w:b/>
          <w:sz w:val="28"/>
          <w:szCs w:val="28"/>
          <w:lang w:val="kk-KZ"/>
        </w:rPr>
        <w:t>Кешенді жоспарды іске асыруға 2015 жылы</w:t>
      </w:r>
      <w:r w:rsidRPr="009A298E">
        <w:rPr>
          <w:sz w:val="28"/>
          <w:szCs w:val="28"/>
          <w:lang w:val="kk-KZ"/>
        </w:rPr>
        <w:t xml:space="preserve"> – 6 млрд. теңге, оның ішінде республикалық бюджеттен – 3,1 млрд. теңге, жергілікті бюджеттен – 2,4 млрд. теңге, «Өзенмұнайгаз» АҚ қаражатының есебінен – 0,5 млрд. теңге бағытталды.</w:t>
      </w:r>
    </w:p>
    <w:p w:rsidR="000A3368" w:rsidRPr="009A298E" w:rsidRDefault="000A3368" w:rsidP="000A3368">
      <w:pPr>
        <w:widowControl w:val="0"/>
        <w:shd w:val="clear" w:color="auto" w:fill="FFFFFF"/>
        <w:ind w:firstLine="567"/>
        <w:rPr>
          <w:sz w:val="28"/>
          <w:szCs w:val="28"/>
          <w:lang w:val="kk-KZ"/>
        </w:rPr>
      </w:pPr>
      <w:r w:rsidRPr="009A298E">
        <w:rPr>
          <w:b/>
          <w:sz w:val="28"/>
          <w:szCs w:val="28"/>
          <w:lang w:val="kk-KZ"/>
        </w:rPr>
        <w:t>Әлеуметтік және инженерлік инфрақұрылымды дамыту тұрғысында</w:t>
      </w:r>
      <w:r w:rsidRPr="009A298E">
        <w:rPr>
          <w:sz w:val="28"/>
          <w:szCs w:val="28"/>
          <w:lang w:val="kk-KZ"/>
        </w:rPr>
        <w:t xml:space="preserve"> «Астана», «Мерей», «Арай» шағын аудандарында және Қызылсай ауылында әрқайсысы 320 орындық төрт балабақшаның; қорғаныс істері жөніндегі ғимараттың; «Мамыр» және «Мерей» шағын аудандары автомобиль жолдарының құрылысы; 5 спорт құрылысын; 5 аулалық алаңқай; Жаңаөзен қаласындағы сауда және ойын-сауық орталығын, Жаңаөзен қаласындағы сауда-ойын сауық орталығын салу; Маңғыстау көшесі бойынша жарықтандыру желілерін реконструкциялау аяқталып; 50 төсек-орындық стационары бар медициналық емдеу орталығының (емхананың); шағын ЖЭО-ға ауыстыру арқылы орталық қазандықты (4-кезең), қаланың бұрыннан бар электрмен жабдықтау желілерін реконструкциялау және кеңейту жалғасуда.</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b/>
          <w:bCs/>
          <w:sz w:val="28"/>
          <w:szCs w:val="28"/>
          <w:lang w:val="kk-KZ"/>
        </w:rPr>
        <w:t>«Өңірлерді дамытудың 2020 жылға дейінгі бағдарламасының»</w:t>
      </w:r>
      <w:r w:rsidRPr="009A298E">
        <w:rPr>
          <w:bCs/>
          <w:sz w:val="28"/>
          <w:szCs w:val="28"/>
          <w:lang w:val="kk-KZ"/>
        </w:rPr>
        <w:t xml:space="preserve"> аясында</w:t>
      </w:r>
      <w:r w:rsidRPr="009A298E">
        <w:rPr>
          <w:sz w:val="28"/>
          <w:szCs w:val="28"/>
          <w:lang w:val="kk-KZ"/>
        </w:rPr>
        <w:t xml:space="preserve"> Жаңаөзен моноқаласы үшін 2015 жылы</w:t>
      </w:r>
      <w:r w:rsidRPr="009A298E">
        <w:rPr>
          <w:b/>
          <w:sz w:val="28"/>
          <w:szCs w:val="28"/>
          <w:lang w:val="kk-KZ"/>
        </w:rPr>
        <w:t xml:space="preserve"> </w:t>
      </w:r>
      <w:r w:rsidRPr="009A298E">
        <w:rPr>
          <w:sz w:val="28"/>
          <w:szCs w:val="28"/>
          <w:lang w:val="kk-KZ"/>
        </w:rPr>
        <w:t xml:space="preserve"> 1 130,5 млн. теңге, оның ішінде республикалық бюджеттен – 762 млн. теңге, жергілікті бюджеттен – 251,5 млн. теңге, «Өзенмұнайгаз» АҚ қаражатынан – 117,0 млн. теңге бөлінді. 01.01.2016 жылғы жағдай бойынша қаражат толық көлемде игерілді.</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sz w:val="28"/>
          <w:szCs w:val="28"/>
          <w:lang w:val="kk-KZ"/>
        </w:rPr>
        <w:t>Жаңаөзен қаласында</w:t>
      </w:r>
      <w:r w:rsidRPr="009A298E">
        <w:rPr>
          <w:b/>
          <w:sz w:val="28"/>
          <w:szCs w:val="28"/>
          <w:lang w:val="kk-KZ"/>
        </w:rPr>
        <w:t xml:space="preserve"> шағын және орта кәсіпкерлікті дамыту мақсатында</w:t>
      </w:r>
      <w:r w:rsidRPr="009A298E">
        <w:rPr>
          <w:sz w:val="28"/>
          <w:szCs w:val="28"/>
          <w:lang w:val="kk-KZ"/>
        </w:rPr>
        <w:t xml:space="preserve"> жаңа өндірістер құруға 21 млн. теңге сомасында 7 грант бөлініп, 659,3 млн. теңге жалпы сомасына 17 жоба субсидияланды және 11,2 млн. теңге жалпы сомасына 7 жоба кепілдендірілді, 40,5 млн. теңге сомасына 13 микрокредит берілді.</w:t>
      </w:r>
    </w:p>
    <w:p w:rsidR="00FB443C" w:rsidRPr="009A298E" w:rsidRDefault="00FB443C" w:rsidP="00FB443C">
      <w:pPr>
        <w:pBdr>
          <w:bottom w:val="single" w:sz="4" w:space="0" w:color="FFFFFF"/>
        </w:pBdr>
        <w:tabs>
          <w:tab w:val="left" w:pos="567"/>
          <w:tab w:val="left" w:pos="720"/>
        </w:tabs>
        <w:ind w:firstLine="567"/>
        <w:rPr>
          <w:sz w:val="28"/>
          <w:szCs w:val="28"/>
          <w:lang w:val="uk-UA"/>
        </w:rPr>
      </w:pPr>
      <w:r w:rsidRPr="009A298E">
        <w:rPr>
          <w:sz w:val="28"/>
          <w:szCs w:val="28"/>
          <w:lang w:val="uk-UA"/>
        </w:rPr>
        <w:t>Жаңаөзен қаласындағы өндірістік алаңға дейінгі кіреберіс автожолдың, қалашілік автомобиль жолдарының құрылысы және «Шаңырақ» шағын ауданының аулаішілік көшелерін абаттандыру аяқталды.</w:t>
      </w:r>
    </w:p>
    <w:p w:rsidR="00FB443C" w:rsidRPr="009A298E" w:rsidRDefault="00FB443C" w:rsidP="00FB443C">
      <w:pPr>
        <w:pBdr>
          <w:bottom w:val="single" w:sz="4" w:space="0" w:color="FFFFFF"/>
        </w:pBdr>
        <w:tabs>
          <w:tab w:val="left" w:pos="567"/>
          <w:tab w:val="left" w:pos="720"/>
        </w:tabs>
        <w:ind w:firstLine="567"/>
        <w:rPr>
          <w:sz w:val="28"/>
          <w:szCs w:val="28"/>
          <w:lang w:val="uk-UA"/>
        </w:rPr>
      </w:pPr>
      <w:r w:rsidRPr="009A298E">
        <w:rPr>
          <w:b/>
          <w:sz w:val="28"/>
          <w:szCs w:val="28"/>
          <w:lang w:val="kk-KZ"/>
        </w:rPr>
        <w:t>К</w:t>
      </w:r>
      <w:r w:rsidRPr="009A298E">
        <w:rPr>
          <w:b/>
          <w:sz w:val="28"/>
          <w:szCs w:val="28"/>
          <w:lang w:val="uk-UA"/>
        </w:rPr>
        <w:t>ешенді жоспар</w:t>
      </w:r>
      <w:r w:rsidRPr="009A298E">
        <w:rPr>
          <w:b/>
          <w:sz w:val="28"/>
          <w:szCs w:val="28"/>
          <w:lang w:val="kk-KZ"/>
        </w:rPr>
        <w:t>ды</w:t>
      </w:r>
      <w:r w:rsidRPr="009A298E">
        <w:rPr>
          <w:sz w:val="28"/>
          <w:szCs w:val="28"/>
          <w:lang w:val="uk-UA"/>
        </w:rPr>
        <w:t xml:space="preserve"> іске асыруға </w:t>
      </w:r>
      <w:r w:rsidRPr="009A298E">
        <w:rPr>
          <w:b/>
          <w:sz w:val="28"/>
          <w:szCs w:val="28"/>
          <w:lang w:val="uk-UA"/>
        </w:rPr>
        <w:t>2016 жылы</w:t>
      </w:r>
      <w:r w:rsidRPr="009A298E">
        <w:rPr>
          <w:sz w:val="28"/>
          <w:szCs w:val="28"/>
          <w:lang w:val="uk-UA"/>
        </w:rPr>
        <w:t xml:space="preserve"> – 3,</w:t>
      </w:r>
      <w:r w:rsidRPr="009A298E">
        <w:rPr>
          <w:sz w:val="28"/>
          <w:szCs w:val="28"/>
          <w:lang w:val="kk-KZ"/>
        </w:rPr>
        <w:t>3</w:t>
      </w:r>
      <w:r w:rsidRPr="009A298E">
        <w:rPr>
          <w:sz w:val="28"/>
          <w:szCs w:val="28"/>
          <w:lang w:val="uk-UA"/>
        </w:rPr>
        <w:t xml:space="preserve"> млрд. теңге, оның ішінде республикалық бюджеттен – 1,3 млрд. теңге, жергілікті бюджеттен – 1,</w:t>
      </w:r>
      <w:r w:rsidRPr="009A298E">
        <w:rPr>
          <w:sz w:val="28"/>
          <w:szCs w:val="28"/>
          <w:lang w:val="kk-KZ"/>
        </w:rPr>
        <w:t>8</w:t>
      </w:r>
      <w:r w:rsidRPr="009A298E">
        <w:rPr>
          <w:sz w:val="28"/>
          <w:szCs w:val="28"/>
          <w:lang w:val="uk-UA"/>
        </w:rPr>
        <w:t xml:space="preserve"> млрд. теңге, «Өзенмұнайгаз» АҚ қаражатының есебінен – 200 млн. теңге бөлінді.</w:t>
      </w:r>
    </w:p>
    <w:p w:rsidR="00FB443C" w:rsidRPr="009A298E" w:rsidRDefault="00FB443C" w:rsidP="00FB443C">
      <w:pPr>
        <w:pBdr>
          <w:bottom w:val="single" w:sz="4" w:space="0" w:color="FFFFFF"/>
        </w:pBdr>
        <w:tabs>
          <w:tab w:val="left" w:pos="567"/>
          <w:tab w:val="left" w:pos="720"/>
        </w:tabs>
        <w:ind w:firstLine="567"/>
        <w:rPr>
          <w:sz w:val="28"/>
          <w:szCs w:val="28"/>
          <w:lang w:val="uk-UA"/>
        </w:rPr>
      </w:pPr>
      <w:r w:rsidRPr="009A298E">
        <w:rPr>
          <w:b/>
          <w:sz w:val="28"/>
          <w:szCs w:val="28"/>
          <w:lang w:val="kk-KZ"/>
        </w:rPr>
        <w:t>Инфрақұрылымды дамыту бойынша</w:t>
      </w:r>
      <w:r w:rsidRPr="009A298E">
        <w:rPr>
          <w:sz w:val="28"/>
          <w:szCs w:val="28"/>
          <w:lang w:val="kk-KZ"/>
        </w:rPr>
        <w:t xml:space="preserve"> </w:t>
      </w:r>
      <w:r w:rsidRPr="009A298E">
        <w:rPr>
          <w:sz w:val="28"/>
          <w:szCs w:val="28"/>
          <w:lang w:val="uk-UA"/>
        </w:rPr>
        <w:t xml:space="preserve">Қызылсай ауылының автомобиль жолдарының құрылысы және Құланды ауылындағы автомобиль жолдарын кеңейту аяқталды; </w:t>
      </w:r>
      <w:r w:rsidRPr="009A298E">
        <w:rPr>
          <w:sz w:val="28"/>
          <w:szCs w:val="28"/>
          <w:lang w:val="kk-KZ"/>
        </w:rPr>
        <w:t xml:space="preserve">«Арай» шағын ауданындағы 320 орындық балабақшаның, </w:t>
      </w:r>
      <w:r w:rsidRPr="009A298E">
        <w:rPr>
          <w:sz w:val="28"/>
          <w:szCs w:val="28"/>
          <w:lang w:val="uk-UA"/>
        </w:rPr>
        <w:t xml:space="preserve">«Жұлдыз» және «Мерей» шағын аудандарындағы сумен жабдықтаудың тарату желілерінің құрылысы; </w:t>
      </w:r>
      <w:r w:rsidRPr="009A298E">
        <w:rPr>
          <w:sz w:val="28"/>
          <w:szCs w:val="28"/>
          <w:lang w:val="kk-KZ"/>
        </w:rPr>
        <w:t>Е</w:t>
      </w:r>
      <w:r w:rsidRPr="009A298E">
        <w:rPr>
          <w:sz w:val="28"/>
          <w:szCs w:val="28"/>
          <w:lang w:val="uk-UA"/>
        </w:rPr>
        <w:t xml:space="preserve">діл суын тәулігіне 30 мың текше метрге дейін ауыз су сапасына жеткізіп дайындау үшін су тазарту құрылыстарын салу; шағын ЖЭО-ға ауыстыру арқылы орталық қазандықты реконструкциялау және кеңейту  жүргізілуде. </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sz w:val="28"/>
          <w:szCs w:val="28"/>
          <w:lang w:val="uk-UA"/>
        </w:rPr>
        <w:t xml:space="preserve">«Өңірлерді дамытудың 2020 жылға дейінгі бағдарламасы» </w:t>
      </w:r>
      <w:r w:rsidRPr="009A298E">
        <w:rPr>
          <w:sz w:val="28"/>
          <w:szCs w:val="28"/>
          <w:lang w:val="kk-KZ"/>
        </w:rPr>
        <w:t>бойынша Жаңаөзен қаласы үшін жергілікті</w:t>
      </w:r>
      <w:r w:rsidRPr="009A298E">
        <w:rPr>
          <w:sz w:val="28"/>
          <w:szCs w:val="28"/>
          <w:lang w:val="uk-UA"/>
        </w:rPr>
        <w:t xml:space="preserve"> бюджеттен 2016 жылы </w:t>
      </w:r>
      <w:r w:rsidRPr="009A298E">
        <w:rPr>
          <w:sz w:val="28"/>
          <w:szCs w:val="28"/>
          <w:lang w:val="kk-KZ"/>
        </w:rPr>
        <w:t>105,3</w:t>
      </w:r>
      <w:r w:rsidRPr="009A298E">
        <w:rPr>
          <w:sz w:val="28"/>
          <w:szCs w:val="28"/>
          <w:lang w:val="uk-UA"/>
        </w:rPr>
        <w:t xml:space="preserve"> млн. теңге, </w:t>
      </w:r>
      <w:r w:rsidRPr="009A298E">
        <w:rPr>
          <w:sz w:val="28"/>
          <w:szCs w:val="28"/>
          <w:lang w:val="uk-UA"/>
        </w:rPr>
        <w:lastRenderedPageBreak/>
        <w:t>«Өзенмұнайгаз» АҚ</w:t>
      </w:r>
      <w:r w:rsidRPr="009A298E">
        <w:rPr>
          <w:sz w:val="28"/>
          <w:szCs w:val="28"/>
          <w:lang w:val="kk-KZ"/>
        </w:rPr>
        <w:t xml:space="preserve"> қаражатынан</w:t>
      </w:r>
      <w:r w:rsidRPr="009A298E">
        <w:rPr>
          <w:sz w:val="28"/>
          <w:szCs w:val="28"/>
          <w:lang w:val="uk-UA"/>
        </w:rPr>
        <w:t xml:space="preserve"> 295 млн. теңге</w:t>
      </w:r>
      <w:r w:rsidRPr="009A298E">
        <w:rPr>
          <w:sz w:val="28"/>
          <w:szCs w:val="28"/>
          <w:lang w:val="kk-KZ"/>
        </w:rPr>
        <w:t xml:space="preserve"> бөлінді</w:t>
      </w:r>
      <w:r w:rsidRPr="009A298E">
        <w:rPr>
          <w:sz w:val="28"/>
          <w:szCs w:val="28"/>
          <w:lang w:val="uk-UA"/>
        </w:rPr>
        <w:t xml:space="preserve">. «Мұнайлы» шағын ауданының автомобиль жолының құрылысы аяқталды; «Бостандық» және «Жұлдыз» шағын аудандарының автомобиль жолдарының құрылысы; Қызылсай ауылында 4 пәтерлік муниципалдық (коммуналдық) тұрғын үйдің құрылысы; Жаңаөзен қаласының 3 «А» шағын ауданындағы аулаішілік көшелерді және вокзал маңындағы көшелерді абаттандыру </w:t>
      </w:r>
      <w:r w:rsidRPr="009A298E">
        <w:rPr>
          <w:sz w:val="28"/>
          <w:szCs w:val="28"/>
          <w:lang w:val="kk-KZ"/>
        </w:rPr>
        <w:t>жүргізілуде</w:t>
      </w:r>
      <w:r w:rsidRPr="009A298E">
        <w:rPr>
          <w:sz w:val="28"/>
          <w:szCs w:val="28"/>
          <w:lang w:val="uk-UA"/>
        </w:rPr>
        <w:t>.</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b/>
          <w:sz w:val="28"/>
          <w:szCs w:val="28"/>
          <w:lang w:val="kk-KZ"/>
        </w:rPr>
        <w:t>«Бизнестің жол картасы 2020» бағдарламасының</w:t>
      </w:r>
      <w:r w:rsidRPr="009A298E">
        <w:rPr>
          <w:sz w:val="28"/>
          <w:szCs w:val="28"/>
          <w:lang w:val="kk-KZ"/>
        </w:rPr>
        <w:t xml:space="preserve"> аясында Жаңаөзен қаласы бойынша 883,0 млн. теңге жалпы сомасына кредиттердің пайыздық мөлшерлемелерін субсидиялау жөніндегі 33 жоба, 12,0 млн. теңге жалпы сомасына грант алуға 4 жоба мақұлданды.</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sz w:val="28"/>
          <w:szCs w:val="28"/>
          <w:lang w:val="kk-KZ"/>
        </w:rPr>
        <w:t xml:space="preserve">Қабылданып жатқан шараларға қарамастан, Жаңаөзен қаласындағы жалпы жұмыссыздық деңгейі жоғары болып қалуда, ол 2015 жылдың қорытындысында облыс бойынша орташа 5,1% болғанда, 6,1% (2012 жыл – 5%) құрады (оның ішінде жастар жұмыссыздығының деңгейі орташа облыстық деңгей 4,2% болғанда, 6,3%). Себеп – күрделі қаржылық ахуалға байланысты мұнай-газ секторының кәсіпорындарында, сервистік кәсіпорындарда жұмыстар көлемінің қысқаруы, жұмыссыздардың жалақысы төмен жұмысқа орналасуды қаламауы.  </w:t>
      </w:r>
    </w:p>
    <w:p w:rsidR="00FB443C" w:rsidRPr="009A298E" w:rsidRDefault="00FB443C" w:rsidP="00FB443C">
      <w:pPr>
        <w:pBdr>
          <w:bottom w:val="single" w:sz="4" w:space="0" w:color="FFFFFF"/>
        </w:pBdr>
        <w:tabs>
          <w:tab w:val="left" w:pos="567"/>
          <w:tab w:val="left" w:pos="720"/>
        </w:tabs>
        <w:ind w:firstLine="567"/>
        <w:rPr>
          <w:sz w:val="28"/>
          <w:szCs w:val="28"/>
          <w:lang w:val="kk-KZ"/>
        </w:rPr>
      </w:pPr>
      <w:r w:rsidRPr="009A298E">
        <w:rPr>
          <w:b/>
          <w:sz w:val="28"/>
          <w:szCs w:val="28"/>
          <w:lang w:val="kk-KZ"/>
        </w:rPr>
        <w:t>Қала экономикасын әртараптандыру мақсатында</w:t>
      </w:r>
      <w:r w:rsidRPr="009A298E">
        <w:rPr>
          <w:sz w:val="28"/>
          <w:szCs w:val="28"/>
          <w:lang w:val="kk-KZ"/>
        </w:rPr>
        <w:t xml:space="preserve"> шикізат емес салаларды, дәлірек айтқанда туризмді дамыту бойынша шаралар қабылдануда. Жаңаөзен қаласы үшін «зәкірлі» жоба – «Кендірлі» курортты демалыс аймағын дамытудың жүйелі жоспары әзірленіп, іске асырылуда. Сыртқы инфрақұрылымның құрылысы басталды. Курортты аймақты дамытуға инвесторлар тарту бойынша белсенді жұмыс жүргізілуде. Бүгінге CESA Investment және Analoga GmbH неміс инвестициялық әріптестік компанияларының тарапынан Кендірлідегі теңіз курорты жобасын іске асыруға қызығушылық бар екені анықталды.</w:t>
      </w:r>
    </w:p>
    <w:p w:rsidR="00FB443C" w:rsidRPr="009A298E" w:rsidRDefault="00FB443C" w:rsidP="00FB443C">
      <w:pPr>
        <w:ind w:firstLine="567"/>
        <w:rPr>
          <w:sz w:val="28"/>
          <w:szCs w:val="28"/>
          <w:lang w:val="kk-KZ"/>
        </w:rPr>
      </w:pPr>
      <w:r w:rsidRPr="009A298E">
        <w:rPr>
          <w:sz w:val="28"/>
          <w:szCs w:val="28"/>
          <w:lang w:val="kk-KZ"/>
        </w:rPr>
        <w:t>«Өзенмұнайгаз» АҚ қаражаты есебінен Кендірліде су тұщыту зауытын салу жобасын іске асыру бойынша жұмыс жүргізілуде.</w:t>
      </w:r>
    </w:p>
    <w:p w:rsidR="00FB443C" w:rsidRPr="009A298E" w:rsidRDefault="00FB443C" w:rsidP="00FB443C">
      <w:pPr>
        <w:ind w:firstLine="567"/>
        <w:rPr>
          <w:sz w:val="28"/>
          <w:szCs w:val="28"/>
          <w:lang w:val="kk-KZ"/>
        </w:rPr>
      </w:pPr>
      <w:r w:rsidRPr="009A298E">
        <w:rPr>
          <w:sz w:val="28"/>
          <w:szCs w:val="28"/>
          <w:lang w:val="kk-KZ"/>
        </w:rPr>
        <w:t>Екінші «зәкірлі» жоба – Құрық теңіз портының жағалаулық инфрақұрылымын дамыту: «Нұрлы жол» бағдарламасының аясында «Боржақты-Ерсай» темір жолының құрылысы аяқталды, Құрық портында паром кешенінің құрылысы жүргізілуде.</w:t>
      </w:r>
    </w:p>
    <w:p w:rsidR="00FB443C" w:rsidRPr="009A298E" w:rsidRDefault="00FB443C" w:rsidP="00FB443C">
      <w:pPr>
        <w:pBdr>
          <w:bottom w:val="single" w:sz="4" w:space="0" w:color="FFFFFF"/>
        </w:pBdr>
        <w:tabs>
          <w:tab w:val="left" w:pos="567"/>
          <w:tab w:val="left" w:pos="720"/>
        </w:tabs>
        <w:ind w:firstLine="567"/>
        <w:rPr>
          <w:rFonts w:eastAsia="Times New Roman"/>
          <w:sz w:val="28"/>
          <w:szCs w:val="28"/>
          <w:lang w:val="kk-KZ"/>
        </w:rPr>
      </w:pPr>
      <w:r w:rsidRPr="009A298E">
        <w:rPr>
          <w:sz w:val="28"/>
          <w:szCs w:val="28"/>
          <w:lang w:val="kk-KZ"/>
        </w:rPr>
        <w:t xml:space="preserve">«ҚазМұнайГаз» ҰК» АҚ «Құрық ауылы маңындағы кеме жөндеу/кеме жасау зауыты» жобасын іске асыруда. ЖСҚ-ға арналған мемлекеттік сараптаманың оң қорытындысы алынды. </w:t>
      </w:r>
      <w:r w:rsidRPr="009A298E">
        <w:rPr>
          <w:rFonts w:eastAsia="Times New Roman"/>
          <w:sz w:val="28"/>
          <w:szCs w:val="28"/>
          <w:lang w:val="kk-KZ"/>
        </w:rPr>
        <w:t>Халықаралық Операторды таңдау бойынша тендер өткізілуде.</w:t>
      </w:r>
    </w:p>
    <w:p w:rsidR="00FB443C" w:rsidRPr="009A298E" w:rsidRDefault="00FB443C" w:rsidP="00FB443C">
      <w:pPr>
        <w:pBdr>
          <w:bottom w:val="single" w:sz="4" w:space="0" w:color="FFFFFF"/>
        </w:pBdr>
        <w:tabs>
          <w:tab w:val="left" w:pos="567"/>
          <w:tab w:val="left" w:pos="720"/>
        </w:tabs>
        <w:ind w:firstLine="567"/>
        <w:rPr>
          <w:rFonts w:eastAsia="Times New Roman"/>
          <w:sz w:val="28"/>
          <w:szCs w:val="28"/>
          <w:lang w:val="kk-KZ"/>
        </w:rPr>
      </w:pPr>
      <w:r w:rsidRPr="009A298E">
        <w:rPr>
          <w:rFonts w:eastAsia="Times New Roman"/>
          <w:b/>
          <w:sz w:val="28"/>
          <w:szCs w:val="28"/>
          <w:lang w:val="kk-KZ"/>
        </w:rPr>
        <w:t>Қосалқы және қызмет көрсетуші кәсіпорындар орналастыру тұрғысында</w:t>
      </w:r>
      <w:r w:rsidRPr="009A298E">
        <w:rPr>
          <w:rFonts w:eastAsia="Times New Roman"/>
          <w:sz w:val="28"/>
          <w:szCs w:val="28"/>
          <w:lang w:val="kk-KZ"/>
        </w:rPr>
        <w:t xml:space="preserve"> «Өзенмұнайгаз» АҚ мұнай-газ жабдығын күрделі жөндеу және оларға қызмет көрсету бойынша сервистік өндірістер құру жөніндегі үш жоба көздестіріп, олардың ішінде жерасты жабдығын диагностикалау және жөндеу цехының құрылысы және ұңғымаларды тұншықтыруға арналған сұйықтар даярлау торабының құрылысы аяқталды.</w:t>
      </w:r>
    </w:p>
    <w:p w:rsidR="00FB443C" w:rsidRPr="009A298E" w:rsidRDefault="00FB443C" w:rsidP="00FB443C">
      <w:pPr>
        <w:widowControl w:val="0"/>
        <w:shd w:val="clear" w:color="auto" w:fill="FFFFFF"/>
        <w:ind w:firstLine="567"/>
        <w:rPr>
          <w:sz w:val="28"/>
          <w:szCs w:val="28"/>
          <w:lang w:val="kk-KZ"/>
        </w:rPr>
      </w:pPr>
      <w:r w:rsidRPr="009A298E">
        <w:rPr>
          <w:rFonts w:eastAsia="Times New Roman"/>
          <w:sz w:val="28"/>
          <w:szCs w:val="28"/>
          <w:lang w:val="kk-KZ"/>
        </w:rPr>
        <w:t xml:space="preserve">1000 бірлік арнайы техника мен автокөлікке қызмет көрсететін автосервистік орталықтың құрылысы 2014 жылы басталды. 2015 жылы </w:t>
      </w:r>
      <w:r w:rsidRPr="009A298E">
        <w:rPr>
          <w:rFonts w:eastAsia="Times New Roman"/>
          <w:sz w:val="28"/>
          <w:szCs w:val="28"/>
          <w:lang w:val="kk-KZ"/>
        </w:rPr>
        <w:lastRenderedPageBreak/>
        <w:t>объектінің құрылысы тоқтатылды. Қазіргі кезде «Өзенмұнайгаз» АҚ құрылысты жалғастыру үшін 2017 жылға қаражат бөлу мәселесін қарап жатыр.</w:t>
      </w:r>
    </w:p>
    <w:p w:rsidR="00116579" w:rsidRPr="009A298E" w:rsidRDefault="00116579" w:rsidP="00116579">
      <w:pPr>
        <w:pBdr>
          <w:bottom w:val="single" w:sz="4" w:space="0" w:color="FFFFFF"/>
        </w:pBdr>
        <w:tabs>
          <w:tab w:val="left" w:pos="567"/>
          <w:tab w:val="left" w:pos="720"/>
        </w:tabs>
        <w:ind w:firstLine="567"/>
        <w:rPr>
          <w:rFonts w:eastAsia="Times New Roman"/>
          <w:sz w:val="28"/>
          <w:szCs w:val="28"/>
          <w:lang w:val="kk-KZ"/>
        </w:rPr>
      </w:pPr>
    </w:p>
    <w:p w:rsidR="00781291" w:rsidRPr="009A298E" w:rsidRDefault="00781291" w:rsidP="00781291">
      <w:pPr>
        <w:pBdr>
          <w:bottom w:val="single" w:sz="4" w:space="0" w:color="FFFFFF"/>
        </w:pBdr>
        <w:tabs>
          <w:tab w:val="left" w:pos="567"/>
          <w:tab w:val="left" w:pos="720"/>
        </w:tabs>
        <w:ind w:firstLine="567"/>
        <w:rPr>
          <w:b/>
          <w:sz w:val="28"/>
          <w:szCs w:val="28"/>
          <w:lang w:val="kk-KZ"/>
        </w:rPr>
      </w:pPr>
      <w:r w:rsidRPr="009A298E">
        <w:rPr>
          <w:b/>
          <w:sz w:val="28"/>
          <w:szCs w:val="28"/>
          <w:lang w:val="kk-KZ"/>
        </w:rPr>
        <w:t xml:space="preserve">Шағын қалаларды дамыту </w:t>
      </w:r>
      <w:r w:rsidRPr="009A298E">
        <w:rPr>
          <w:b/>
          <w:sz w:val="28"/>
          <w:szCs w:val="28"/>
          <w:lang w:val="kk-KZ"/>
        </w:rPr>
        <w:tab/>
      </w:r>
    </w:p>
    <w:p w:rsidR="00781291" w:rsidRPr="009A298E" w:rsidRDefault="00781291" w:rsidP="00781291">
      <w:pPr>
        <w:ind w:firstLine="567"/>
        <w:rPr>
          <w:sz w:val="28"/>
          <w:szCs w:val="28"/>
          <w:lang w:val="kk-KZ"/>
        </w:rPr>
      </w:pPr>
      <w:r w:rsidRPr="009A298E">
        <w:rPr>
          <w:sz w:val="28"/>
          <w:szCs w:val="28"/>
          <w:lang w:val="kk-KZ"/>
        </w:rPr>
        <w:t>Облыс аумағында 1 шағын қала – Каспий теңізінің жағасында (Түпқараған мүйісінде) орналасқан Форт-Шевченко қаласы бар. Ол </w:t>
      </w:r>
      <w:hyperlink r:id="rId14" w:tooltip="1846" w:history="1">
        <w:r w:rsidRPr="009A298E">
          <w:rPr>
            <w:sz w:val="28"/>
            <w:szCs w:val="28"/>
            <w:lang w:val="kk-KZ"/>
          </w:rPr>
          <w:t>1846</w:t>
        </w:r>
      </w:hyperlink>
      <w:r w:rsidRPr="009A298E">
        <w:rPr>
          <w:sz w:val="28"/>
          <w:szCs w:val="28"/>
          <w:lang w:val="kk-KZ"/>
        </w:rPr>
        <w:t xml:space="preserve"> жылы Форт-Александровск бекінісі ретінде құрылды. Қала мәртебесін 1928 жылы Форт-Шевченко қаласы ретінде алып, 1972 жылдан бастап Түпқараған ауданының орталығы болып табылады. </w:t>
      </w:r>
    </w:p>
    <w:p w:rsidR="00781291" w:rsidRPr="009A298E" w:rsidRDefault="00781291" w:rsidP="00781291">
      <w:pPr>
        <w:ind w:firstLine="567"/>
        <w:rPr>
          <w:sz w:val="28"/>
          <w:szCs w:val="28"/>
          <w:lang w:val="kk-KZ"/>
        </w:rPr>
      </w:pPr>
      <w:r w:rsidRPr="009A298E">
        <w:rPr>
          <w:sz w:val="28"/>
          <w:szCs w:val="28"/>
          <w:lang w:val="kk-KZ"/>
        </w:rPr>
        <w:t>Аумағы – 26,8 мың га. Облыс орталығына (Ақтау қаласы) дейінгі арақашықтық – 132 км. Ақтау қаласымен байланыс «Ақтау – Форт-Шевченко» автомобиль жолы бойынша жүзеге асырылады. Қала халқының саны 1.01.2016  жылға 6,4 мың адамды құрайды. Қалаға жақын маңда халық саны 4,5 мың адам болатын Баутин ауылы бар.</w:t>
      </w:r>
    </w:p>
    <w:p w:rsidR="00781291" w:rsidRPr="009A298E" w:rsidRDefault="00781291" w:rsidP="00781291">
      <w:pPr>
        <w:ind w:firstLine="567"/>
        <w:rPr>
          <w:sz w:val="28"/>
          <w:szCs w:val="28"/>
          <w:lang w:val="kk-KZ"/>
        </w:rPr>
      </w:pPr>
      <w:r w:rsidRPr="009A298E">
        <w:rPr>
          <w:sz w:val="28"/>
          <w:szCs w:val="28"/>
          <w:lang w:val="kk-KZ"/>
        </w:rPr>
        <w:t xml:space="preserve">Қала экономикасын дамытудың негізгі бағыттары мұнай-газ өндіру өнеркәсібі, құрылыс материалдарын өндіру болып табылады. </w:t>
      </w:r>
    </w:p>
    <w:p w:rsidR="00781291" w:rsidRPr="009A298E" w:rsidRDefault="00781291" w:rsidP="00781291">
      <w:pPr>
        <w:ind w:firstLine="567"/>
        <w:rPr>
          <w:sz w:val="28"/>
          <w:szCs w:val="28"/>
          <w:lang w:val="kk-KZ"/>
        </w:rPr>
      </w:pPr>
      <w:r w:rsidRPr="009A298E">
        <w:rPr>
          <w:sz w:val="28"/>
          <w:szCs w:val="28"/>
          <w:lang w:val="kk-KZ"/>
        </w:rPr>
        <w:t>Каспий қайраңын игеруге байланысты Баутин портының маңында АДЖИП ККО компаниясы мен басқа да сервистік кәсіпорындар қызметінің  жандануы қаланың өндірістік әлеуетінің дамуына себепші болды. Ақтау АТСП РМК-ның Баутин жүк ауданы, Аджип ККО қолдау базасы, «Қазақтеңізкөлікфлоты» ҰТКҚК» АҚ-ның құрғақ жүк таситын кеме айлағы дамып жатыр.</w:t>
      </w:r>
    </w:p>
    <w:p w:rsidR="00781291" w:rsidRPr="009A298E" w:rsidRDefault="00781291" w:rsidP="00781291">
      <w:pPr>
        <w:ind w:firstLine="567"/>
        <w:rPr>
          <w:sz w:val="28"/>
          <w:szCs w:val="28"/>
          <w:shd w:val="clear" w:color="auto" w:fill="FFFFFF"/>
          <w:lang w:val="kk-KZ"/>
        </w:rPr>
      </w:pPr>
      <w:r w:rsidRPr="009A298E">
        <w:rPr>
          <w:b/>
          <w:sz w:val="28"/>
          <w:szCs w:val="28"/>
          <w:lang w:val="kk-KZ"/>
        </w:rPr>
        <w:t xml:space="preserve">Қосалқы және қызмет көрсетуші кәсіпорындар орналастыру тұрғысында </w:t>
      </w:r>
      <w:r w:rsidRPr="009A298E">
        <w:rPr>
          <w:sz w:val="28"/>
          <w:szCs w:val="28"/>
          <w:lang w:val="kk-KZ"/>
        </w:rPr>
        <w:t>Каспий теңізінің қазақстандық секторында</w:t>
      </w:r>
      <w:r w:rsidRPr="009A298E">
        <w:rPr>
          <w:b/>
          <w:sz w:val="28"/>
          <w:szCs w:val="28"/>
          <w:lang w:val="kk-KZ"/>
        </w:rPr>
        <w:t xml:space="preserve"> </w:t>
      </w:r>
      <w:r w:rsidRPr="009A298E">
        <w:rPr>
          <w:sz w:val="28"/>
          <w:szCs w:val="28"/>
          <w:lang w:val="kk-KZ"/>
        </w:rPr>
        <w:t xml:space="preserve">жүзетін флотты жөндеу жұмыстарымен (кемелерді, жүзбелі және жағалаулық қызмет көрсету құралдарын жөндеу, жасау және жаңғырту, барлық түрдегі металл конструкцияларды дайындау жөне жөндеу) қамтамасыз ететін кәсіпорын – «Сага-Аташ» ЖШС жұмыс істейді. </w:t>
      </w:r>
      <w:r w:rsidRPr="009A298E">
        <w:rPr>
          <w:sz w:val="28"/>
          <w:szCs w:val="28"/>
          <w:shd w:val="clear" w:color="auto" w:fill="FFFFFF"/>
          <w:lang w:val="kk-KZ"/>
        </w:rPr>
        <w:t>«САГА Аташ» ЖШС «Кеме жөндеу өндірісін дамыту және жаңғырту» жобасын іске асыруда, инвестициялар көлемі –</w:t>
      </w:r>
      <w:r w:rsidRPr="009A298E">
        <w:rPr>
          <w:rFonts w:eastAsia="Times New Roman"/>
          <w:b/>
          <w:sz w:val="28"/>
          <w:szCs w:val="28"/>
          <w:lang w:val="kk-KZ"/>
        </w:rPr>
        <w:t xml:space="preserve"> </w:t>
      </w:r>
      <w:r w:rsidRPr="009A298E">
        <w:rPr>
          <w:sz w:val="28"/>
          <w:szCs w:val="28"/>
          <w:shd w:val="clear" w:color="auto" w:fill="FFFFFF"/>
          <w:lang w:val="kk-KZ"/>
        </w:rPr>
        <w:t>2640,0 млн. теңге, аяқтау мерзімі – 2019 жыл. Қаржыландыру көздері: меншікті қаражат және шетелдік стратегиялық әріптестің қаражаты.</w:t>
      </w:r>
    </w:p>
    <w:p w:rsidR="00781291" w:rsidRPr="009A298E" w:rsidRDefault="00781291" w:rsidP="00781291">
      <w:pPr>
        <w:ind w:firstLine="567"/>
        <w:rPr>
          <w:sz w:val="28"/>
          <w:szCs w:val="28"/>
          <w:shd w:val="clear" w:color="auto" w:fill="FFFFFF"/>
          <w:lang w:val="kk-KZ"/>
        </w:rPr>
      </w:pPr>
      <w:r w:rsidRPr="009A298E">
        <w:rPr>
          <w:sz w:val="28"/>
          <w:szCs w:val="28"/>
          <w:shd w:val="clear" w:color="auto" w:fill="FFFFFF"/>
          <w:lang w:val="kk-KZ"/>
        </w:rPr>
        <w:t>«Сага-Аташ» ЖШС жобаны іске асыру үшін 2013 жылы «Паллада» Херсон мемлекеттік зауытымен (Украина) жүк көтерімділігі 8500 тонналық жүзбелі док жасауға және жеткізуге келісімшарт жасасты. Бүгінге «Сага-Аташ» ЖШС стратегиялық әріптеспен жобаны қоса қаржыландыру жөнінде келіссөздер жүргізуде. Жобаны іске асыру 2017 жылдың басында басталады, іске асыру мерзімі – 2 жыл. Кәсіпорын бұрыннан бар бағдарламалар, оның ішінде «Өнімділік 2020» бағдарламасы бойынша мемлекеттік қолдау шараларын алуды жоспарлап отыр.</w:t>
      </w:r>
    </w:p>
    <w:p w:rsidR="00781291" w:rsidRPr="009A298E" w:rsidRDefault="00781291" w:rsidP="00781291">
      <w:pPr>
        <w:ind w:firstLine="567"/>
        <w:rPr>
          <w:sz w:val="28"/>
          <w:szCs w:val="28"/>
          <w:shd w:val="clear" w:color="auto" w:fill="FFFFFF"/>
          <w:lang w:val="kk-KZ"/>
        </w:rPr>
      </w:pPr>
      <w:r w:rsidRPr="009A298E">
        <w:rPr>
          <w:sz w:val="28"/>
          <w:szCs w:val="28"/>
          <w:shd w:val="clear" w:color="auto" w:fill="FFFFFF"/>
          <w:lang w:val="kk-KZ"/>
        </w:rPr>
        <w:t xml:space="preserve">Индустриялық-инновациялық бағдарлама аясында мыналар: «Маңғыстау облысының кеме жөндеу зауыты» ЖШС-нің «Баутин кентіндегі кеме жөндеу зауыты», «Балықшы» ЖШС-нің «Теңіз операцияларын қолдау базасы», «Эм-Ай Дриллинг Флюидз Интернэшнл, Б.В.» филиалының «Қуаттылығы жылына 84 мың тонна бұрғылау ерітінділер өндірісі», «Теңіз Сервис» ЖШС-нің «Металл конструкциялары зауытының өндірістік алаңы», «Қазақстан Каспиан Оффшор </w:t>
      </w:r>
      <w:r w:rsidRPr="009A298E">
        <w:rPr>
          <w:sz w:val="28"/>
          <w:szCs w:val="28"/>
          <w:shd w:val="clear" w:color="auto" w:fill="FFFFFF"/>
          <w:lang w:val="kk-KZ"/>
        </w:rPr>
        <w:lastRenderedPageBreak/>
        <w:t xml:space="preserve">Индастриз» ЖШС-нің «Теңіз металл конструкцияларын өндіретін өнеркәсіптік кешен салу» жобалары іске асырылды. </w:t>
      </w:r>
    </w:p>
    <w:p w:rsidR="00781291" w:rsidRPr="009A298E" w:rsidRDefault="00781291" w:rsidP="00781291">
      <w:pPr>
        <w:ind w:firstLine="567"/>
        <w:rPr>
          <w:sz w:val="28"/>
          <w:szCs w:val="28"/>
          <w:shd w:val="clear" w:color="auto" w:fill="FFFFFF"/>
          <w:lang w:val="kk-KZ"/>
        </w:rPr>
      </w:pPr>
      <w:r w:rsidRPr="009A298E">
        <w:rPr>
          <w:sz w:val="28"/>
          <w:szCs w:val="28"/>
          <w:shd w:val="clear" w:color="auto" w:fill="FFFFFF"/>
          <w:lang w:val="kk-KZ"/>
        </w:rPr>
        <w:t>Қашаған кен орнын игерудің 2-фазасы мерзімдерінің ауыстырылуына байланысты, көрсетілген кәсіпорындар өндірістік қуаттылықтарды жүктеумен байланысты проблемалар тартып отыр.</w:t>
      </w:r>
    </w:p>
    <w:p w:rsidR="00781291" w:rsidRPr="009A298E" w:rsidRDefault="00781291" w:rsidP="00781291">
      <w:pPr>
        <w:ind w:firstLine="567"/>
        <w:rPr>
          <w:sz w:val="28"/>
          <w:szCs w:val="28"/>
          <w:lang w:val="kk-KZ"/>
        </w:rPr>
      </w:pPr>
      <w:r w:rsidRPr="009A298E">
        <w:rPr>
          <w:b/>
          <w:sz w:val="28"/>
          <w:szCs w:val="28"/>
          <w:lang w:val="kk-KZ"/>
        </w:rPr>
        <w:t>Экономиканы әртараптандыру мақсатында</w:t>
      </w:r>
      <w:r w:rsidRPr="009A298E">
        <w:rPr>
          <w:sz w:val="28"/>
          <w:szCs w:val="28"/>
          <w:lang w:val="kk-KZ"/>
        </w:rPr>
        <w:t xml:space="preserve"> Форт-Шевченко қаласында  </w:t>
      </w:r>
      <w:r w:rsidRPr="009A298E">
        <w:rPr>
          <w:b/>
          <w:sz w:val="28"/>
          <w:szCs w:val="28"/>
          <w:lang w:val="kk-KZ"/>
        </w:rPr>
        <w:t>құрылыс саласы</w:t>
      </w:r>
      <w:r w:rsidRPr="009A298E">
        <w:rPr>
          <w:sz w:val="28"/>
          <w:szCs w:val="28"/>
          <w:lang w:val="kk-KZ"/>
        </w:rPr>
        <w:t xml:space="preserve"> дамуда, негізгі кәсіпорын – әр түрлi мақсаттағы объектілерді салумен және күрделі жөндеумен, бетон бұйымдар, тауарлық бетон дайындаумен және өткізумен айналысатын «Түпқараған» ЖШС. Ұлутас өндіретін карьерлер жұмыс істейді. </w:t>
      </w:r>
    </w:p>
    <w:p w:rsidR="00781291" w:rsidRPr="009A298E" w:rsidRDefault="00781291" w:rsidP="00781291">
      <w:pPr>
        <w:ind w:firstLine="567"/>
        <w:rPr>
          <w:sz w:val="28"/>
          <w:szCs w:val="28"/>
          <w:lang w:val="kk-KZ"/>
        </w:rPr>
      </w:pPr>
      <w:r w:rsidRPr="009A298E">
        <w:rPr>
          <w:sz w:val="28"/>
          <w:szCs w:val="28"/>
          <w:lang w:val="kk-KZ"/>
        </w:rPr>
        <w:t xml:space="preserve">Қалада </w:t>
      </w:r>
      <w:r w:rsidRPr="009A298E">
        <w:rPr>
          <w:b/>
          <w:sz w:val="28"/>
          <w:szCs w:val="28"/>
          <w:lang w:val="kk-KZ"/>
        </w:rPr>
        <w:t>теңіздегі балық кәсіпшілігін, тауарлық балық өсіруді дамыту перспективалары</w:t>
      </w:r>
      <w:r w:rsidRPr="009A298E">
        <w:rPr>
          <w:sz w:val="28"/>
          <w:szCs w:val="28"/>
          <w:lang w:val="kk-KZ"/>
        </w:rPr>
        <w:t xml:space="preserve"> бар. Ауқымды табиғи-рекреациялық және минералды ресурстар: шомылу және демалу үшін жарамды жылы климат, тамаша жағажайлары бар қолайлы айлақ, тарихи ресурс (Т.Г. Шевченконың мемориалдық мұражайы, өлкетану және этнографиялық мұражай, Новопетровск бекінісінің қалдықтары) </w:t>
      </w:r>
      <w:r w:rsidRPr="009A298E">
        <w:rPr>
          <w:b/>
          <w:sz w:val="28"/>
          <w:szCs w:val="28"/>
          <w:lang w:val="kk-KZ"/>
        </w:rPr>
        <w:t>туристік индустрияны дамыту үшін</w:t>
      </w:r>
      <w:r w:rsidRPr="009A298E">
        <w:rPr>
          <w:sz w:val="28"/>
          <w:szCs w:val="28"/>
          <w:lang w:val="kk-KZ"/>
        </w:rPr>
        <w:t xml:space="preserve"> алғышарттар құрады. </w:t>
      </w:r>
    </w:p>
    <w:p w:rsidR="00781291" w:rsidRPr="009A298E" w:rsidRDefault="00781291" w:rsidP="00781291">
      <w:pPr>
        <w:ind w:firstLine="567"/>
        <w:rPr>
          <w:sz w:val="28"/>
          <w:szCs w:val="28"/>
          <w:lang w:val="kk-KZ"/>
        </w:rPr>
      </w:pPr>
      <w:r w:rsidRPr="009A298E">
        <w:rPr>
          <w:b/>
          <w:sz w:val="28"/>
          <w:szCs w:val="28"/>
          <w:lang w:val="kk-KZ"/>
        </w:rPr>
        <w:t>«Зәкірлі» жобаларды іске асыру мақсатында</w:t>
      </w:r>
      <w:r w:rsidRPr="009A298E">
        <w:rPr>
          <w:sz w:val="28"/>
          <w:szCs w:val="28"/>
          <w:lang w:val="kk-KZ"/>
        </w:rPr>
        <w:t xml:space="preserve"> Форт-Шевченко қаласында алдағы жылдары «Балық аулайтын және қайта өңдейтін кәсіпорын ұйымдастыру», «Ұлутас пен құрылыс тасын, олардан құрылыс материалдарын өндіру» сияқты жобаларды іске асыру мәселелері пысықталуда. «Форт-Шевченко қаласында туристік индустрияны дамыту жөніндегі 2017-2020 жылдарға арналған шебер-жоспар» әзірлеу жоспарланды.</w:t>
      </w:r>
    </w:p>
    <w:p w:rsidR="00781291" w:rsidRPr="009A298E" w:rsidRDefault="00781291" w:rsidP="00781291">
      <w:pPr>
        <w:ind w:firstLine="567"/>
        <w:rPr>
          <w:sz w:val="28"/>
          <w:szCs w:val="28"/>
          <w:lang w:val="kk-KZ"/>
        </w:rPr>
      </w:pPr>
      <w:r w:rsidRPr="009A298E">
        <w:rPr>
          <w:sz w:val="28"/>
          <w:szCs w:val="28"/>
          <w:lang w:val="kk-KZ"/>
        </w:rPr>
        <w:t>2015 жылдың қорытындысы бойынша Форт-Шевченко қаласында шағын кәсіпкерліктің 405 субьектісі тіркелген, 2012 жылмен салыстырғанда өсімі –28,2% (316 бірлік). Тіркелген заңды тұлғалардың жалпы санында 27% – құрылыс саласында (тұрғын және тұрғын емес ғимараттар, жолдар мен автомагистралдар, өзге де инженерлік құрылыстар), 17,8% – көтерме және бөлшек сауда саласында, 13,3% – құрылыс жұмыстары саласында, 6,7% – теңізде балық аулау саласында, 35,2% – өзге көрсетілетін қызметтер саласында жұмыспен қамтылған.</w:t>
      </w:r>
    </w:p>
    <w:p w:rsidR="00781291" w:rsidRPr="009A298E" w:rsidRDefault="00781291" w:rsidP="00781291">
      <w:pPr>
        <w:ind w:firstLine="567"/>
        <w:rPr>
          <w:sz w:val="28"/>
          <w:szCs w:val="28"/>
          <w:lang w:val="kk-KZ"/>
        </w:rPr>
      </w:pPr>
      <w:r w:rsidRPr="009A298E">
        <w:rPr>
          <w:sz w:val="28"/>
          <w:szCs w:val="28"/>
          <w:lang w:val="kk-KZ"/>
        </w:rPr>
        <w:t>«БЖК-2020» бағдарламасының аясында 2012 жылы ДК «Чалак Бехзад Айчарекулына» «Жылыжай шаруашылығының қазандығын газбен жабдықтау» жобасы бойынша пайыздық мөлшерлемені субсидиялау (жобаның жалпы құны –5,12  млн. теңге) кредиттерді ішінара кепілдендіру (кепілдіктің жалпы сомасы – 2,56 млн. теңге) бойынша мемлекеттік қолдау көрсетілді. 2015 жылы  ДК «Е.Ж. Сарбасовтың» «Арнайы техника сатып алу» жобасына пайыздық мөлшерлемені субсидиялау бойынша қолдау көрсетілді (жалпы құны – 9,5 млн. теңге).</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 xml:space="preserve">Қала электрмен жабдықтаумен, газбен жабдықтаумен, телефон және ұялы байланыспен, Интернетпен, ішінара орталықтандырылған сумен жабдықтаумен (екі қабатты 22 және 634 жеке үй), қалған 566 үй орталықтандырылмаған сумен жабдықтаумен (су Кетік кен орнынан су тарату пункті арқылы су тасушылармен жеткізіледі) қамтамасыз етілген. Қазіргі кезде жоғары дәрежеде </w:t>
      </w:r>
      <w:r w:rsidRPr="009A298E">
        <w:rPr>
          <w:sz w:val="28"/>
          <w:szCs w:val="28"/>
          <w:lang w:val="kk-KZ"/>
        </w:rPr>
        <w:lastRenderedPageBreak/>
        <w:t>тозған және жаңғыртуды қажет ететін «Баута» су тұщыту зауытының су ішінара пайдаланылады.</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 xml:space="preserve">«Ақбұлақ» бағдарламаның аясында Форт-Шевченко қаласында ауыз су құбырын және тұрмыстық канализация желілерін салу жобасы іске асырылуда. Үйлердің бір бөлігі қамтамасыз етілді. Орталықтандырылған сумен жабдықтаумен толық қамтамасыз ету үшін Форт-Шевченко қаласы мен Баутин ауылында су құбыры мен канализация салуға ЖСҚ әзірленді (ұзындығы – 61,8 км). Жоба құны – 1450 млн. теңге. Жобаға 2017 жылға арналған республикалық бюджеттен қаржыландыруға өтінім беріліп, қолданды. </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Форт-Шевченко қаласында баламалы энергия көздерін (дәлірек айтқанда, жел энергиясын) дамытуға мүмкіндіктер бар. Жел электр станцияларын салу жобаларын іске асыру үшін инвесторлар іздеу бойынша жұмыс жүргізілуде.</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 xml:space="preserve">Қазіргі кезде Форт-Шевченко қаласындағы </w:t>
      </w:r>
      <w:r w:rsidRPr="009A298E">
        <w:rPr>
          <w:b/>
          <w:sz w:val="28"/>
          <w:szCs w:val="28"/>
          <w:lang w:val="kk-KZ"/>
        </w:rPr>
        <w:t>білім беру саласында</w:t>
      </w:r>
      <w:r w:rsidRPr="009A298E">
        <w:rPr>
          <w:sz w:val="28"/>
          <w:szCs w:val="28"/>
          <w:lang w:val="kk-KZ"/>
        </w:rPr>
        <w:t xml:space="preserve"> «Дарын» қосымша білім беру орталығы, Е. Өмірбаев атындағы орта мектеп, «Балбөбек» балабақшасы, «Құлыншақ» балабақшасы, «Айгөлек» балабақшасы, «Алпамыс» балабақшасы, өнер және кәсіпке бағдарлау мектебі, Маңғыстау политехникалық колледжінің филиалы жұмыс істейді.</w:t>
      </w:r>
    </w:p>
    <w:p w:rsidR="00781291" w:rsidRPr="009A298E" w:rsidRDefault="00781291" w:rsidP="00781291">
      <w:pPr>
        <w:pBdr>
          <w:bottom w:val="single" w:sz="4" w:space="14" w:color="FFFFFF"/>
        </w:pBdr>
        <w:tabs>
          <w:tab w:val="left" w:pos="567"/>
          <w:tab w:val="left" w:pos="720"/>
        </w:tabs>
        <w:ind w:firstLine="567"/>
        <w:rPr>
          <w:bCs/>
          <w:sz w:val="28"/>
          <w:szCs w:val="28"/>
          <w:lang w:val="kk-KZ"/>
        </w:rPr>
      </w:pPr>
      <w:r w:rsidRPr="009A298E">
        <w:rPr>
          <w:bCs/>
          <w:sz w:val="28"/>
          <w:szCs w:val="28"/>
          <w:lang w:val="kk-KZ"/>
        </w:rPr>
        <w:t>Үш ауысыммен оқытуды жою мақсатында, 2016 жылы Форт-Шевченко қаласындағы 550 орындық мектеп-интернаттың құрылысы аяқталды (инвесторлар қаражатының есебінен).</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 xml:space="preserve">Форт-Шевченко қаласындағы Дарын орталығының 60 орындық жатақханасы бар әкімшілік ғимаратының құрылысы аяқталды. Форт-Шевченко қаласында 100 орындық жатақхана салуға ЖСҚ әзірлеу жүргізілуде. </w:t>
      </w:r>
    </w:p>
    <w:p w:rsidR="00781291" w:rsidRPr="009A298E" w:rsidRDefault="00781291" w:rsidP="00781291">
      <w:pPr>
        <w:widowControl w:val="0"/>
        <w:pBdr>
          <w:bottom w:val="single" w:sz="4" w:space="14" w:color="FFFFFF"/>
        </w:pBdr>
        <w:tabs>
          <w:tab w:val="left" w:pos="142"/>
          <w:tab w:val="left" w:pos="567"/>
          <w:tab w:val="left" w:pos="1276"/>
          <w:tab w:val="left" w:pos="1418"/>
        </w:tabs>
        <w:autoSpaceDE w:val="0"/>
        <w:autoSpaceDN w:val="0"/>
        <w:adjustRightInd w:val="0"/>
        <w:ind w:firstLine="567"/>
        <w:contextualSpacing/>
        <w:rPr>
          <w:sz w:val="28"/>
          <w:szCs w:val="28"/>
          <w:lang w:val="kk-KZ"/>
        </w:rPr>
      </w:pPr>
      <w:r w:rsidRPr="009A298E">
        <w:rPr>
          <w:b/>
          <w:sz w:val="28"/>
          <w:szCs w:val="28"/>
          <w:lang w:val="kk-KZ"/>
        </w:rPr>
        <w:t>Денсаулық сақтау саласында</w:t>
      </w:r>
      <w:r w:rsidRPr="009A298E">
        <w:rPr>
          <w:sz w:val="28"/>
          <w:szCs w:val="28"/>
          <w:lang w:val="kk-KZ"/>
        </w:rPr>
        <w:t xml:space="preserve"> Орталық аудандық аурухана, оның ішінде диспансерлік (туберкулез) бөлімше, балалар бөлімшесі жұмыс істейді. </w:t>
      </w:r>
    </w:p>
    <w:p w:rsidR="00781291" w:rsidRPr="009A298E" w:rsidRDefault="00781291" w:rsidP="00781291">
      <w:pPr>
        <w:widowControl w:val="0"/>
        <w:pBdr>
          <w:bottom w:val="single" w:sz="4" w:space="14" w:color="FFFFFF"/>
        </w:pBdr>
        <w:tabs>
          <w:tab w:val="left" w:pos="142"/>
          <w:tab w:val="left" w:pos="567"/>
          <w:tab w:val="left" w:pos="1276"/>
          <w:tab w:val="left" w:pos="1418"/>
        </w:tabs>
        <w:autoSpaceDE w:val="0"/>
        <w:autoSpaceDN w:val="0"/>
        <w:adjustRightInd w:val="0"/>
        <w:ind w:firstLine="567"/>
        <w:contextualSpacing/>
        <w:rPr>
          <w:sz w:val="28"/>
          <w:szCs w:val="28"/>
          <w:lang w:val="kk-KZ"/>
        </w:rPr>
      </w:pPr>
      <w:r w:rsidRPr="009A298E">
        <w:rPr>
          <w:b/>
          <w:sz w:val="28"/>
          <w:szCs w:val="28"/>
          <w:lang w:val="kk-KZ"/>
        </w:rPr>
        <w:t>Мәдениет саласында</w:t>
      </w:r>
      <w:r w:rsidRPr="009A298E">
        <w:rPr>
          <w:sz w:val="28"/>
          <w:szCs w:val="28"/>
          <w:lang w:val="kk-KZ"/>
        </w:rPr>
        <w:t xml:space="preserve"> 1 мұражай кешені (этнографиялық мұражайды, Тарас Шевченко мұражайын, Мұрын жырау мұражайын қамтитын), Мәдениет үйі, орталық аудандық кітапхана жұмыс істейді. </w:t>
      </w:r>
    </w:p>
    <w:p w:rsidR="00781291" w:rsidRPr="009A298E" w:rsidRDefault="00781291" w:rsidP="00781291">
      <w:pPr>
        <w:pBdr>
          <w:bottom w:val="single" w:sz="4" w:space="14" w:color="FFFFFF"/>
        </w:pBdr>
        <w:tabs>
          <w:tab w:val="left" w:pos="567"/>
          <w:tab w:val="left" w:pos="720"/>
        </w:tabs>
        <w:spacing w:line="240" w:lineRule="atLeast"/>
        <w:ind w:firstLine="567"/>
        <w:rPr>
          <w:sz w:val="28"/>
          <w:szCs w:val="28"/>
          <w:lang w:val="kk-KZ"/>
        </w:rPr>
      </w:pPr>
      <w:r w:rsidRPr="009A298E">
        <w:rPr>
          <w:sz w:val="28"/>
          <w:szCs w:val="28"/>
          <w:lang w:val="kk-KZ"/>
        </w:rPr>
        <w:t xml:space="preserve">Көлік инфрақұрылымын дамыту тұрғысында «Форт-Шевченко – Ақтау-Қаламқас жолының 43 километріне дейін» (43-75 км) автожолын күрделі жөндеу жалғасуда, «Форт-Шевченко – Ақтау-Қаламқас жолының 43 километріне дейін» (75-122 км) автомобиль жолын орташа жөндеу аяқталды. Осы жобаларды іске асыру Форт-Шевченко қаласының облыс орталығы Ақтау қаласымен автомобиль байланысын жақсартады. </w:t>
      </w:r>
    </w:p>
    <w:p w:rsidR="00781291" w:rsidRPr="009A298E" w:rsidRDefault="00781291" w:rsidP="00781291">
      <w:pPr>
        <w:pBdr>
          <w:bottom w:val="single" w:sz="4" w:space="14" w:color="FFFFFF"/>
        </w:pBdr>
        <w:tabs>
          <w:tab w:val="left" w:pos="567"/>
          <w:tab w:val="left" w:pos="720"/>
        </w:tabs>
        <w:ind w:firstLine="567"/>
        <w:rPr>
          <w:sz w:val="28"/>
          <w:szCs w:val="28"/>
          <w:lang w:val="kk-KZ"/>
        </w:rPr>
      </w:pPr>
      <w:r w:rsidRPr="009A298E">
        <w:rPr>
          <w:sz w:val="28"/>
          <w:szCs w:val="28"/>
          <w:lang w:val="kk-KZ"/>
        </w:rPr>
        <w:t xml:space="preserve">Форт-Шевченко қаласының транзиттік әлеуетін арттыру, өткізу рыногтарына қолжетімділікті қысқарту мақсатында «Маңғышлақ-Баутин» темір жол тармағын, оның ішінде мемлекеттік-жекешелік әріптестік тетігін қолданумен салу мәселесі пысықталуда. </w:t>
      </w:r>
    </w:p>
    <w:p w:rsidR="00781291" w:rsidRPr="009A298E" w:rsidRDefault="00781291" w:rsidP="00781291">
      <w:pPr>
        <w:pBdr>
          <w:bottom w:val="single" w:sz="4" w:space="14" w:color="FFFFFF"/>
        </w:pBdr>
        <w:tabs>
          <w:tab w:val="left" w:pos="567"/>
          <w:tab w:val="left" w:pos="720"/>
        </w:tabs>
        <w:ind w:firstLine="567"/>
        <w:rPr>
          <w:b/>
          <w:sz w:val="28"/>
          <w:szCs w:val="28"/>
          <w:lang w:val="kk-KZ"/>
        </w:rPr>
      </w:pPr>
    </w:p>
    <w:p w:rsidR="00781291" w:rsidRPr="009A298E" w:rsidRDefault="00781291" w:rsidP="00781291">
      <w:pPr>
        <w:pBdr>
          <w:bottom w:val="single" w:sz="4" w:space="14" w:color="FFFFFF"/>
        </w:pBdr>
        <w:tabs>
          <w:tab w:val="left" w:pos="567"/>
          <w:tab w:val="left" w:pos="720"/>
        </w:tabs>
        <w:ind w:firstLine="567"/>
        <w:rPr>
          <w:b/>
          <w:sz w:val="28"/>
          <w:szCs w:val="28"/>
          <w:lang w:val="kk-KZ"/>
        </w:rPr>
      </w:pPr>
      <w:r w:rsidRPr="009A298E">
        <w:rPr>
          <w:b/>
          <w:sz w:val="28"/>
          <w:szCs w:val="28"/>
          <w:lang w:val="kk-KZ"/>
        </w:rPr>
        <w:t>Ауылдық, оның ішінде шекара маңындағы елді мекендер</w:t>
      </w:r>
    </w:p>
    <w:p w:rsidR="00781291" w:rsidRPr="009A298E" w:rsidRDefault="00781291" w:rsidP="00781291">
      <w:pPr>
        <w:pBdr>
          <w:bottom w:val="single" w:sz="4" w:space="14" w:color="FFFFFF"/>
        </w:pBdr>
        <w:tabs>
          <w:tab w:val="left" w:pos="567"/>
          <w:tab w:val="left" w:pos="720"/>
        </w:tabs>
        <w:ind w:firstLine="567"/>
        <w:rPr>
          <w:rFonts w:eastAsia="Times New Roman"/>
          <w:sz w:val="28"/>
          <w:szCs w:val="28"/>
          <w:lang w:val="kk-KZ" w:eastAsia="ru-RU"/>
        </w:rPr>
      </w:pPr>
      <w:r w:rsidRPr="009A298E">
        <w:rPr>
          <w:rFonts w:eastAsia="Times New Roman"/>
          <w:sz w:val="28"/>
          <w:szCs w:val="28"/>
          <w:lang w:val="kk-KZ" w:eastAsia="ru-RU"/>
        </w:rPr>
        <w:t xml:space="preserve">2017 жылғы 1 қаңтардағы жағдай бойынша Маңғыстау облысында 352 мың адам тұратын 61 ауылдық елді мекен (бұдан әрі – АЕМ) бар. Бұл ретте, халқы 500 адамнан асатын ауылдардың көпшілігінде (АЕМ-нің жалпы санының </w:t>
      </w:r>
      <w:r w:rsidRPr="009A298E">
        <w:rPr>
          <w:rFonts w:eastAsia="Times New Roman"/>
          <w:sz w:val="28"/>
          <w:szCs w:val="28"/>
          <w:lang w:val="kk-KZ" w:eastAsia="ru-RU"/>
        </w:rPr>
        <w:lastRenderedPageBreak/>
        <w:t>72%-ы) облыстағы ауыл халқының 99%-ы тұрады. Соңғы үш жылда (2014-2016) ауыл халқының саны 18,7%-ға өсті.</w:t>
      </w:r>
    </w:p>
    <w:p w:rsidR="003B2416" w:rsidRPr="009A298E" w:rsidRDefault="00A85294" w:rsidP="003B2416">
      <w:pPr>
        <w:pBdr>
          <w:bottom w:val="single" w:sz="4" w:space="28" w:color="FFFFFF"/>
        </w:pBdr>
        <w:shd w:val="clear" w:color="auto" w:fill="FFFFFF"/>
        <w:tabs>
          <w:tab w:val="left" w:pos="426"/>
        </w:tabs>
        <w:ind w:firstLine="567"/>
      </w:pPr>
      <w:r w:rsidRPr="009A298E">
        <w:rPr>
          <w:noProof/>
          <w:lang w:eastAsia="ru-RU"/>
        </w:rPr>
        <w:drawing>
          <wp:inline distT="0" distB="0" distL="0" distR="0" wp14:anchorId="4896530B" wp14:editId="49FCAB2E">
            <wp:extent cx="5538952" cy="3433201"/>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96" cy="3432175"/>
                    </a:xfrm>
                    <a:prstGeom prst="rect">
                      <a:avLst/>
                    </a:prstGeom>
                    <a:noFill/>
                  </pic:spPr>
                </pic:pic>
              </a:graphicData>
            </a:graphic>
          </wp:inline>
        </w:drawing>
      </w:r>
    </w:p>
    <w:p w:rsidR="0014752D" w:rsidRPr="009A298E" w:rsidRDefault="0014752D"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АЕМ-дің жалпы санында даму әлеуеті жоғары 5 ауыл, даму әлеуеті орташа 48 ауыл, даму әлеуеті төмен 8 ауыл бар. Даму әлеуеті төмен АЕМ Қарақия және Маңғыстау аудандарында орналасқан. 2014 жылы Жаңаөзен қаласында Рахат ауылы құрылды.</w:t>
      </w:r>
    </w:p>
    <w:p w:rsidR="0014752D" w:rsidRPr="009A298E" w:rsidRDefault="0014752D"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 xml:space="preserve">Мәселен, ауылдардың жалпы санында 50 АЕМ білім беру объектілерімен қамтамасыз етілген, оның ішінде 7 АЕМ мектебі бейімделген үй-жайларда орналасқан, 3 АЕМ мектебі мемлекеттік нормативтерге сәйкес келмейді. </w:t>
      </w:r>
    </w:p>
    <w:p w:rsidR="0014752D" w:rsidRPr="009A298E" w:rsidRDefault="0014752D"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54 АЕМ денсаулық сақтау объектілерімен қамтамасыз етілген, оның 5-еуі мемлекеттік нормативтерге сәйкес келмейді. Бұдан басқа, 3 ауылда  мемлекеттік норматив бойынша болуы қажет денсаулық сақтау объектілері (көбінесе медициналық пункттер) жоқ. Мәдениет объектілерімен қамтамасыз етілу – 69%, спорт объектілерімен қамтамасыз етілу – 69%, туризм объектілерімен қамтамасыз етілу – 13% құрайды.</w:t>
      </w:r>
    </w:p>
    <w:p w:rsidR="0014752D" w:rsidRPr="009A298E" w:rsidRDefault="0014752D"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2017 жылғы 1 қаңтардағы жағдай бойынша ауылдық елді мекендердің инженерлік инфрақұрылым объектілерімен қамтамасыз етілуі былайша көрініс табады.</w:t>
      </w:r>
    </w:p>
    <w:p w:rsidR="0014752D" w:rsidRPr="009A298E" w:rsidRDefault="00042ACC"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Орталықтандырылған сумен жабдықтаумен қамтамасыз етілген ауылдандың саны бүгінге</w:t>
      </w:r>
      <w:r w:rsidR="0014752D" w:rsidRPr="009A298E">
        <w:rPr>
          <w:sz w:val="28"/>
          <w:szCs w:val="28"/>
          <w:lang w:val="kk-KZ"/>
        </w:rPr>
        <w:t xml:space="preserve"> 3</w:t>
      </w:r>
      <w:r w:rsidRPr="009A298E">
        <w:rPr>
          <w:sz w:val="28"/>
          <w:szCs w:val="28"/>
          <w:lang w:val="kk-KZ"/>
        </w:rPr>
        <w:t>5</w:t>
      </w:r>
      <w:r w:rsidR="0014752D" w:rsidRPr="009A298E">
        <w:rPr>
          <w:sz w:val="28"/>
          <w:szCs w:val="28"/>
          <w:lang w:val="kk-KZ"/>
        </w:rPr>
        <w:t xml:space="preserve"> АЕМ</w:t>
      </w:r>
      <w:r w:rsidRPr="009A298E">
        <w:rPr>
          <w:sz w:val="28"/>
          <w:szCs w:val="28"/>
          <w:lang w:val="kk-KZ"/>
        </w:rPr>
        <w:t xml:space="preserve">-ді немесе </w:t>
      </w:r>
      <w:r w:rsidR="0014752D" w:rsidRPr="009A298E">
        <w:rPr>
          <w:sz w:val="28"/>
          <w:szCs w:val="28"/>
          <w:lang w:val="kk-KZ"/>
        </w:rPr>
        <w:t>5</w:t>
      </w:r>
      <w:r w:rsidRPr="009A298E">
        <w:rPr>
          <w:sz w:val="28"/>
          <w:szCs w:val="28"/>
          <w:lang w:val="kk-KZ"/>
        </w:rPr>
        <w:t>7,4</w:t>
      </w:r>
      <w:r w:rsidR="0014752D" w:rsidRPr="009A298E">
        <w:rPr>
          <w:sz w:val="28"/>
          <w:szCs w:val="28"/>
          <w:lang w:val="kk-KZ"/>
        </w:rPr>
        <w:t>%-</w:t>
      </w:r>
      <w:r w:rsidRPr="009A298E">
        <w:rPr>
          <w:sz w:val="28"/>
          <w:szCs w:val="28"/>
          <w:lang w:val="kk-KZ"/>
        </w:rPr>
        <w:t>д</w:t>
      </w:r>
      <w:r w:rsidR="0014752D" w:rsidRPr="009A298E">
        <w:rPr>
          <w:sz w:val="28"/>
          <w:szCs w:val="28"/>
          <w:lang w:val="kk-KZ"/>
        </w:rPr>
        <w:t>ы</w:t>
      </w:r>
      <w:r w:rsidRPr="009A298E">
        <w:rPr>
          <w:sz w:val="28"/>
          <w:szCs w:val="28"/>
          <w:lang w:val="kk-KZ"/>
        </w:rPr>
        <w:t xml:space="preserve"> құрайды. Жыл соңына дейін қамтуды 64%-ға дейін арттыру (39 АЕМ) жоспарлануда.</w:t>
      </w:r>
    </w:p>
    <w:p w:rsidR="00042ACC" w:rsidRPr="009A298E" w:rsidRDefault="00042ACC"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 xml:space="preserve">Жергілікті маңызы бар (аудандық және поселкеішілік) жолдардың жалпы ұзындығының ішінде 16%-ы күрделі жөндеуді, 26%-ы орташа жөндеуді қажет етеді. </w:t>
      </w:r>
    </w:p>
    <w:p w:rsidR="0014752D" w:rsidRPr="009A298E" w:rsidRDefault="00042ACC" w:rsidP="0014752D">
      <w:pPr>
        <w:pBdr>
          <w:bottom w:val="single" w:sz="4" w:space="0" w:color="FFFFFF"/>
        </w:pBdr>
        <w:shd w:val="clear" w:color="auto" w:fill="FFFFFF"/>
        <w:tabs>
          <w:tab w:val="left" w:pos="426"/>
        </w:tabs>
        <w:ind w:firstLine="567"/>
        <w:rPr>
          <w:sz w:val="28"/>
          <w:szCs w:val="28"/>
          <w:lang w:val="kk-KZ"/>
        </w:rPr>
      </w:pPr>
      <w:r w:rsidRPr="009A298E">
        <w:rPr>
          <w:sz w:val="28"/>
          <w:szCs w:val="28"/>
          <w:lang w:val="kk-KZ"/>
        </w:rPr>
        <w:t xml:space="preserve">Түгелге дерлік ауылдар </w:t>
      </w:r>
      <w:r w:rsidR="0014752D" w:rsidRPr="009A298E">
        <w:rPr>
          <w:sz w:val="28"/>
          <w:szCs w:val="28"/>
          <w:lang w:val="kk-KZ"/>
        </w:rPr>
        <w:t>электрлендірумен және телефон байланысымен</w:t>
      </w:r>
      <w:r w:rsidRPr="009A298E">
        <w:rPr>
          <w:sz w:val="28"/>
          <w:szCs w:val="28"/>
          <w:lang w:val="kk-KZ"/>
        </w:rPr>
        <w:t xml:space="preserve"> қамтамасыз етілген.</w:t>
      </w:r>
      <w:r w:rsidR="0014752D" w:rsidRPr="009A298E">
        <w:rPr>
          <w:sz w:val="28"/>
          <w:szCs w:val="28"/>
          <w:lang w:val="kk-KZ"/>
        </w:rPr>
        <w:t xml:space="preserve"> Стационарлық пошта байланысымен қамтамасыз етілу </w:t>
      </w:r>
      <w:r w:rsidR="0014752D" w:rsidRPr="009A298E">
        <w:rPr>
          <w:sz w:val="28"/>
          <w:szCs w:val="28"/>
          <w:lang w:val="kk-KZ"/>
        </w:rPr>
        <w:lastRenderedPageBreak/>
        <w:t>АЕМ-дің жалпы санында 69% құрайды. Төменгі қамтамасыз етілу Қарақия және Маңғыстау аудандарында байқалады.</w:t>
      </w:r>
    </w:p>
    <w:p w:rsidR="00042ACC" w:rsidRPr="009A298E" w:rsidRDefault="00042ACC" w:rsidP="00042ACC">
      <w:pPr>
        <w:pBdr>
          <w:bottom w:val="single" w:sz="4" w:space="0" w:color="FFFFFF"/>
        </w:pBdr>
        <w:shd w:val="clear" w:color="auto" w:fill="FFFFFF"/>
        <w:tabs>
          <w:tab w:val="left" w:pos="426"/>
        </w:tabs>
        <w:ind w:firstLine="567"/>
        <w:rPr>
          <w:sz w:val="28"/>
          <w:szCs w:val="28"/>
          <w:lang w:val="kk-KZ"/>
        </w:rPr>
      </w:pPr>
      <w:r w:rsidRPr="009A298E">
        <w:rPr>
          <w:sz w:val="28"/>
          <w:szCs w:val="28"/>
          <w:lang w:val="kk-KZ"/>
        </w:rPr>
        <w:t xml:space="preserve">Орталықтандырылған газбен жабдықтаумен қамтамасыз етілген ауылдық елді мекендердің үлесі бүгінге </w:t>
      </w:r>
      <w:r w:rsidR="0014752D" w:rsidRPr="009A298E">
        <w:rPr>
          <w:sz w:val="28"/>
          <w:szCs w:val="28"/>
          <w:lang w:val="kk-KZ"/>
        </w:rPr>
        <w:t>8</w:t>
      </w:r>
      <w:r w:rsidRPr="009A298E">
        <w:rPr>
          <w:sz w:val="28"/>
          <w:szCs w:val="28"/>
          <w:lang w:val="kk-KZ"/>
        </w:rPr>
        <w:t>6,89</w:t>
      </w:r>
      <w:r w:rsidR="0014752D" w:rsidRPr="009A298E">
        <w:rPr>
          <w:sz w:val="28"/>
          <w:szCs w:val="28"/>
          <w:lang w:val="kk-KZ"/>
        </w:rPr>
        <w:t>%</w:t>
      </w:r>
      <w:r w:rsidRPr="009A298E">
        <w:rPr>
          <w:sz w:val="28"/>
          <w:szCs w:val="28"/>
          <w:lang w:val="kk-KZ"/>
        </w:rPr>
        <w:t xml:space="preserve"> құрайды (61 АЕМ-нің ішінде 53 АЕМ).</w:t>
      </w:r>
    </w:p>
    <w:p w:rsidR="0014752D" w:rsidRPr="009A298E" w:rsidRDefault="0014752D" w:rsidP="0014752D">
      <w:pPr>
        <w:ind w:firstLine="567"/>
        <w:rPr>
          <w:noProof/>
          <w:sz w:val="28"/>
          <w:szCs w:val="28"/>
          <w:lang w:val="kk-KZ"/>
        </w:rPr>
      </w:pPr>
      <w:r w:rsidRPr="009A298E">
        <w:rPr>
          <w:noProof/>
          <w:sz w:val="28"/>
          <w:szCs w:val="28"/>
          <w:lang w:val="kk-KZ"/>
        </w:rPr>
        <w:t>Ауылдық аумақтарды дамыту қолданыстағы мемлекеттік және үкіметтік бағдарламалардың, облыс аумағын дамыту бағдарламасының аясында жүзеге асырылуда.</w:t>
      </w:r>
    </w:p>
    <w:p w:rsidR="0014752D" w:rsidRPr="009A298E" w:rsidRDefault="00042ACC" w:rsidP="0014752D">
      <w:pPr>
        <w:ind w:firstLine="567"/>
        <w:rPr>
          <w:noProof/>
          <w:sz w:val="28"/>
          <w:szCs w:val="28"/>
          <w:lang w:val="kk-KZ"/>
        </w:rPr>
      </w:pPr>
      <w:r w:rsidRPr="009A298E">
        <w:rPr>
          <w:noProof/>
          <w:sz w:val="28"/>
          <w:szCs w:val="28"/>
          <w:lang w:val="kk-KZ"/>
        </w:rPr>
        <w:t xml:space="preserve">2016 жылдың қорытындысы бойынша ауылдық жерде әлеуметтік және инженерлік инфрақұрылымның 162 жобасын </w:t>
      </w:r>
      <w:r w:rsidR="0014752D" w:rsidRPr="009A298E">
        <w:rPr>
          <w:noProof/>
          <w:sz w:val="28"/>
          <w:szCs w:val="28"/>
          <w:lang w:val="kk-KZ"/>
        </w:rPr>
        <w:t xml:space="preserve">іске асыруға </w:t>
      </w:r>
      <w:r w:rsidRPr="009A298E">
        <w:rPr>
          <w:noProof/>
          <w:sz w:val="28"/>
          <w:szCs w:val="28"/>
          <w:lang w:val="kk-KZ"/>
        </w:rPr>
        <w:t>15,7</w:t>
      </w:r>
      <w:r w:rsidR="0014752D" w:rsidRPr="009A298E">
        <w:rPr>
          <w:noProof/>
          <w:sz w:val="28"/>
          <w:szCs w:val="28"/>
          <w:lang w:val="kk-KZ"/>
        </w:rPr>
        <w:t xml:space="preserve"> млрд. теңге, оның ішінде республикалық бюджеттен – </w:t>
      </w:r>
      <w:r w:rsidRPr="009A298E">
        <w:rPr>
          <w:noProof/>
          <w:sz w:val="28"/>
          <w:szCs w:val="28"/>
          <w:lang w:val="kk-KZ"/>
        </w:rPr>
        <w:t>8,3</w:t>
      </w:r>
      <w:r w:rsidR="0014752D" w:rsidRPr="009A298E">
        <w:rPr>
          <w:noProof/>
          <w:sz w:val="28"/>
          <w:szCs w:val="28"/>
          <w:lang w:val="kk-KZ"/>
        </w:rPr>
        <w:t xml:space="preserve"> млрд. теңге, жергілікті бюджеттен – </w:t>
      </w:r>
      <w:r w:rsidRPr="009A298E">
        <w:rPr>
          <w:noProof/>
          <w:sz w:val="28"/>
          <w:szCs w:val="28"/>
          <w:lang w:val="kk-KZ"/>
        </w:rPr>
        <w:t>7,4</w:t>
      </w:r>
      <w:r w:rsidR="0014752D" w:rsidRPr="009A298E">
        <w:rPr>
          <w:noProof/>
          <w:sz w:val="28"/>
          <w:szCs w:val="28"/>
          <w:lang w:val="kk-KZ"/>
        </w:rPr>
        <w:t xml:space="preserve"> млрд. теңге бөлініп, олар білім беру, денсаулық сақтау объектілерін, тұрғын үй салуға, реконструкциялауға және күрделі жөндеуге, сумен жабдықтауға, электрмен жабдықтауға, газбен жабдықтауға, инженерлік-коммуникациялық инфрақұрылымға және көлік инфрақұрылымының объектілеріне бағытталды.</w:t>
      </w:r>
    </w:p>
    <w:p w:rsidR="0014752D" w:rsidRPr="009A298E" w:rsidRDefault="0014752D" w:rsidP="0014752D">
      <w:pPr>
        <w:ind w:firstLine="567"/>
        <w:rPr>
          <w:noProof/>
          <w:sz w:val="28"/>
          <w:szCs w:val="28"/>
          <w:lang w:val="kk-KZ"/>
        </w:rPr>
      </w:pPr>
      <w:r w:rsidRPr="009A298E">
        <w:rPr>
          <w:noProof/>
          <w:sz w:val="28"/>
          <w:szCs w:val="28"/>
          <w:lang w:val="kk-KZ"/>
        </w:rPr>
        <w:t xml:space="preserve">Өңірлік саясаттың негізгі бағыттарының бірі </w:t>
      </w:r>
      <w:r w:rsidRPr="009A298E">
        <w:rPr>
          <w:b/>
          <w:noProof/>
          <w:sz w:val="28"/>
          <w:szCs w:val="28"/>
          <w:lang w:val="kk-KZ"/>
        </w:rPr>
        <w:t>тірек ауылдық елді мекендерді (ТАЕМ) дамыту</w:t>
      </w:r>
      <w:r w:rsidRPr="009A298E">
        <w:rPr>
          <w:noProof/>
          <w:sz w:val="28"/>
          <w:szCs w:val="28"/>
          <w:lang w:val="kk-KZ"/>
        </w:rPr>
        <w:t xml:space="preserve"> болып табылады. «Өңірлерді дамытудың 2020 жылға дейінгі бағдарламасының» аясында 6 ТАЕМ-ді (Түпқараған ауданының Ақшұқыр, Бейнеу ауданының Ақжігіт және Боранқұл, Маңғыстау ауданының Сайөтес және Жыңғылды, Қарақия ауданының Жетібай ауылдарын) дамыту </w:t>
      </w:r>
      <w:r w:rsidR="00042ACC" w:rsidRPr="009A298E">
        <w:rPr>
          <w:noProof/>
          <w:sz w:val="28"/>
          <w:szCs w:val="28"/>
          <w:lang w:val="kk-KZ"/>
        </w:rPr>
        <w:t xml:space="preserve">басым тәртіпте жүзеге асырылуда. </w:t>
      </w:r>
      <w:r w:rsidRPr="009A298E">
        <w:rPr>
          <w:noProof/>
          <w:sz w:val="28"/>
          <w:szCs w:val="28"/>
          <w:lang w:val="kk-KZ"/>
        </w:rPr>
        <w:t xml:space="preserve"> </w:t>
      </w:r>
    </w:p>
    <w:p w:rsidR="00D8711C" w:rsidRPr="009A298E" w:rsidRDefault="0014752D" w:rsidP="0014752D">
      <w:pPr>
        <w:ind w:firstLine="567"/>
        <w:rPr>
          <w:noProof/>
          <w:sz w:val="28"/>
          <w:szCs w:val="28"/>
          <w:lang w:val="kk-KZ"/>
        </w:rPr>
      </w:pPr>
      <w:r w:rsidRPr="009A298E">
        <w:rPr>
          <w:noProof/>
          <w:sz w:val="28"/>
          <w:szCs w:val="28"/>
          <w:lang w:val="kk-KZ"/>
        </w:rPr>
        <w:t>Кешенді жоспарлар аясында ТАЕМ-дің экономикалық қызметін, инженерлік және әлеуметтік инфрақұрылымын дамытуға 201</w:t>
      </w:r>
      <w:r w:rsidR="00042ACC" w:rsidRPr="009A298E">
        <w:rPr>
          <w:noProof/>
          <w:sz w:val="28"/>
          <w:szCs w:val="28"/>
          <w:lang w:val="kk-KZ"/>
        </w:rPr>
        <w:t>6</w:t>
      </w:r>
      <w:r w:rsidRPr="009A298E">
        <w:rPr>
          <w:noProof/>
          <w:sz w:val="28"/>
          <w:szCs w:val="28"/>
          <w:lang w:val="kk-KZ"/>
        </w:rPr>
        <w:t xml:space="preserve"> жылы барлық қаржыландыру көздерінен – </w:t>
      </w:r>
      <w:r w:rsidR="00042ACC" w:rsidRPr="009A298E">
        <w:rPr>
          <w:noProof/>
          <w:sz w:val="28"/>
          <w:szCs w:val="28"/>
          <w:lang w:val="kk-KZ"/>
        </w:rPr>
        <w:t>1,9</w:t>
      </w:r>
      <w:r w:rsidRPr="009A298E">
        <w:rPr>
          <w:noProof/>
          <w:sz w:val="28"/>
          <w:szCs w:val="28"/>
          <w:lang w:val="kk-KZ"/>
        </w:rPr>
        <w:t xml:space="preserve"> млрд. теңге, оның ішінде республикалық бюджеттен – </w:t>
      </w:r>
      <w:r w:rsidR="00042ACC" w:rsidRPr="009A298E">
        <w:rPr>
          <w:noProof/>
          <w:sz w:val="28"/>
          <w:szCs w:val="28"/>
          <w:lang w:val="kk-KZ"/>
        </w:rPr>
        <w:t>0,6</w:t>
      </w:r>
      <w:r w:rsidRPr="009A298E">
        <w:rPr>
          <w:noProof/>
          <w:sz w:val="28"/>
          <w:szCs w:val="28"/>
          <w:lang w:val="kk-KZ"/>
        </w:rPr>
        <w:t xml:space="preserve"> млрд. теңге, жергілікті бюджеттен – 1,</w:t>
      </w:r>
      <w:r w:rsidR="00042ACC" w:rsidRPr="009A298E">
        <w:rPr>
          <w:noProof/>
          <w:sz w:val="28"/>
          <w:szCs w:val="28"/>
          <w:lang w:val="kk-KZ"/>
        </w:rPr>
        <w:t>3</w:t>
      </w:r>
      <w:r w:rsidRPr="009A298E">
        <w:rPr>
          <w:noProof/>
          <w:sz w:val="28"/>
          <w:szCs w:val="28"/>
          <w:lang w:val="kk-KZ"/>
        </w:rPr>
        <w:t xml:space="preserve"> млрд. теңге бағытталды. </w:t>
      </w:r>
    </w:p>
    <w:p w:rsidR="0014752D" w:rsidRPr="009A298E" w:rsidRDefault="0014752D" w:rsidP="0014752D">
      <w:pPr>
        <w:ind w:firstLine="567"/>
        <w:rPr>
          <w:noProof/>
          <w:sz w:val="28"/>
          <w:szCs w:val="28"/>
          <w:lang w:val="kk-KZ"/>
        </w:rPr>
      </w:pPr>
      <w:r w:rsidRPr="009A298E">
        <w:rPr>
          <w:noProof/>
          <w:sz w:val="28"/>
          <w:szCs w:val="28"/>
          <w:lang w:val="kk-KZ"/>
        </w:rPr>
        <w:t xml:space="preserve">ТАЕМ-ді дамыту жөніндегі көрсетілген іс-шараларды іске асыру олардағы халық санын </w:t>
      </w:r>
      <w:r w:rsidR="00D8711C" w:rsidRPr="009A298E">
        <w:rPr>
          <w:noProof/>
          <w:sz w:val="28"/>
          <w:szCs w:val="28"/>
          <w:lang w:val="kk-KZ"/>
        </w:rPr>
        <w:t>36,5</w:t>
      </w:r>
      <w:r w:rsidRPr="009A298E">
        <w:rPr>
          <w:noProof/>
          <w:sz w:val="28"/>
          <w:szCs w:val="28"/>
          <w:lang w:val="kk-KZ"/>
        </w:rPr>
        <w:t xml:space="preserve"> мың адамға дейін арттыруға мүмкіндік берді.</w:t>
      </w:r>
    </w:p>
    <w:p w:rsidR="0014752D" w:rsidRPr="009A298E" w:rsidRDefault="0014752D" w:rsidP="0014752D">
      <w:pPr>
        <w:widowControl w:val="0"/>
        <w:tabs>
          <w:tab w:val="left" w:pos="0"/>
        </w:tabs>
        <w:ind w:firstLine="567"/>
        <w:rPr>
          <w:sz w:val="28"/>
          <w:szCs w:val="28"/>
          <w:lang w:val="kk-KZ"/>
        </w:rPr>
      </w:pPr>
      <w:r w:rsidRPr="009A298E">
        <w:rPr>
          <w:noProof/>
          <w:sz w:val="28"/>
          <w:szCs w:val="28"/>
          <w:lang w:val="kk-KZ"/>
        </w:rPr>
        <w:t xml:space="preserve">«Өңірлерді дамытудың 2020 жылға дейінгі бағдарламасының» «Жергілікті өзін-өзі басқаруды дамыту» бөлігінің аясында облыстың ауылдарын жайластыру үшін жергілікті бюджет қаражатынан 2014 жылы </w:t>
      </w:r>
      <w:r w:rsidRPr="009A298E">
        <w:rPr>
          <w:sz w:val="28"/>
          <w:szCs w:val="28"/>
          <w:lang w:val="kk-KZ"/>
        </w:rPr>
        <w:t xml:space="preserve">623 млн. теңге бөлініп, 17 ауылдық елді мекенде 40 жоба іске асырылды (2013 жылы – 211,3 млн. теңге сомасына 42 жоба). </w:t>
      </w:r>
      <w:r w:rsidR="00D8711C" w:rsidRPr="009A298E">
        <w:rPr>
          <w:sz w:val="28"/>
          <w:szCs w:val="28"/>
          <w:lang w:val="kk-KZ"/>
        </w:rPr>
        <w:t xml:space="preserve">2015 жылы 249,7 млн. теңге сомасына облыс ауылдарын жайластыру бойынша 55 жоба іске асырылды. Жергілікті бюджеттен 2016 жылы облыс ауылдарын жайластыру бойынша 39 жобаны іске асыруға 340,2 млн. теңге бағытталды. </w:t>
      </w:r>
    </w:p>
    <w:p w:rsidR="0014752D" w:rsidRPr="009A298E" w:rsidRDefault="0014752D" w:rsidP="0014752D">
      <w:pPr>
        <w:pBdr>
          <w:bottom w:val="single" w:sz="4" w:space="0" w:color="FFFFFF"/>
        </w:pBdr>
        <w:shd w:val="clear" w:color="auto" w:fill="FFFFFF"/>
        <w:tabs>
          <w:tab w:val="left" w:pos="567"/>
        </w:tabs>
        <w:ind w:firstLine="567"/>
        <w:rPr>
          <w:sz w:val="28"/>
          <w:szCs w:val="28"/>
          <w:lang w:val="kk-KZ"/>
        </w:rPr>
      </w:pPr>
      <w:r w:rsidRPr="009A298E">
        <w:rPr>
          <w:sz w:val="28"/>
          <w:szCs w:val="28"/>
          <w:lang w:val="kk-KZ"/>
        </w:rPr>
        <w:t xml:space="preserve">«Жұмыспен қамту 2020 жол картасы» бағдарламасының «Инфрақұрылым мен тұрғын үй-коммуналдық шаруашылығын дамытудың есебінен жұмыспен қамтуды қамтамасыз ету» атты бірінші бағытының аясында 2210 млн. теңге бюджет қаражатының сомасына 2014 жылы облыстың даму әлеуеті орташа және жоғары 32 ауылдық елді мекенінде коммуналдық-инженерлік, көліктік және әлеуметтік инфрақұрылым объектілерін абаттандыру, реконструкциялау, күрделі және ағымдағы жөндеу бойынша 157 жоба іске асырылды (2013 жылы – 1702,2 млн. теңгеге 96 жоба). 2015 жылы 401,1 млн. теңге сомасына 45 жоба іске асырылды. </w:t>
      </w:r>
      <w:r w:rsidR="0090042D" w:rsidRPr="009A298E">
        <w:rPr>
          <w:sz w:val="28"/>
          <w:szCs w:val="28"/>
          <w:lang w:val="kk-KZ"/>
        </w:rPr>
        <w:t xml:space="preserve">2016 жылы 187 жоба іске асырылып, осы мақсатқа </w:t>
      </w:r>
      <w:r w:rsidR="0090042D" w:rsidRPr="009A298E">
        <w:rPr>
          <w:sz w:val="28"/>
          <w:szCs w:val="28"/>
          <w:lang w:val="kk-KZ"/>
        </w:rPr>
        <w:lastRenderedPageBreak/>
        <w:t>республикалық бюджеттен 2100 млн. теңге, жергілікті бюджеттен – 407,3 млн. теңге бағытталды.</w:t>
      </w:r>
    </w:p>
    <w:p w:rsidR="0014752D" w:rsidRPr="009A298E" w:rsidRDefault="0014752D" w:rsidP="0014752D">
      <w:pPr>
        <w:pBdr>
          <w:bottom w:val="single" w:sz="4" w:space="0" w:color="FFFFFF"/>
        </w:pBdr>
        <w:shd w:val="clear" w:color="auto" w:fill="FFFFFF"/>
        <w:tabs>
          <w:tab w:val="left" w:pos="567"/>
        </w:tabs>
        <w:ind w:firstLine="567"/>
        <w:contextualSpacing/>
        <w:rPr>
          <w:rFonts w:eastAsia="Times New Roman"/>
          <w:sz w:val="28"/>
          <w:szCs w:val="28"/>
          <w:lang w:val="kk-KZ" w:eastAsia="ru-RU"/>
        </w:rPr>
      </w:pPr>
      <w:r w:rsidRPr="009A298E">
        <w:rPr>
          <w:rFonts w:eastAsia="Times New Roman"/>
          <w:sz w:val="28"/>
          <w:szCs w:val="28"/>
          <w:lang w:val="kk-KZ" w:eastAsia="ru-RU"/>
        </w:rPr>
        <w:t>Ауылдағы бюджеттік саладағы білікті кадрлардың тапшылығы проблемасын шешу және әлеуметтік сала мамандарын ауылдық жерге жұмыс істеуге тарту мақсатында, 201</w:t>
      </w:r>
      <w:r w:rsidR="0090042D" w:rsidRPr="009A298E">
        <w:rPr>
          <w:rFonts w:eastAsia="Times New Roman"/>
          <w:sz w:val="28"/>
          <w:szCs w:val="28"/>
          <w:lang w:val="kk-KZ" w:eastAsia="ru-RU"/>
        </w:rPr>
        <w:t>6</w:t>
      </w:r>
      <w:r w:rsidRPr="009A298E">
        <w:rPr>
          <w:rFonts w:eastAsia="Times New Roman"/>
          <w:sz w:val="28"/>
          <w:szCs w:val="28"/>
          <w:lang w:val="kk-KZ" w:eastAsia="ru-RU"/>
        </w:rPr>
        <w:t xml:space="preserve"> жылы 547 жас маманға 75,9 млн. теңге сомасына көтерме жәрдемақы, 247 маманға 725,8 млн. теңге сомасына тұрғын үйге арналған кредиттер берілді (2013 жылы – 462 жас маманға көтерме жәрдемақы, 127 маманға тұрғын үйге арналған кредит берілді).</w:t>
      </w:r>
    </w:p>
    <w:p w:rsidR="0014752D" w:rsidRPr="009A298E" w:rsidRDefault="0014752D" w:rsidP="0014752D">
      <w:pPr>
        <w:pBdr>
          <w:bottom w:val="single" w:sz="4" w:space="0" w:color="FFFFFF"/>
        </w:pBdr>
        <w:shd w:val="clear" w:color="auto" w:fill="FFFFFF"/>
        <w:tabs>
          <w:tab w:val="left" w:pos="567"/>
        </w:tabs>
        <w:ind w:firstLine="567"/>
        <w:contextualSpacing/>
        <w:rPr>
          <w:sz w:val="28"/>
          <w:szCs w:val="28"/>
          <w:lang w:val="kk-KZ"/>
        </w:rPr>
      </w:pPr>
      <w:r w:rsidRPr="009A298E">
        <w:rPr>
          <w:sz w:val="28"/>
          <w:szCs w:val="28"/>
          <w:lang w:val="kk-KZ"/>
        </w:rPr>
        <w:t xml:space="preserve">Маңғыстау облысы бойынша </w:t>
      </w:r>
      <w:r w:rsidRPr="009A298E">
        <w:rPr>
          <w:b/>
          <w:sz w:val="28"/>
          <w:szCs w:val="28"/>
          <w:lang w:val="kk-KZ"/>
        </w:rPr>
        <w:t xml:space="preserve">шекара маңындағы ауылдар тізбесіне </w:t>
      </w:r>
      <w:r w:rsidRPr="009A298E">
        <w:rPr>
          <w:sz w:val="28"/>
          <w:szCs w:val="28"/>
          <w:lang w:val="kk-KZ"/>
        </w:rPr>
        <w:t>халық саны 4,1 мың адам болатын 4 АЕМ (Бейнеу ауданының Тәжен, Сам және Ақжігіт, Қарақия ауданының Болашақ ауылдары) енгізілді.</w:t>
      </w:r>
    </w:p>
    <w:p w:rsidR="0014752D" w:rsidRPr="009A298E" w:rsidRDefault="0014752D" w:rsidP="0014752D">
      <w:pPr>
        <w:widowControl w:val="0"/>
        <w:tabs>
          <w:tab w:val="left" w:pos="0"/>
        </w:tabs>
        <w:ind w:firstLine="567"/>
        <w:rPr>
          <w:noProof/>
          <w:sz w:val="28"/>
          <w:szCs w:val="28"/>
          <w:lang w:val="kk-KZ"/>
        </w:rPr>
      </w:pPr>
      <w:r w:rsidRPr="009A298E">
        <w:rPr>
          <w:sz w:val="28"/>
          <w:szCs w:val="28"/>
          <w:lang w:val="kk-KZ"/>
        </w:rPr>
        <w:t xml:space="preserve">Қазақстан Республикасы Үкіметінің «Қазақстан Республикасының шекара маңындағы аудандарын дамыту жөніндегі 2014-2020 жылдарға арналған шаралар кешенін бекіту туралы» қаулысын орындау үшін, Маңғыстау облысының шекара маңындағы аудандарын дамыту жөніндегі 2014-2020 жылдарға арналған іс-шаралар жоспары әзірленіп (облыс әкімдігінің 14.05.2014 жылғы №108 қаулысы), іске асырылуда. </w:t>
      </w:r>
    </w:p>
    <w:p w:rsidR="003D1F36" w:rsidRPr="009A298E" w:rsidRDefault="0090042D" w:rsidP="0014752D">
      <w:pPr>
        <w:pBdr>
          <w:bottom w:val="single" w:sz="4" w:space="0" w:color="FFFFFF"/>
        </w:pBdr>
        <w:shd w:val="clear" w:color="auto" w:fill="FFFFFF"/>
        <w:tabs>
          <w:tab w:val="left" w:pos="567"/>
        </w:tabs>
        <w:ind w:firstLine="567"/>
        <w:rPr>
          <w:sz w:val="28"/>
          <w:szCs w:val="28"/>
          <w:lang w:val="kk-KZ"/>
        </w:rPr>
      </w:pPr>
      <w:r w:rsidRPr="009A298E">
        <w:rPr>
          <w:sz w:val="28"/>
          <w:szCs w:val="28"/>
          <w:lang w:val="kk-KZ"/>
        </w:rPr>
        <w:t>Шаралар кешенінің</w:t>
      </w:r>
      <w:r w:rsidR="0014752D" w:rsidRPr="009A298E">
        <w:rPr>
          <w:sz w:val="28"/>
          <w:szCs w:val="28"/>
          <w:lang w:val="kk-KZ"/>
        </w:rPr>
        <w:t xml:space="preserve"> аясында 201</w:t>
      </w:r>
      <w:r w:rsidRPr="009A298E">
        <w:rPr>
          <w:sz w:val="28"/>
          <w:szCs w:val="28"/>
          <w:lang w:val="kk-KZ"/>
        </w:rPr>
        <w:t>6</w:t>
      </w:r>
      <w:r w:rsidR="0014752D" w:rsidRPr="009A298E">
        <w:rPr>
          <w:sz w:val="28"/>
          <w:szCs w:val="28"/>
          <w:lang w:val="kk-KZ"/>
        </w:rPr>
        <w:t xml:space="preserve"> жылы </w:t>
      </w:r>
      <w:r w:rsidRPr="009A298E">
        <w:rPr>
          <w:sz w:val="28"/>
          <w:szCs w:val="28"/>
          <w:lang w:val="kk-KZ"/>
        </w:rPr>
        <w:t>0,9</w:t>
      </w:r>
      <w:r w:rsidR="0014752D" w:rsidRPr="009A298E">
        <w:rPr>
          <w:sz w:val="28"/>
          <w:szCs w:val="28"/>
          <w:lang w:val="kk-KZ"/>
        </w:rPr>
        <w:t xml:space="preserve"> млрд. теңге сомасына (оның ішінде, республикалық бюджеттен – </w:t>
      </w:r>
      <w:r w:rsidRPr="009A298E">
        <w:rPr>
          <w:sz w:val="28"/>
          <w:szCs w:val="28"/>
          <w:lang w:val="kk-KZ"/>
        </w:rPr>
        <w:t>0,5</w:t>
      </w:r>
      <w:r w:rsidR="0014752D" w:rsidRPr="009A298E">
        <w:rPr>
          <w:sz w:val="28"/>
          <w:szCs w:val="28"/>
          <w:lang w:val="kk-KZ"/>
        </w:rPr>
        <w:t xml:space="preserve"> млрд. теңге, жергілікті бюджеттен – </w:t>
      </w:r>
      <w:r w:rsidRPr="009A298E">
        <w:rPr>
          <w:sz w:val="28"/>
          <w:szCs w:val="28"/>
          <w:lang w:val="kk-KZ"/>
        </w:rPr>
        <w:t>0,2</w:t>
      </w:r>
      <w:r w:rsidR="0014752D" w:rsidRPr="009A298E">
        <w:rPr>
          <w:sz w:val="28"/>
          <w:szCs w:val="28"/>
          <w:lang w:val="kk-KZ"/>
        </w:rPr>
        <w:t xml:space="preserve"> млрд. теңге, басқа қаражат көздерінен – 0,</w:t>
      </w:r>
      <w:r w:rsidRPr="009A298E">
        <w:rPr>
          <w:sz w:val="28"/>
          <w:szCs w:val="28"/>
          <w:lang w:val="kk-KZ"/>
        </w:rPr>
        <w:t>2</w:t>
      </w:r>
      <w:r w:rsidR="0014752D" w:rsidRPr="009A298E">
        <w:rPr>
          <w:sz w:val="28"/>
          <w:szCs w:val="28"/>
          <w:lang w:val="kk-KZ"/>
        </w:rPr>
        <w:t xml:space="preserve"> млрд. теңге) 1</w:t>
      </w:r>
      <w:r w:rsidRPr="009A298E">
        <w:rPr>
          <w:sz w:val="28"/>
          <w:szCs w:val="28"/>
          <w:lang w:val="kk-KZ"/>
        </w:rPr>
        <w:t>2</w:t>
      </w:r>
      <w:r w:rsidR="0014752D" w:rsidRPr="009A298E">
        <w:rPr>
          <w:sz w:val="28"/>
          <w:szCs w:val="28"/>
          <w:lang w:val="kk-KZ"/>
        </w:rPr>
        <w:t xml:space="preserve"> </w:t>
      </w:r>
      <w:r w:rsidRPr="009A298E">
        <w:rPr>
          <w:sz w:val="28"/>
          <w:szCs w:val="28"/>
          <w:lang w:val="kk-KZ"/>
        </w:rPr>
        <w:t>іс-шара</w:t>
      </w:r>
      <w:r w:rsidR="0014752D" w:rsidRPr="009A298E">
        <w:rPr>
          <w:sz w:val="28"/>
          <w:szCs w:val="28"/>
          <w:lang w:val="kk-KZ"/>
        </w:rPr>
        <w:t xml:space="preserve"> іске асырылды (</w:t>
      </w:r>
      <w:r w:rsidRPr="009A298E">
        <w:rPr>
          <w:sz w:val="28"/>
          <w:szCs w:val="28"/>
          <w:lang w:val="kk-KZ"/>
        </w:rPr>
        <w:t xml:space="preserve">2015 жылы – 1,3 млрд. теңге, </w:t>
      </w:r>
      <w:r w:rsidR="0014752D" w:rsidRPr="009A298E">
        <w:rPr>
          <w:sz w:val="28"/>
          <w:szCs w:val="28"/>
          <w:lang w:val="kk-KZ"/>
        </w:rPr>
        <w:t>2014 жылы – 1,1 млрд. теңге</w:t>
      </w:r>
      <w:r w:rsidRPr="009A298E">
        <w:rPr>
          <w:sz w:val="28"/>
          <w:szCs w:val="28"/>
          <w:lang w:val="kk-KZ"/>
        </w:rPr>
        <w:t xml:space="preserve"> бағытталды</w:t>
      </w:r>
      <w:r w:rsidR="0014752D" w:rsidRPr="009A298E">
        <w:rPr>
          <w:sz w:val="28"/>
          <w:szCs w:val="28"/>
          <w:lang w:val="kk-KZ"/>
        </w:rPr>
        <w:t xml:space="preserve">). Көрсетілген қаражат негізінен шекара маңындағы аудандардың </w:t>
      </w:r>
      <w:r w:rsidR="003D1F36" w:rsidRPr="009A298E">
        <w:rPr>
          <w:sz w:val="28"/>
          <w:szCs w:val="28"/>
          <w:lang w:val="kk-KZ"/>
        </w:rPr>
        <w:t xml:space="preserve">шағын және орта бизнесін, инженерлік және әлеуметтік инфрақұрылымын дамытуға, халықтың өнімді жұмыспен қамтылуына жәрдемдесуге және азаматтарды кәсіпкерлікке тартуға бағытталды. </w:t>
      </w:r>
    </w:p>
    <w:p w:rsidR="0014752D" w:rsidRPr="009A298E" w:rsidRDefault="0014752D" w:rsidP="0014752D">
      <w:pPr>
        <w:pBdr>
          <w:bottom w:val="single" w:sz="4" w:space="0" w:color="FFFFFF"/>
        </w:pBdr>
        <w:shd w:val="clear" w:color="auto" w:fill="FFFFFF"/>
        <w:tabs>
          <w:tab w:val="left" w:pos="567"/>
        </w:tabs>
        <w:ind w:firstLine="567"/>
        <w:rPr>
          <w:sz w:val="28"/>
          <w:szCs w:val="28"/>
          <w:lang w:val="kk-KZ"/>
        </w:rPr>
      </w:pPr>
      <w:r w:rsidRPr="009A298E">
        <w:rPr>
          <w:sz w:val="28"/>
          <w:szCs w:val="28"/>
          <w:lang w:val="kk-KZ"/>
        </w:rPr>
        <w:t>2014 жылдан бастап 1806 млн. теңге жалпы сомасына «Сыңғырлау-Сам-Ноғайты-Тұрыш» автожолын салу жобасын іске асыру жүргізілуде, республикалық және жергілікті бюджеттерден 2014-2015 жылдарда – 1510 млн. теңге, 2016 жылы – 112 млн. теңге бағыттал</w:t>
      </w:r>
      <w:r w:rsidR="00A92F16" w:rsidRPr="009A298E">
        <w:rPr>
          <w:sz w:val="28"/>
          <w:szCs w:val="28"/>
          <w:lang w:val="kk-KZ"/>
        </w:rPr>
        <w:t xml:space="preserve">ып, 2017 жылға 84,9 млн. теңге бөлінді. </w:t>
      </w:r>
    </w:p>
    <w:p w:rsidR="0014752D" w:rsidRPr="009A298E" w:rsidRDefault="0014752D" w:rsidP="0014752D">
      <w:pPr>
        <w:shd w:val="clear" w:color="auto" w:fill="FFFFFF"/>
        <w:tabs>
          <w:tab w:val="left" w:pos="426"/>
        </w:tabs>
        <w:ind w:firstLine="567"/>
        <w:rPr>
          <w:sz w:val="28"/>
          <w:szCs w:val="28"/>
          <w:lang w:val="kk-KZ"/>
        </w:rPr>
      </w:pPr>
    </w:p>
    <w:p w:rsidR="0014752D" w:rsidRPr="009A298E" w:rsidRDefault="0014752D" w:rsidP="0014752D">
      <w:pPr>
        <w:pBdr>
          <w:bottom w:val="single" w:sz="4" w:space="2" w:color="FFFFFF"/>
        </w:pBdr>
        <w:shd w:val="clear" w:color="auto" w:fill="FFFFFF"/>
        <w:ind w:right="-116" w:firstLine="567"/>
        <w:rPr>
          <w:b/>
          <w:sz w:val="28"/>
          <w:szCs w:val="28"/>
          <w:lang w:val="kk-KZ"/>
        </w:rPr>
      </w:pPr>
      <w:r w:rsidRPr="009A298E">
        <w:rPr>
          <w:b/>
          <w:sz w:val="28"/>
          <w:szCs w:val="28"/>
          <w:lang w:val="kk-KZ"/>
        </w:rPr>
        <w:t>Экономикалық өсу орталықтарын дамыту бойынша SWOT</w:t>
      </w:r>
      <w:r w:rsidRPr="009A298E">
        <w:rPr>
          <w:b/>
          <w:sz w:val="28"/>
          <w:szCs w:val="28"/>
          <w:lang w:val="x-none"/>
        </w:rPr>
        <w:t>-</w:t>
      </w:r>
      <w:r w:rsidRPr="009A298E">
        <w:rPr>
          <w:b/>
          <w:sz w:val="28"/>
          <w:szCs w:val="28"/>
          <w:lang w:val="kk-KZ"/>
        </w:rPr>
        <w: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4752D" w:rsidRPr="005D3C54" w:rsidTr="00E92107">
        <w:trPr>
          <w:trHeight w:val="368"/>
        </w:trPr>
        <w:tc>
          <w:tcPr>
            <w:tcW w:w="4927" w:type="dxa"/>
            <w:shd w:val="clear" w:color="auto" w:fill="auto"/>
          </w:tcPr>
          <w:p w:rsidR="0014752D" w:rsidRPr="009A298E" w:rsidRDefault="0014752D" w:rsidP="00E92107">
            <w:pPr>
              <w:pBdr>
                <w:bottom w:val="single" w:sz="4" w:space="2" w:color="FFFFFF"/>
              </w:pBdr>
              <w:shd w:val="clear" w:color="auto" w:fill="FFFFFF"/>
              <w:ind w:firstLine="567"/>
              <w:rPr>
                <w:b/>
                <w:lang w:val="kk-KZ"/>
              </w:rPr>
            </w:pPr>
            <w:r w:rsidRPr="009A298E">
              <w:rPr>
                <w:b/>
                <w:lang w:val="x-none"/>
              </w:rPr>
              <w:t>МЫҚТЫ ЖАҚТАРЫ</w:t>
            </w:r>
            <w:r w:rsidRPr="009A298E">
              <w:rPr>
                <w:b/>
                <w:lang w:val="kk-KZ"/>
              </w:rPr>
              <w:t>:</w:t>
            </w:r>
          </w:p>
          <w:p w:rsidR="0014752D" w:rsidRPr="009A298E" w:rsidRDefault="0014752D" w:rsidP="00E92107">
            <w:pPr>
              <w:pBdr>
                <w:bottom w:val="single" w:sz="4" w:space="2" w:color="FFFFFF"/>
              </w:pBdr>
              <w:shd w:val="clear" w:color="auto" w:fill="FFFFFF"/>
              <w:ind w:firstLine="567"/>
              <w:rPr>
                <w:b/>
                <w:lang w:val="kk-KZ"/>
              </w:rPr>
            </w:pPr>
          </w:p>
          <w:p w:rsidR="0014752D" w:rsidRPr="009A298E" w:rsidRDefault="0014752D" w:rsidP="00E92107">
            <w:pPr>
              <w:pBdr>
                <w:bottom w:val="single" w:sz="4" w:space="2" w:color="FFFFFF"/>
              </w:pBdr>
              <w:shd w:val="clear" w:color="auto" w:fill="FFFFFF"/>
              <w:ind w:firstLine="567"/>
              <w:rPr>
                <w:lang w:val="kk-KZ"/>
              </w:rPr>
            </w:pPr>
            <w:r w:rsidRPr="009A298E">
              <w:rPr>
                <w:lang w:val="kk-KZ"/>
              </w:rPr>
              <w:t>облыстың елді мекендерінің 100% электрлендірілуі;</w:t>
            </w:r>
          </w:p>
          <w:p w:rsidR="0014752D" w:rsidRPr="009A298E" w:rsidRDefault="0014752D" w:rsidP="00E92107">
            <w:pPr>
              <w:pBdr>
                <w:bottom w:val="single" w:sz="4" w:space="2" w:color="FFFFFF"/>
              </w:pBdr>
              <w:shd w:val="clear" w:color="auto" w:fill="FFFFFF"/>
              <w:ind w:firstLine="567"/>
              <w:rPr>
                <w:lang w:val="kk-KZ"/>
              </w:rPr>
            </w:pPr>
            <w:r w:rsidRPr="009A298E">
              <w:rPr>
                <w:lang w:val="kk-KZ"/>
              </w:rPr>
              <w:t>ауылдағы оң көші-қон сальдосы, облыс бойынша жалпы сандағы ауыл халқы үлесінің артуы (2012 жылғы 49,3%-дан 2015 жылы 5</w:t>
            </w:r>
            <w:r w:rsidR="009A745D" w:rsidRPr="009A298E">
              <w:rPr>
                <w:lang w:val="kk-KZ"/>
              </w:rPr>
              <w:t>52,7</w:t>
            </w:r>
            <w:r w:rsidRPr="009A298E">
              <w:rPr>
                <w:lang w:val="kk-KZ"/>
              </w:rPr>
              <w:t>%-ға дейін);</w:t>
            </w:r>
          </w:p>
          <w:p w:rsidR="0014752D" w:rsidRPr="009A298E" w:rsidRDefault="0014752D" w:rsidP="00E92107">
            <w:pPr>
              <w:pBdr>
                <w:bottom w:val="single" w:sz="4" w:space="2" w:color="FFFFFF"/>
              </w:pBdr>
              <w:shd w:val="clear" w:color="auto" w:fill="FFFFFF"/>
              <w:ind w:firstLine="567"/>
              <w:rPr>
                <w:lang w:val="kk-KZ"/>
              </w:rPr>
            </w:pPr>
            <w:r w:rsidRPr="009A298E">
              <w:rPr>
                <w:lang w:val="kk-KZ"/>
              </w:rPr>
              <w:t>Кешенді жоспар аясында Жаңаөзен моноқаласында инфрақұрылымды дамыту жөніндегі іс-шаралардың іске асырылуы;</w:t>
            </w:r>
          </w:p>
          <w:p w:rsidR="0014752D" w:rsidRPr="009A298E" w:rsidRDefault="0014752D" w:rsidP="00E92107">
            <w:pPr>
              <w:pBdr>
                <w:bottom w:val="single" w:sz="4" w:space="2" w:color="FFFFFF"/>
              </w:pBdr>
              <w:shd w:val="clear" w:color="auto" w:fill="FFFFFF"/>
              <w:ind w:firstLine="567"/>
              <w:rPr>
                <w:lang w:val="kk-KZ"/>
              </w:rPr>
            </w:pPr>
            <w:r w:rsidRPr="009A298E">
              <w:rPr>
                <w:lang w:val="kk-KZ"/>
              </w:rPr>
              <w:t>ұзақ мерзімді кезеңге (шамамен 30 жыл) мұнай мен газ қорының бар болуы;</w:t>
            </w:r>
          </w:p>
          <w:p w:rsidR="0014752D" w:rsidRPr="009A298E" w:rsidRDefault="0014752D" w:rsidP="00E92107">
            <w:pPr>
              <w:tabs>
                <w:tab w:val="left" w:pos="0"/>
              </w:tabs>
              <w:ind w:firstLine="567"/>
              <w:rPr>
                <w:lang w:val="kk-KZ"/>
              </w:rPr>
            </w:pPr>
            <w:r w:rsidRPr="009A298E">
              <w:rPr>
                <w:lang w:val="kk-KZ"/>
              </w:rPr>
              <w:t xml:space="preserve">моно және шағын қалаларда, ТАЕМ-де шағын кәсіпкерлік субъектілерінің артуы, </w:t>
            </w:r>
            <w:r w:rsidRPr="009A298E">
              <w:rPr>
                <w:lang w:val="kk-KZ"/>
              </w:rPr>
              <w:lastRenderedPageBreak/>
              <w:t>«БЖК – 2020», ЖҚЖК – 2020» бағдарламаларының аясында кредит және микрокредит беру бағдарламаларының дамуы;</w:t>
            </w:r>
          </w:p>
          <w:p w:rsidR="0014752D" w:rsidRPr="009A298E" w:rsidRDefault="0014752D" w:rsidP="00E92107">
            <w:pPr>
              <w:shd w:val="clear" w:color="auto" w:fill="FFFFFF"/>
              <w:ind w:right="10" w:firstLine="567"/>
              <w:contextualSpacing/>
              <w:rPr>
                <w:b/>
                <w:lang w:val="kk-KZ"/>
              </w:rPr>
            </w:pPr>
            <w:r w:rsidRPr="009A298E">
              <w:rPr>
                <w:lang w:val="kk-KZ"/>
              </w:rPr>
              <w:t>Форт-Шевченко қаласына жақын маңда (Баутин порты) мұнай операцияларын қолдау бойынша жағалаулық инфрақұрылымның дамуы.</w:t>
            </w:r>
          </w:p>
        </w:tc>
        <w:tc>
          <w:tcPr>
            <w:tcW w:w="4927" w:type="dxa"/>
            <w:shd w:val="clear" w:color="auto" w:fill="auto"/>
          </w:tcPr>
          <w:p w:rsidR="0014752D" w:rsidRPr="009A298E" w:rsidRDefault="0014752D" w:rsidP="00E92107">
            <w:pPr>
              <w:shd w:val="clear" w:color="auto" w:fill="FFFFFF"/>
              <w:ind w:right="-1" w:firstLine="567"/>
              <w:rPr>
                <w:b/>
                <w:lang w:val="kk-KZ"/>
              </w:rPr>
            </w:pPr>
            <w:r w:rsidRPr="009A298E">
              <w:rPr>
                <w:b/>
                <w:lang w:val="kk-KZ"/>
              </w:rPr>
              <w:lastRenderedPageBreak/>
              <w:t>ӘЛСІЗ ЖАҚТАРЫ:</w:t>
            </w:r>
          </w:p>
          <w:p w:rsidR="0014752D" w:rsidRPr="009A298E" w:rsidRDefault="0014752D" w:rsidP="00E92107">
            <w:pPr>
              <w:shd w:val="clear" w:color="auto" w:fill="FFFFFF"/>
              <w:ind w:right="-1" w:firstLine="567"/>
              <w:rPr>
                <w:b/>
                <w:lang w:val="kk-KZ"/>
              </w:rPr>
            </w:pPr>
            <w:r w:rsidRPr="009A298E">
              <w:rPr>
                <w:b/>
                <w:lang w:val="kk-KZ"/>
              </w:rPr>
              <w:t xml:space="preserve"> </w:t>
            </w:r>
          </w:p>
          <w:p w:rsidR="0014752D" w:rsidRPr="009A298E" w:rsidRDefault="009A745D" w:rsidP="00E92107">
            <w:pPr>
              <w:shd w:val="clear" w:color="auto" w:fill="FFFFFF"/>
              <w:ind w:left="35" w:right="-1" w:firstLine="567"/>
              <w:rPr>
                <w:lang w:val="kk-KZ"/>
              </w:rPr>
            </w:pPr>
            <w:r w:rsidRPr="009A298E">
              <w:rPr>
                <w:noProof/>
                <w:lang w:val="kk-KZ"/>
              </w:rPr>
              <w:t>7</w:t>
            </w:r>
            <w:r w:rsidR="0014752D" w:rsidRPr="009A298E">
              <w:rPr>
                <w:noProof/>
                <w:lang w:val="kk-KZ"/>
              </w:rPr>
              <w:t xml:space="preserve"> АЕМ-де (</w:t>
            </w:r>
            <w:r w:rsidRPr="009A298E">
              <w:rPr>
                <w:noProof/>
                <w:lang w:val="kk-KZ"/>
              </w:rPr>
              <w:t>11,5</w:t>
            </w:r>
            <w:r w:rsidR="0014752D" w:rsidRPr="009A298E">
              <w:rPr>
                <w:noProof/>
                <w:lang w:val="kk-KZ"/>
              </w:rPr>
              <w:t>%) білім беру объектілері бейімделген үй-жайларда орналасқан</w:t>
            </w:r>
            <w:r w:rsidR="0014752D" w:rsidRPr="009A298E">
              <w:rPr>
                <w:lang w:val="kk-KZ"/>
              </w:rPr>
              <w:t>;</w:t>
            </w:r>
          </w:p>
          <w:p w:rsidR="0014752D" w:rsidRPr="009A298E" w:rsidRDefault="004A17A6" w:rsidP="00E92107">
            <w:pPr>
              <w:shd w:val="clear" w:color="auto" w:fill="FFFFFF"/>
              <w:ind w:left="35" w:right="-1" w:firstLine="567"/>
              <w:rPr>
                <w:lang w:val="kk-KZ"/>
              </w:rPr>
            </w:pPr>
            <w:r w:rsidRPr="009A298E">
              <w:rPr>
                <w:noProof/>
                <w:lang w:val="kk-KZ"/>
              </w:rPr>
              <w:t>3 ауылда  мемлекеттік норматив бойынша болуы қажет денсаулық сақтау объектілері (көбінесе медициналық пункттер) жоқ</w:t>
            </w:r>
            <w:r w:rsidR="0014752D" w:rsidRPr="009A298E">
              <w:rPr>
                <w:lang w:val="kk-KZ"/>
              </w:rPr>
              <w:t>;</w:t>
            </w:r>
          </w:p>
          <w:p w:rsidR="0014752D" w:rsidRPr="009A298E" w:rsidRDefault="0014752D" w:rsidP="00E92107">
            <w:pPr>
              <w:shd w:val="clear" w:color="auto" w:fill="FFFFFF"/>
              <w:ind w:left="35" w:right="-1" w:firstLine="567"/>
              <w:rPr>
                <w:lang w:val="kk-KZ"/>
              </w:rPr>
            </w:pPr>
            <w:r w:rsidRPr="009A298E">
              <w:rPr>
                <w:lang w:val="kk-KZ"/>
              </w:rPr>
              <w:t xml:space="preserve">ауыз судың жетіспеушілігіне байланысты ауыл шаруашылығын дамытудың қиындықтары; </w:t>
            </w:r>
          </w:p>
          <w:p w:rsidR="0014752D" w:rsidRPr="009A298E" w:rsidRDefault="0014752D" w:rsidP="00E92107">
            <w:pPr>
              <w:shd w:val="clear" w:color="auto" w:fill="FFFFFF"/>
              <w:ind w:left="35" w:right="-1" w:firstLine="567"/>
              <w:rPr>
                <w:lang w:val="kk-KZ"/>
              </w:rPr>
            </w:pPr>
            <w:r w:rsidRPr="009A298E">
              <w:rPr>
                <w:lang w:val="kk-KZ"/>
              </w:rPr>
              <w:t>ауылдық аудандарда өнеркәсіптік өндірістің жеткіліксіз дамуы;</w:t>
            </w:r>
          </w:p>
          <w:p w:rsidR="0014752D" w:rsidRPr="009A298E" w:rsidRDefault="0014752D" w:rsidP="00E92107">
            <w:pPr>
              <w:ind w:firstLine="567"/>
              <w:rPr>
                <w:lang w:val="kk-KZ"/>
              </w:rPr>
            </w:pPr>
            <w:r w:rsidRPr="009A298E">
              <w:rPr>
                <w:lang w:val="kk-KZ"/>
              </w:rPr>
              <w:t xml:space="preserve">Жаңаөзен қаласының өңдеу өнеркәсібі </w:t>
            </w:r>
            <w:r w:rsidRPr="009A298E">
              <w:rPr>
                <w:lang w:val="kk-KZ"/>
              </w:rPr>
              <w:lastRenderedPageBreak/>
              <w:t>салаларының көпшілігі үшін шикізат базасының әлсіздігі;</w:t>
            </w:r>
          </w:p>
          <w:p w:rsidR="0014752D" w:rsidRPr="009A298E" w:rsidRDefault="0014752D" w:rsidP="00E92107">
            <w:pPr>
              <w:ind w:firstLine="567"/>
              <w:rPr>
                <w:lang w:val="kk-KZ"/>
              </w:rPr>
            </w:pPr>
            <w:r w:rsidRPr="009A298E">
              <w:rPr>
                <w:lang w:val="kk-KZ"/>
              </w:rPr>
              <w:t>Жаңаөзен қаласының шамадан тыс қоныстануы, кеңейту үшін аумақтың жоқтығы;</w:t>
            </w:r>
          </w:p>
          <w:p w:rsidR="0014752D" w:rsidRPr="009A298E" w:rsidRDefault="0014752D" w:rsidP="00E92107">
            <w:pPr>
              <w:ind w:firstLine="567"/>
              <w:contextualSpacing/>
              <w:rPr>
                <w:lang w:val="kk-KZ"/>
              </w:rPr>
            </w:pPr>
            <w:r w:rsidRPr="009A298E">
              <w:rPr>
                <w:lang w:val="kk-KZ"/>
              </w:rPr>
              <w:t>жұмысқа қабілетті жас тұрғындардың Форт-Шевченко қаласынан облыс пен елдің басқа өңірлеріне кетуі.</w:t>
            </w:r>
          </w:p>
        </w:tc>
      </w:tr>
      <w:tr w:rsidR="0014752D" w:rsidRPr="005D3C54" w:rsidTr="00E92107">
        <w:trPr>
          <w:trHeight w:val="6153"/>
        </w:trPr>
        <w:tc>
          <w:tcPr>
            <w:tcW w:w="4927" w:type="dxa"/>
            <w:shd w:val="clear" w:color="auto" w:fill="auto"/>
          </w:tcPr>
          <w:p w:rsidR="0014752D" w:rsidRPr="009A298E" w:rsidRDefault="0014752D" w:rsidP="00E92107">
            <w:pPr>
              <w:pBdr>
                <w:bottom w:val="single" w:sz="4" w:space="4" w:color="FFFFFF"/>
              </w:pBdr>
              <w:shd w:val="clear" w:color="auto" w:fill="FFFFFF"/>
              <w:ind w:right="-116" w:firstLine="567"/>
              <w:contextualSpacing/>
              <w:rPr>
                <w:b/>
                <w:lang w:val="kk-KZ"/>
              </w:rPr>
            </w:pPr>
            <w:r w:rsidRPr="009A298E">
              <w:rPr>
                <w:b/>
                <w:lang w:val="kk-KZ"/>
              </w:rPr>
              <w:lastRenderedPageBreak/>
              <w:t>МҮМКІНДІКТЕР:</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басым мемлекеттік-және салалық бағдарламалар аясында облыстың ауылдық елді мекендерінің әлеуметтік және инженерлік инфрақұрылымын одан әрі дамыту және жақсарту;</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ауылдағы экономикалық қызметтің жаңа түрлерін, шағын және орта кәсіпкерлікті дамыту;</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ауылдық жердегі әлеуметтік сала ұйымдарын кредиттер мен гранттар беру есебінен білікті кадрлармен қамтамасыз ету;</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Жаңаөзен қаласының («Кендірлі» демалыс аймағы), Форт-Шевченко қаласының (мұражай қала) айтарлықтай туристік әлеуеті;</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Жаңаөзен қаласының айналасында ірі инвестициялық жобалардың іске асырылуына байланысты инвестициялық әлеует;</w:t>
            </w:r>
          </w:p>
          <w:p w:rsidR="0014752D" w:rsidRPr="009A298E" w:rsidRDefault="0014752D" w:rsidP="00E92107">
            <w:pPr>
              <w:pBdr>
                <w:bottom w:val="single" w:sz="4" w:space="4" w:color="FFFFFF"/>
              </w:pBdr>
              <w:shd w:val="clear" w:color="auto" w:fill="FFFFFF"/>
              <w:ind w:right="33" w:firstLine="567"/>
              <w:contextualSpacing/>
              <w:rPr>
                <w:lang w:val="kk-KZ"/>
              </w:rPr>
            </w:pPr>
            <w:r w:rsidRPr="009A298E">
              <w:rPr>
                <w:lang w:val="kk-KZ"/>
              </w:rPr>
              <w:t>Форт-Шевченко қаласында құрылыс индустриясын, балық аулауды және балық өсіруді дамыту перспективалары.</w:t>
            </w:r>
          </w:p>
          <w:p w:rsidR="0014752D" w:rsidRPr="009A298E" w:rsidRDefault="0014752D" w:rsidP="00E92107">
            <w:pPr>
              <w:pBdr>
                <w:bottom w:val="single" w:sz="4" w:space="4" w:color="FFFFFF"/>
              </w:pBdr>
              <w:shd w:val="clear" w:color="auto" w:fill="FFFFFF"/>
              <w:ind w:right="33"/>
              <w:contextualSpacing/>
              <w:rPr>
                <w:lang w:val="kk-KZ"/>
              </w:rPr>
            </w:pPr>
          </w:p>
        </w:tc>
        <w:tc>
          <w:tcPr>
            <w:tcW w:w="4927" w:type="dxa"/>
            <w:shd w:val="clear" w:color="auto" w:fill="auto"/>
          </w:tcPr>
          <w:p w:rsidR="0014752D" w:rsidRPr="009A298E" w:rsidRDefault="0014752D" w:rsidP="00E92107">
            <w:pPr>
              <w:pBdr>
                <w:bottom w:val="single" w:sz="4" w:space="4" w:color="FFFFFF"/>
              </w:pBdr>
              <w:shd w:val="clear" w:color="auto" w:fill="FFFFFF"/>
              <w:ind w:firstLine="567"/>
              <w:contextualSpacing/>
              <w:rPr>
                <w:b/>
                <w:lang w:val="kk-KZ"/>
              </w:rPr>
            </w:pPr>
            <w:r w:rsidRPr="009A298E">
              <w:rPr>
                <w:b/>
                <w:lang w:val="kk-KZ"/>
              </w:rPr>
              <w:t>ҚАТЕРЛЕР:</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өңірлік даму жөніндегі бағдарламалардың тиімсіз орындалуы;</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қала және ауыл халқының өмір сүру деңгейлеріндегі айырмашылықтың күшеюі;</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Жаңаөзен қаласының мұнай-газ өндіруші саласына экономикалық және әлеуметтік шоғырлану, мұнай-газ ресурстарының азаюы;</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оралмандардың келуі есебінен халықтың тұрақты өсуі мен Жаңаөзен қаласының функционалдық мүмкіндіктерінің арасындағы тепе-теңсіздік;</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меншікті өндірістің тамақ өнімдерімен халықты қамтамасыз етудің төмен деңгейіне байланысты азық-түлік қауіпсіздігінің қатері, бұл – ауыл шаруашылығы өніміне арналған бағалардың көтерілуіне ықпал етеді;</w:t>
            </w:r>
          </w:p>
          <w:p w:rsidR="0014752D" w:rsidRPr="009A298E" w:rsidRDefault="0014752D" w:rsidP="00E92107">
            <w:pPr>
              <w:pBdr>
                <w:bottom w:val="single" w:sz="4" w:space="21" w:color="FFFFFF"/>
              </w:pBdr>
              <w:shd w:val="clear" w:color="auto" w:fill="FFFFFF"/>
              <w:ind w:left="35" w:firstLine="567"/>
              <w:contextualSpacing/>
              <w:rPr>
                <w:lang w:val="kk-KZ"/>
              </w:rPr>
            </w:pPr>
            <w:r w:rsidRPr="009A298E">
              <w:rPr>
                <w:lang w:val="kk-KZ"/>
              </w:rPr>
              <w:t>Форт-Шевченко қаласынан шығатын ластанған суды тазарту жүйесінің жоқтығы.</w:t>
            </w:r>
          </w:p>
        </w:tc>
      </w:tr>
    </w:tbl>
    <w:p w:rsidR="0014752D" w:rsidRPr="009A298E" w:rsidRDefault="0014752D" w:rsidP="0014752D">
      <w:pPr>
        <w:widowControl w:val="0"/>
        <w:shd w:val="clear" w:color="auto" w:fill="FFFFFF"/>
        <w:ind w:firstLine="567"/>
        <w:rPr>
          <w:b/>
          <w:sz w:val="28"/>
          <w:szCs w:val="28"/>
          <w:lang w:val="kk-KZ"/>
        </w:rPr>
      </w:pPr>
    </w:p>
    <w:p w:rsidR="0014752D" w:rsidRPr="009A298E" w:rsidRDefault="0014752D" w:rsidP="0014752D">
      <w:pPr>
        <w:widowControl w:val="0"/>
        <w:shd w:val="clear" w:color="auto" w:fill="FFFFFF"/>
        <w:ind w:firstLine="567"/>
        <w:rPr>
          <w:b/>
          <w:sz w:val="28"/>
          <w:szCs w:val="28"/>
        </w:rPr>
      </w:pPr>
      <w:r w:rsidRPr="009A298E">
        <w:rPr>
          <w:b/>
          <w:sz w:val="28"/>
          <w:szCs w:val="28"/>
          <w:lang w:val="kk-KZ"/>
        </w:rPr>
        <w:t>Негізгі проблемалар</w:t>
      </w:r>
      <w:r w:rsidRPr="009A298E">
        <w:rPr>
          <w:b/>
          <w:sz w:val="28"/>
          <w:szCs w:val="28"/>
        </w:rPr>
        <w:t>:</w:t>
      </w:r>
    </w:p>
    <w:p w:rsidR="0014752D" w:rsidRPr="009A298E" w:rsidRDefault="0014752D" w:rsidP="0014752D">
      <w:pPr>
        <w:pBdr>
          <w:bottom w:val="single" w:sz="4" w:space="2" w:color="FFFFFF"/>
        </w:pBdr>
        <w:shd w:val="clear" w:color="auto" w:fill="FFFFFF"/>
        <w:ind w:right="-116" w:firstLine="567"/>
        <w:rPr>
          <w:b/>
          <w:sz w:val="28"/>
          <w:szCs w:val="28"/>
        </w:rPr>
      </w:pPr>
      <w:r w:rsidRPr="009A298E">
        <w:rPr>
          <w:b/>
          <w:sz w:val="28"/>
          <w:szCs w:val="28"/>
          <w:lang w:val="kk-KZ"/>
        </w:rPr>
        <w:t>Жаңаөзен моноқаласын дамыту</w:t>
      </w:r>
      <w:r w:rsidRPr="009A298E">
        <w:rPr>
          <w:b/>
          <w:sz w:val="28"/>
          <w:szCs w:val="28"/>
        </w:rPr>
        <w:t>:</w:t>
      </w:r>
    </w:p>
    <w:p w:rsidR="0014752D" w:rsidRPr="009A298E" w:rsidRDefault="0014752D" w:rsidP="0014752D">
      <w:pPr>
        <w:pBdr>
          <w:bottom w:val="single" w:sz="4" w:space="2" w:color="FFFFFF"/>
        </w:pBdr>
        <w:shd w:val="clear" w:color="auto" w:fill="FFFFFF"/>
        <w:ind w:right="-116" w:firstLine="567"/>
        <w:rPr>
          <w:sz w:val="28"/>
          <w:szCs w:val="28"/>
        </w:rPr>
      </w:pPr>
      <w:r w:rsidRPr="009A298E">
        <w:rPr>
          <w:sz w:val="28"/>
          <w:szCs w:val="28"/>
          <w:lang w:val="kk-KZ"/>
        </w:rPr>
        <w:t>жалпы жұмыссыздықтың жоғары деңгейі</w:t>
      </w:r>
      <w:r w:rsidRPr="009A298E">
        <w:rPr>
          <w:sz w:val="28"/>
          <w:szCs w:val="28"/>
        </w:rPr>
        <w:t xml:space="preserve"> (</w:t>
      </w:r>
      <w:r w:rsidRPr="009A298E">
        <w:rPr>
          <w:sz w:val="28"/>
          <w:szCs w:val="28"/>
          <w:lang w:val="kk-KZ"/>
        </w:rPr>
        <w:t>ашық еңбек нарығында</w:t>
      </w:r>
      <w:r w:rsidRPr="009A298E">
        <w:rPr>
          <w:sz w:val="28"/>
          <w:szCs w:val="28"/>
        </w:rPr>
        <w:t>);</w:t>
      </w:r>
    </w:p>
    <w:p w:rsidR="0014752D" w:rsidRPr="009A298E" w:rsidRDefault="0014752D" w:rsidP="0014752D">
      <w:pPr>
        <w:ind w:firstLine="567"/>
        <w:rPr>
          <w:sz w:val="28"/>
          <w:szCs w:val="28"/>
          <w:lang w:val="kk-KZ"/>
        </w:rPr>
      </w:pPr>
      <w:r w:rsidRPr="009A298E">
        <w:rPr>
          <w:sz w:val="28"/>
          <w:szCs w:val="28"/>
          <w:lang w:val="kk-KZ"/>
        </w:rPr>
        <w:t xml:space="preserve">әлеуметтік және инженерлік инфрақұрылыммен жеткіліксіз қамтамасыз етілу, инфрақұрылым элементтерінің </w:t>
      </w:r>
      <w:r w:rsidRPr="009A298E">
        <w:rPr>
          <w:sz w:val="28"/>
          <w:szCs w:val="28"/>
        </w:rPr>
        <w:t>амортизация</w:t>
      </w:r>
      <w:r w:rsidRPr="009A298E">
        <w:rPr>
          <w:sz w:val="28"/>
          <w:szCs w:val="28"/>
          <w:lang w:val="kk-KZ"/>
        </w:rPr>
        <w:t>сы</w:t>
      </w:r>
      <w:r w:rsidRPr="009A298E">
        <w:rPr>
          <w:sz w:val="28"/>
          <w:szCs w:val="28"/>
        </w:rPr>
        <w:t xml:space="preserve"> </w:t>
      </w:r>
      <w:r w:rsidRPr="009A298E">
        <w:rPr>
          <w:sz w:val="28"/>
          <w:szCs w:val="28"/>
          <w:lang w:val="kk-KZ"/>
        </w:rPr>
        <w:t>(тозуы</w:t>
      </w:r>
      <w:r w:rsidRPr="009A298E">
        <w:rPr>
          <w:sz w:val="28"/>
          <w:szCs w:val="28"/>
        </w:rPr>
        <w:t>)</w:t>
      </w:r>
      <w:r w:rsidRPr="009A298E">
        <w:rPr>
          <w:sz w:val="28"/>
          <w:szCs w:val="28"/>
          <w:lang w:val="kk-KZ"/>
        </w:rPr>
        <w:t>;</w:t>
      </w:r>
    </w:p>
    <w:p w:rsidR="0014752D" w:rsidRPr="009A298E" w:rsidRDefault="0014752D" w:rsidP="0014752D">
      <w:pPr>
        <w:ind w:firstLine="567"/>
        <w:rPr>
          <w:sz w:val="28"/>
          <w:szCs w:val="28"/>
          <w:lang w:val="kk-KZ"/>
        </w:rPr>
      </w:pPr>
      <w:r w:rsidRPr="009A298E">
        <w:rPr>
          <w:sz w:val="28"/>
          <w:szCs w:val="28"/>
          <w:lang w:val="kk-KZ"/>
        </w:rPr>
        <w:t>тұрғын үй қорының тозуы, халықтың әлеуметтік әлсіз жігі үшін қолжетімді тұрғын үйдің жетіспеушілігі;</w:t>
      </w:r>
    </w:p>
    <w:p w:rsidR="0014752D" w:rsidRPr="009A298E" w:rsidRDefault="0014752D" w:rsidP="0014752D">
      <w:pPr>
        <w:ind w:firstLine="567"/>
        <w:rPr>
          <w:b/>
          <w:sz w:val="28"/>
          <w:szCs w:val="28"/>
          <w:lang w:val="kk-KZ"/>
        </w:rPr>
      </w:pPr>
      <w:r w:rsidRPr="009A298E">
        <w:rPr>
          <w:sz w:val="28"/>
          <w:szCs w:val="28"/>
          <w:lang w:val="kk-KZ"/>
        </w:rPr>
        <w:t xml:space="preserve">экономиканың шикізат емес салаларын, оның ішінде сервистік өндірістерді, туризм саласын («Кендірлі» демалыс аймағы) тез дамыту қажеттілігі. </w:t>
      </w:r>
    </w:p>
    <w:p w:rsidR="0014752D" w:rsidRPr="009A298E" w:rsidRDefault="0014752D" w:rsidP="0014752D">
      <w:pPr>
        <w:ind w:firstLine="567"/>
        <w:rPr>
          <w:sz w:val="28"/>
          <w:szCs w:val="28"/>
        </w:rPr>
      </w:pPr>
      <w:r w:rsidRPr="009A298E">
        <w:rPr>
          <w:b/>
          <w:sz w:val="28"/>
          <w:szCs w:val="28"/>
        </w:rPr>
        <w:t xml:space="preserve">Форт-Шевченко </w:t>
      </w:r>
      <w:r w:rsidRPr="009A298E">
        <w:rPr>
          <w:b/>
          <w:sz w:val="28"/>
          <w:szCs w:val="28"/>
          <w:lang w:val="kk-KZ"/>
        </w:rPr>
        <w:t>шағын қаласын дамыту</w:t>
      </w:r>
      <w:r w:rsidRPr="009A298E">
        <w:rPr>
          <w:sz w:val="28"/>
          <w:szCs w:val="28"/>
        </w:rPr>
        <w:t>:</w:t>
      </w:r>
    </w:p>
    <w:p w:rsidR="0014752D" w:rsidRPr="009A298E" w:rsidRDefault="0014752D" w:rsidP="0014752D">
      <w:pPr>
        <w:tabs>
          <w:tab w:val="left" w:pos="567"/>
          <w:tab w:val="left" w:pos="709"/>
          <w:tab w:val="left" w:pos="1134"/>
        </w:tabs>
        <w:ind w:firstLine="567"/>
        <w:contextualSpacing/>
        <w:rPr>
          <w:sz w:val="28"/>
          <w:szCs w:val="28"/>
          <w:lang w:val="kk-KZ"/>
        </w:rPr>
      </w:pPr>
      <w:r w:rsidRPr="009A298E">
        <w:rPr>
          <w:sz w:val="28"/>
          <w:szCs w:val="28"/>
          <w:lang w:val="kk-KZ"/>
        </w:rPr>
        <w:t>темір жол қатынасының жоқтығы, Ақтау қаласына дейінгі автомобиль жолындағы жекелеген учаскелердің қанағаттанғысыз жай-күйі;</w:t>
      </w:r>
    </w:p>
    <w:p w:rsidR="0014752D" w:rsidRPr="009A298E" w:rsidRDefault="0014752D" w:rsidP="0014752D">
      <w:pPr>
        <w:tabs>
          <w:tab w:val="left" w:pos="567"/>
          <w:tab w:val="left" w:pos="709"/>
          <w:tab w:val="left" w:pos="1134"/>
        </w:tabs>
        <w:ind w:firstLine="567"/>
        <w:contextualSpacing/>
        <w:rPr>
          <w:sz w:val="28"/>
          <w:szCs w:val="28"/>
          <w:lang w:val="kk-KZ"/>
        </w:rPr>
      </w:pPr>
      <w:r w:rsidRPr="009A298E">
        <w:rPr>
          <w:sz w:val="28"/>
          <w:szCs w:val="28"/>
          <w:lang w:val="kk-KZ"/>
        </w:rPr>
        <w:t>орталықтандырылған сумен жабдықтаумен және су бұрумен қамтудың төмендігі;</w:t>
      </w:r>
    </w:p>
    <w:p w:rsidR="0014752D" w:rsidRPr="009A298E" w:rsidRDefault="0014752D" w:rsidP="0014752D">
      <w:pPr>
        <w:tabs>
          <w:tab w:val="left" w:pos="567"/>
          <w:tab w:val="left" w:pos="709"/>
          <w:tab w:val="left" w:pos="1134"/>
        </w:tabs>
        <w:ind w:firstLine="567"/>
        <w:contextualSpacing/>
        <w:rPr>
          <w:sz w:val="28"/>
          <w:szCs w:val="28"/>
          <w:lang w:val="kk-KZ"/>
        </w:rPr>
      </w:pPr>
      <w:r w:rsidRPr="009A298E">
        <w:rPr>
          <w:sz w:val="28"/>
          <w:szCs w:val="28"/>
          <w:lang w:val="kk-KZ"/>
        </w:rPr>
        <w:lastRenderedPageBreak/>
        <w:t>тұщы ауыз судың жетіспеушілігі: тұщы ауыз су шығару көлемі тамақ өнеркәсібінің кәсіпорындарын іске қосу үшін жеткіліксіз;</w:t>
      </w:r>
    </w:p>
    <w:p w:rsidR="0014752D" w:rsidRPr="009A298E" w:rsidRDefault="0014752D" w:rsidP="0014752D">
      <w:pPr>
        <w:tabs>
          <w:tab w:val="left" w:pos="567"/>
        </w:tabs>
        <w:ind w:firstLine="567"/>
        <w:contextualSpacing/>
        <w:rPr>
          <w:sz w:val="28"/>
          <w:szCs w:val="28"/>
          <w:lang w:val="kk-KZ"/>
        </w:rPr>
      </w:pPr>
      <w:r w:rsidRPr="009A298E">
        <w:rPr>
          <w:sz w:val="28"/>
          <w:szCs w:val="28"/>
          <w:lang w:val="kk-KZ"/>
        </w:rPr>
        <w:t>Баутин портының әлсіз жүктелуі (Баутин портын кеңейтуді және дамытуды тежейтін факторлардың бірі – Маңғышлақ станциясымен темір жол қатынасының жоқтығы);</w:t>
      </w:r>
    </w:p>
    <w:p w:rsidR="0014752D" w:rsidRPr="009A298E" w:rsidRDefault="0014752D" w:rsidP="0014752D">
      <w:pPr>
        <w:tabs>
          <w:tab w:val="left" w:pos="567"/>
        </w:tabs>
        <w:ind w:firstLine="567"/>
        <w:contextualSpacing/>
        <w:rPr>
          <w:sz w:val="28"/>
          <w:szCs w:val="28"/>
          <w:lang w:val="kk-KZ"/>
        </w:rPr>
      </w:pPr>
      <w:r w:rsidRPr="009A298E">
        <w:rPr>
          <w:sz w:val="28"/>
          <w:szCs w:val="28"/>
          <w:lang w:val="kk-KZ"/>
        </w:rPr>
        <w:t>туризмді дамыту үшін ресурстарды пайдаланудың әлсіздігі, қала тек қана мұнай-газ саласына бағдарланған.</w:t>
      </w:r>
    </w:p>
    <w:p w:rsidR="0014752D" w:rsidRPr="009A298E" w:rsidRDefault="0014752D" w:rsidP="0014752D">
      <w:pPr>
        <w:pBdr>
          <w:bottom w:val="single" w:sz="4" w:space="2" w:color="FFFFFF"/>
        </w:pBdr>
        <w:shd w:val="clear" w:color="auto" w:fill="FFFFFF"/>
        <w:ind w:right="-116" w:firstLine="567"/>
        <w:rPr>
          <w:b/>
          <w:sz w:val="28"/>
          <w:szCs w:val="28"/>
          <w:lang w:val="kk-KZ"/>
        </w:rPr>
      </w:pPr>
      <w:r w:rsidRPr="009A298E">
        <w:rPr>
          <w:b/>
          <w:sz w:val="28"/>
          <w:szCs w:val="28"/>
          <w:lang w:val="kk-KZ"/>
        </w:rPr>
        <w:t xml:space="preserve">ауылдық және шекара маңындағы аумақтарды дамыту: </w:t>
      </w:r>
    </w:p>
    <w:p w:rsidR="0014752D" w:rsidRPr="009A298E" w:rsidRDefault="0014752D" w:rsidP="0014752D">
      <w:pPr>
        <w:pBdr>
          <w:bottom w:val="single" w:sz="4" w:space="4" w:color="FFFFFF"/>
        </w:pBdr>
        <w:shd w:val="clear" w:color="auto" w:fill="FFFFFF"/>
        <w:ind w:right="-113" w:firstLine="567"/>
        <w:contextualSpacing/>
        <w:rPr>
          <w:sz w:val="28"/>
          <w:szCs w:val="28"/>
          <w:lang w:val="kk-KZ"/>
        </w:rPr>
      </w:pPr>
      <w:r w:rsidRPr="009A298E">
        <w:rPr>
          <w:sz w:val="28"/>
          <w:szCs w:val="28"/>
          <w:lang w:val="kk-KZ"/>
        </w:rPr>
        <w:t>білім берудің, денсаулық сақтаудың, мәдениеттің және спорттың бюджеттік ұйымдарында мамандардың жетіспеушілігі;</w:t>
      </w:r>
    </w:p>
    <w:p w:rsidR="0014752D" w:rsidRPr="009A298E" w:rsidRDefault="0014752D" w:rsidP="0014752D">
      <w:pPr>
        <w:pBdr>
          <w:bottom w:val="single" w:sz="4" w:space="4" w:color="FFFFFF"/>
        </w:pBdr>
        <w:shd w:val="clear" w:color="auto" w:fill="FFFFFF"/>
        <w:ind w:right="-113" w:firstLine="567"/>
        <w:contextualSpacing/>
        <w:rPr>
          <w:sz w:val="28"/>
          <w:szCs w:val="28"/>
          <w:lang w:val="kk-KZ"/>
        </w:rPr>
      </w:pPr>
      <w:r w:rsidRPr="009A298E">
        <w:rPr>
          <w:sz w:val="28"/>
          <w:szCs w:val="28"/>
          <w:lang w:val="kk-KZ"/>
        </w:rPr>
        <w:t>облыс ауылдарының орталықтандырылған сумен жабдықтаумен төмен қамтамасыз етілуі;</w:t>
      </w:r>
    </w:p>
    <w:p w:rsidR="0014752D" w:rsidRPr="009A298E" w:rsidRDefault="0014752D" w:rsidP="0014752D">
      <w:pPr>
        <w:pBdr>
          <w:bottom w:val="single" w:sz="4" w:space="4" w:color="FFFFFF"/>
        </w:pBdr>
        <w:shd w:val="clear" w:color="auto" w:fill="FFFFFF"/>
        <w:ind w:right="-113" w:firstLine="567"/>
        <w:contextualSpacing/>
        <w:rPr>
          <w:sz w:val="28"/>
          <w:szCs w:val="28"/>
          <w:lang w:val="kk-KZ"/>
        </w:rPr>
      </w:pPr>
      <w:r w:rsidRPr="009A298E">
        <w:rPr>
          <w:sz w:val="28"/>
          <w:szCs w:val="28"/>
          <w:lang w:val="kk-KZ"/>
        </w:rPr>
        <w:t>аудандық және ауылішілік автомобиль жолдарының қанағаттанғысыз жай-күйі, жаңа жолдар салу қажеттілігі;</w:t>
      </w:r>
    </w:p>
    <w:p w:rsidR="0014752D" w:rsidRPr="009A298E" w:rsidRDefault="0014752D" w:rsidP="0014752D">
      <w:pPr>
        <w:pBdr>
          <w:bottom w:val="single" w:sz="4" w:space="0" w:color="FFFFFF"/>
        </w:pBdr>
        <w:shd w:val="clear" w:color="auto" w:fill="FFFFFF"/>
        <w:tabs>
          <w:tab w:val="left" w:pos="567"/>
        </w:tabs>
        <w:ind w:firstLine="567"/>
        <w:rPr>
          <w:sz w:val="28"/>
          <w:szCs w:val="28"/>
          <w:lang w:val="kk-KZ"/>
        </w:rPr>
      </w:pPr>
      <w:r w:rsidRPr="009A298E">
        <w:rPr>
          <w:sz w:val="28"/>
          <w:szCs w:val="28"/>
          <w:lang w:val="kk-KZ"/>
        </w:rPr>
        <w:t>ауылдағы білім беру, денсаулық сақтау, мәдениет және спорт объектілерін дамыту және олардың материалдық-техникалық базасын нығайту қажеттілігі.</w:t>
      </w:r>
    </w:p>
    <w:p w:rsidR="0014752D" w:rsidRPr="009A298E" w:rsidRDefault="0014752D" w:rsidP="0014752D">
      <w:pPr>
        <w:pBdr>
          <w:bottom w:val="single" w:sz="4" w:space="0" w:color="FFFFFF"/>
        </w:pBdr>
        <w:shd w:val="clear" w:color="auto" w:fill="FFFFFF"/>
        <w:tabs>
          <w:tab w:val="left" w:pos="567"/>
        </w:tabs>
        <w:ind w:firstLine="567"/>
        <w:rPr>
          <w:sz w:val="28"/>
          <w:szCs w:val="28"/>
          <w:lang w:val="kk-KZ"/>
        </w:rPr>
      </w:pPr>
    </w:p>
    <w:p w:rsidR="004A17A6" w:rsidRPr="009A298E" w:rsidRDefault="0042756D" w:rsidP="004A17A6">
      <w:pPr>
        <w:pStyle w:val="3"/>
        <w:shd w:val="clear" w:color="auto" w:fill="FFFFFF"/>
        <w:rPr>
          <w:rFonts w:eastAsia="Batang"/>
          <w:lang w:val="kk-KZ"/>
        </w:rPr>
      </w:pPr>
      <w:bookmarkStart w:id="11" w:name="_Toc262134108"/>
      <w:bookmarkStart w:id="12" w:name="_Toc277254303"/>
      <w:bookmarkEnd w:id="7"/>
      <w:r w:rsidRPr="009A298E">
        <w:rPr>
          <w:rFonts w:eastAsia="Batang"/>
          <w:lang w:val="kk-KZ"/>
        </w:rPr>
        <w:t xml:space="preserve">2.1.2. </w:t>
      </w:r>
      <w:bookmarkEnd w:id="11"/>
      <w:bookmarkEnd w:id="12"/>
      <w:r w:rsidR="004A17A6" w:rsidRPr="009A298E">
        <w:rPr>
          <w:rFonts w:eastAsia="Batang"/>
          <w:lang w:val="kk-KZ"/>
        </w:rPr>
        <w:t>2.1.2. бағыт. Әлеуметтік сала</w:t>
      </w:r>
    </w:p>
    <w:p w:rsidR="004A17A6" w:rsidRPr="009A298E" w:rsidRDefault="004A17A6" w:rsidP="004A17A6">
      <w:pPr>
        <w:pBdr>
          <w:bottom w:val="single" w:sz="4" w:space="0" w:color="FFFFFF"/>
        </w:pBdr>
        <w:shd w:val="clear" w:color="auto" w:fill="FFFFFF"/>
        <w:tabs>
          <w:tab w:val="left" w:pos="0"/>
        </w:tabs>
        <w:ind w:firstLine="567"/>
        <w:rPr>
          <w:b/>
          <w:sz w:val="28"/>
          <w:szCs w:val="28"/>
          <w:lang w:val="kk-KZ"/>
        </w:rPr>
      </w:pPr>
      <w:r w:rsidRPr="009A298E">
        <w:rPr>
          <w:b/>
          <w:sz w:val="28"/>
          <w:szCs w:val="28"/>
          <w:lang w:val="kk-KZ"/>
        </w:rPr>
        <w:t>2.1.2.1. Білім беру</w:t>
      </w:r>
    </w:p>
    <w:p w:rsidR="004A17A6" w:rsidRPr="009A298E" w:rsidRDefault="004A17A6" w:rsidP="004A17A6">
      <w:pPr>
        <w:pBdr>
          <w:bottom w:val="single" w:sz="4" w:space="0" w:color="FFFFFF"/>
        </w:pBdr>
        <w:shd w:val="clear" w:color="auto" w:fill="FFFFFF"/>
        <w:tabs>
          <w:tab w:val="left" w:pos="709"/>
          <w:tab w:val="left" w:pos="993"/>
        </w:tabs>
        <w:ind w:firstLine="567"/>
        <w:rPr>
          <w:sz w:val="28"/>
          <w:szCs w:val="28"/>
          <w:lang w:val="kk-KZ"/>
        </w:rPr>
      </w:pPr>
      <w:r w:rsidRPr="009A298E">
        <w:rPr>
          <w:sz w:val="28"/>
          <w:szCs w:val="28"/>
          <w:lang w:val="kk-KZ"/>
        </w:rPr>
        <w:t>Соңғы 5 жылда</w:t>
      </w:r>
      <w:r w:rsidRPr="009A298E">
        <w:rPr>
          <w:sz w:val="28"/>
          <w:szCs w:val="28"/>
          <w:vertAlign w:val="superscript"/>
        </w:rPr>
        <w:footnoteReference w:id="6"/>
      </w:r>
      <w:r w:rsidRPr="009A298E">
        <w:rPr>
          <w:sz w:val="28"/>
          <w:szCs w:val="28"/>
          <w:lang w:val="kk-KZ"/>
        </w:rPr>
        <w:t xml:space="preserve"> өңір білім беру саласында нақты жетістіктерге жетті: жалпы білім беретін мектептер желісі – 12%-ға, мектепке дейінгі балалар ұйымдарының желісі – 45%-ға кеңейді, балаларды мектепалды даярлықпен қамту 99,82%-ға қамтамасыз етілді, мектептердің 89%-дан астамы электронды оқыту жүйесін енгізді, мектептердің 29%-ы инклюзивті білім беру үшін жағдайлар жасады, колледждердің 65,3%-ы </w:t>
      </w:r>
      <w:r w:rsidRPr="009A298E">
        <w:rPr>
          <w:bCs/>
          <w:sz w:val="28"/>
          <w:szCs w:val="28"/>
          <w:lang w:val="kk-KZ"/>
        </w:rPr>
        <w:t>дуал</w:t>
      </w:r>
      <w:r w:rsidRPr="009A298E">
        <w:rPr>
          <w:sz w:val="28"/>
          <w:szCs w:val="28"/>
          <w:lang w:val="kk-KZ"/>
        </w:rPr>
        <w:t>ьді білім беру жүйесіне көшті.</w:t>
      </w:r>
    </w:p>
    <w:p w:rsidR="004A17A6" w:rsidRPr="009A298E" w:rsidRDefault="004A17A6" w:rsidP="004A17A6">
      <w:pPr>
        <w:pStyle w:val="aff0"/>
        <w:shd w:val="clear" w:color="auto" w:fill="FFFFFF"/>
        <w:ind w:firstLine="567"/>
        <w:jc w:val="left"/>
        <w:rPr>
          <w:color w:val="auto"/>
          <w:lang w:val="kk-KZ"/>
        </w:rPr>
      </w:pPr>
    </w:p>
    <w:p w:rsidR="004A17A6" w:rsidRPr="009A298E" w:rsidRDefault="004A17A6" w:rsidP="004A17A6">
      <w:pPr>
        <w:pStyle w:val="aff0"/>
        <w:shd w:val="clear" w:color="auto" w:fill="FFFFFF"/>
        <w:ind w:firstLine="567"/>
        <w:jc w:val="left"/>
        <w:rPr>
          <w:color w:val="auto"/>
          <w:lang w:val="kk-KZ"/>
        </w:rPr>
      </w:pPr>
      <w:r w:rsidRPr="009A298E">
        <w:rPr>
          <w:color w:val="auto"/>
          <w:lang w:val="kk-KZ"/>
        </w:rPr>
        <w:t>Мектепке дейінгі білім беру</w:t>
      </w:r>
    </w:p>
    <w:p w:rsidR="005C75B8" w:rsidRPr="009A298E" w:rsidRDefault="004A17A6" w:rsidP="004A17A6">
      <w:pPr>
        <w:pStyle w:val="3"/>
        <w:shd w:val="clear" w:color="auto" w:fill="FFFFFF"/>
        <w:spacing w:before="0"/>
        <w:rPr>
          <w:b w:val="0"/>
          <w:szCs w:val="20"/>
          <w:lang w:val="kk-KZ"/>
        </w:rPr>
      </w:pPr>
      <w:r w:rsidRPr="009A298E">
        <w:rPr>
          <w:b w:val="0"/>
          <w:lang w:val="kk-KZ"/>
        </w:rPr>
        <w:t>Маңғыстау облысы халықтың өсу қарқыны жоғары өңірлердің қатарына жатады</w:t>
      </w:r>
      <w:r w:rsidRPr="009A298E">
        <w:rPr>
          <w:b w:val="0"/>
          <w:vertAlign w:val="superscript"/>
        </w:rPr>
        <w:footnoteReference w:id="7"/>
      </w:r>
      <w:r w:rsidRPr="009A298E">
        <w:rPr>
          <w:b w:val="0"/>
          <w:lang w:val="kk-KZ"/>
        </w:rPr>
        <w:t>. Халықтың мектепке дейінгі балалар ұйымдарының (МДБҰ) қызметтеріне қажеттілігі үнемі өсуде (1-кесте). 2016 жылдың аяғында мектепке дейінгі балалар ұйымдарында орын алуға арналған кезекте 33230 бала тұрды.</w:t>
      </w:r>
      <w:r w:rsidRPr="009A298E">
        <w:rPr>
          <w:lang w:val="kk-KZ"/>
        </w:rPr>
        <w:t xml:space="preserve"> </w:t>
      </w:r>
    </w:p>
    <w:p w:rsidR="005C75B8" w:rsidRPr="009A298E" w:rsidRDefault="005C75B8" w:rsidP="005C75B8">
      <w:pPr>
        <w:shd w:val="clear" w:color="auto" w:fill="FFFFFF"/>
        <w:ind w:firstLine="567"/>
        <w:rPr>
          <w:sz w:val="28"/>
          <w:szCs w:val="28"/>
          <w:lang w:val="kk-KZ"/>
        </w:rPr>
      </w:pPr>
    </w:p>
    <w:p w:rsidR="005C75B8" w:rsidRPr="009A298E" w:rsidRDefault="004A17A6" w:rsidP="004A17A6">
      <w:pPr>
        <w:shd w:val="clear" w:color="auto" w:fill="FFFFFF"/>
        <w:jc w:val="center"/>
        <w:rPr>
          <w:lang w:val="kk-KZ"/>
        </w:rPr>
      </w:pPr>
      <w:r w:rsidRPr="009A298E">
        <w:rPr>
          <w:lang w:val="kk-KZ"/>
        </w:rPr>
        <w:t>1-кесте.  Мектепке дейінгі білім беру көрсеткіштерінің динамикасы, 2012-2016 жылдар</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A0" w:firstRow="1" w:lastRow="0" w:firstColumn="1" w:lastColumn="0" w:noHBand="0" w:noVBand="0"/>
      </w:tblPr>
      <w:tblGrid>
        <w:gridCol w:w="959"/>
        <w:gridCol w:w="1412"/>
        <w:gridCol w:w="1440"/>
        <w:gridCol w:w="1440"/>
        <w:gridCol w:w="1440"/>
        <w:gridCol w:w="1214"/>
        <w:gridCol w:w="1666"/>
      </w:tblGrid>
      <w:tr w:rsidR="004A17A6" w:rsidRPr="005D3C54" w:rsidTr="000545E9">
        <w:trPr>
          <w:jc w:val="center"/>
        </w:trPr>
        <w:tc>
          <w:tcPr>
            <w:tcW w:w="959" w:type="dxa"/>
            <w:shd w:val="clear" w:color="auto" w:fill="FFFFFF"/>
          </w:tcPr>
          <w:p w:rsidR="004A17A6" w:rsidRPr="009A298E" w:rsidRDefault="004A17A6" w:rsidP="00E92107">
            <w:pPr>
              <w:shd w:val="clear" w:color="auto" w:fill="FFFFFF"/>
              <w:ind w:left="-141" w:right="-109"/>
              <w:jc w:val="center"/>
              <w:rPr>
                <w:b/>
                <w:bCs/>
                <w:lang w:val="kk-KZ"/>
              </w:rPr>
            </w:pPr>
            <w:r w:rsidRPr="009A298E">
              <w:rPr>
                <w:b/>
                <w:bCs/>
                <w:sz w:val="22"/>
                <w:szCs w:val="22"/>
                <w:lang w:val="kk-KZ"/>
              </w:rPr>
              <w:t>Жылдар</w:t>
            </w:r>
          </w:p>
        </w:tc>
        <w:tc>
          <w:tcPr>
            <w:tcW w:w="1412" w:type="dxa"/>
            <w:shd w:val="clear" w:color="auto" w:fill="FFFFFF"/>
          </w:tcPr>
          <w:p w:rsidR="004A17A6" w:rsidRPr="009A298E" w:rsidRDefault="004A17A6" w:rsidP="00E92107">
            <w:pPr>
              <w:shd w:val="clear" w:color="auto" w:fill="FFFFFF"/>
              <w:jc w:val="center"/>
              <w:rPr>
                <w:b/>
                <w:bCs/>
                <w:lang w:val="kk-KZ"/>
              </w:rPr>
            </w:pPr>
            <w:r w:rsidRPr="009A298E">
              <w:rPr>
                <w:b/>
                <w:bCs/>
                <w:sz w:val="22"/>
                <w:szCs w:val="22"/>
                <w:lang w:val="kk-KZ"/>
              </w:rPr>
              <w:t>МДБҰ саны</w:t>
            </w:r>
            <w:r w:rsidRPr="009A298E">
              <w:rPr>
                <w:b/>
                <w:bCs/>
                <w:sz w:val="22"/>
                <w:szCs w:val="22"/>
              </w:rPr>
              <w:t xml:space="preserve">, </w:t>
            </w:r>
            <w:r w:rsidRPr="009A298E">
              <w:rPr>
                <w:b/>
                <w:bCs/>
                <w:sz w:val="22"/>
                <w:szCs w:val="22"/>
                <w:lang w:val="kk-KZ"/>
              </w:rPr>
              <w:t>бірлік</w:t>
            </w:r>
          </w:p>
        </w:tc>
        <w:tc>
          <w:tcPr>
            <w:tcW w:w="1440" w:type="dxa"/>
            <w:shd w:val="clear" w:color="auto" w:fill="FFFFFF"/>
          </w:tcPr>
          <w:p w:rsidR="004A17A6" w:rsidRPr="009A298E" w:rsidRDefault="004A17A6" w:rsidP="00E92107">
            <w:pPr>
              <w:shd w:val="clear" w:color="auto" w:fill="FFFFFF"/>
              <w:jc w:val="center"/>
              <w:rPr>
                <w:b/>
                <w:bCs/>
                <w:lang w:val="kk-KZ"/>
              </w:rPr>
            </w:pPr>
            <w:r w:rsidRPr="009A298E">
              <w:rPr>
                <w:b/>
                <w:bCs/>
                <w:sz w:val="22"/>
                <w:szCs w:val="22"/>
                <w:lang w:val="kk-KZ"/>
              </w:rPr>
              <w:t>Балалар қамтылды</w:t>
            </w:r>
            <w:r w:rsidRPr="009A298E">
              <w:rPr>
                <w:b/>
                <w:bCs/>
                <w:sz w:val="22"/>
                <w:szCs w:val="22"/>
              </w:rPr>
              <w:t xml:space="preserve">, </w:t>
            </w:r>
            <w:r w:rsidRPr="009A298E">
              <w:rPr>
                <w:b/>
                <w:bCs/>
                <w:sz w:val="22"/>
                <w:szCs w:val="22"/>
                <w:lang w:val="kk-KZ"/>
              </w:rPr>
              <w:t>адам</w:t>
            </w:r>
          </w:p>
        </w:tc>
        <w:tc>
          <w:tcPr>
            <w:tcW w:w="1440" w:type="dxa"/>
            <w:shd w:val="clear" w:color="auto" w:fill="FFFFFF"/>
          </w:tcPr>
          <w:p w:rsidR="004A17A6" w:rsidRPr="009A298E" w:rsidRDefault="004A17A6" w:rsidP="00E92107">
            <w:pPr>
              <w:shd w:val="clear" w:color="auto" w:fill="FFFFFF"/>
              <w:jc w:val="center"/>
              <w:rPr>
                <w:b/>
                <w:bCs/>
                <w:sz w:val="22"/>
                <w:szCs w:val="22"/>
                <w:lang w:val="kk-KZ"/>
              </w:rPr>
            </w:pPr>
            <w:r w:rsidRPr="009A298E">
              <w:rPr>
                <w:b/>
                <w:bCs/>
                <w:sz w:val="22"/>
                <w:szCs w:val="22"/>
                <w:lang w:val="kk-KZ"/>
              </w:rPr>
              <w:t xml:space="preserve">3-тен </w:t>
            </w:r>
          </w:p>
          <w:p w:rsidR="004A17A6" w:rsidRPr="009A298E" w:rsidRDefault="004A17A6" w:rsidP="00E92107">
            <w:pPr>
              <w:shd w:val="clear" w:color="auto" w:fill="FFFFFF"/>
              <w:jc w:val="center"/>
              <w:rPr>
                <w:b/>
                <w:bCs/>
                <w:lang w:val="kk-KZ"/>
              </w:rPr>
            </w:pPr>
            <w:r w:rsidRPr="009A298E">
              <w:rPr>
                <w:b/>
                <w:bCs/>
                <w:sz w:val="22"/>
                <w:szCs w:val="22"/>
                <w:lang w:val="kk-KZ"/>
              </w:rPr>
              <w:t>6 жасқа дейінгі балаларды қамту, %</w:t>
            </w:r>
          </w:p>
        </w:tc>
        <w:tc>
          <w:tcPr>
            <w:tcW w:w="1440" w:type="dxa"/>
            <w:shd w:val="clear" w:color="auto" w:fill="FFFFFF"/>
          </w:tcPr>
          <w:p w:rsidR="004A17A6" w:rsidRPr="009A298E" w:rsidRDefault="004A17A6" w:rsidP="00E92107">
            <w:pPr>
              <w:shd w:val="clear" w:color="auto" w:fill="FFFFFF"/>
              <w:jc w:val="center"/>
              <w:rPr>
                <w:b/>
                <w:bCs/>
                <w:sz w:val="22"/>
                <w:szCs w:val="22"/>
                <w:lang w:val="kk-KZ"/>
              </w:rPr>
            </w:pPr>
            <w:r w:rsidRPr="009A298E">
              <w:rPr>
                <w:b/>
                <w:bCs/>
                <w:sz w:val="22"/>
                <w:szCs w:val="22"/>
                <w:lang w:val="kk-KZ"/>
              </w:rPr>
              <w:t xml:space="preserve">1-ден </w:t>
            </w:r>
          </w:p>
          <w:p w:rsidR="004A17A6" w:rsidRPr="009A298E" w:rsidRDefault="004A17A6" w:rsidP="00E92107">
            <w:pPr>
              <w:shd w:val="clear" w:color="auto" w:fill="FFFFFF"/>
              <w:jc w:val="center"/>
              <w:rPr>
                <w:b/>
                <w:bCs/>
                <w:lang w:val="kk-KZ"/>
              </w:rPr>
            </w:pPr>
            <w:r w:rsidRPr="009A298E">
              <w:rPr>
                <w:b/>
                <w:bCs/>
                <w:sz w:val="22"/>
                <w:szCs w:val="22"/>
                <w:lang w:val="kk-KZ"/>
              </w:rPr>
              <w:t>6 жасқа дейінгі балаларды қамту, %</w:t>
            </w:r>
          </w:p>
        </w:tc>
        <w:tc>
          <w:tcPr>
            <w:tcW w:w="1214" w:type="dxa"/>
            <w:shd w:val="clear" w:color="auto" w:fill="FFFFFF"/>
          </w:tcPr>
          <w:p w:rsidR="004A17A6" w:rsidRPr="009A298E" w:rsidRDefault="004A17A6" w:rsidP="00E92107">
            <w:pPr>
              <w:shd w:val="clear" w:color="auto" w:fill="FFFFFF"/>
              <w:ind w:left="-169" w:right="-108"/>
              <w:jc w:val="center"/>
              <w:rPr>
                <w:b/>
                <w:bCs/>
                <w:sz w:val="22"/>
                <w:szCs w:val="22"/>
                <w:lang w:val="kk-KZ"/>
              </w:rPr>
            </w:pPr>
            <w:r w:rsidRPr="009A298E">
              <w:rPr>
                <w:b/>
                <w:bCs/>
                <w:sz w:val="22"/>
                <w:szCs w:val="22"/>
                <w:lang w:val="kk-KZ"/>
              </w:rPr>
              <w:t xml:space="preserve">5-тен </w:t>
            </w:r>
          </w:p>
          <w:p w:rsidR="004A17A6" w:rsidRPr="009A298E" w:rsidRDefault="004A17A6" w:rsidP="00E92107">
            <w:pPr>
              <w:shd w:val="clear" w:color="auto" w:fill="FFFFFF"/>
              <w:ind w:left="-169" w:right="-108"/>
              <w:jc w:val="center"/>
              <w:rPr>
                <w:b/>
                <w:bCs/>
                <w:lang w:val="kk-KZ"/>
              </w:rPr>
            </w:pPr>
            <w:r w:rsidRPr="009A298E">
              <w:rPr>
                <w:b/>
                <w:bCs/>
                <w:sz w:val="22"/>
                <w:szCs w:val="22"/>
                <w:lang w:val="kk-KZ"/>
              </w:rPr>
              <w:t>6 жасқа дейінгі балаларды қамту, %</w:t>
            </w:r>
          </w:p>
        </w:tc>
        <w:tc>
          <w:tcPr>
            <w:tcW w:w="1666" w:type="dxa"/>
            <w:shd w:val="clear" w:color="auto" w:fill="FFFFFF"/>
          </w:tcPr>
          <w:p w:rsidR="004A17A6" w:rsidRPr="009A298E" w:rsidRDefault="004A17A6" w:rsidP="00E92107">
            <w:pPr>
              <w:shd w:val="clear" w:color="auto" w:fill="FFFFFF"/>
              <w:ind w:left="-108" w:right="-143"/>
              <w:jc w:val="center"/>
              <w:rPr>
                <w:b/>
                <w:bCs/>
                <w:lang w:val="kk-KZ"/>
              </w:rPr>
            </w:pPr>
            <w:r w:rsidRPr="009A298E">
              <w:rPr>
                <w:b/>
                <w:bCs/>
                <w:sz w:val="22"/>
                <w:szCs w:val="22"/>
                <w:lang w:val="kk-KZ"/>
              </w:rPr>
              <w:t>Жоғары және бірінші санаттағы педагогтардың үлесі, %</w:t>
            </w:r>
          </w:p>
        </w:tc>
      </w:tr>
      <w:tr w:rsidR="005C75B8" w:rsidRPr="009A298E" w:rsidTr="000545E9">
        <w:trPr>
          <w:jc w:val="center"/>
        </w:trPr>
        <w:tc>
          <w:tcPr>
            <w:tcW w:w="959" w:type="dxa"/>
            <w:shd w:val="clear" w:color="auto" w:fill="FFFFFF"/>
          </w:tcPr>
          <w:p w:rsidR="005C75B8" w:rsidRPr="009A298E" w:rsidRDefault="005C75B8" w:rsidP="005C75B8">
            <w:pPr>
              <w:shd w:val="clear" w:color="auto" w:fill="FFFFFF"/>
              <w:ind w:firstLine="143"/>
              <w:rPr>
                <w:bCs/>
              </w:rPr>
            </w:pPr>
            <w:r w:rsidRPr="009A298E">
              <w:rPr>
                <w:bCs/>
                <w:sz w:val="22"/>
                <w:szCs w:val="22"/>
              </w:rPr>
              <w:t>2012</w:t>
            </w:r>
          </w:p>
        </w:tc>
        <w:tc>
          <w:tcPr>
            <w:tcW w:w="1412" w:type="dxa"/>
            <w:shd w:val="clear" w:color="auto" w:fill="FFFFFF"/>
          </w:tcPr>
          <w:p w:rsidR="005C75B8" w:rsidRPr="009A298E" w:rsidRDefault="005C75B8" w:rsidP="005C75B8">
            <w:pPr>
              <w:shd w:val="clear" w:color="auto" w:fill="FFFFFF"/>
              <w:ind w:firstLine="143"/>
              <w:jc w:val="center"/>
            </w:pPr>
            <w:r w:rsidRPr="009A298E">
              <w:rPr>
                <w:sz w:val="22"/>
                <w:szCs w:val="22"/>
              </w:rPr>
              <w:t>172</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23864</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63,4</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37,7</w:t>
            </w:r>
          </w:p>
        </w:tc>
        <w:tc>
          <w:tcPr>
            <w:tcW w:w="1214" w:type="dxa"/>
            <w:shd w:val="clear" w:color="auto" w:fill="FFFFFF"/>
          </w:tcPr>
          <w:p w:rsidR="005C75B8" w:rsidRPr="009A298E" w:rsidRDefault="005C75B8" w:rsidP="005C75B8">
            <w:pPr>
              <w:shd w:val="clear" w:color="auto" w:fill="FFFFFF"/>
              <w:ind w:firstLine="143"/>
              <w:jc w:val="center"/>
            </w:pPr>
            <w:r w:rsidRPr="009A298E">
              <w:rPr>
                <w:sz w:val="22"/>
                <w:szCs w:val="22"/>
              </w:rPr>
              <w:t>75,7</w:t>
            </w:r>
          </w:p>
        </w:tc>
        <w:tc>
          <w:tcPr>
            <w:tcW w:w="1666" w:type="dxa"/>
            <w:shd w:val="clear" w:color="auto" w:fill="FFFFFF"/>
          </w:tcPr>
          <w:p w:rsidR="005C75B8" w:rsidRPr="009A298E" w:rsidRDefault="005C75B8" w:rsidP="005C75B8">
            <w:pPr>
              <w:shd w:val="clear" w:color="auto" w:fill="FFFFFF"/>
              <w:ind w:firstLine="143"/>
              <w:jc w:val="center"/>
            </w:pPr>
            <w:r w:rsidRPr="009A298E">
              <w:rPr>
                <w:sz w:val="22"/>
                <w:szCs w:val="22"/>
              </w:rPr>
              <w:t>27,2</w:t>
            </w:r>
          </w:p>
        </w:tc>
      </w:tr>
      <w:tr w:rsidR="005C75B8" w:rsidRPr="009A298E" w:rsidTr="000545E9">
        <w:trPr>
          <w:jc w:val="center"/>
        </w:trPr>
        <w:tc>
          <w:tcPr>
            <w:tcW w:w="959" w:type="dxa"/>
            <w:shd w:val="clear" w:color="auto" w:fill="FFFFFF"/>
          </w:tcPr>
          <w:p w:rsidR="005C75B8" w:rsidRPr="009A298E" w:rsidRDefault="005C75B8" w:rsidP="005C75B8">
            <w:pPr>
              <w:shd w:val="clear" w:color="auto" w:fill="FFFFFF"/>
              <w:ind w:firstLine="143"/>
              <w:rPr>
                <w:bCs/>
              </w:rPr>
            </w:pPr>
            <w:r w:rsidRPr="009A298E">
              <w:rPr>
                <w:bCs/>
                <w:sz w:val="22"/>
                <w:szCs w:val="22"/>
              </w:rPr>
              <w:t>2013</w:t>
            </w:r>
          </w:p>
        </w:tc>
        <w:tc>
          <w:tcPr>
            <w:tcW w:w="1412" w:type="dxa"/>
            <w:shd w:val="clear" w:color="auto" w:fill="FFFFFF"/>
          </w:tcPr>
          <w:p w:rsidR="005C75B8" w:rsidRPr="009A298E" w:rsidRDefault="005C75B8" w:rsidP="005C75B8">
            <w:pPr>
              <w:shd w:val="clear" w:color="auto" w:fill="FFFFFF"/>
              <w:ind w:firstLine="143"/>
              <w:jc w:val="center"/>
            </w:pPr>
            <w:r w:rsidRPr="009A298E">
              <w:rPr>
                <w:sz w:val="22"/>
                <w:szCs w:val="22"/>
              </w:rPr>
              <w:t>183</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26172</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67,9</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39,6</w:t>
            </w:r>
          </w:p>
        </w:tc>
        <w:tc>
          <w:tcPr>
            <w:tcW w:w="1214" w:type="dxa"/>
            <w:shd w:val="clear" w:color="auto" w:fill="FFFFFF"/>
          </w:tcPr>
          <w:p w:rsidR="005C75B8" w:rsidRPr="009A298E" w:rsidRDefault="005C75B8" w:rsidP="005C75B8">
            <w:pPr>
              <w:shd w:val="clear" w:color="auto" w:fill="FFFFFF"/>
              <w:ind w:firstLine="143"/>
              <w:jc w:val="center"/>
            </w:pPr>
            <w:r w:rsidRPr="009A298E">
              <w:rPr>
                <w:sz w:val="22"/>
                <w:szCs w:val="22"/>
              </w:rPr>
              <w:t>92</w:t>
            </w:r>
          </w:p>
        </w:tc>
        <w:tc>
          <w:tcPr>
            <w:tcW w:w="1666" w:type="dxa"/>
            <w:shd w:val="clear" w:color="auto" w:fill="FFFFFF"/>
          </w:tcPr>
          <w:p w:rsidR="005C75B8" w:rsidRPr="009A298E" w:rsidRDefault="005C75B8" w:rsidP="005C75B8">
            <w:pPr>
              <w:shd w:val="clear" w:color="auto" w:fill="FFFFFF"/>
              <w:ind w:firstLine="143"/>
              <w:jc w:val="center"/>
            </w:pPr>
            <w:r w:rsidRPr="009A298E">
              <w:rPr>
                <w:sz w:val="22"/>
                <w:szCs w:val="22"/>
              </w:rPr>
              <w:t>21,1</w:t>
            </w:r>
          </w:p>
        </w:tc>
      </w:tr>
      <w:tr w:rsidR="005C75B8" w:rsidRPr="009A298E" w:rsidTr="000545E9">
        <w:trPr>
          <w:jc w:val="center"/>
        </w:trPr>
        <w:tc>
          <w:tcPr>
            <w:tcW w:w="959" w:type="dxa"/>
            <w:shd w:val="clear" w:color="auto" w:fill="FFFFFF"/>
          </w:tcPr>
          <w:p w:rsidR="005C75B8" w:rsidRPr="009A298E" w:rsidRDefault="005C75B8" w:rsidP="005C75B8">
            <w:pPr>
              <w:shd w:val="clear" w:color="auto" w:fill="FFFFFF"/>
              <w:ind w:firstLine="143"/>
              <w:rPr>
                <w:bCs/>
              </w:rPr>
            </w:pPr>
            <w:r w:rsidRPr="009A298E">
              <w:rPr>
                <w:bCs/>
                <w:sz w:val="22"/>
                <w:szCs w:val="22"/>
              </w:rPr>
              <w:t>2014</w:t>
            </w:r>
          </w:p>
        </w:tc>
        <w:tc>
          <w:tcPr>
            <w:tcW w:w="1412" w:type="dxa"/>
            <w:shd w:val="clear" w:color="auto" w:fill="FFFFFF"/>
          </w:tcPr>
          <w:p w:rsidR="005C75B8" w:rsidRPr="009A298E" w:rsidRDefault="005C75B8" w:rsidP="005C75B8">
            <w:pPr>
              <w:shd w:val="clear" w:color="auto" w:fill="FFFFFF"/>
              <w:ind w:firstLine="143"/>
              <w:jc w:val="center"/>
            </w:pPr>
            <w:r w:rsidRPr="009A298E">
              <w:rPr>
                <w:sz w:val="22"/>
                <w:szCs w:val="22"/>
              </w:rPr>
              <w:t>202</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28275</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68,2</w:t>
            </w:r>
          </w:p>
        </w:tc>
        <w:tc>
          <w:tcPr>
            <w:tcW w:w="1440" w:type="dxa"/>
            <w:shd w:val="clear" w:color="auto" w:fill="FFFFFF"/>
          </w:tcPr>
          <w:p w:rsidR="005C75B8" w:rsidRPr="009A298E" w:rsidRDefault="005C75B8" w:rsidP="005C75B8">
            <w:pPr>
              <w:shd w:val="clear" w:color="auto" w:fill="FFFFFF"/>
              <w:ind w:firstLine="143"/>
              <w:jc w:val="center"/>
            </w:pPr>
            <w:r w:rsidRPr="009A298E">
              <w:rPr>
                <w:sz w:val="22"/>
                <w:szCs w:val="22"/>
              </w:rPr>
              <w:t>40,8</w:t>
            </w:r>
          </w:p>
        </w:tc>
        <w:tc>
          <w:tcPr>
            <w:tcW w:w="1214" w:type="dxa"/>
            <w:shd w:val="clear" w:color="auto" w:fill="FFFFFF"/>
          </w:tcPr>
          <w:p w:rsidR="005C75B8" w:rsidRPr="009A298E" w:rsidRDefault="005C75B8" w:rsidP="005C75B8">
            <w:pPr>
              <w:shd w:val="clear" w:color="auto" w:fill="FFFFFF"/>
              <w:ind w:firstLine="143"/>
              <w:jc w:val="center"/>
            </w:pPr>
            <w:r w:rsidRPr="009A298E">
              <w:rPr>
                <w:sz w:val="22"/>
                <w:szCs w:val="22"/>
              </w:rPr>
              <w:t>92,3</w:t>
            </w:r>
          </w:p>
        </w:tc>
        <w:tc>
          <w:tcPr>
            <w:tcW w:w="1666" w:type="dxa"/>
            <w:shd w:val="clear" w:color="auto" w:fill="FFFFFF"/>
          </w:tcPr>
          <w:p w:rsidR="005C75B8" w:rsidRPr="009A298E" w:rsidRDefault="005C75B8" w:rsidP="005C75B8">
            <w:pPr>
              <w:shd w:val="clear" w:color="auto" w:fill="FFFFFF"/>
              <w:ind w:firstLine="143"/>
              <w:jc w:val="center"/>
            </w:pPr>
            <w:r w:rsidRPr="009A298E">
              <w:rPr>
                <w:sz w:val="22"/>
                <w:szCs w:val="22"/>
              </w:rPr>
              <w:t>20,5</w:t>
            </w:r>
          </w:p>
        </w:tc>
      </w:tr>
      <w:tr w:rsidR="005C75B8" w:rsidRPr="009A298E" w:rsidTr="000545E9">
        <w:trPr>
          <w:jc w:val="center"/>
        </w:trPr>
        <w:tc>
          <w:tcPr>
            <w:tcW w:w="959" w:type="dxa"/>
            <w:shd w:val="clear" w:color="auto" w:fill="FFFFFF"/>
          </w:tcPr>
          <w:p w:rsidR="005C75B8" w:rsidRPr="009A298E" w:rsidRDefault="005C75B8" w:rsidP="005C75B8">
            <w:pPr>
              <w:shd w:val="clear" w:color="auto" w:fill="FFFFFF"/>
              <w:ind w:firstLine="143"/>
              <w:rPr>
                <w:bCs/>
              </w:rPr>
            </w:pPr>
            <w:r w:rsidRPr="009A298E">
              <w:rPr>
                <w:bCs/>
                <w:sz w:val="22"/>
                <w:szCs w:val="22"/>
              </w:rPr>
              <w:t>2015</w:t>
            </w:r>
          </w:p>
        </w:tc>
        <w:tc>
          <w:tcPr>
            <w:tcW w:w="1412"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233</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39878</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77,4</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48,08</w:t>
            </w:r>
          </w:p>
        </w:tc>
        <w:tc>
          <w:tcPr>
            <w:tcW w:w="1214"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89,4</w:t>
            </w:r>
          </w:p>
        </w:tc>
        <w:tc>
          <w:tcPr>
            <w:tcW w:w="1666"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20,5</w:t>
            </w:r>
          </w:p>
        </w:tc>
      </w:tr>
      <w:tr w:rsidR="005C75B8" w:rsidRPr="009A298E" w:rsidTr="000545E9">
        <w:trPr>
          <w:jc w:val="center"/>
        </w:trPr>
        <w:tc>
          <w:tcPr>
            <w:tcW w:w="959" w:type="dxa"/>
            <w:shd w:val="clear" w:color="auto" w:fill="FFFFFF"/>
          </w:tcPr>
          <w:p w:rsidR="005C75B8" w:rsidRPr="009A298E" w:rsidRDefault="005C75B8" w:rsidP="005C75B8">
            <w:pPr>
              <w:shd w:val="clear" w:color="auto" w:fill="FFFFFF"/>
              <w:ind w:firstLine="143"/>
              <w:rPr>
                <w:bCs/>
                <w:lang w:val="kk-KZ"/>
              </w:rPr>
            </w:pPr>
            <w:r w:rsidRPr="009A298E">
              <w:rPr>
                <w:bCs/>
                <w:sz w:val="22"/>
                <w:szCs w:val="22"/>
                <w:lang w:val="kk-KZ"/>
              </w:rPr>
              <w:t>2016</w:t>
            </w:r>
          </w:p>
        </w:tc>
        <w:tc>
          <w:tcPr>
            <w:tcW w:w="1412"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244</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32706</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83,5</w:t>
            </w:r>
          </w:p>
        </w:tc>
        <w:tc>
          <w:tcPr>
            <w:tcW w:w="1440"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50,0</w:t>
            </w:r>
          </w:p>
        </w:tc>
        <w:tc>
          <w:tcPr>
            <w:tcW w:w="1214"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99,8</w:t>
            </w:r>
          </w:p>
        </w:tc>
        <w:tc>
          <w:tcPr>
            <w:tcW w:w="1666" w:type="dxa"/>
            <w:shd w:val="clear" w:color="auto" w:fill="FFFFFF"/>
          </w:tcPr>
          <w:p w:rsidR="005C75B8" w:rsidRPr="009A298E" w:rsidRDefault="005C75B8" w:rsidP="005C75B8">
            <w:pPr>
              <w:shd w:val="clear" w:color="auto" w:fill="FFFFFF"/>
              <w:ind w:firstLine="143"/>
              <w:jc w:val="center"/>
              <w:rPr>
                <w:lang w:val="kk-KZ"/>
              </w:rPr>
            </w:pPr>
            <w:r w:rsidRPr="009A298E">
              <w:rPr>
                <w:lang w:val="kk-KZ"/>
              </w:rPr>
              <w:t>19,1</w:t>
            </w:r>
          </w:p>
        </w:tc>
      </w:tr>
    </w:tbl>
    <w:p w:rsidR="005C75B8" w:rsidRPr="009A298E" w:rsidRDefault="005C75B8" w:rsidP="005C75B8">
      <w:pPr>
        <w:shd w:val="clear" w:color="auto" w:fill="FFFFFF"/>
        <w:ind w:firstLine="567"/>
        <w:rPr>
          <w:sz w:val="28"/>
          <w:szCs w:val="28"/>
        </w:rPr>
      </w:pPr>
    </w:p>
    <w:p w:rsidR="005C75B8" w:rsidRPr="009A298E" w:rsidRDefault="004A17A6" w:rsidP="005C75B8">
      <w:pPr>
        <w:shd w:val="clear" w:color="auto" w:fill="FFFFFF"/>
        <w:ind w:firstLine="567"/>
        <w:rPr>
          <w:sz w:val="28"/>
          <w:szCs w:val="28"/>
          <w:lang w:val="kk-KZ"/>
        </w:rPr>
      </w:pPr>
      <w:r w:rsidRPr="009A298E">
        <w:rPr>
          <w:sz w:val="28"/>
          <w:szCs w:val="28"/>
          <w:lang w:val="kk-KZ"/>
        </w:rPr>
        <w:t>МДБҰ санының тез өсуіне қарамастан, 1-ден 6 жасқа дейінгі балаларды қамту 49,8</w:t>
      </w:r>
      <w:r w:rsidRPr="009A298E">
        <w:rPr>
          <w:sz w:val="28"/>
          <w:szCs w:val="28"/>
        </w:rPr>
        <w:t>%</w:t>
      </w:r>
      <w:r w:rsidRPr="009A298E">
        <w:rPr>
          <w:sz w:val="28"/>
          <w:szCs w:val="28"/>
          <w:lang w:val="kk-KZ"/>
        </w:rPr>
        <w:t xml:space="preserve"> құрайды, бұл – орташа республикалық көрсеткіштен төмен</w:t>
      </w:r>
      <w:r w:rsidRPr="009A298E">
        <w:rPr>
          <w:sz w:val="28"/>
          <w:szCs w:val="28"/>
        </w:rPr>
        <w:t xml:space="preserve"> </w:t>
      </w:r>
      <w:r w:rsidRPr="009A298E">
        <w:rPr>
          <w:sz w:val="28"/>
          <w:szCs w:val="28"/>
          <w:lang w:val="kk-KZ"/>
        </w:rPr>
        <w:t>(56,4</w:t>
      </w:r>
      <w:r w:rsidRPr="009A298E">
        <w:rPr>
          <w:sz w:val="28"/>
          <w:szCs w:val="28"/>
        </w:rPr>
        <w:t>%</w:t>
      </w:r>
      <w:r w:rsidRPr="009A298E">
        <w:rPr>
          <w:sz w:val="28"/>
          <w:szCs w:val="28"/>
          <w:vertAlign w:val="superscript"/>
        </w:rPr>
        <w:footnoteReference w:id="8"/>
      </w:r>
      <w:r w:rsidRPr="009A298E">
        <w:rPr>
          <w:sz w:val="28"/>
          <w:szCs w:val="28"/>
          <w:lang w:val="kk-KZ"/>
        </w:rPr>
        <w:t>)</w:t>
      </w:r>
      <w:r w:rsidRPr="009A298E">
        <w:rPr>
          <w:sz w:val="28"/>
          <w:szCs w:val="28"/>
        </w:rPr>
        <w:t>.</w:t>
      </w:r>
      <w:r w:rsidRPr="009A298E">
        <w:rPr>
          <w:sz w:val="28"/>
          <w:szCs w:val="28"/>
          <w:lang w:val="kk-KZ"/>
        </w:rPr>
        <w:t xml:space="preserve"> Аудандар мен қалалар бөлінісіндегі деректер 2-кестеде келтірілген. </w:t>
      </w:r>
    </w:p>
    <w:p w:rsidR="005C75B8" w:rsidRPr="009A298E" w:rsidRDefault="005C75B8" w:rsidP="005C75B8">
      <w:pPr>
        <w:shd w:val="clear" w:color="auto" w:fill="FFFFFF"/>
        <w:ind w:firstLine="567"/>
        <w:rPr>
          <w:sz w:val="28"/>
          <w:szCs w:val="28"/>
          <w:lang w:val="kk-KZ"/>
        </w:rPr>
      </w:pPr>
    </w:p>
    <w:p w:rsidR="005C75B8" w:rsidRPr="009A298E" w:rsidRDefault="004A17A6" w:rsidP="005C75B8">
      <w:pPr>
        <w:shd w:val="clear" w:color="auto" w:fill="FFFFFF"/>
        <w:ind w:firstLine="567"/>
        <w:jc w:val="center"/>
        <w:rPr>
          <w:lang w:val="kk-KZ"/>
        </w:rPr>
      </w:pPr>
      <w:r w:rsidRPr="009A298E">
        <w:rPr>
          <w:lang w:val="kk-KZ"/>
        </w:rPr>
        <w:t>2-кесте.  Қалалар мен аудандар бөлінісінде балалардың МДБҰ-мен қамтамасыз етілуі</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458"/>
        <w:gridCol w:w="3287"/>
        <w:gridCol w:w="1380"/>
        <w:gridCol w:w="1811"/>
        <w:gridCol w:w="1932"/>
        <w:gridCol w:w="986"/>
      </w:tblGrid>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jc w:val="center"/>
              <w:rPr>
                <w:b/>
                <w:bCs/>
                <w:lang w:eastAsia="ru-RU"/>
              </w:rPr>
            </w:pPr>
            <w:r w:rsidRPr="009A298E">
              <w:rPr>
                <w:b/>
                <w:bCs/>
                <w:lang w:eastAsia="ru-RU"/>
              </w:rPr>
              <w:t>№</w:t>
            </w:r>
          </w:p>
        </w:tc>
        <w:tc>
          <w:tcPr>
            <w:tcW w:w="1668" w:type="pct"/>
            <w:shd w:val="clear" w:color="auto" w:fill="FFFFFF"/>
          </w:tcPr>
          <w:p w:rsidR="004A17A6" w:rsidRPr="009A298E" w:rsidRDefault="004A17A6" w:rsidP="00E92107">
            <w:pPr>
              <w:shd w:val="clear" w:color="auto" w:fill="FFFFFF"/>
              <w:spacing w:before="100" w:beforeAutospacing="1" w:after="100" w:afterAutospacing="1"/>
              <w:jc w:val="center"/>
              <w:rPr>
                <w:b/>
                <w:bCs/>
                <w:lang w:val="kk-KZ" w:eastAsia="ru-RU"/>
              </w:rPr>
            </w:pPr>
            <w:r w:rsidRPr="009A298E">
              <w:rPr>
                <w:b/>
                <w:bCs/>
                <w:lang w:val="kk-KZ" w:eastAsia="ru-RU"/>
              </w:rPr>
              <w:t>Қалалар мен аудандардың атауы</w:t>
            </w:r>
          </w:p>
        </w:tc>
        <w:tc>
          <w:tcPr>
            <w:tcW w:w="0" w:type="auto"/>
            <w:shd w:val="clear" w:color="auto" w:fill="FFFFFF"/>
          </w:tcPr>
          <w:p w:rsidR="004A17A6" w:rsidRPr="009A298E" w:rsidRDefault="004A17A6" w:rsidP="00E92107">
            <w:pPr>
              <w:shd w:val="clear" w:color="auto" w:fill="FFFFFF"/>
              <w:spacing w:before="100" w:beforeAutospacing="1" w:after="100" w:afterAutospacing="1"/>
              <w:jc w:val="center"/>
              <w:rPr>
                <w:b/>
                <w:bCs/>
                <w:lang w:val="kk-KZ" w:eastAsia="ru-RU"/>
              </w:rPr>
            </w:pPr>
            <w:r w:rsidRPr="009A298E">
              <w:rPr>
                <w:b/>
                <w:bCs/>
                <w:lang w:val="kk-KZ" w:eastAsia="ru-RU"/>
              </w:rPr>
              <w:t>МДБҰ-ның барлығы</w:t>
            </w:r>
          </w:p>
        </w:tc>
        <w:tc>
          <w:tcPr>
            <w:tcW w:w="919" w:type="pct"/>
            <w:shd w:val="clear" w:color="auto" w:fill="FFFFFF"/>
          </w:tcPr>
          <w:p w:rsidR="004A17A6" w:rsidRPr="009A298E" w:rsidRDefault="004A17A6" w:rsidP="00E92107">
            <w:pPr>
              <w:shd w:val="clear" w:color="auto" w:fill="FFFFFF"/>
              <w:jc w:val="center"/>
              <w:rPr>
                <w:b/>
                <w:bCs/>
                <w:lang w:eastAsia="ru-RU"/>
              </w:rPr>
            </w:pPr>
            <w:r w:rsidRPr="009A298E">
              <w:rPr>
                <w:b/>
                <w:bCs/>
                <w:lang w:val="kk-KZ" w:eastAsia="ru-RU"/>
              </w:rPr>
              <w:t>1-ден 6 жасқа дейінгі балалар саны</w:t>
            </w:r>
          </w:p>
        </w:tc>
        <w:tc>
          <w:tcPr>
            <w:tcW w:w="0" w:type="auto"/>
            <w:shd w:val="clear" w:color="auto" w:fill="FFFFFF"/>
          </w:tcPr>
          <w:p w:rsidR="004A17A6" w:rsidRPr="009A298E" w:rsidRDefault="004A17A6" w:rsidP="00E92107">
            <w:pPr>
              <w:shd w:val="clear" w:color="auto" w:fill="FFFFFF"/>
              <w:spacing w:before="100" w:beforeAutospacing="1" w:after="100" w:afterAutospacing="1"/>
              <w:jc w:val="center"/>
              <w:rPr>
                <w:b/>
                <w:bCs/>
                <w:lang w:val="kk-KZ" w:eastAsia="ru-RU"/>
              </w:rPr>
            </w:pPr>
            <w:r w:rsidRPr="009A298E">
              <w:rPr>
                <w:b/>
                <w:bCs/>
                <w:lang w:val="kk-KZ" w:eastAsia="ru-RU"/>
              </w:rPr>
              <w:t>МДБҰ балаларының саны</w:t>
            </w:r>
          </w:p>
        </w:tc>
        <w:tc>
          <w:tcPr>
            <w:tcW w:w="0" w:type="auto"/>
            <w:shd w:val="clear" w:color="auto" w:fill="FFFFFF"/>
          </w:tcPr>
          <w:p w:rsidR="004A17A6" w:rsidRPr="009A298E" w:rsidRDefault="004A17A6" w:rsidP="00E92107">
            <w:pPr>
              <w:shd w:val="clear" w:color="auto" w:fill="FFFFFF"/>
              <w:spacing w:before="100" w:beforeAutospacing="1" w:after="100" w:afterAutospacing="1"/>
              <w:jc w:val="center"/>
              <w:rPr>
                <w:b/>
                <w:bCs/>
                <w:lang w:eastAsia="ru-RU"/>
              </w:rPr>
            </w:pPr>
            <w:r w:rsidRPr="009A298E">
              <w:rPr>
                <w:b/>
                <w:bCs/>
                <w:lang w:val="kk-KZ" w:eastAsia="ru-RU"/>
              </w:rPr>
              <w:t xml:space="preserve">Қамту </w:t>
            </w:r>
            <w:r w:rsidRPr="009A298E">
              <w:rPr>
                <w:b/>
                <w:bCs/>
                <w:lang w:eastAsia="ru-RU"/>
              </w:rPr>
              <w:t>%</w:t>
            </w:r>
            <w:r w:rsidRPr="009A298E">
              <w:rPr>
                <w:b/>
                <w:bCs/>
                <w:lang w:val="kk-KZ" w:eastAsia="ru-RU"/>
              </w:rPr>
              <w:t>-ы</w:t>
            </w:r>
            <w:r w:rsidRPr="009A298E">
              <w:rPr>
                <w:b/>
                <w:bCs/>
                <w:lang w:eastAsia="ru-RU"/>
              </w:rPr>
              <w:t xml:space="preserve"> </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1</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eastAsia="ru-RU"/>
              </w:rPr>
              <w:t>А</w:t>
            </w:r>
            <w:r w:rsidRPr="009A298E">
              <w:rPr>
                <w:lang w:val="kk-KZ" w:eastAsia="ru-RU"/>
              </w:rPr>
              <w:t>қ</w:t>
            </w:r>
            <w:r w:rsidRPr="009A298E">
              <w:rPr>
                <w:lang w:eastAsia="ru-RU"/>
              </w:rPr>
              <w:t>тау</w:t>
            </w:r>
            <w:r w:rsidRPr="009A298E">
              <w:rPr>
                <w:lang w:val="kk-KZ" w:eastAsia="ru-RU"/>
              </w:rPr>
              <w:t xml:space="preserve"> қаласы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73</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20327</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13054</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64,2</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2</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val="kk-KZ" w:eastAsia="ru-RU"/>
              </w:rPr>
              <w:t>Жаңаөзен қаласы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46</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18189</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7142</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39,16</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3</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eastAsia="ru-RU"/>
              </w:rPr>
              <w:t>Бейнеу ауданы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23</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3648</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2438</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67,9</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4</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val="kk-KZ" w:eastAsia="ru-RU"/>
              </w:rPr>
              <w:t>Қарақия ауданы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19</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3967</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2039</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51,3</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5</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val="kk-KZ" w:eastAsia="ru-RU"/>
              </w:rPr>
              <w:t>Маңғыстау ауданы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26</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3780</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1738</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45,9</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6</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eastAsia="ru-RU"/>
              </w:rPr>
              <w:t>М</w:t>
            </w:r>
            <w:r w:rsidRPr="009A298E">
              <w:rPr>
                <w:lang w:val="kk-KZ" w:eastAsia="ru-RU"/>
              </w:rPr>
              <w:t>ұнайлы ауданы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35</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13182</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4279</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31,9</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Cs/>
                <w:lang w:eastAsia="ru-RU"/>
              </w:rPr>
            </w:pPr>
            <w:r w:rsidRPr="009A298E">
              <w:rPr>
                <w:bCs/>
                <w:lang w:eastAsia="ru-RU"/>
              </w:rPr>
              <w:t>7</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val="kk-KZ" w:eastAsia="ru-RU"/>
              </w:rPr>
              <w:t>Түпқараған ауданы</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18</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2570</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1668</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67,08</w:t>
            </w: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
                <w:bCs/>
                <w:lang w:eastAsia="ru-RU"/>
              </w:rPr>
            </w:pP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val="kk-KZ" w:eastAsia="ru-RU"/>
              </w:rPr>
            </w:pPr>
            <w:r w:rsidRPr="009A298E">
              <w:rPr>
                <w:lang w:val="kk-KZ" w:eastAsia="ru-RU"/>
              </w:rPr>
              <w:t>Облыстық ұйымдар</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4</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r w:rsidRPr="009A298E">
              <w:rPr>
                <w:lang w:val="kk-KZ" w:eastAsia="ru-RU"/>
              </w:rPr>
              <w:t>465</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lang w:val="kk-KZ" w:eastAsia="ru-RU"/>
              </w:rPr>
            </w:pPr>
          </w:p>
        </w:tc>
      </w:tr>
      <w:tr w:rsidR="004A17A6" w:rsidRPr="009A298E" w:rsidTr="000545E9">
        <w:tc>
          <w:tcPr>
            <w:tcW w:w="0" w:type="auto"/>
            <w:shd w:val="clear" w:color="auto" w:fill="FFFFFF"/>
          </w:tcPr>
          <w:p w:rsidR="004A17A6" w:rsidRPr="009A298E" w:rsidRDefault="004A17A6" w:rsidP="005C75B8">
            <w:pPr>
              <w:shd w:val="clear" w:color="auto" w:fill="FFFFFF"/>
              <w:spacing w:before="100" w:beforeAutospacing="1" w:after="100" w:afterAutospacing="1"/>
              <w:ind w:firstLine="567"/>
              <w:rPr>
                <w:b/>
                <w:bCs/>
                <w:lang w:eastAsia="ru-RU"/>
              </w:rPr>
            </w:pPr>
            <w:r w:rsidRPr="009A298E">
              <w:rPr>
                <w:b/>
                <w:bCs/>
                <w:lang w:eastAsia="ru-RU"/>
              </w:rPr>
              <w:t> </w:t>
            </w:r>
          </w:p>
        </w:tc>
        <w:tc>
          <w:tcPr>
            <w:tcW w:w="1668" w:type="pct"/>
            <w:shd w:val="clear" w:color="auto" w:fill="FFFFFF"/>
          </w:tcPr>
          <w:p w:rsidR="004A17A6" w:rsidRPr="009A298E" w:rsidRDefault="004A17A6" w:rsidP="00E92107">
            <w:pPr>
              <w:shd w:val="clear" w:color="auto" w:fill="FFFFFF"/>
              <w:spacing w:before="100" w:beforeAutospacing="1" w:after="100" w:afterAutospacing="1"/>
              <w:rPr>
                <w:lang w:eastAsia="ru-RU"/>
              </w:rPr>
            </w:pPr>
            <w:r w:rsidRPr="009A298E">
              <w:rPr>
                <w:b/>
                <w:bCs/>
                <w:lang w:val="kk-KZ" w:eastAsia="ru-RU"/>
              </w:rPr>
              <w:t>Облыс бойынша</w:t>
            </w:r>
            <w:r w:rsidRPr="009A298E">
              <w:rPr>
                <w:b/>
                <w:bCs/>
                <w:lang w:eastAsia="ru-RU"/>
              </w:rPr>
              <w:t xml:space="preserve"> </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b/>
                <w:lang w:val="kk-KZ" w:eastAsia="ru-RU"/>
              </w:rPr>
            </w:pPr>
            <w:r w:rsidRPr="009A298E">
              <w:rPr>
                <w:b/>
                <w:lang w:val="kk-KZ" w:eastAsia="ru-RU"/>
              </w:rPr>
              <w:t>244</w:t>
            </w:r>
          </w:p>
        </w:tc>
        <w:tc>
          <w:tcPr>
            <w:tcW w:w="919" w:type="pct"/>
            <w:shd w:val="clear" w:color="auto" w:fill="FFFFFF"/>
          </w:tcPr>
          <w:p w:rsidR="004A17A6" w:rsidRPr="009A298E" w:rsidRDefault="004A17A6" w:rsidP="004A17A6">
            <w:pPr>
              <w:shd w:val="clear" w:color="auto" w:fill="FFFFFF"/>
              <w:spacing w:before="100" w:beforeAutospacing="1" w:after="100" w:afterAutospacing="1"/>
              <w:jc w:val="center"/>
              <w:rPr>
                <w:b/>
                <w:lang w:val="kk-KZ" w:eastAsia="ru-RU"/>
              </w:rPr>
            </w:pPr>
            <w:r w:rsidRPr="009A298E">
              <w:rPr>
                <w:b/>
                <w:lang w:val="kk-KZ" w:eastAsia="ru-RU"/>
              </w:rPr>
              <w:t>86684</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b/>
                <w:lang w:val="kk-KZ" w:eastAsia="ru-RU"/>
              </w:rPr>
            </w:pPr>
            <w:r w:rsidRPr="009A298E">
              <w:rPr>
                <w:b/>
                <w:lang w:val="kk-KZ" w:eastAsia="ru-RU"/>
              </w:rPr>
              <w:t>39878</w:t>
            </w:r>
          </w:p>
        </w:tc>
        <w:tc>
          <w:tcPr>
            <w:tcW w:w="0" w:type="auto"/>
            <w:shd w:val="clear" w:color="auto" w:fill="FFFFFF"/>
          </w:tcPr>
          <w:p w:rsidR="004A17A6" w:rsidRPr="009A298E" w:rsidRDefault="004A17A6" w:rsidP="004A17A6">
            <w:pPr>
              <w:shd w:val="clear" w:color="auto" w:fill="FFFFFF"/>
              <w:spacing w:before="100" w:beforeAutospacing="1" w:after="100" w:afterAutospacing="1"/>
              <w:jc w:val="center"/>
              <w:rPr>
                <w:b/>
                <w:lang w:val="kk-KZ" w:eastAsia="ru-RU"/>
              </w:rPr>
            </w:pPr>
            <w:r w:rsidRPr="009A298E">
              <w:rPr>
                <w:b/>
                <w:lang w:val="kk-KZ" w:eastAsia="ru-RU"/>
              </w:rPr>
              <w:t>49,8</w:t>
            </w:r>
          </w:p>
        </w:tc>
      </w:tr>
    </w:tbl>
    <w:p w:rsidR="005C75B8" w:rsidRPr="009A298E" w:rsidRDefault="005C75B8" w:rsidP="005C75B8">
      <w:pPr>
        <w:shd w:val="clear" w:color="auto" w:fill="FFFFFF"/>
        <w:ind w:firstLine="567"/>
        <w:rPr>
          <w:sz w:val="28"/>
          <w:szCs w:val="28"/>
        </w:rPr>
      </w:pPr>
    </w:p>
    <w:p w:rsidR="004A17A6" w:rsidRPr="009A298E" w:rsidRDefault="004A17A6" w:rsidP="005C75B8">
      <w:pPr>
        <w:shd w:val="clear" w:color="auto" w:fill="FFFFFF"/>
        <w:ind w:firstLine="567"/>
        <w:rPr>
          <w:sz w:val="28"/>
          <w:szCs w:val="28"/>
          <w:lang w:val="kk-KZ"/>
        </w:rPr>
      </w:pPr>
      <w:r w:rsidRPr="009A298E">
        <w:rPr>
          <w:sz w:val="28"/>
          <w:szCs w:val="28"/>
          <w:lang w:val="kk-KZ"/>
        </w:rPr>
        <w:t xml:space="preserve">Жаңаөзен қаласында, Мұнайлы ауданында </w:t>
      </w:r>
      <w:r w:rsidRPr="009A298E">
        <w:rPr>
          <w:sz w:val="28"/>
          <w:szCs w:val="28"/>
        </w:rPr>
        <w:t>1-ден 6 жасқа дейінгі балалар</w:t>
      </w:r>
      <w:r w:rsidRPr="009A298E">
        <w:rPr>
          <w:sz w:val="28"/>
          <w:szCs w:val="28"/>
          <w:lang w:val="kk-KZ"/>
        </w:rPr>
        <w:t>ды қамту 40</w:t>
      </w:r>
      <w:r w:rsidRPr="009A298E">
        <w:rPr>
          <w:sz w:val="28"/>
          <w:szCs w:val="28"/>
        </w:rPr>
        <w:t>%</w:t>
      </w:r>
      <w:r w:rsidRPr="009A298E">
        <w:rPr>
          <w:sz w:val="28"/>
          <w:szCs w:val="28"/>
          <w:lang w:val="kk-KZ"/>
        </w:rPr>
        <w:t>-дан төмен</w:t>
      </w:r>
      <w:r w:rsidRPr="009A298E">
        <w:rPr>
          <w:sz w:val="28"/>
          <w:szCs w:val="28"/>
        </w:rPr>
        <w:t xml:space="preserve"> (</w:t>
      </w:r>
      <w:r w:rsidRPr="009A298E">
        <w:rPr>
          <w:sz w:val="28"/>
          <w:szCs w:val="28"/>
          <w:lang w:val="kk-KZ"/>
        </w:rPr>
        <w:t>ең жоғары көрсеткіш</w:t>
      </w:r>
      <w:r w:rsidRPr="009A298E">
        <w:rPr>
          <w:sz w:val="28"/>
          <w:szCs w:val="28"/>
        </w:rPr>
        <w:t xml:space="preserve"> </w:t>
      </w:r>
      <w:r w:rsidRPr="009A298E">
        <w:rPr>
          <w:sz w:val="28"/>
          <w:szCs w:val="28"/>
          <w:lang w:val="kk-KZ"/>
        </w:rPr>
        <w:t>Бейнеу ауданында</w:t>
      </w:r>
      <w:r w:rsidRPr="009A298E">
        <w:rPr>
          <w:sz w:val="28"/>
          <w:szCs w:val="28"/>
        </w:rPr>
        <w:t xml:space="preserve"> – 6</w:t>
      </w:r>
      <w:r w:rsidRPr="009A298E">
        <w:rPr>
          <w:sz w:val="28"/>
          <w:szCs w:val="28"/>
          <w:lang w:val="kk-KZ"/>
        </w:rPr>
        <w:t>3,63</w:t>
      </w:r>
      <w:r w:rsidRPr="009A298E">
        <w:rPr>
          <w:sz w:val="28"/>
          <w:szCs w:val="28"/>
        </w:rPr>
        <w:t>%).</w:t>
      </w:r>
    </w:p>
    <w:p w:rsidR="005C75B8" w:rsidRPr="009A298E" w:rsidRDefault="005C75B8" w:rsidP="005C75B8">
      <w:pPr>
        <w:pBdr>
          <w:bottom w:val="single" w:sz="4" w:space="0" w:color="FFFFFF"/>
        </w:pBdr>
        <w:tabs>
          <w:tab w:val="left" w:pos="0"/>
          <w:tab w:val="num" w:pos="720"/>
        </w:tabs>
        <w:ind w:firstLine="567"/>
        <w:rPr>
          <w:sz w:val="28"/>
          <w:szCs w:val="28"/>
          <w:lang w:val="kk-KZ"/>
        </w:rPr>
      </w:pPr>
      <w:r w:rsidRPr="009A298E">
        <w:rPr>
          <w:sz w:val="28"/>
          <w:szCs w:val="28"/>
          <w:lang w:val="kk-KZ"/>
        </w:rPr>
        <w:t>201</w:t>
      </w:r>
      <w:r w:rsidR="006542AC" w:rsidRPr="009A298E">
        <w:rPr>
          <w:sz w:val="28"/>
          <w:szCs w:val="28"/>
          <w:lang w:val="kk-KZ"/>
        </w:rPr>
        <w:t>6</w:t>
      </w:r>
      <w:r w:rsidR="004A17A6" w:rsidRPr="009A298E">
        <w:rPr>
          <w:sz w:val="28"/>
          <w:szCs w:val="28"/>
          <w:lang w:val="kk-KZ"/>
        </w:rPr>
        <w:t xml:space="preserve"> жылы 1370 орынды қамтумен, оның ішінде 280 орындық 1 мемлекеттік балабақшаны салу; мектептер негізінде 50 орындық 1 шағын орталық ашу; 1040 орындық 18 жекеше МДБҰ ашу есебінен</w:t>
      </w:r>
      <w:r w:rsidRPr="009A298E">
        <w:rPr>
          <w:sz w:val="28"/>
          <w:szCs w:val="28"/>
          <w:lang w:val="kk-KZ"/>
        </w:rPr>
        <w:t xml:space="preserve"> </w:t>
      </w:r>
      <w:r w:rsidR="004A17A6" w:rsidRPr="009A298E">
        <w:rPr>
          <w:sz w:val="28"/>
          <w:szCs w:val="28"/>
          <w:lang w:val="kk-KZ"/>
        </w:rPr>
        <w:t xml:space="preserve">20 </w:t>
      </w:r>
      <w:r w:rsidR="004A17A6" w:rsidRPr="009A298E">
        <w:rPr>
          <w:bCs/>
          <w:sz w:val="28"/>
          <w:szCs w:val="28"/>
          <w:lang w:val="kk-KZ"/>
        </w:rPr>
        <w:t>МДБҰ</w:t>
      </w:r>
      <w:r w:rsidR="004A17A6" w:rsidRPr="009A298E">
        <w:rPr>
          <w:sz w:val="28"/>
          <w:szCs w:val="28"/>
          <w:lang w:val="kk-KZ"/>
        </w:rPr>
        <w:t xml:space="preserve"> пайдалануға берілді</w:t>
      </w:r>
      <w:r w:rsidRPr="009A298E">
        <w:rPr>
          <w:sz w:val="28"/>
          <w:szCs w:val="28"/>
          <w:lang w:val="kk-KZ"/>
        </w:rPr>
        <w:t>.</w:t>
      </w:r>
    </w:p>
    <w:p w:rsidR="005C75B8" w:rsidRPr="009A298E" w:rsidRDefault="005C75B8" w:rsidP="004A17A6">
      <w:pPr>
        <w:pBdr>
          <w:bottom w:val="single" w:sz="4" w:space="0" w:color="FFFFFF"/>
        </w:pBdr>
        <w:tabs>
          <w:tab w:val="left" w:pos="0"/>
          <w:tab w:val="num" w:pos="720"/>
        </w:tabs>
        <w:ind w:firstLine="567"/>
        <w:rPr>
          <w:rFonts w:eastAsia="Times New Roman"/>
          <w:sz w:val="28"/>
          <w:szCs w:val="28"/>
          <w:lang w:val="kk-KZ" w:eastAsia="ru-RU"/>
        </w:rPr>
      </w:pPr>
      <w:r w:rsidRPr="009A298E">
        <w:rPr>
          <w:sz w:val="28"/>
          <w:szCs w:val="28"/>
          <w:lang w:val="kk-KZ"/>
        </w:rPr>
        <w:t>1.</w:t>
      </w:r>
      <w:r w:rsidR="006542AC" w:rsidRPr="009A298E">
        <w:rPr>
          <w:sz w:val="28"/>
          <w:szCs w:val="28"/>
          <w:lang w:val="kk-KZ"/>
        </w:rPr>
        <w:t>01</w:t>
      </w:r>
      <w:r w:rsidRPr="009A298E">
        <w:rPr>
          <w:sz w:val="28"/>
          <w:szCs w:val="28"/>
          <w:lang w:val="kk-KZ"/>
        </w:rPr>
        <w:t>.201</w:t>
      </w:r>
      <w:r w:rsidR="006542AC" w:rsidRPr="009A298E">
        <w:rPr>
          <w:sz w:val="28"/>
          <w:szCs w:val="28"/>
          <w:lang w:val="kk-KZ"/>
        </w:rPr>
        <w:t>7</w:t>
      </w:r>
      <w:r w:rsidR="004A17A6" w:rsidRPr="009A298E">
        <w:rPr>
          <w:sz w:val="28"/>
          <w:szCs w:val="28"/>
          <w:lang w:val="kk-KZ"/>
        </w:rPr>
        <w:t xml:space="preserve"> жылғы жағдай бойынша облыста 32,7 мың баланы қамтитын </w:t>
      </w:r>
      <w:r w:rsidRPr="009A298E">
        <w:rPr>
          <w:sz w:val="28"/>
          <w:szCs w:val="28"/>
          <w:lang w:val="kk-KZ"/>
        </w:rPr>
        <w:t xml:space="preserve"> </w:t>
      </w:r>
      <w:r w:rsidR="004A17A6" w:rsidRPr="009A298E">
        <w:rPr>
          <w:rFonts w:eastAsia="Times New Roman"/>
          <w:sz w:val="28"/>
          <w:szCs w:val="28"/>
          <w:lang w:val="kk-KZ" w:eastAsia="ru-RU"/>
        </w:rPr>
        <w:t xml:space="preserve">244 мектепке дейінгі ұйым жұмыс істеп тұрды. </w:t>
      </w:r>
      <w:r w:rsidR="004A17A6" w:rsidRPr="009A298E">
        <w:rPr>
          <w:rFonts w:eastAsia="Times New Roman"/>
          <w:bCs/>
          <w:sz w:val="28"/>
          <w:szCs w:val="28"/>
          <w:lang w:val="kk-KZ" w:eastAsia="ru-RU"/>
        </w:rPr>
        <w:t>3-тен 6 жасқа дейінгі балаларды қамту</w:t>
      </w:r>
      <w:r w:rsidRPr="009A298E">
        <w:rPr>
          <w:rFonts w:eastAsia="Times New Roman"/>
          <w:sz w:val="28"/>
          <w:szCs w:val="28"/>
          <w:lang w:val="kk-KZ" w:eastAsia="ru-RU"/>
        </w:rPr>
        <w:t xml:space="preserve"> 83,5%</w:t>
      </w:r>
      <w:r w:rsidR="004A17A6" w:rsidRPr="009A298E">
        <w:rPr>
          <w:rFonts w:eastAsia="Times New Roman"/>
          <w:sz w:val="28"/>
          <w:szCs w:val="28"/>
          <w:lang w:val="kk-KZ" w:eastAsia="ru-RU"/>
        </w:rPr>
        <w:t xml:space="preserve"> құрады</w:t>
      </w:r>
      <w:r w:rsidRPr="009A298E">
        <w:rPr>
          <w:rFonts w:eastAsia="Times New Roman"/>
          <w:sz w:val="28"/>
          <w:szCs w:val="28"/>
          <w:lang w:val="kk-KZ" w:eastAsia="ru-RU"/>
        </w:rPr>
        <w:t xml:space="preserve"> (2015 </w:t>
      </w:r>
      <w:r w:rsidR="004A17A6" w:rsidRPr="009A298E">
        <w:rPr>
          <w:rFonts w:eastAsia="Times New Roman"/>
          <w:sz w:val="28"/>
          <w:szCs w:val="28"/>
          <w:lang w:val="kk-KZ" w:eastAsia="ru-RU"/>
        </w:rPr>
        <w:t>жылы</w:t>
      </w:r>
      <w:r w:rsidRPr="009A298E">
        <w:rPr>
          <w:rFonts w:eastAsia="Times New Roman"/>
          <w:sz w:val="28"/>
          <w:szCs w:val="28"/>
          <w:lang w:val="kk-KZ" w:eastAsia="ru-RU"/>
        </w:rPr>
        <w:t xml:space="preserve"> – 77,4%).</w:t>
      </w:r>
    </w:p>
    <w:p w:rsidR="004A17A6" w:rsidRPr="009A298E" w:rsidRDefault="004A17A6" w:rsidP="005C75B8">
      <w:pPr>
        <w:pBdr>
          <w:bottom w:val="single" w:sz="4" w:space="0" w:color="FFFFFF"/>
        </w:pBdr>
        <w:tabs>
          <w:tab w:val="left" w:pos="0"/>
          <w:tab w:val="num" w:pos="720"/>
        </w:tabs>
        <w:ind w:firstLine="567"/>
        <w:rPr>
          <w:iCs/>
          <w:color w:val="000000"/>
          <w:sz w:val="28"/>
          <w:szCs w:val="28"/>
          <w:lang w:val="kk-KZ"/>
        </w:rPr>
      </w:pPr>
      <w:r w:rsidRPr="009A298E">
        <w:rPr>
          <w:iCs/>
          <w:color w:val="000000"/>
          <w:sz w:val="28"/>
          <w:szCs w:val="28"/>
          <w:lang w:val="kk-KZ"/>
        </w:rPr>
        <w:t>«Нұрлы жол» бағдарламасының аясында Қарақия ауданының Жетібай ауылында 280 орындық балабақшаның құрылысы аяқталып, пайдалануға берілді.</w:t>
      </w:r>
    </w:p>
    <w:p w:rsidR="004A17A6" w:rsidRPr="009A298E" w:rsidRDefault="004A17A6" w:rsidP="004A17A6">
      <w:pPr>
        <w:shd w:val="clear" w:color="auto" w:fill="FFFFFF"/>
        <w:ind w:firstLine="567"/>
        <w:jc w:val="left"/>
        <w:rPr>
          <w:rFonts w:eastAsia="Times New Roman"/>
          <w:b/>
          <w:sz w:val="28"/>
          <w:szCs w:val="20"/>
          <w:lang w:val="kk-KZ"/>
        </w:rPr>
      </w:pPr>
      <w:r w:rsidRPr="009A298E">
        <w:rPr>
          <w:rFonts w:eastAsia="Times New Roman"/>
          <w:b/>
          <w:sz w:val="28"/>
          <w:szCs w:val="20"/>
          <w:lang w:val="kk-KZ"/>
        </w:rPr>
        <w:t>Жалпы орта білім</w:t>
      </w:r>
    </w:p>
    <w:p w:rsidR="00C61DDB" w:rsidRPr="009A298E" w:rsidRDefault="00C61DDB" w:rsidP="004A17A6">
      <w:pPr>
        <w:widowControl w:val="0"/>
        <w:shd w:val="clear" w:color="auto" w:fill="FFFFFF"/>
        <w:tabs>
          <w:tab w:val="left" w:pos="540"/>
        </w:tabs>
        <w:ind w:firstLine="567"/>
        <w:rPr>
          <w:sz w:val="28"/>
          <w:szCs w:val="28"/>
          <w:lang w:val="kk-KZ"/>
        </w:rPr>
      </w:pPr>
      <w:r w:rsidRPr="009A298E">
        <w:rPr>
          <w:sz w:val="28"/>
          <w:szCs w:val="28"/>
          <w:lang w:val="kk-KZ"/>
        </w:rPr>
        <w:t>2016 жылы өңірде 146 жалпы білім беретін мектеп (2015 жылы – 143), оның ішінде 134 күндізгі жалпы білім беретін мемлекеттік мектеп, 7 кешкі мектеп, 5 мемлекеттік емес мектеп жұмыс істеп тұрды. О</w:t>
      </w:r>
      <w:r w:rsidR="004A17A6" w:rsidRPr="009A298E">
        <w:rPr>
          <w:sz w:val="28"/>
          <w:szCs w:val="28"/>
          <w:lang w:val="kk-KZ"/>
        </w:rPr>
        <w:t xml:space="preserve">оларда оқитындардың саны </w:t>
      </w:r>
      <w:r w:rsidRPr="009A298E">
        <w:rPr>
          <w:sz w:val="28"/>
          <w:szCs w:val="28"/>
          <w:lang w:val="kk-KZ"/>
        </w:rPr>
        <w:t>121211</w:t>
      </w:r>
      <w:r w:rsidR="004A17A6" w:rsidRPr="009A298E">
        <w:rPr>
          <w:sz w:val="28"/>
          <w:szCs w:val="28"/>
          <w:lang w:val="kk-KZ"/>
        </w:rPr>
        <w:t xml:space="preserve"> адам</w:t>
      </w:r>
      <w:r w:rsidRPr="009A298E">
        <w:rPr>
          <w:sz w:val="28"/>
          <w:szCs w:val="28"/>
          <w:lang w:val="kk-KZ"/>
        </w:rPr>
        <w:t>ды құрады.</w:t>
      </w:r>
    </w:p>
    <w:p w:rsidR="004A17A6" w:rsidRPr="009A298E" w:rsidRDefault="004A17A6" w:rsidP="004A17A6">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Облыс мектептерінің жаңа модификациядағы кабинеттермен қамтамасыз етілуі республика бойынша орташа көрсеткіштен жоғары</w:t>
      </w:r>
      <w:r w:rsidRPr="009A298E">
        <w:rPr>
          <w:rFonts w:eastAsia="Times New Roman"/>
          <w:sz w:val="28"/>
          <w:szCs w:val="28"/>
          <w:vertAlign w:val="superscript"/>
          <w:lang w:eastAsia="ru-RU"/>
        </w:rPr>
        <w:footnoteReference w:id="9"/>
      </w:r>
      <w:r w:rsidRPr="009A298E">
        <w:rPr>
          <w:rFonts w:eastAsia="Times New Roman"/>
          <w:sz w:val="28"/>
          <w:szCs w:val="28"/>
          <w:lang w:val="kk-KZ" w:eastAsia="ru-RU"/>
        </w:rPr>
        <w:t xml:space="preserve">: жаңа физика кабинеттері </w:t>
      </w:r>
      <w:r w:rsidR="00C61DDB" w:rsidRPr="009A298E">
        <w:rPr>
          <w:rFonts w:eastAsia="Times New Roman"/>
          <w:sz w:val="28"/>
          <w:szCs w:val="28"/>
          <w:lang w:val="kk-KZ" w:eastAsia="ru-RU"/>
        </w:rPr>
        <w:t>60</w:t>
      </w:r>
      <w:r w:rsidRPr="009A298E">
        <w:rPr>
          <w:rFonts w:eastAsia="Times New Roman"/>
          <w:sz w:val="28"/>
          <w:szCs w:val="28"/>
          <w:lang w:val="kk-KZ" w:eastAsia="ru-RU"/>
        </w:rPr>
        <w:t xml:space="preserve"> мектепте (</w:t>
      </w:r>
      <w:r w:rsidR="00C61DDB" w:rsidRPr="009A298E">
        <w:rPr>
          <w:rFonts w:eastAsia="Times New Roman"/>
          <w:sz w:val="28"/>
          <w:szCs w:val="28"/>
          <w:lang w:val="kk-KZ" w:eastAsia="ru-RU"/>
        </w:rPr>
        <w:t>50</w:t>
      </w:r>
      <w:r w:rsidRPr="009A298E">
        <w:rPr>
          <w:rFonts w:eastAsia="Times New Roman"/>
          <w:sz w:val="28"/>
          <w:szCs w:val="28"/>
          <w:lang w:val="kk-KZ" w:eastAsia="ru-RU"/>
        </w:rPr>
        <w:t>%), химия кабинеттері – 8</w:t>
      </w:r>
      <w:r w:rsidR="00C61DDB" w:rsidRPr="009A298E">
        <w:rPr>
          <w:rFonts w:eastAsia="Times New Roman"/>
          <w:sz w:val="28"/>
          <w:szCs w:val="28"/>
          <w:lang w:val="kk-KZ" w:eastAsia="ru-RU"/>
        </w:rPr>
        <w:t>9</w:t>
      </w:r>
      <w:r w:rsidRPr="009A298E">
        <w:rPr>
          <w:rFonts w:eastAsia="Times New Roman"/>
          <w:sz w:val="28"/>
          <w:szCs w:val="28"/>
          <w:lang w:val="kk-KZ" w:eastAsia="ru-RU"/>
        </w:rPr>
        <w:t xml:space="preserve"> мектепте (</w:t>
      </w:r>
      <w:r w:rsidR="00C61DDB" w:rsidRPr="009A298E">
        <w:rPr>
          <w:rFonts w:eastAsia="Times New Roman"/>
          <w:sz w:val="28"/>
          <w:szCs w:val="28"/>
          <w:lang w:val="kk-KZ" w:eastAsia="ru-RU"/>
        </w:rPr>
        <w:t>66,4</w:t>
      </w:r>
      <w:r w:rsidRPr="009A298E">
        <w:rPr>
          <w:rFonts w:eastAsia="Times New Roman"/>
          <w:sz w:val="28"/>
          <w:szCs w:val="28"/>
          <w:lang w:val="kk-KZ" w:eastAsia="ru-RU"/>
        </w:rPr>
        <w:t>%), биология кабинеттері – 92 мектепте (</w:t>
      </w:r>
      <w:r w:rsidR="00C61DDB" w:rsidRPr="009A298E">
        <w:rPr>
          <w:rFonts w:eastAsia="Times New Roman"/>
          <w:sz w:val="28"/>
          <w:szCs w:val="28"/>
          <w:lang w:val="kk-KZ" w:eastAsia="ru-RU"/>
        </w:rPr>
        <w:t>69</w:t>
      </w:r>
      <w:r w:rsidRPr="009A298E">
        <w:rPr>
          <w:rFonts w:eastAsia="Times New Roman"/>
          <w:sz w:val="28"/>
          <w:szCs w:val="28"/>
          <w:lang w:val="kk-KZ" w:eastAsia="ru-RU"/>
        </w:rPr>
        <w:t>%), лингафондық-мультимедиялық кабинеттер 1</w:t>
      </w:r>
      <w:r w:rsidR="00C61DDB" w:rsidRPr="009A298E">
        <w:rPr>
          <w:rFonts w:eastAsia="Times New Roman"/>
          <w:sz w:val="28"/>
          <w:szCs w:val="28"/>
          <w:lang w:val="kk-KZ" w:eastAsia="ru-RU"/>
        </w:rPr>
        <w:t>2</w:t>
      </w:r>
      <w:r w:rsidRPr="009A298E">
        <w:rPr>
          <w:rFonts w:eastAsia="Times New Roman"/>
          <w:sz w:val="28"/>
          <w:szCs w:val="28"/>
          <w:lang w:val="kk-KZ" w:eastAsia="ru-RU"/>
        </w:rPr>
        <w:t>4 мектепте (</w:t>
      </w:r>
      <w:r w:rsidR="00C61DDB" w:rsidRPr="009A298E">
        <w:rPr>
          <w:rFonts w:eastAsia="Times New Roman"/>
          <w:sz w:val="28"/>
          <w:szCs w:val="28"/>
          <w:lang w:val="kk-KZ" w:eastAsia="ru-RU"/>
        </w:rPr>
        <w:t>92,5</w:t>
      </w:r>
      <w:r w:rsidRPr="009A298E">
        <w:rPr>
          <w:rFonts w:eastAsia="Times New Roman"/>
          <w:sz w:val="28"/>
          <w:szCs w:val="28"/>
          <w:lang w:val="kk-KZ" w:eastAsia="ru-RU"/>
        </w:rPr>
        <w:t xml:space="preserve">%) бар. </w:t>
      </w:r>
    </w:p>
    <w:p w:rsidR="004A17A6" w:rsidRPr="009A298E" w:rsidRDefault="004A17A6" w:rsidP="004A17A6">
      <w:pPr>
        <w:shd w:val="clear" w:color="auto" w:fill="FFFFFF"/>
        <w:ind w:firstLine="567"/>
        <w:rPr>
          <w:sz w:val="28"/>
          <w:szCs w:val="28"/>
          <w:lang w:val="kk-KZ"/>
        </w:rPr>
      </w:pPr>
      <w:r w:rsidRPr="009A298E">
        <w:rPr>
          <w:sz w:val="28"/>
          <w:szCs w:val="28"/>
        </w:rPr>
        <w:lastRenderedPageBreak/>
        <w:t>Э</w:t>
      </w:r>
      <w:r w:rsidRPr="009A298E">
        <w:rPr>
          <w:sz w:val="28"/>
          <w:szCs w:val="28"/>
          <w:lang w:val="kk-KZ"/>
        </w:rPr>
        <w:t xml:space="preserve">лектронды оқыту </w:t>
      </w:r>
      <w:r w:rsidR="00C61DDB" w:rsidRPr="009A298E">
        <w:rPr>
          <w:sz w:val="28"/>
          <w:szCs w:val="28"/>
          <w:lang w:val="kk-KZ"/>
        </w:rPr>
        <w:t>134</w:t>
      </w:r>
      <w:r w:rsidRPr="009A298E">
        <w:rPr>
          <w:sz w:val="28"/>
          <w:szCs w:val="28"/>
          <w:lang w:val="kk-KZ"/>
        </w:rPr>
        <w:t xml:space="preserve"> мектепте енгізілген (201</w:t>
      </w:r>
      <w:r w:rsidR="00C61DDB" w:rsidRPr="009A298E">
        <w:rPr>
          <w:sz w:val="28"/>
          <w:szCs w:val="28"/>
          <w:lang w:val="kk-KZ"/>
        </w:rPr>
        <w:t>5</w:t>
      </w:r>
      <w:r w:rsidRPr="009A298E">
        <w:rPr>
          <w:sz w:val="28"/>
          <w:szCs w:val="28"/>
          <w:lang w:val="kk-KZ"/>
        </w:rPr>
        <w:t xml:space="preserve"> жылы – </w:t>
      </w:r>
      <w:r w:rsidR="00C61DDB" w:rsidRPr="009A298E">
        <w:rPr>
          <w:sz w:val="28"/>
          <w:szCs w:val="28"/>
          <w:lang w:val="kk-KZ"/>
        </w:rPr>
        <w:t>44</w:t>
      </w:r>
      <w:r w:rsidRPr="009A298E">
        <w:rPr>
          <w:sz w:val="28"/>
          <w:szCs w:val="28"/>
          <w:lang w:val="kk-KZ"/>
        </w:rPr>
        <w:t xml:space="preserve"> мектеп). Облыстың 13</w:t>
      </w:r>
      <w:r w:rsidR="00C61DDB" w:rsidRPr="009A298E">
        <w:rPr>
          <w:sz w:val="28"/>
          <w:szCs w:val="28"/>
          <w:lang w:val="kk-KZ"/>
        </w:rPr>
        <w:t>4</w:t>
      </w:r>
      <w:r w:rsidRPr="009A298E">
        <w:rPr>
          <w:sz w:val="28"/>
          <w:szCs w:val="28"/>
          <w:lang w:val="kk-KZ"/>
        </w:rPr>
        <w:t xml:space="preserve"> мемлекеттік мектебінің 118-нде </w:t>
      </w:r>
      <w:r w:rsidR="00C61DDB" w:rsidRPr="009A298E">
        <w:rPr>
          <w:sz w:val="28"/>
          <w:szCs w:val="28"/>
          <w:lang w:val="kk-KZ"/>
        </w:rPr>
        <w:t>(89</w:t>
      </w:r>
      <w:r w:rsidRPr="009A298E">
        <w:rPr>
          <w:sz w:val="28"/>
          <w:szCs w:val="28"/>
          <w:lang w:val="kk-KZ"/>
        </w:rPr>
        <w:t>%) дербес веб-сайттар жұмыс істейді (201</w:t>
      </w:r>
      <w:r w:rsidR="00C61DDB" w:rsidRPr="009A298E">
        <w:rPr>
          <w:sz w:val="28"/>
          <w:szCs w:val="28"/>
          <w:lang w:val="kk-KZ"/>
        </w:rPr>
        <w:t>5</w:t>
      </w:r>
      <w:r w:rsidRPr="009A298E">
        <w:rPr>
          <w:sz w:val="28"/>
          <w:szCs w:val="28"/>
          <w:lang w:val="kk-KZ"/>
        </w:rPr>
        <w:t xml:space="preserve"> жылы – </w:t>
      </w:r>
      <w:r w:rsidR="00C61DDB" w:rsidRPr="009A298E">
        <w:rPr>
          <w:sz w:val="28"/>
          <w:szCs w:val="28"/>
          <w:lang w:val="kk-KZ"/>
        </w:rPr>
        <w:t>118</w:t>
      </w:r>
      <w:r w:rsidRPr="009A298E">
        <w:rPr>
          <w:sz w:val="28"/>
          <w:szCs w:val="28"/>
          <w:lang w:val="kk-KZ"/>
        </w:rPr>
        <w:t xml:space="preserve"> мектеп).</w:t>
      </w:r>
    </w:p>
    <w:p w:rsidR="004A17A6" w:rsidRPr="009A298E" w:rsidRDefault="004A17A6" w:rsidP="004A17A6">
      <w:pPr>
        <w:shd w:val="clear" w:color="auto" w:fill="FFFFFF"/>
        <w:ind w:firstLine="567"/>
        <w:rPr>
          <w:sz w:val="28"/>
          <w:szCs w:val="28"/>
          <w:lang w:val="kk-KZ"/>
        </w:rPr>
      </w:pPr>
      <w:r w:rsidRPr="009A298E">
        <w:rPr>
          <w:sz w:val="28"/>
          <w:szCs w:val="28"/>
          <w:lang w:val="kk-KZ"/>
        </w:rPr>
        <w:t>Облыстың 13</w:t>
      </w:r>
      <w:r w:rsidR="00C61DDB" w:rsidRPr="009A298E">
        <w:rPr>
          <w:sz w:val="28"/>
          <w:szCs w:val="28"/>
          <w:lang w:val="kk-KZ"/>
        </w:rPr>
        <w:t>0</w:t>
      </w:r>
      <w:r w:rsidRPr="009A298E">
        <w:rPr>
          <w:sz w:val="28"/>
          <w:szCs w:val="28"/>
          <w:lang w:val="kk-KZ"/>
        </w:rPr>
        <w:t xml:space="preserve"> мемлекеттік жалпы білім беретін мектебінің ішінде 12</w:t>
      </w:r>
      <w:r w:rsidR="00C61DDB" w:rsidRPr="009A298E">
        <w:rPr>
          <w:sz w:val="28"/>
          <w:szCs w:val="28"/>
          <w:lang w:val="kk-KZ"/>
        </w:rPr>
        <w:t>6</w:t>
      </w:r>
      <w:r w:rsidRPr="009A298E">
        <w:rPr>
          <w:sz w:val="28"/>
          <w:szCs w:val="28"/>
          <w:lang w:val="kk-KZ"/>
        </w:rPr>
        <w:t xml:space="preserve"> мектепте немесе мектептердің </w:t>
      </w:r>
      <w:r w:rsidR="00C61DDB" w:rsidRPr="009A298E">
        <w:rPr>
          <w:sz w:val="28"/>
          <w:szCs w:val="28"/>
          <w:lang w:val="kk-KZ"/>
        </w:rPr>
        <w:t>98,1</w:t>
      </w:r>
      <w:r w:rsidRPr="009A298E">
        <w:rPr>
          <w:sz w:val="28"/>
          <w:szCs w:val="28"/>
          <w:lang w:val="kk-KZ"/>
        </w:rPr>
        <w:t xml:space="preserve">%-нда ыстық тамақ ұйымдастырылған. </w:t>
      </w:r>
      <w:r w:rsidR="00C61DDB" w:rsidRPr="009A298E">
        <w:rPr>
          <w:sz w:val="28"/>
          <w:szCs w:val="28"/>
          <w:lang w:val="kk-KZ"/>
        </w:rPr>
        <w:t>4</w:t>
      </w:r>
      <w:r w:rsidRPr="009A298E">
        <w:rPr>
          <w:sz w:val="28"/>
          <w:szCs w:val="28"/>
          <w:lang w:val="kk-KZ"/>
        </w:rPr>
        <w:t xml:space="preserve"> мемлекеттік жалпы білім беретін мектепте асханалар жоқ (Қарақия ауданында – </w:t>
      </w:r>
      <w:r w:rsidR="00C61DDB" w:rsidRPr="009A298E">
        <w:rPr>
          <w:sz w:val="28"/>
          <w:szCs w:val="28"/>
          <w:lang w:val="kk-KZ"/>
        </w:rPr>
        <w:t>1</w:t>
      </w:r>
      <w:r w:rsidRPr="009A298E">
        <w:rPr>
          <w:sz w:val="28"/>
          <w:szCs w:val="28"/>
          <w:lang w:val="kk-KZ"/>
        </w:rPr>
        <w:t>-еу, Маңғыстау ауданында – 3-еу).</w:t>
      </w:r>
    </w:p>
    <w:p w:rsidR="004A17A6" w:rsidRPr="009A298E" w:rsidRDefault="00C61DDB" w:rsidP="004A17A6">
      <w:pPr>
        <w:shd w:val="clear" w:color="auto" w:fill="FFFFFF"/>
        <w:ind w:firstLine="567"/>
        <w:rPr>
          <w:sz w:val="28"/>
          <w:szCs w:val="28"/>
          <w:lang w:val="kk-KZ"/>
        </w:rPr>
      </w:pPr>
      <w:r w:rsidRPr="009A298E">
        <w:rPr>
          <w:sz w:val="28"/>
          <w:szCs w:val="28"/>
          <w:lang w:val="kk-KZ"/>
        </w:rPr>
        <w:t>9155</w:t>
      </w:r>
      <w:r w:rsidR="004A17A6" w:rsidRPr="009A298E">
        <w:rPr>
          <w:sz w:val="28"/>
          <w:szCs w:val="28"/>
          <w:lang w:val="kk-KZ"/>
        </w:rPr>
        <w:t xml:space="preserve"> оқушы немесе мұқтаж оқушылардың 100%-ы тасымалдаумен қамтамасыз етілген.</w:t>
      </w:r>
    </w:p>
    <w:p w:rsidR="004A17A6" w:rsidRPr="009A298E" w:rsidRDefault="004A17A6" w:rsidP="004A17A6">
      <w:pPr>
        <w:shd w:val="clear" w:color="auto" w:fill="FFFFFF"/>
        <w:ind w:firstLine="567"/>
        <w:rPr>
          <w:rFonts w:eastAsia="Calibri"/>
          <w:sz w:val="28"/>
          <w:szCs w:val="28"/>
          <w:lang w:val="kk-KZ"/>
        </w:rPr>
      </w:pPr>
      <w:r w:rsidRPr="009A298E">
        <w:rPr>
          <w:rFonts w:eastAsia="Calibri"/>
          <w:sz w:val="28"/>
          <w:szCs w:val="28"/>
          <w:lang w:val="kk-KZ"/>
        </w:rPr>
        <w:t xml:space="preserve">Мектептері жоқ елді мекендер саны – 12. Қарақия ауданында – 4 </w:t>
      </w:r>
      <w:r w:rsidRPr="009A298E">
        <w:rPr>
          <w:rFonts w:eastAsia="Calibri"/>
          <w:i/>
          <w:lang w:val="kk-KZ"/>
        </w:rPr>
        <w:t>(Аппақ-149, Бостанқұм-1, Қызылсу-0, Төлеп-0)</w:t>
      </w:r>
      <w:r w:rsidRPr="009A298E">
        <w:rPr>
          <w:rFonts w:eastAsia="Calibri"/>
          <w:sz w:val="28"/>
          <w:szCs w:val="28"/>
          <w:lang w:val="kk-KZ"/>
        </w:rPr>
        <w:t xml:space="preserve">, Маңғыстау ауданында – 7 </w:t>
      </w:r>
      <w:r w:rsidRPr="009A298E">
        <w:rPr>
          <w:rFonts w:eastAsia="Calibri"/>
          <w:i/>
          <w:lang w:val="kk-KZ"/>
        </w:rPr>
        <w:t>(Қияқты-6, Басқұдық-3, Тасмұрын-2, Тиген-13, Сазды-12, Жарма-17, №15 Бекет-3)</w:t>
      </w:r>
      <w:r w:rsidRPr="009A298E">
        <w:rPr>
          <w:rFonts w:eastAsia="Calibri"/>
          <w:lang w:val="kk-KZ"/>
        </w:rPr>
        <w:t xml:space="preserve">, </w:t>
      </w:r>
      <w:r w:rsidRPr="009A298E">
        <w:rPr>
          <w:rFonts w:eastAsia="Calibri"/>
          <w:sz w:val="28"/>
          <w:szCs w:val="28"/>
          <w:lang w:val="kk-KZ"/>
        </w:rPr>
        <w:t xml:space="preserve">Мұнайлы ауданында – 1 </w:t>
      </w:r>
      <w:r w:rsidRPr="009A298E">
        <w:rPr>
          <w:rFonts w:eastAsia="Calibri"/>
          <w:i/>
          <w:lang w:val="kk-KZ"/>
        </w:rPr>
        <w:t>(Бірлік ауылы-189)</w:t>
      </w:r>
      <w:r w:rsidRPr="009A298E">
        <w:rPr>
          <w:rFonts w:eastAsia="Calibri"/>
          <w:sz w:val="28"/>
          <w:szCs w:val="28"/>
          <w:lang w:val="kk-KZ"/>
        </w:rPr>
        <w:t>. Олардағы оқушылар саны – 395. Оның ішінде күн сайын тасымалдаумен 325 оқушы қамтамасыз етілген. Қалған оқушылар мектеп жанындағы интернатта тұрады және күн сайын тасымалдауға мұқтаж емес.</w:t>
      </w:r>
      <w:r w:rsidR="00C61DDB" w:rsidRPr="009A298E">
        <w:rPr>
          <w:rFonts w:eastAsia="Calibri"/>
          <w:sz w:val="28"/>
          <w:szCs w:val="28"/>
          <w:lang w:val="kk-KZ"/>
        </w:rPr>
        <w:t xml:space="preserve"> Республикалық бюджет есебінен Қрақаия ауданы Құрық ауылының Ералиев станциясында </w:t>
      </w:r>
      <w:r w:rsidR="00C61DDB" w:rsidRPr="009A298E">
        <w:rPr>
          <w:rFonts w:eastAsia="Calibri"/>
          <w:i/>
          <w:lang w:val="kk-KZ"/>
        </w:rPr>
        <w:t xml:space="preserve">(Аппақ) </w:t>
      </w:r>
      <w:r w:rsidR="00C61DDB" w:rsidRPr="009A298E">
        <w:rPr>
          <w:rFonts w:eastAsia="Calibri"/>
          <w:sz w:val="28"/>
          <w:szCs w:val="28"/>
          <w:lang w:val="kk-KZ"/>
        </w:rPr>
        <w:t>мектептің құрылысы басталды.</w:t>
      </w:r>
    </w:p>
    <w:p w:rsidR="004A17A6" w:rsidRPr="009A298E" w:rsidRDefault="004A17A6" w:rsidP="004A17A6">
      <w:pPr>
        <w:shd w:val="clear" w:color="auto" w:fill="FFFFFF"/>
        <w:ind w:firstLine="567"/>
        <w:rPr>
          <w:sz w:val="28"/>
          <w:szCs w:val="28"/>
          <w:lang w:val="kk-KZ"/>
        </w:rPr>
      </w:pPr>
      <w:r w:rsidRPr="009A298E">
        <w:rPr>
          <w:sz w:val="28"/>
          <w:szCs w:val="28"/>
          <w:lang w:val="kk-KZ"/>
        </w:rPr>
        <w:t xml:space="preserve">Жалпы білім беру мекемелерінде </w:t>
      </w:r>
      <w:r w:rsidR="00E37388" w:rsidRPr="009A298E">
        <w:rPr>
          <w:sz w:val="28"/>
          <w:szCs w:val="28"/>
          <w:lang w:val="kk-KZ"/>
        </w:rPr>
        <w:t>10696</w:t>
      </w:r>
      <w:r w:rsidRPr="009A298E">
        <w:rPr>
          <w:sz w:val="28"/>
          <w:szCs w:val="28"/>
          <w:lang w:val="kk-KZ"/>
        </w:rPr>
        <w:t xml:space="preserve"> педагог (201</w:t>
      </w:r>
      <w:r w:rsidR="00E37388" w:rsidRPr="009A298E">
        <w:rPr>
          <w:sz w:val="28"/>
          <w:szCs w:val="28"/>
          <w:lang w:val="kk-KZ"/>
        </w:rPr>
        <w:t>5</w:t>
      </w:r>
      <w:r w:rsidRPr="009A298E">
        <w:rPr>
          <w:sz w:val="28"/>
          <w:szCs w:val="28"/>
          <w:lang w:val="kk-KZ"/>
        </w:rPr>
        <w:t xml:space="preserve"> жыл – </w:t>
      </w:r>
      <w:r w:rsidR="00E37388" w:rsidRPr="009A298E">
        <w:rPr>
          <w:sz w:val="28"/>
          <w:szCs w:val="28"/>
          <w:lang w:val="kk-KZ"/>
        </w:rPr>
        <w:t>9833</w:t>
      </w:r>
      <w:r w:rsidRPr="009A298E">
        <w:rPr>
          <w:sz w:val="28"/>
          <w:szCs w:val="28"/>
          <w:lang w:val="kk-KZ"/>
        </w:rPr>
        <w:t>) жұмыс жасайды. Бірінші және жоғары санаттағы оқытушылар үлесі орташа республикалық деңгейден төмен</w:t>
      </w:r>
      <w:r w:rsidRPr="009A298E">
        <w:rPr>
          <w:sz w:val="28"/>
          <w:szCs w:val="28"/>
          <w:vertAlign w:val="superscript"/>
          <w:lang w:val="kk-KZ"/>
        </w:rPr>
        <w:t>1</w:t>
      </w:r>
      <w:r w:rsidR="00E37388" w:rsidRPr="009A298E">
        <w:rPr>
          <w:sz w:val="28"/>
          <w:szCs w:val="28"/>
          <w:vertAlign w:val="superscript"/>
          <w:lang w:val="kk-KZ"/>
        </w:rPr>
        <w:t>0</w:t>
      </w:r>
      <w:r w:rsidRPr="009A298E">
        <w:rPr>
          <w:sz w:val="28"/>
          <w:szCs w:val="28"/>
          <w:lang w:val="kk-KZ"/>
        </w:rPr>
        <w:t xml:space="preserve"> және </w:t>
      </w:r>
      <w:r w:rsidR="00E37388" w:rsidRPr="009A298E">
        <w:rPr>
          <w:sz w:val="28"/>
          <w:szCs w:val="28"/>
          <w:lang w:val="kk-KZ"/>
        </w:rPr>
        <w:t>41,4</w:t>
      </w:r>
      <w:r w:rsidRPr="009A298E">
        <w:rPr>
          <w:sz w:val="28"/>
          <w:szCs w:val="28"/>
          <w:lang w:val="kk-KZ"/>
        </w:rPr>
        <w:t>% (201</w:t>
      </w:r>
      <w:r w:rsidR="00E37388" w:rsidRPr="009A298E">
        <w:rPr>
          <w:sz w:val="28"/>
          <w:szCs w:val="28"/>
          <w:lang w:val="kk-KZ"/>
        </w:rPr>
        <w:t>5</w:t>
      </w:r>
      <w:r w:rsidRPr="009A298E">
        <w:rPr>
          <w:sz w:val="28"/>
          <w:szCs w:val="28"/>
          <w:lang w:val="kk-KZ"/>
        </w:rPr>
        <w:t xml:space="preserve"> жыл – </w:t>
      </w:r>
      <w:r w:rsidR="00E37388" w:rsidRPr="009A298E">
        <w:rPr>
          <w:sz w:val="28"/>
          <w:szCs w:val="28"/>
          <w:lang w:val="kk-KZ"/>
        </w:rPr>
        <w:t>42,4</w:t>
      </w:r>
      <w:r w:rsidRPr="009A298E">
        <w:rPr>
          <w:sz w:val="28"/>
          <w:szCs w:val="28"/>
          <w:lang w:val="kk-KZ"/>
        </w:rPr>
        <w:t xml:space="preserve">%) құрайды. </w:t>
      </w:r>
    </w:p>
    <w:p w:rsidR="004A17A6" w:rsidRPr="009A298E" w:rsidRDefault="004A17A6" w:rsidP="004A17A6">
      <w:pPr>
        <w:widowControl w:val="0"/>
        <w:shd w:val="clear" w:color="auto" w:fill="FFFFFF"/>
        <w:tabs>
          <w:tab w:val="left" w:pos="540"/>
        </w:tabs>
        <w:ind w:firstLine="567"/>
        <w:rPr>
          <w:sz w:val="28"/>
          <w:szCs w:val="28"/>
          <w:lang w:val="kk-KZ"/>
        </w:rPr>
      </w:pPr>
      <w:r w:rsidRPr="009A298E">
        <w:rPr>
          <w:sz w:val="28"/>
          <w:szCs w:val="28"/>
          <w:lang w:val="kk-KZ"/>
        </w:rPr>
        <w:t>Облыстың ҰБТ көрсеткіштері 2012-2015 жылдарда орташа республикалық көрсеткіштен төмен болды. 201</w:t>
      </w:r>
      <w:r w:rsidR="00E37388" w:rsidRPr="009A298E">
        <w:rPr>
          <w:sz w:val="28"/>
          <w:szCs w:val="28"/>
          <w:lang w:val="kk-KZ"/>
        </w:rPr>
        <w:t>6</w:t>
      </w:r>
      <w:r w:rsidRPr="009A298E">
        <w:rPr>
          <w:sz w:val="28"/>
          <w:szCs w:val="28"/>
          <w:lang w:val="kk-KZ"/>
        </w:rPr>
        <w:t>-201</w:t>
      </w:r>
      <w:r w:rsidR="00E37388" w:rsidRPr="009A298E">
        <w:rPr>
          <w:sz w:val="28"/>
          <w:szCs w:val="28"/>
          <w:lang w:val="kk-KZ"/>
        </w:rPr>
        <w:t>7</w:t>
      </w:r>
      <w:r w:rsidRPr="009A298E">
        <w:rPr>
          <w:sz w:val="28"/>
          <w:szCs w:val="28"/>
          <w:lang w:val="kk-KZ"/>
        </w:rPr>
        <w:t xml:space="preserve"> оқу жылындағы ҰБТ қорытындысы бойынша облыстағы орташа балл </w:t>
      </w:r>
      <w:r w:rsidR="00E37388" w:rsidRPr="009A298E">
        <w:rPr>
          <w:sz w:val="28"/>
          <w:szCs w:val="28"/>
          <w:lang w:val="kk-KZ"/>
        </w:rPr>
        <w:t>78</w:t>
      </w:r>
      <w:r w:rsidRPr="009A298E">
        <w:rPr>
          <w:sz w:val="28"/>
          <w:szCs w:val="28"/>
          <w:lang w:val="kk-KZ"/>
        </w:rPr>
        <w:t>-</w:t>
      </w:r>
      <w:r w:rsidR="00E37388" w:rsidRPr="009A298E">
        <w:rPr>
          <w:sz w:val="28"/>
          <w:szCs w:val="28"/>
          <w:lang w:val="kk-KZ"/>
        </w:rPr>
        <w:t>д</w:t>
      </w:r>
      <w:r w:rsidRPr="009A298E">
        <w:rPr>
          <w:sz w:val="28"/>
          <w:szCs w:val="28"/>
          <w:lang w:val="kk-KZ"/>
        </w:rPr>
        <w:t>і құрады (201</w:t>
      </w:r>
      <w:r w:rsidR="00E37388" w:rsidRPr="009A298E">
        <w:rPr>
          <w:sz w:val="28"/>
          <w:szCs w:val="28"/>
          <w:lang w:val="kk-KZ"/>
        </w:rPr>
        <w:t>5</w:t>
      </w:r>
      <w:r w:rsidRPr="009A298E">
        <w:rPr>
          <w:sz w:val="28"/>
          <w:szCs w:val="28"/>
          <w:lang w:val="kk-KZ"/>
        </w:rPr>
        <w:t>-201</w:t>
      </w:r>
      <w:r w:rsidR="00E37388" w:rsidRPr="009A298E">
        <w:rPr>
          <w:sz w:val="28"/>
          <w:szCs w:val="28"/>
          <w:lang w:val="kk-KZ"/>
        </w:rPr>
        <w:t>6</w:t>
      </w:r>
      <w:r w:rsidRPr="009A298E">
        <w:rPr>
          <w:sz w:val="28"/>
          <w:szCs w:val="28"/>
          <w:lang w:val="kk-KZ"/>
        </w:rPr>
        <w:t xml:space="preserve"> оқу жылында – </w:t>
      </w:r>
      <w:r w:rsidR="00E37388" w:rsidRPr="009A298E">
        <w:rPr>
          <w:sz w:val="28"/>
          <w:szCs w:val="28"/>
          <w:lang w:val="kk-KZ"/>
        </w:rPr>
        <w:t>78</w:t>
      </w:r>
      <w:r w:rsidRPr="009A298E">
        <w:rPr>
          <w:sz w:val="28"/>
          <w:szCs w:val="28"/>
          <w:lang w:val="kk-KZ"/>
        </w:rPr>
        <w:t xml:space="preserve">), республикалық көрсеткіш </w:t>
      </w:r>
      <w:r w:rsidR="00E37388" w:rsidRPr="009A298E">
        <w:rPr>
          <w:sz w:val="28"/>
          <w:szCs w:val="28"/>
          <w:lang w:val="kk-KZ"/>
        </w:rPr>
        <w:t>80,5</w:t>
      </w:r>
      <w:r w:rsidRPr="009A298E">
        <w:rPr>
          <w:sz w:val="28"/>
          <w:szCs w:val="28"/>
          <w:lang w:val="kk-KZ"/>
        </w:rPr>
        <w:t>-ті (201</w:t>
      </w:r>
      <w:r w:rsidR="00E37388" w:rsidRPr="009A298E">
        <w:rPr>
          <w:sz w:val="28"/>
          <w:szCs w:val="28"/>
          <w:lang w:val="kk-KZ"/>
        </w:rPr>
        <w:t>5</w:t>
      </w:r>
      <w:r w:rsidRPr="009A298E">
        <w:rPr>
          <w:sz w:val="28"/>
          <w:szCs w:val="28"/>
          <w:lang w:val="kk-KZ"/>
        </w:rPr>
        <w:t xml:space="preserve"> жылы – </w:t>
      </w:r>
      <w:r w:rsidR="00E37388" w:rsidRPr="009A298E">
        <w:rPr>
          <w:sz w:val="28"/>
          <w:szCs w:val="28"/>
          <w:lang w:val="kk-KZ"/>
        </w:rPr>
        <w:t>81</w:t>
      </w:r>
      <w:r w:rsidRPr="009A298E">
        <w:rPr>
          <w:sz w:val="28"/>
          <w:szCs w:val="28"/>
          <w:lang w:val="kk-KZ"/>
        </w:rPr>
        <w:t>) құрады.</w:t>
      </w:r>
    </w:p>
    <w:p w:rsidR="004A17A6" w:rsidRPr="009A298E" w:rsidRDefault="004A17A6" w:rsidP="004A17A6">
      <w:pPr>
        <w:widowControl w:val="0"/>
        <w:shd w:val="clear" w:color="auto" w:fill="FFFFFF"/>
        <w:tabs>
          <w:tab w:val="left" w:pos="540"/>
        </w:tabs>
        <w:ind w:firstLine="567"/>
        <w:rPr>
          <w:sz w:val="28"/>
          <w:szCs w:val="28"/>
          <w:lang w:val="kk-KZ"/>
        </w:rPr>
      </w:pPr>
      <w:r w:rsidRPr="009A298E">
        <w:rPr>
          <w:sz w:val="28"/>
          <w:szCs w:val="28"/>
          <w:lang w:val="kk-KZ"/>
        </w:rPr>
        <w:t>Мектептерде білім беруді 12 жылдық жалпы орта білім беруге ауыстыруды дайындау бойынша пилоттық режимде жұмыстар жүргізілуде.</w:t>
      </w:r>
    </w:p>
    <w:p w:rsidR="00E37388" w:rsidRPr="009A298E" w:rsidRDefault="004A17A6" w:rsidP="004A17A6">
      <w:pPr>
        <w:widowControl w:val="0"/>
        <w:shd w:val="clear" w:color="auto" w:fill="FFFFFF"/>
        <w:tabs>
          <w:tab w:val="left" w:pos="540"/>
        </w:tabs>
        <w:ind w:firstLine="567"/>
        <w:rPr>
          <w:sz w:val="28"/>
          <w:szCs w:val="28"/>
          <w:lang w:val="kk-KZ"/>
        </w:rPr>
      </w:pPr>
      <w:r w:rsidRPr="009A298E">
        <w:rPr>
          <w:sz w:val="28"/>
          <w:szCs w:val="28"/>
          <w:lang w:val="kk-KZ"/>
        </w:rPr>
        <w:t>Үш ауысым</w:t>
      </w:r>
      <w:r w:rsidR="00E37388" w:rsidRPr="009A298E">
        <w:rPr>
          <w:sz w:val="28"/>
          <w:szCs w:val="28"/>
          <w:lang w:val="kk-KZ"/>
        </w:rPr>
        <w:t>мен оқыту проблемасын шешу мақсатында Форт-Шевченко қаласында 2016 жылы жер қоынауын пайдаланушылар есебінен 600 орындық орта мектеп пайдалануға берілді. «Нұрлы жол» бағдарламасының аясында Бейнеу ауылында 900 орындық орта мектептің құрылысы аяқталып, пайдалануға берілді.</w:t>
      </w:r>
    </w:p>
    <w:p w:rsidR="00E37388" w:rsidRPr="009A298E" w:rsidRDefault="00E37388" w:rsidP="004A17A6">
      <w:pPr>
        <w:pBdr>
          <w:bottom w:val="single" w:sz="4" w:space="0" w:color="FFFFFF"/>
        </w:pBdr>
        <w:tabs>
          <w:tab w:val="left" w:pos="0"/>
          <w:tab w:val="num" w:pos="720"/>
        </w:tabs>
        <w:ind w:firstLine="567"/>
        <w:rPr>
          <w:sz w:val="28"/>
          <w:szCs w:val="28"/>
          <w:lang w:val="kk-KZ"/>
        </w:rPr>
      </w:pPr>
      <w:r w:rsidRPr="009A298E">
        <w:rPr>
          <w:sz w:val="28"/>
          <w:szCs w:val="28"/>
          <w:lang w:val="kk-KZ"/>
        </w:rPr>
        <w:t xml:space="preserve">Республикалық бюджет қаражаты есебінен 2017 жылы Жаңаөзен қаласының «Рауан», «Рахат», «Арай» шағын аудандарында әрқайсысы 900 орындық орта мектептердің, Мұнайлы ауданының Басқұдық және Қызылтөбе ауылдарында әрқайсысы 600 орындық орта мектептердің, Маңғыстау ауданы Шетпе ауылының Ащыбұлақ-2 шағын ауданында, Түпқараған ауданының              С. Шапағатов ауылында әрқайсысы 600 орындық орта мектептердің, Құрық ауылының Ералиев станциясында 300 орындық орта мектептің құрылысы басталды. </w:t>
      </w:r>
    </w:p>
    <w:p w:rsidR="005C75B8" w:rsidRPr="009A298E" w:rsidRDefault="00E92107" w:rsidP="005C75B8">
      <w:pPr>
        <w:pBdr>
          <w:bottom w:val="single" w:sz="4" w:space="2" w:color="FFFFFF"/>
        </w:pBdr>
        <w:tabs>
          <w:tab w:val="left" w:pos="0"/>
          <w:tab w:val="left" w:pos="567"/>
          <w:tab w:val="num" w:pos="720"/>
        </w:tabs>
        <w:ind w:firstLine="567"/>
        <w:rPr>
          <w:b/>
          <w:sz w:val="28"/>
          <w:szCs w:val="28"/>
          <w:lang w:val="kk-KZ"/>
        </w:rPr>
      </w:pPr>
      <w:r w:rsidRPr="009A298E">
        <w:rPr>
          <w:b/>
          <w:sz w:val="28"/>
          <w:szCs w:val="28"/>
          <w:lang w:val="kk-KZ"/>
        </w:rPr>
        <w:t>Балалардың құқықтары мен мүдделерін қорғау</w:t>
      </w:r>
    </w:p>
    <w:p w:rsidR="00E92107" w:rsidRPr="009A298E" w:rsidRDefault="00E92107" w:rsidP="00E92107">
      <w:pPr>
        <w:pBdr>
          <w:bottom w:val="single" w:sz="4" w:space="14" w:color="FFFFFF"/>
        </w:pBdr>
        <w:tabs>
          <w:tab w:val="left" w:pos="0"/>
          <w:tab w:val="left" w:pos="567"/>
          <w:tab w:val="num" w:pos="720"/>
        </w:tabs>
        <w:ind w:firstLine="567"/>
        <w:rPr>
          <w:sz w:val="28"/>
          <w:szCs w:val="28"/>
          <w:lang w:val="kk-KZ"/>
        </w:rPr>
      </w:pPr>
      <w:r w:rsidRPr="009A298E">
        <w:rPr>
          <w:sz w:val="28"/>
          <w:szCs w:val="28"/>
          <w:lang w:val="kk-KZ"/>
        </w:rPr>
        <w:t>Мүмкіндігі шектеулі балалар үшін білім беруге қолжетімділікті қамтамасыз ету мақсатында, облыс бойынша 822 баланы жалпы қамтитын 6 арнайы (түзету) мектебі мен 7 арнайы ұйым (2 психологиялық-медициналық- педагогикалық консультация, 4 психологиялық-педагогикалық түзеу кабинеті, 1 оңалту орталығы) жұмыс істейді.</w:t>
      </w:r>
    </w:p>
    <w:p w:rsidR="00E92107" w:rsidRPr="009A298E" w:rsidRDefault="00E92107" w:rsidP="00E92107">
      <w:pPr>
        <w:pBdr>
          <w:bottom w:val="single" w:sz="4" w:space="14" w:color="FFFFFF"/>
        </w:pBdr>
        <w:tabs>
          <w:tab w:val="left" w:pos="0"/>
          <w:tab w:val="left" w:pos="567"/>
          <w:tab w:val="num" w:pos="720"/>
        </w:tabs>
        <w:ind w:firstLine="567"/>
        <w:rPr>
          <w:sz w:val="28"/>
          <w:szCs w:val="28"/>
          <w:lang w:val="kk-KZ"/>
        </w:rPr>
      </w:pPr>
      <w:r w:rsidRPr="009A298E">
        <w:rPr>
          <w:sz w:val="28"/>
          <w:szCs w:val="28"/>
          <w:lang w:val="kk-KZ"/>
        </w:rPr>
        <w:lastRenderedPageBreak/>
        <w:t xml:space="preserve">2016 жылы 91 мектепте (67%) инклюзивтік білім беру үшін жағдай жасалды (2015 жылы – 56,06%). Білім беру ұйымдарының жалпы санында инклюзивтік білім берумен қамту көрсеткіші 2016 жылы 34,3% құрады (АДБ бойынша жоспар – 29%). Қол жеткізе алмаудың негізгі себебі – облыстағы мектептердің жалпы санының күрт өсуі, нәтижесінде жалпы сандағы үлес төмендеді. </w:t>
      </w:r>
    </w:p>
    <w:p w:rsidR="00E92107" w:rsidRPr="009A298E" w:rsidRDefault="00E92107"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sz w:val="28"/>
          <w:szCs w:val="28"/>
          <w:lang w:val="kk-KZ"/>
        </w:rPr>
        <w:t xml:space="preserve">Ата-анасының қамқорлығынсыз қалған балалардың саны </w:t>
      </w:r>
      <w:r w:rsidRPr="009A298E">
        <w:rPr>
          <w:rFonts w:eastAsia="Times New Roman"/>
          <w:sz w:val="28"/>
          <w:szCs w:val="28"/>
          <w:lang w:val="kk-KZ" w:eastAsia="ru-RU"/>
        </w:rPr>
        <w:t>– 580, оның ішінде 200 балада бекітілген үй бар. Сондай-ақ, 201</w:t>
      </w:r>
      <w:r w:rsidR="00C110BC" w:rsidRPr="009A298E">
        <w:rPr>
          <w:rFonts w:eastAsia="Times New Roman"/>
          <w:sz w:val="28"/>
          <w:szCs w:val="28"/>
          <w:lang w:val="kk-KZ" w:eastAsia="ru-RU"/>
        </w:rPr>
        <w:t>6</w:t>
      </w:r>
      <w:r w:rsidRPr="009A298E">
        <w:rPr>
          <w:rFonts w:eastAsia="Times New Roman"/>
          <w:sz w:val="28"/>
          <w:szCs w:val="28"/>
          <w:lang w:val="kk-KZ" w:eastAsia="ru-RU"/>
        </w:rPr>
        <w:t xml:space="preserve"> жылы </w:t>
      </w:r>
      <w:r w:rsidR="00C110BC" w:rsidRPr="009A298E">
        <w:rPr>
          <w:rFonts w:eastAsia="Times New Roman"/>
          <w:sz w:val="28"/>
          <w:szCs w:val="28"/>
          <w:lang w:val="kk-KZ" w:eastAsia="ru-RU"/>
        </w:rPr>
        <w:t>75</w:t>
      </w:r>
      <w:r w:rsidRPr="009A298E">
        <w:rPr>
          <w:rFonts w:eastAsia="Times New Roman"/>
          <w:sz w:val="28"/>
          <w:szCs w:val="28"/>
          <w:lang w:val="kk-KZ" w:eastAsia="ru-RU"/>
        </w:rPr>
        <w:t xml:space="preserve"> жетім және ата-ананың қамқорлығынсыз қалған балаға пәтерлер бөлінді.</w:t>
      </w:r>
    </w:p>
    <w:p w:rsidR="00E92107" w:rsidRPr="009A298E" w:rsidRDefault="00E92107" w:rsidP="00E92107">
      <w:pPr>
        <w:pBdr>
          <w:bottom w:val="single" w:sz="4" w:space="14" w:color="FFFFFF"/>
        </w:pBdr>
        <w:tabs>
          <w:tab w:val="left" w:pos="0"/>
          <w:tab w:val="left" w:pos="567"/>
          <w:tab w:val="num" w:pos="720"/>
        </w:tabs>
        <w:ind w:firstLine="567"/>
        <w:rPr>
          <w:sz w:val="28"/>
          <w:szCs w:val="28"/>
          <w:lang w:val="kk-KZ"/>
        </w:rPr>
      </w:pPr>
      <w:r w:rsidRPr="009A298E">
        <w:rPr>
          <w:sz w:val="28"/>
          <w:szCs w:val="28"/>
          <w:lang w:val="kk-KZ"/>
        </w:rPr>
        <w:t>Өңірде отбасылық тәрбиенің балама нысандарын дамыту мәселесі бойынша жұмыс жүргізілуде. Нәтижесінде, 201</w:t>
      </w:r>
      <w:r w:rsidR="00C110BC" w:rsidRPr="009A298E">
        <w:rPr>
          <w:sz w:val="28"/>
          <w:szCs w:val="28"/>
          <w:lang w:val="kk-KZ"/>
        </w:rPr>
        <w:t>6</w:t>
      </w:r>
      <w:r w:rsidRPr="009A298E">
        <w:rPr>
          <w:sz w:val="28"/>
          <w:szCs w:val="28"/>
          <w:lang w:val="kk-KZ"/>
        </w:rPr>
        <w:t xml:space="preserve"> жылы интернат мекемелердің </w:t>
      </w:r>
      <w:r w:rsidR="00C110BC" w:rsidRPr="009A298E">
        <w:rPr>
          <w:sz w:val="28"/>
          <w:szCs w:val="28"/>
          <w:lang w:val="kk-KZ"/>
        </w:rPr>
        <w:t>21</w:t>
      </w:r>
      <w:r w:rsidRPr="009A298E">
        <w:rPr>
          <w:sz w:val="28"/>
          <w:szCs w:val="28"/>
          <w:lang w:val="kk-KZ"/>
        </w:rPr>
        <w:t xml:space="preserve"> тәрбиеленушісі қорғаншылыққа және қамқоршылыққа берілді,</w:t>
      </w:r>
      <w:r w:rsidR="00C110BC" w:rsidRPr="009A298E">
        <w:rPr>
          <w:sz w:val="28"/>
          <w:szCs w:val="28"/>
          <w:lang w:val="kk-KZ"/>
        </w:rPr>
        <w:t xml:space="preserve"> 1 бала қорғаншылыққа берілді, </w:t>
      </w:r>
      <w:r w:rsidRPr="009A298E">
        <w:rPr>
          <w:sz w:val="28"/>
          <w:szCs w:val="28"/>
          <w:lang w:val="kk-KZ"/>
        </w:rPr>
        <w:t xml:space="preserve">1 бала патронаттық тәрбиеге берілді, </w:t>
      </w:r>
      <w:r w:rsidR="00C110BC" w:rsidRPr="009A298E">
        <w:rPr>
          <w:sz w:val="28"/>
          <w:szCs w:val="28"/>
          <w:lang w:val="kk-KZ"/>
        </w:rPr>
        <w:t>3</w:t>
      </w:r>
      <w:r w:rsidRPr="009A298E">
        <w:rPr>
          <w:sz w:val="28"/>
          <w:szCs w:val="28"/>
          <w:lang w:val="kk-KZ"/>
        </w:rPr>
        <w:t xml:space="preserve"> тәрбиеленуші асырып алынды, </w:t>
      </w:r>
      <w:r w:rsidR="00C110BC" w:rsidRPr="009A298E">
        <w:rPr>
          <w:sz w:val="28"/>
          <w:szCs w:val="28"/>
          <w:lang w:val="kk-KZ"/>
        </w:rPr>
        <w:t>14</w:t>
      </w:r>
      <w:r w:rsidRPr="009A298E">
        <w:rPr>
          <w:sz w:val="28"/>
          <w:szCs w:val="28"/>
          <w:lang w:val="kk-KZ"/>
        </w:rPr>
        <w:t xml:space="preserve"> бала туған отбасыларына қайтарылды.</w:t>
      </w:r>
    </w:p>
    <w:p w:rsidR="00E92107" w:rsidRPr="009A298E" w:rsidRDefault="00E92107" w:rsidP="00E92107">
      <w:pPr>
        <w:pBdr>
          <w:bottom w:val="single" w:sz="4" w:space="14" w:color="FFFFFF"/>
        </w:pBdr>
        <w:tabs>
          <w:tab w:val="left" w:pos="0"/>
          <w:tab w:val="left" w:pos="567"/>
          <w:tab w:val="num" w:pos="720"/>
        </w:tabs>
        <w:ind w:firstLine="567"/>
        <w:rPr>
          <w:rFonts w:eastAsia="Times New Roman"/>
          <w:b/>
          <w:sz w:val="28"/>
          <w:szCs w:val="20"/>
          <w:lang w:val="kk-KZ"/>
        </w:rPr>
      </w:pPr>
      <w:r w:rsidRPr="009A298E">
        <w:rPr>
          <w:rFonts w:eastAsia="Times New Roman"/>
          <w:b/>
          <w:sz w:val="28"/>
          <w:szCs w:val="20"/>
          <w:lang w:val="x-none"/>
        </w:rPr>
        <w:t>Техни</w:t>
      </w:r>
      <w:r w:rsidRPr="009A298E">
        <w:rPr>
          <w:rFonts w:eastAsia="Times New Roman"/>
          <w:b/>
          <w:sz w:val="28"/>
          <w:szCs w:val="20"/>
          <w:lang w:val="kk-KZ"/>
        </w:rPr>
        <w:t>калық және кәсіптік білім беру</w:t>
      </w:r>
    </w:p>
    <w:p w:rsidR="00C110BC" w:rsidRPr="009A298E" w:rsidRDefault="00E92107"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rFonts w:eastAsia="Times New Roman"/>
          <w:sz w:val="28"/>
          <w:szCs w:val="28"/>
          <w:lang w:val="kk-KZ" w:eastAsia="ru-RU"/>
        </w:rPr>
        <w:t>Облыста 201</w:t>
      </w:r>
      <w:r w:rsidR="00C110BC" w:rsidRPr="009A298E">
        <w:rPr>
          <w:rFonts w:eastAsia="Times New Roman"/>
          <w:sz w:val="28"/>
          <w:szCs w:val="28"/>
          <w:lang w:val="kk-KZ" w:eastAsia="ru-RU"/>
        </w:rPr>
        <w:t>6</w:t>
      </w:r>
      <w:r w:rsidRPr="009A298E">
        <w:rPr>
          <w:rFonts w:eastAsia="Times New Roman"/>
          <w:sz w:val="28"/>
          <w:szCs w:val="28"/>
          <w:lang w:val="kk-KZ" w:eastAsia="ru-RU"/>
        </w:rPr>
        <w:t xml:space="preserve"> жылы  техникалық және кәсіптік білім беретін 2</w:t>
      </w:r>
      <w:r w:rsidR="00C110BC" w:rsidRPr="009A298E">
        <w:rPr>
          <w:rFonts w:eastAsia="Times New Roman"/>
          <w:sz w:val="28"/>
          <w:szCs w:val="28"/>
          <w:lang w:val="kk-KZ" w:eastAsia="ru-RU"/>
        </w:rPr>
        <w:t>6</w:t>
      </w:r>
      <w:r w:rsidRPr="009A298E">
        <w:rPr>
          <w:rFonts w:eastAsia="Times New Roman"/>
          <w:sz w:val="28"/>
          <w:szCs w:val="28"/>
          <w:lang w:val="kk-KZ" w:eastAsia="ru-RU"/>
        </w:rPr>
        <w:t xml:space="preserve"> (201</w:t>
      </w:r>
      <w:r w:rsidR="00C110BC" w:rsidRPr="009A298E">
        <w:rPr>
          <w:rFonts w:eastAsia="Times New Roman"/>
          <w:sz w:val="28"/>
          <w:szCs w:val="28"/>
          <w:lang w:val="kk-KZ" w:eastAsia="ru-RU"/>
        </w:rPr>
        <w:t>5</w:t>
      </w:r>
      <w:r w:rsidRPr="009A298E">
        <w:rPr>
          <w:rFonts w:eastAsia="Times New Roman"/>
          <w:sz w:val="28"/>
          <w:szCs w:val="28"/>
          <w:lang w:val="kk-KZ" w:eastAsia="ru-RU"/>
        </w:rPr>
        <w:t xml:space="preserve"> жылы – 25), оның ішінде 1</w:t>
      </w:r>
      <w:r w:rsidR="00C110BC" w:rsidRPr="009A298E">
        <w:rPr>
          <w:rFonts w:eastAsia="Times New Roman"/>
          <w:sz w:val="28"/>
          <w:szCs w:val="28"/>
          <w:lang w:val="kk-KZ" w:eastAsia="ru-RU"/>
        </w:rPr>
        <w:t>5</w:t>
      </w:r>
      <w:r w:rsidRPr="009A298E">
        <w:rPr>
          <w:rFonts w:eastAsia="Times New Roman"/>
          <w:sz w:val="28"/>
          <w:szCs w:val="28"/>
          <w:lang w:val="kk-KZ" w:eastAsia="ru-RU"/>
        </w:rPr>
        <w:t xml:space="preserve"> мемлекеттік, 11 мемлекеттік емес оқу орны жұмыс істеп тұрды. </w:t>
      </w:r>
    </w:p>
    <w:p w:rsidR="00E92107" w:rsidRPr="009A298E" w:rsidRDefault="00E92107" w:rsidP="00C110BC">
      <w:pPr>
        <w:pBdr>
          <w:bottom w:val="single" w:sz="4" w:space="14" w:color="FFFFFF"/>
        </w:pBdr>
        <w:tabs>
          <w:tab w:val="left" w:pos="0"/>
          <w:tab w:val="left" w:pos="567"/>
          <w:tab w:val="num" w:pos="720"/>
        </w:tabs>
        <w:ind w:firstLine="567"/>
        <w:rPr>
          <w:rFonts w:eastAsia="Times New Roman"/>
          <w:kern w:val="2"/>
          <w:sz w:val="28"/>
          <w:szCs w:val="20"/>
          <w:lang w:val="kk-KZ" w:eastAsia="ru-RU"/>
        </w:rPr>
      </w:pPr>
      <w:r w:rsidRPr="009A298E">
        <w:rPr>
          <w:rFonts w:eastAsia="Times New Roman"/>
          <w:sz w:val="28"/>
          <w:szCs w:val="28"/>
          <w:lang w:val="kk-KZ" w:eastAsia="ru-RU"/>
        </w:rPr>
        <w:t>201</w:t>
      </w:r>
      <w:r w:rsidR="00C110BC" w:rsidRPr="009A298E">
        <w:rPr>
          <w:rFonts w:eastAsia="Times New Roman"/>
          <w:sz w:val="28"/>
          <w:szCs w:val="28"/>
          <w:lang w:val="kk-KZ" w:eastAsia="ru-RU"/>
        </w:rPr>
        <w:t>6</w:t>
      </w:r>
      <w:r w:rsidRPr="009A298E">
        <w:rPr>
          <w:rFonts w:eastAsia="Times New Roman"/>
          <w:sz w:val="28"/>
          <w:szCs w:val="28"/>
          <w:lang w:val="kk-KZ" w:eastAsia="ru-RU"/>
        </w:rPr>
        <w:t>-201</w:t>
      </w:r>
      <w:r w:rsidR="00C110BC" w:rsidRPr="009A298E">
        <w:rPr>
          <w:rFonts w:eastAsia="Times New Roman"/>
          <w:sz w:val="28"/>
          <w:szCs w:val="28"/>
          <w:lang w:val="kk-KZ" w:eastAsia="ru-RU"/>
        </w:rPr>
        <w:t>7</w:t>
      </w:r>
      <w:r w:rsidRPr="009A298E">
        <w:rPr>
          <w:rFonts w:eastAsia="Times New Roman"/>
          <w:sz w:val="28"/>
          <w:szCs w:val="28"/>
          <w:lang w:val="kk-KZ" w:eastAsia="ru-RU"/>
        </w:rPr>
        <w:t xml:space="preserve"> оқу жылында </w:t>
      </w:r>
      <w:r w:rsidR="00C110BC" w:rsidRPr="009A298E">
        <w:rPr>
          <w:rFonts w:eastAsia="Times New Roman"/>
          <w:sz w:val="28"/>
          <w:szCs w:val="28"/>
          <w:lang w:val="kk-KZ" w:eastAsia="ru-RU"/>
        </w:rPr>
        <w:t>о</w:t>
      </w:r>
      <w:r w:rsidRPr="009A298E">
        <w:rPr>
          <w:rFonts w:eastAsia="Times New Roman"/>
          <w:sz w:val="28"/>
          <w:szCs w:val="28"/>
          <w:lang w:val="kk-KZ" w:eastAsia="ru-RU"/>
        </w:rPr>
        <w:t xml:space="preserve">блыс колледждерінде </w:t>
      </w:r>
      <w:r w:rsidR="00C110BC" w:rsidRPr="009A298E">
        <w:rPr>
          <w:rFonts w:eastAsia="Times New Roman"/>
          <w:sz w:val="28"/>
          <w:szCs w:val="28"/>
          <w:lang w:val="kk-KZ" w:eastAsia="ru-RU"/>
        </w:rPr>
        <w:t>22454</w:t>
      </w:r>
      <w:r w:rsidRPr="009A298E">
        <w:rPr>
          <w:rFonts w:eastAsia="Times New Roman"/>
          <w:kern w:val="2"/>
          <w:sz w:val="28"/>
          <w:szCs w:val="20"/>
          <w:lang w:val="kk-KZ" w:eastAsia="ru-RU"/>
        </w:rPr>
        <w:t xml:space="preserve"> оқушы (201</w:t>
      </w:r>
      <w:r w:rsidR="00C110BC" w:rsidRPr="009A298E">
        <w:rPr>
          <w:rFonts w:eastAsia="Times New Roman"/>
          <w:kern w:val="2"/>
          <w:sz w:val="28"/>
          <w:szCs w:val="20"/>
          <w:lang w:val="kk-KZ" w:eastAsia="ru-RU"/>
        </w:rPr>
        <w:t>5</w:t>
      </w:r>
      <w:r w:rsidRPr="009A298E">
        <w:rPr>
          <w:rFonts w:eastAsia="Times New Roman"/>
          <w:kern w:val="2"/>
          <w:sz w:val="28"/>
          <w:szCs w:val="20"/>
          <w:lang w:val="kk-KZ" w:eastAsia="ru-RU"/>
        </w:rPr>
        <w:t xml:space="preserve"> жылы – </w:t>
      </w:r>
      <w:r w:rsidR="00C110BC" w:rsidRPr="009A298E">
        <w:rPr>
          <w:rFonts w:eastAsia="Times New Roman"/>
          <w:kern w:val="2"/>
          <w:sz w:val="28"/>
          <w:szCs w:val="20"/>
          <w:lang w:val="kk-KZ" w:eastAsia="ru-RU"/>
        </w:rPr>
        <w:t>23314</w:t>
      </w:r>
      <w:r w:rsidRPr="009A298E">
        <w:rPr>
          <w:rFonts w:eastAsia="Times New Roman"/>
          <w:kern w:val="2"/>
          <w:sz w:val="28"/>
          <w:szCs w:val="20"/>
          <w:lang w:val="kk-KZ" w:eastAsia="ru-RU"/>
        </w:rPr>
        <w:t xml:space="preserve">), оның ішінде мемлекеттік тапсырыс бойынша – </w:t>
      </w:r>
      <w:r w:rsidR="00C110BC" w:rsidRPr="009A298E">
        <w:rPr>
          <w:rFonts w:eastAsia="Times New Roman"/>
          <w:kern w:val="2"/>
          <w:sz w:val="28"/>
          <w:szCs w:val="20"/>
          <w:lang w:val="kk-KZ" w:eastAsia="ru-RU"/>
        </w:rPr>
        <w:t>12380</w:t>
      </w:r>
      <w:r w:rsidRPr="009A298E">
        <w:rPr>
          <w:rFonts w:eastAsia="Times New Roman"/>
          <w:kern w:val="2"/>
          <w:sz w:val="28"/>
          <w:szCs w:val="20"/>
          <w:lang w:val="kk-KZ" w:eastAsia="ru-RU"/>
        </w:rPr>
        <w:t xml:space="preserve"> адам (</w:t>
      </w:r>
      <w:r w:rsidR="00C110BC" w:rsidRPr="009A298E">
        <w:rPr>
          <w:rFonts w:eastAsia="Times New Roman"/>
          <w:kern w:val="2"/>
          <w:sz w:val="28"/>
          <w:szCs w:val="20"/>
          <w:lang w:val="kk-KZ" w:eastAsia="ru-RU"/>
        </w:rPr>
        <w:t>55,2</w:t>
      </w:r>
      <w:r w:rsidRPr="009A298E">
        <w:rPr>
          <w:rFonts w:eastAsia="Times New Roman"/>
          <w:kern w:val="2"/>
          <w:sz w:val="28"/>
          <w:szCs w:val="20"/>
          <w:lang w:val="kk-KZ" w:eastAsia="ru-RU"/>
        </w:rPr>
        <w:t>%) адам оқыды. 201</w:t>
      </w:r>
      <w:r w:rsidR="00C110BC" w:rsidRPr="009A298E">
        <w:rPr>
          <w:rFonts w:eastAsia="Times New Roman"/>
          <w:kern w:val="2"/>
          <w:sz w:val="28"/>
          <w:szCs w:val="20"/>
          <w:lang w:val="kk-KZ" w:eastAsia="ru-RU"/>
        </w:rPr>
        <w:t>5</w:t>
      </w:r>
      <w:r w:rsidRPr="009A298E">
        <w:rPr>
          <w:rFonts w:eastAsia="Times New Roman"/>
          <w:kern w:val="2"/>
          <w:sz w:val="28"/>
          <w:szCs w:val="20"/>
          <w:lang w:val="kk-KZ" w:eastAsia="ru-RU"/>
        </w:rPr>
        <w:t xml:space="preserve"> жылы барлығы – </w:t>
      </w:r>
      <w:r w:rsidR="00C110BC" w:rsidRPr="009A298E">
        <w:rPr>
          <w:rFonts w:eastAsia="Times New Roman"/>
          <w:kern w:val="2"/>
          <w:sz w:val="28"/>
          <w:szCs w:val="20"/>
          <w:lang w:val="kk-KZ" w:eastAsia="ru-RU"/>
        </w:rPr>
        <w:t>23314</w:t>
      </w:r>
      <w:r w:rsidRPr="009A298E">
        <w:rPr>
          <w:rFonts w:eastAsia="Times New Roman"/>
          <w:kern w:val="2"/>
          <w:sz w:val="28"/>
          <w:szCs w:val="20"/>
          <w:lang w:val="kk-KZ" w:eastAsia="ru-RU"/>
        </w:rPr>
        <w:t xml:space="preserve"> адам, мемлекеттік тапсырыс бойынша – </w:t>
      </w:r>
      <w:r w:rsidR="00C110BC" w:rsidRPr="009A298E">
        <w:rPr>
          <w:rFonts w:eastAsia="Times New Roman"/>
          <w:kern w:val="2"/>
          <w:sz w:val="28"/>
          <w:szCs w:val="20"/>
          <w:lang w:val="kk-KZ" w:eastAsia="ru-RU"/>
        </w:rPr>
        <w:t>11139</w:t>
      </w:r>
      <w:r w:rsidRPr="009A298E">
        <w:rPr>
          <w:rFonts w:eastAsia="Times New Roman"/>
          <w:kern w:val="2"/>
          <w:sz w:val="28"/>
          <w:szCs w:val="20"/>
          <w:lang w:val="kk-KZ" w:eastAsia="ru-RU"/>
        </w:rPr>
        <w:t xml:space="preserve"> адам (</w:t>
      </w:r>
      <w:r w:rsidR="00C110BC" w:rsidRPr="009A298E">
        <w:rPr>
          <w:rFonts w:eastAsia="Times New Roman"/>
          <w:kern w:val="2"/>
          <w:sz w:val="28"/>
          <w:szCs w:val="20"/>
          <w:lang w:val="kk-KZ" w:eastAsia="ru-RU"/>
        </w:rPr>
        <w:t>47,8</w:t>
      </w:r>
      <w:r w:rsidRPr="009A298E">
        <w:rPr>
          <w:rFonts w:eastAsia="Times New Roman"/>
          <w:kern w:val="2"/>
          <w:sz w:val="28"/>
          <w:szCs w:val="20"/>
          <w:lang w:val="kk-KZ" w:eastAsia="ru-RU"/>
        </w:rPr>
        <w:t>%).</w:t>
      </w:r>
    </w:p>
    <w:p w:rsidR="00E92107" w:rsidRPr="009A298E" w:rsidRDefault="00E92107"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rFonts w:eastAsia="Times New Roman"/>
          <w:kern w:val="2"/>
          <w:sz w:val="28"/>
          <w:szCs w:val="20"/>
          <w:lang w:val="kk-KZ" w:eastAsia="ru-RU"/>
        </w:rPr>
        <w:t>Кадрлар даярлау 84 мамандық бойынша жүзеге асырылуда. Оның ішінде, техникалық мамандықтар (мұнай-газ ісі, энергетика, автомобиль шаруашылығы) –</w:t>
      </w:r>
      <w:r w:rsidRPr="009A298E">
        <w:rPr>
          <w:rFonts w:eastAsia="Times New Roman"/>
          <w:sz w:val="28"/>
          <w:szCs w:val="28"/>
          <w:lang w:val="kk-KZ" w:eastAsia="ru-RU"/>
        </w:rPr>
        <w:t xml:space="preserve"> </w:t>
      </w:r>
      <w:r w:rsidR="00C110BC" w:rsidRPr="009A298E">
        <w:rPr>
          <w:rFonts w:eastAsia="Times New Roman"/>
          <w:sz w:val="28"/>
          <w:szCs w:val="28"/>
          <w:lang w:val="kk-KZ" w:eastAsia="ru-RU"/>
        </w:rPr>
        <w:t>40,2</w:t>
      </w:r>
      <w:r w:rsidRPr="009A298E">
        <w:rPr>
          <w:rFonts w:eastAsia="Times New Roman"/>
          <w:sz w:val="28"/>
          <w:szCs w:val="28"/>
          <w:lang w:val="kk-KZ" w:eastAsia="ru-RU"/>
        </w:rPr>
        <w:t xml:space="preserve">%, технологиялық мамандықтар </w:t>
      </w:r>
      <w:r w:rsidR="00C110BC" w:rsidRPr="009A298E">
        <w:rPr>
          <w:rFonts w:eastAsia="Times New Roman"/>
          <w:sz w:val="28"/>
          <w:szCs w:val="28"/>
          <w:lang w:val="kk-KZ" w:eastAsia="ru-RU"/>
        </w:rPr>
        <w:t>–</w:t>
      </w:r>
      <w:r w:rsidRPr="009A298E">
        <w:rPr>
          <w:rFonts w:eastAsia="Times New Roman"/>
          <w:sz w:val="28"/>
          <w:szCs w:val="28"/>
          <w:lang w:val="kk-KZ" w:eastAsia="ru-RU"/>
        </w:rPr>
        <w:t xml:space="preserve"> </w:t>
      </w:r>
      <w:r w:rsidR="00C110BC" w:rsidRPr="009A298E">
        <w:rPr>
          <w:rFonts w:eastAsia="Times New Roman"/>
          <w:sz w:val="28"/>
          <w:szCs w:val="28"/>
          <w:lang w:val="kk-KZ" w:eastAsia="ru-RU"/>
        </w:rPr>
        <w:t>4,2</w:t>
      </w:r>
      <w:r w:rsidRPr="009A298E">
        <w:rPr>
          <w:rFonts w:eastAsia="Times New Roman"/>
          <w:sz w:val="28"/>
          <w:szCs w:val="28"/>
          <w:lang w:val="kk-KZ" w:eastAsia="ru-RU"/>
        </w:rPr>
        <w:t xml:space="preserve">% (машина жасау, слесарь және токарь жұмыстары), құрылыс және коммуналдық шаруашылық – </w:t>
      </w:r>
      <w:r w:rsidR="00C110BC" w:rsidRPr="009A298E">
        <w:rPr>
          <w:rFonts w:eastAsia="Times New Roman"/>
          <w:sz w:val="28"/>
          <w:szCs w:val="28"/>
          <w:lang w:val="kk-KZ" w:eastAsia="ru-RU"/>
        </w:rPr>
        <w:t>4,3</w:t>
      </w:r>
      <w:r w:rsidRPr="009A298E">
        <w:rPr>
          <w:rFonts w:eastAsia="Times New Roman"/>
          <w:sz w:val="28"/>
          <w:szCs w:val="28"/>
          <w:lang w:val="kk-KZ" w:eastAsia="ru-RU"/>
        </w:rPr>
        <w:t xml:space="preserve">%, білім және өнер – </w:t>
      </w:r>
      <w:r w:rsidR="00C110BC" w:rsidRPr="009A298E">
        <w:rPr>
          <w:rFonts w:eastAsia="Times New Roman"/>
          <w:sz w:val="28"/>
          <w:szCs w:val="28"/>
          <w:lang w:val="kk-KZ" w:eastAsia="ru-RU"/>
        </w:rPr>
        <w:t>20,5</w:t>
      </w:r>
      <w:r w:rsidRPr="009A298E">
        <w:rPr>
          <w:rFonts w:eastAsia="Times New Roman"/>
          <w:sz w:val="28"/>
          <w:szCs w:val="28"/>
          <w:lang w:val="kk-KZ" w:eastAsia="ru-RU"/>
        </w:rPr>
        <w:t xml:space="preserve">%, гуманитарлық мамандықтар (құқықтану, әлеуметтік жұмыс, іс жүргізу)  – </w:t>
      </w:r>
      <w:r w:rsidR="00C110BC" w:rsidRPr="009A298E">
        <w:rPr>
          <w:rFonts w:eastAsia="Times New Roman"/>
          <w:sz w:val="28"/>
          <w:szCs w:val="28"/>
          <w:lang w:val="kk-KZ" w:eastAsia="ru-RU"/>
        </w:rPr>
        <w:t>2</w:t>
      </w:r>
      <w:r w:rsidRPr="009A298E">
        <w:rPr>
          <w:rFonts w:eastAsia="Times New Roman"/>
          <w:sz w:val="28"/>
          <w:szCs w:val="28"/>
          <w:lang w:val="kk-KZ" w:eastAsia="ru-RU"/>
        </w:rPr>
        <w:t>%,</w:t>
      </w:r>
      <w:r w:rsidR="00C110BC" w:rsidRPr="009A298E">
        <w:rPr>
          <w:rFonts w:eastAsia="Times New Roman"/>
          <w:sz w:val="28"/>
          <w:szCs w:val="28"/>
          <w:lang w:val="kk-KZ" w:eastAsia="ru-RU"/>
        </w:rPr>
        <w:t xml:space="preserve"> </w:t>
      </w:r>
      <w:r w:rsidR="0034142D" w:rsidRPr="009A298E">
        <w:rPr>
          <w:rFonts w:eastAsia="Times New Roman"/>
          <w:sz w:val="28"/>
          <w:szCs w:val="28"/>
          <w:lang w:val="kk-KZ" w:eastAsia="ru-RU"/>
        </w:rPr>
        <w:t>өнер мамандықтары – 1%,</w:t>
      </w:r>
      <w:r w:rsidRPr="009A298E">
        <w:rPr>
          <w:rFonts w:eastAsia="Times New Roman"/>
          <w:sz w:val="28"/>
          <w:szCs w:val="28"/>
          <w:lang w:val="kk-KZ" w:eastAsia="ru-RU"/>
        </w:rPr>
        <w:t xml:space="preserve"> медициналық мамандықтар – </w:t>
      </w:r>
      <w:r w:rsidR="0034142D" w:rsidRPr="009A298E">
        <w:rPr>
          <w:rFonts w:eastAsia="Times New Roman"/>
          <w:sz w:val="28"/>
          <w:szCs w:val="28"/>
          <w:lang w:val="kk-KZ" w:eastAsia="ru-RU"/>
        </w:rPr>
        <w:t>13,3</w:t>
      </w:r>
      <w:r w:rsidRPr="009A298E">
        <w:rPr>
          <w:rFonts w:eastAsia="Times New Roman"/>
          <w:sz w:val="28"/>
          <w:szCs w:val="28"/>
          <w:lang w:val="kk-KZ" w:eastAsia="ru-RU"/>
        </w:rPr>
        <w:t>%, сервис және экономика – 1</w:t>
      </w:r>
      <w:r w:rsidR="0034142D" w:rsidRPr="009A298E">
        <w:rPr>
          <w:rFonts w:eastAsia="Times New Roman"/>
          <w:sz w:val="28"/>
          <w:szCs w:val="28"/>
          <w:lang w:val="kk-KZ" w:eastAsia="ru-RU"/>
        </w:rPr>
        <w:t>4,5</w:t>
      </w:r>
      <w:r w:rsidRPr="009A298E">
        <w:rPr>
          <w:rFonts w:eastAsia="Times New Roman"/>
          <w:sz w:val="28"/>
          <w:szCs w:val="28"/>
          <w:lang w:val="kk-KZ" w:eastAsia="ru-RU"/>
        </w:rPr>
        <w:t>%.</w:t>
      </w:r>
    </w:p>
    <w:p w:rsidR="0034142D" w:rsidRPr="009A298E" w:rsidRDefault="00E92107"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rFonts w:eastAsia="Times New Roman"/>
          <w:sz w:val="28"/>
          <w:szCs w:val="28"/>
          <w:lang w:val="kk-KZ" w:eastAsia="ru-RU"/>
        </w:rPr>
        <w:t xml:space="preserve">Ауылдық аудандардың аумақтарында Бейнеу, Қарақия, Түпқараған, Маңғыстау аудандарында және Жаңаөзен қаласының Рахат ауылында 6 колледж жұмыс істеп тұр. </w:t>
      </w:r>
    </w:p>
    <w:p w:rsidR="0034142D" w:rsidRPr="009A298E" w:rsidRDefault="001A107F"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rFonts w:eastAsia="Times New Roman"/>
          <w:sz w:val="28"/>
          <w:szCs w:val="28"/>
          <w:lang w:val="kk-KZ" w:eastAsia="ru-RU"/>
        </w:rPr>
        <w:t xml:space="preserve">2016 жылы </w:t>
      </w:r>
      <w:r w:rsidRPr="009A298E">
        <w:rPr>
          <w:rFonts w:eastAsia="Times New Roman"/>
          <w:b/>
          <w:sz w:val="28"/>
          <w:szCs w:val="28"/>
          <w:lang w:val="kk-KZ" w:eastAsia="ru-RU"/>
        </w:rPr>
        <w:t>93</w:t>
      </w:r>
      <w:r w:rsidRPr="009A298E">
        <w:rPr>
          <w:rFonts w:eastAsia="Times New Roman"/>
          <w:sz w:val="28"/>
          <w:szCs w:val="28"/>
          <w:lang w:val="kk-KZ" w:eastAsia="ru-RU"/>
        </w:rPr>
        <w:t xml:space="preserve"> білім беру біліктілігі бойынша </w:t>
      </w:r>
      <w:r w:rsidRPr="009A298E">
        <w:rPr>
          <w:rFonts w:eastAsia="Times New Roman"/>
          <w:b/>
          <w:sz w:val="28"/>
          <w:szCs w:val="28"/>
          <w:lang w:val="kk-KZ" w:eastAsia="ru-RU"/>
        </w:rPr>
        <w:t>10</w:t>
      </w:r>
      <w:r w:rsidRPr="009A298E">
        <w:rPr>
          <w:rFonts w:eastAsia="Times New Roman"/>
          <w:sz w:val="28"/>
          <w:szCs w:val="28"/>
          <w:lang w:val="kk-KZ" w:eastAsia="ru-RU"/>
        </w:rPr>
        <w:t xml:space="preserve"> ресурстық оқу орталығы ашылды, олардың </w:t>
      </w:r>
      <w:r w:rsidRPr="009A298E">
        <w:rPr>
          <w:rFonts w:eastAsia="Times New Roman"/>
          <w:b/>
          <w:sz w:val="28"/>
          <w:szCs w:val="28"/>
          <w:lang w:val="kk-KZ" w:eastAsia="ru-RU"/>
        </w:rPr>
        <w:t>1530</w:t>
      </w:r>
      <w:r w:rsidRPr="009A298E">
        <w:rPr>
          <w:rFonts w:eastAsia="Times New Roman"/>
          <w:sz w:val="28"/>
          <w:szCs w:val="28"/>
          <w:lang w:val="kk-KZ" w:eastAsia="ru-RU"/>
        </w:rPr>
        <w:t xml:space="preserve"> орындық жобалық қуаттылығымен кадрларды даярлауды және қайта даярлауды жүргізу мүмкіндігі бар. </w:t>
      </w:r>
    </w:p>
    <w:p w:rsidR="00E92107" w:rsidRPr="009A298E" w:rsidRDefault="00E92107" w:rsidP="00E92107">
      <w:pPr>
        <w:pBdr>
          <w:bottom w:val="single" w:sz="4" w:space="14" w:color="FFFFFF"/>
        </w:pBdr>
        <w:tabs>
          <w:tab w:val="left" w:pos="0"/>
          <w:tab w:val="left" w:pos="567"/>
          <w:tab w:val="num" w:pos="720"/>
        </w:tabs>
        <w:ind w:firstLine="567"/>
        <w:rPr>
          <w:sz w:val="28"/>
          <w:szCs w:val="28"/>
          <w:lang w:val="kk-KZ"/>
        </w:rPr>
      </w:pPr>
      <w:r w:rsidRPr="009A298E">
        <w:rPr>
          <w:bCs/>
          <w:sz w:val="28"/>
          <w:szCs w:val="28"/>
          <w:lang w:val="kk-KZ"/>
        </w:rPr>
        <w:t>Дуал</w:t>
      </w:r>
      <w:r w:rsidRPr="009A298E">
        <w:rPr>
          <w:sz w:val="28"/>
          <w:szCs w:val="28"/>
          <w:lang w:val="kk-KZ"/>
        </w:rPr>
        <w:t xml:space="preserve">ьді білім беру жүйесі </w:t>
      </w:r>
      <w:r w:rsidR="001A107F" w:rsidRPr="009A298E">
        <w:rPr>
          <w:sz w:val="28"/>
          <w:szCs w:val="28"/>
          <w:lang w:val="kk-KZ"/>
        </w:rPr>
        <w:t>782 студентті қамтумен 23 мамандық (24 біліктілік) бойынша</w:t>
      </w:r>
      <w:r w:rsidRPr="009A298E">
        <w:rPr>
          <w:sz w:val="28"/>
          <w:szCs w:val="28"/>
          <w:lang w:val="kk-KZ"/>
        </w:rPr>
        <w:t xml:space="preserve"> </w:t>
      </w:r>
      <w:r w:rsidR="001A107F" w:rsidRPr="009A298E">
        <w:rPr>
          <w:sz w:val="28"/>
          <w:szCs w:val="28"/>
          <w:lang w:val="kk-KZ"/>
        </w:rPr>
        <w:t xml:space="preserve">17 колледжде (65,3%) </w:t>
      </w:r>
      <w:r w:rsidRPr="009A298E">
        <w:rPr>
          <w:sz w:val="28"/>
          <w:szCs w:val="28"/>
          <w:lang w:val="kk-KZ"/>
        </w:rPr>
        <w:t>енгізілген</w:t>
      </w:r>
      <w:r w:rsidR="001A107F" w:rsidRPr="009A298E">
        <w:rPr>
          <w:sz w:val="28"/>
          <w:szCs w:val="28"/>
          <w:lang w:val="kk-KZ"/>
        </w:rPr>
        <w:t xml:space="preserve"> (2015-2016 оқу жылында 673 студентті қамтумен 22 мамандық (24 біліктілік) бойынша 17 колледжде)</w:t>
      </w:r>
      <w:r w:rsidRPr="009A298E">
        <w:rPr>
          <w:sz w:val="28"/>
          <w:szCs w:val="28"/>
          <w:lang w:val="kk-KZ"/>
        </w:rPr>
        <w:t>.</w:t>
      </w:r>
    </w:p>
    <w:p w:rsidR="00CF6F4C" w:rsidRPr="009A298E" w:rsidRDefault="00CF6F4C" w:rsidP="00CF6F4C">
      <w:pPr>
        <w:pBdr>
          <w:bottom w:val="single" w:sz="4" w:space="14" w:color="FFFFFF"/>
        </w:pBdr>
        <w:tabs>
          <w:tab w:val="left" w:pos="0"/>
          <w:tab w:val="left" w:pos="567"/>
          <w:tab w:val="num" w:pos="720"/>
        </w:tabs>
        <w:ind w:firstLine="567"/>
        <w:rPr>
          <w:sz w:val="28"/>
          <w:szCs w:val="28"/>
          <w:lang w:val="kk-KZ"/>
        </w:rPr>
      </w:pPr>
      <w:r w:rsidRPr="009A298E">
        <w:rPr>
          <w:bCs/>
          <w:sz w:val="28"/>
          <w:szCs w:val="28"/>
          <w:lang w:val="kk-KZ"/>
        </w:rPr>
        <w:t>Дуал</w:t>
      </w:r>
      <w:r w:rsidRPr="009A298E">
        <w:rPr>
          <w:sz w:val="28"/>
          <w:szCs w:val="28"/>
          <w:lang w:val="kk-KZ"/>
        </w:rPr>
        <w:t>ьді білім беру бойынша бітіру 2016-2017 оқу жылында 86 студентті құрап (2015-2016 оқу жылында – 187), оның ішінде 8</w:t>
      </w:r>
      <w:r w:rsidR="00E92107" w:rsidRPr="009A298E">
        <w:rPr>
          <w:sz w:val="28"/>
          <w:szCs w:val="28"/>
          <w:lang w:val="kk-KZ"/>
        </w:rPr>
        <w:t>5%</w:t>
      </w:r>
      <w:r w:rsidRPr="009A298E">
        <w:rPr>
          <w:sz w:val="28"/>
          <w:szCs w:val="28"/>
          <w:lang w:val="kk-KZ"/>
        </w:rPr>
        <w:t>-ы</w:t>
      </w:r>
      <w:r w:rsidR="00E92107" w:rsidRPr="009A298E">
        <w:rPr>
          <w:sz w:val="28"/>
          <w:szCs w:val="28"/>
          <w:lang w:val="kk-KZ"/>
        </w:rPr>
        <w:t xml:space="preserve"> жұмысқа орналастырылды. </w:t>
      </w:r>
    </w:p>
    <w:p w:rsidR="00CF6F4C" w:rsidRPr="009A298E" w:rsidRDefault="00CF6F4C" w:rsidP="00CF6F4C">
      <w:pPr>
        <w:pBdr>
          <w:bottom w:val="single" w:sz="4" w:space="14" w:color="FFFFFF"/>
        </w:pBdr>
        <w:tabs>
          <w:tab w:val="left" w:pos="0"/>
          <w:tab w:val="left" w:pos="567"/>
          <w:tab w:val="num" w:pos="720"/>
        </w:tabs>
        <w:ind w:firstLine="567"/>
        <w:rPr>
          <w:sz w:val="28"/>
          <w:szCs w:val="28"/>
          <w:lang w:val="kk-KZ"/>
        </w:rPr>
      </w:pPr>
      <w:r w:rsidRPr="009A298E">
        <w:rPr>
          <w:sz w:val="28"/>
          <w:szCs w:val="28"/>
          <w:lang w:val="kk-KZ"/>
        </w:rPr>
        <w:t xml:space="preserve">2016-2017 оқу жылында мамандардың облыстың техникалық және кәсіптік білім беру ұйымдарын бітіруі 4104 адамды құрап (2015 жылы – 4946), оның ішінде 2529 адам мемлекеттік тапсырыс бойынша бітірді. </w:t>
      </w:r>
    </w:p>
    <w:p w:rsidR="00CF6F4C" w:rsidRPr="009A298E" w:rsidRDefault="00CF6F4C" w:rsidP="00CF6F4C">
      <w:pPr>
        <w:pBdr>
          <w:bottom w:val="single" w:sz="4" w:space="14" w:color="FFFFFF"/>
        </w:pBdr>
        <w:tabs>
          <w:tab w:val="left" w:pos="0"/>
          <w:tab w:val="left" w:pos="567"/>
          <w:tab w:val="num" w:pos="720"/>
        </w:tabs>
        <w:ind w:firstLine="567"/>
        <w:rPr>
          <w:sz w:val="28"/>
          <w:szCs w:val="28"/>
          <w:lang w:val="kk-KZ"/>
        </w:rPr>
      </w:pPr>
      <w:r w:rsidRPr="009A298E">
        <w:rPr>
          <w:sz w:val="28"/>
          <w:szCs w:val="28"/>
          <w:lang w:val="kk-KZ"/>
        </w:rPr>
        <w:lastRenderedPageBreak/>
        <w:t>Оның ішінде, 3250 адам (79,2%) жұмысқа орналастырылды (өзін-өзі жұмыспен қамтығандарды есепке алғанда).</w:t>
      </w:r>
    </w:p>
    <w:p w:rsidR="00E92107" w:rsidRPr="009A298E" w:rsidRDefault="00E92107" w:rsidP="00E92107">
      <w:pPr>
        <w:shd w:val="clear" w:color="auto" w:fill="FFFFFF"/>
        <w:ind w:firstLine="567"/>
        <w:outlineLvl w:val="1"/>
        <w:rPr>
          <w:b/>
          <w:sz w:val="28"/>
          <w:szCs w:val="28"/>
          <w:lang w:val="kk-KZ"/>
        </w:rPr>
      </w:pPr>
      <w:r w:rsidRPr="009A298E">
        <w:rPr>
          <w:b/>
          <w:sz w:val="28"/>
          <w:szCs w:val="28"/>
          <w:lang w:val="kk-KZ"/>
        </w:rPr>
        <w:t>Білім беру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0"/>
        <w:gridCol w:w="4801"/>
      </w:tblGrid>
      <w:tr w:rsidR="00E92107" w:rsidRPr="009A298E" w:rsidTr="00E92107">
        <w:trPr>
          <w:trHeight w:val="155"/>
        </w:trPr>
        <w:tc>
          <w:tcPr>
            <w:tcW w:w="4800"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jc w:val="center"/>
              <w:outlineLvl w:val="1"/>
              <w:rPr>
                <w:b/>
                <w:lang w:val="kk-KZ"/>
              </w:rPr>
            </w:pPr>
            <w:r w:rsidRPr="009A298E">
              <w:rPr>
                <w:b/>
                <w:sz w:val="22"/>
                <w:szCs w:val="22"/>
              </w:rPr>
              <w:t>МЫҚТЫ ЖАҚТАРЫ</w:t>
            </w:r>
            <w:r w:rsidRPr="009A298E">
              <w:rPr>
                <w:b/>
                <w:sz w:val="22"/>
                <w:szCs w:val="22"/>
                <w:lang w:val="kk-KZ"/>
              </w:rPr>
              <w:t>:</w:t>
            </w:r>
          </w:p>
        </w:tc>
        <w:tc>
          <w:tcPr>
            <w:tcW w:w="4801"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ind w:left="20"/>
              <w:jc w:val="center"/>
              <w:outlineLvl w:val="1"/>
              <w:rPr>
                <w:rFonts w:eastAsia="Calibri"/>
                <w:b/>
                <w:szCs w:val="20"/>
                <w:lang w:eastAsia="ru-RU"/>
              </w:rPr>
            </w:pPr>
            <w:r w:rsidRPr="009A298E">
              <w:rPr>
                <w:rFonts w:eastAsia="Calibri"/>
                <w:b/>
                <w:sz w:val="22"/>
                <w:szCs w:val="20"/>
                <w:lang w:eastAsia="ru-RU"/>
              </w:rPr>
              <w:t>ӘЛСІЗ ЖАҚТАРЫ:</w:t>
            </w:r>
          </w:p>
        </w:tc>
      </w:tr>
      <w:tr w:rsidR="00E92107" w:rsidRPr="005D3C54" w:rsidTr="00E92107">
        <w:trPr>
          <w:trHeight w:val="368"/>
        </w:trPr>
        <w:tc>
          <w:tcPr>
            <w:tcW w:w="4800"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tabs>
                <w:tab w:val="left" w:pos="426"/>
                <w:tab w:val="left" w:pos="2268"/>
              </w:tabs>
              <w:ind w:firstLine="567"/>
              <w:rPr>
                <w:rFonts w:eastAsia="Calibri"/>
                <w:lang w:eastAsia="ru-RU"/>
              </w:rPr>
            </w:pPr>
            <w:r w:rsidRPr="009A298E">
              <w:rPr>
                <w:rFonts w:eastAsia="Calibri"/>
                <w:lang w:val="uk-UA" w:eastAsia="ru-RU"/>
              </w:rPr>
              <w:t>балабақшалар, шағын орталықтар, оның ішінде жекеменшік балабақшалар салу және жаңаларын ашу, бұрынғы ғимараттарды қайтару және қайта құру есебінен МДБҰ желісінің кеңеюі</w:t>
            </w:r>
            <w:r w:rsidRPr="009A298E">
              <w:rPr>
                <w:rFonts w:eastAsia="Calibri"/>
                <w:lang w:eastAsia="ru-RU"/>
              </w:rPr>
              <w:t>;</w:t>
            </w:r>
          </w:p>
          <w:p w:rsidR="00E92107" w:rsidRPr="009A298E" w:rsidRDefault="00E92107" w:rsidP="00E92107">
            <w:pPr>
              <w:shd w:val="clear" w:color="auto" w:fill="FFFFFF"/>
              <w:tabs>
                <w:tab w:val="left" w:pos="426"/>
                <w:tab w:val="left" w:pos="2268"/>
              </w:tabs>
              <w:ind w:firstLine="567"/>
              <w:rPr>
                <w:rFonts w:eastAsia="Calibri"/>
                <w:lang w:val="kk-KZ" w:eastAsia="ru-RU"/>
              </w:rPr>
            </w:pPr>
            <w:r w:rsidRPr="009A298E">
              <w:rPr>
                <w:rFonts w:eastAsia="Calibri"/>
                <w:lang w:val="kk-KZ" w:eastAsia="ru-RU"/>
              </w:rPr>
              <w:t xml:space="preserve">қосымша мектептер салу есебінен оқушылар орны тапшылығының біртіндеп жойылуы; </w:t>
            </w:r>
          </w:p>
          <w:p w:rsidR="00E92107" w:rsidRPr="009A298E" w:rsidRDefault="00E92107" w:rsidP="00E92107">
            <w:pPr>
              <w:shd w:val="clear" w:color="auto" w:fill="FFFFFF"/>
              <w:tabs>
                <w:tab w:val="left" w:pos="426"/>
                <w:tab w:val="left" w:pos="2268"/>
              </w:tabs>
              <w:ind w:firstLine="567"/>
              <w:rPr>
                <w:rFonts w:eastAsia="Calibri"/>
                <w:lang w:val="kk-KZ" w:eastAsia="ru-RU"/>
              </w:rPr>
            </w:pPr>
            <w:r w:rsidRPr="009A298E">
              <w:rPr>
                <w:rFonts w:eastAsia="Calibri"/>
                <w:lang w:val="kk-KZ" w:eastAsia="ru-RU"/>
              </w:rPr>
              <w:t xml:space="preserve">мүмкіндігі шектеулі балалар үшін арнайы (түзету) білім беру ұйымдарының ашылуы; </w:t>
            </w:r>
          </w:p>
          <w:p w:rsidR="00E92107" w:rsidRPr="009A298E" w:rsidRDefault="00E92107" w:rsidP="00E92107">
            <w:pPr>
              <w:ind w:firstLine="567"/>
              <w:rPr>
                <w:rFonts w:eastAsia="Calibri"/>
                <w:lang w:val="kk-KZ" w:eastAsia="ru-RU"/>
              </w:rPr>
            </w:pPr>
            <w:r w:rsidRPr="009A298E">
              <w:rPr>
                <w:rFonts w:eastAsia="Calibri"/>
                <w:lang w:val="kk-KZ" w:eastAsia="ru-RU"/>
              </w:rPr>
              <w:t xml:space="preserve">интернат мекемелерінде балалар санының қысқаруы және </w:t>
            </w:r>
            <w:r w:rsidRPr="009A298E">
              <w:rPr>
                <w:lang w:val="kk-KZ"/>
              </w:rPr>
              <w:t>балалардың отбасыға орналастырылуы</w:t>
            </w:r>
            <w:r w:rsidRPr="009A298E">
              <w:rPr>
                <w:rFonts w:eastAsia="Calibri"/>
                <w:lang w:val="kk-KZ" w:eastAsia="ru-RU"/>
              </w:rPr>
              <w:t xml:space="preserve">; </w:t>
            </w:r>
          </w:p>
          <w:p w:rsidR="00E92107" w:rsidRPr="009A298E" w:rsidRDefault="00E92107" w:rsidP="00E92107">
            <w:pPr>
              <w:shd w:val="clear" w:color="auto" w:fill="FFFFFF"/>
              <w:tabs>
                <w:tab w:val="left" w:pos="426"/>
                <w:tab w:val="left" w:pos="2268"/>
              </w:tabs>
              <w:ind w:firstLine="567"/>
              <w:rPr>
                <w:rFonts w:eastAsia="Times New Roman"/>
                <w:szCs w:val="20"/>
                <w:lang w:val="kk-KZ" w:eastAsia="ru-RU"/>
              </w:rPr>
            </w:pPr>
            <w:r w:rsidRPr="009A298E">
              <w:rPr>
                <w:rFonts w:eastAsia="Times New Roman"/>
                <w:szCs w:val="20"/>
                <w:lang w:val="kk-KZ" w:eastAsia="ru-RU"/>
              </w:rPr>
              <w:t>колледждер желісінің кеңеюі және колледждерде оқушылар мен оқытушылар санының артуы;</w:t>
            </w:r>
          </w:p>
          <w:p w:rsidR="00E92107" w:rsidRPr="009A298E" w:rsidRDefault="00E92107" w:rsidP="00E92107">
            <w:pPr>
              <w:shd w:val="clear" w:color="auto" w:fill="FFFFFF"/>
              <w:tabs>
                <w:tab w:val="left" w:pos="426"/>
                <w:tab w:val="left" w:pos="2268"/>
              </w:tabs>
              <w:ind w:firstLine="567"/>
              <w:rPr>
                <w:rFonts w:eastAsia="Times New Roman"/>
                <w:lang w:val="kk-KZ" w:eastAsia="ru-RU"/>
              </w:rPr>
            </w:pPr>
            <w:r w:rsidRPr="009A298E">
              <w:rPr>
                <w:rFonts w:eastAsia="Times New Roman"/>
                <w:lang w:val="kk-KZ" w:eastAsia="ru-RU"/>
              </w:rPr>
              <w:t>оқу үдерісіне оқытудың дуальді жүйесі элементтерінің енгізілуі;</w:t>
            </w:r>
          </w:p>
          <w:p w:rsidR="00E92107" w:rsidRPr="009A298E" w:rsidRDefault="00E92107" w:rsidP="00E92107">
            <w:pPr>
              <w:shd w:val="clear" w:color="auto" w:fill="FFFFFF"/>
              <w:tabs>
                <w:tab w:val="left" w:pos="426"/>
                <w:tab w:val="left" w:pos="2268"/>
              </w:tabs>
              <w:ind w:firstLine="567"/>
              <w:rPr>
                <w:rFonts w:eastAsia="Times New Roman"/>
                <w:szCs w:val="20"/>
                <w:lang w:val="kk-KZ" w:eastAsia="ru-RU"/>
              </w:rPr>
            </w:pPr>
            <w:r w:rsidRPr="009A298E">
              <w:rPr>
                <w:rFonts w:eastAsia="Times New Roman"/>
                <w:szCs w:val="20"/>
                <w:lang w:val="kk-KZ" w:eastAsia="ru-RU"/>
              </w:rPr>
              <w:t>даярланған кадрларды жұмысқа орналастыру мәселелерін болдырмайтын Корпоративтік білім беру қағидаттарының пайдаланылуы.</w:t>
            </w:r>
          </w:p>
        </w:tc>
        <w:tc>
          <w:tcPr>
            <w:tcW w:w="4801"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tabs>
                <w:tab w:val="left" w:pos="20"/>
                <w:tab w:val="left" w:pos="2268"/>
              </w:tabs>
              <w:ind w:firstLine="587"/>
              <w:rPr>
                <w:rFonts w:eastAsia="Calibri"/>
                <w:szCs w:val="20"/>
                <w:lang w:val="uk-UA" w:eastAsia="ru-RU"/>
              </w:rPr>
            </w:pPr>
            <w:r w:rsidRPr="009A298E">
              <w:rPr>
                <w:rFonts w:eastAsia="Calibri"/>
                <w:szCs w:val="20"/>
                <w:lang w:val="uk-UA" w:eastAsia="ru-RU"/>
              </w:rPr>
              <w:t xml:space="preserve">мектепке дейінгі балалар ұйымдарында орындар тапшылығы, </w:t>
            </w:r>
            <w:r w:rsidRPr="009A298E">
              <w:rPr>
                <w:rFonts w:eastAsia="Calibri"/>
                <w:szCs w:val="20"/>
                <w:lang w:val="kk-KZ" w:eastAsia="ru-RU"/>
              </w:rPr>
              <w:t>оның ішінде</w:t>
            </w:r>
            <w:r w:rsidRPr="009A298E">
              <w:rPr>
                <w:rFonts w:eastAsia="Calibri"/>
                <w:szCs w:val="20"/>
                <w:lang w:val="uk-UA" w:eastAsia="ru-RU"/>
              </w:rPr>
              <w:t xml:space="preserve"> ауылдық елді мекендерде сақталуда; </w:t>
            </w:r>
          </w:p>
          <w:p w:rsidR="00E92107" w:rsidRPr="009A298E" w:rsidRDefault="00E92107" w:rsidP="00E92107">
            <w:pPr>
              <w:shd w:val="clear" w:color="auto" w:fill="FFFFFF"/>
              <w:tabs>
                <w:tab w:val="left" w:pos="20"/>
                <w:tab w:val="left" w:pos="2268"/>
              </w:tabs>
              <w:ind w:firstLine="587"/>
              <w:rPr>
                <w:rFonts w:eastAsia="Calibri"/>
                <w:lang w:val="uk-UA" w:eastAsia="ru-RU"/>
              </w:rPr>
            </w:pPr>
            <w:r w:rsidRPr="009A298E">
              <w:rPr>
                <w:rFonts w:eastAsia="Calibri"/>
                <w:lang w:val="uk-UA" w:eastAsia="ru-RU"/>
              </w:rPr>
              <w:t>мектепке дейінгі ұйымдардың білікті кадрлармен</w:t>
            </w:r>
            <w:r w:rsidRPr="009A298E">
              <w:rPr>
                <w:rFonts w:eastAsia="Calibri"/>
                <w:lang w:val="kk-KZ" w:eastAsia="ru-RU"/>
              </w:rPr>
              <w:t>, оның ішінде</w:t>
            </w:r>
            <w:r w:rsidRPr="009A298E">
              <w:rPr>
                <w:rFonts w:eastAsia="Calibri"/>
                <w:lang w:val="uk-UA" w:eastAsia="ru-RU"/>
              </w:rPr>
              <w:t xml:space="preserve"> тәрбиешілермен </w:t>
            </w:r>
            <w:r w:rsidRPr="009A298E">
              <w:rPr>
                <w:rFonts w:eastAsia="Calibri"/>
                <w:lang w:val="kk-KZ" w:eastAsia="ru-RU"/>
              </w:rPr>
              <w:t>қамтамасыз етілуінің төмендеуі</w:t>
            </w:r>
            <w:r w:rsidRPr="009A298E">
              <w:rPr>
                <w:rFonts w:eastAsia="Calibri"/>
                <w:lang w:val="uk-UA" w:eastAsia="ru-RU"/>
              </w:rPr>
              <w:t>;</w:t>
            </w:r>
          </w:p>
          <w:p w:rsidR="00E92107" w:rsidRPr="009A298E" w:rsidRDefault="00E92107" w:rsidP="00E92107">
            <w:pPr>
              <w:shd w:val="clear" w:color="auto" w:fill="FFFFFF"/>
              <w:tabs>
                <w:tab w:val="left" w:pos="20"/>
                <w:tab w:val="left" w:pos="2268"/>
              </w:tabs>
              <w:ind w:firstLine="587"/>
              <w:rPr>
                <w:rFonts w:eastAsia="Calibri"/>
                <w:szCs w:val="20"/>
                <w:lang w:val="x-none" w:eastAsia="ru-RU"/>
              </w:rPr>
            </w:pPr>
            <w:r w:rsidRPr="009A298E">
              <w:rPr>
                <w:rFonts w:eastAsia="Calibri"/>
                <w:szCs w:val="20"/>
                <w:lang w:val="kk-KZ" w:eastAsia="ru-RU"/>
              </w:rPr>
              <w:t>к</w:t>
            </w:r>
            <w:r w:rsidRPr="009A298E">
              <w:rPr>
                <w:rFonts w:eastAsia="Calibri"/>
                <w:szCs w:val="20"/>
                <w:lang w:val="x-none" w:eastAsia="ru-RU"/>
              </w:rPr>
              <w:t xml:space="preserve">үрделі </w:t>
            </w:r>
            <w:r w:rsidRPr="009A298E">
              <w:rPr>
                <w:rFonts w:eastAsia="Calibri"/>
                <w:szCs w:val="20"/>
                <w:lang w:val="kk-KZ" w:eastAsia="ru-RU"/>
              </w:rPr>
              <w:t>жөндеуді</w:t>
            </w:r>
            <w:r w:rsidRPr="009A298E">
              <w:rPr>
                <w:rFonts w:eastAsia="Calibri"/>
                <w:szCs w:val="20"/>
                <w:lang w:val="x-none" w:eastAsia="ru-RU"/>
              </w:rPr>
              <w:t xml:space="preserve"> қажет ететін мектеп</w:t>
            </w:r>
            <w:r w:rsidRPr="009A298E">
              <w:rPr>
                <w:rFonts w:eastAsia="Calibri"/>
                <w:szCs w:val="20"/>
                <w:lang w:val="kk-KZ" w:eastAsia="ru-RU"/>
              </w:rPr>
              <w:t>тер</w:t>
            </w:r>
            <w:r w:rsidRPr="009A298E">
              <w:rPr>
                <w:rFonts w:eastAsia="Calibri"/>
                <w:szCs w:val="20"/>
                <w:lang w:val="x-none" w:eastAsia="ru-RU"/>
              </w:rPr>
              <w:t xml:space="preserve"> үлесі</w:t>
            </w:r>
            <w:r w:rsidRPr="009A298E">
              <w:rPr>
                <w:rFonts w:eastAsia="Calibri"/>
                <w:szCs w:val="20"/>
                <w:lang w:val="kk-KZ" w:eastAsia="ru-RU"/>
              </w:rPr>
              <w:t>нің</w:t>
            </w:r>
            <w:r w:rsidRPr="009A298E">
              <w:rPr>
                <w:rFonts w:eastAsia="Calibri"/>
                <w:szCs w:val="20"/>
                <w:lang w:val="x-none" w:eastAsia="ru-RU"/>
              </w:rPr>
              <w:t xml:space="preserve"> жыл сайын арт</w:t>
            </w:r>
            <w:r w:rsidRPr="009A298E">
              <w:rPr>
                <w:rFonts w:eastAsia="Calibri"/>
                <w:szCs w:val="20"/>
                <w:lang w:val="kk-KZ" w:eastAsia="ru-RU"/>
              </w:rPr>
              <w:t>уы</w:t>
            </w:r>
            <w:r w:rsidRPr="009A298E">
              <w:rPr>
                <w:rFonts w:eastAsia="Calibri"/>
                <w:szCs w:val="20"/>
                <w:lang w:val="x-none" w:eastAsia="ru-RU"/>
              </w:rPr>
              <w:t xml:space="preserve">; </w:t>
            </w:r>
          </w:p>
          <w:p w:rsidR="00E92107" w:rsidRPr="009A298E" w:rsidRDefault="00E92107" w:rsidP="00E92107">
            <w:pPr>
              <w:shd w:val="clear" w:color="auto" w:fill="FFFFFF"/>
              <w:tabs>
                <w:tab w:val="left" w:pos="20"/>
                <w:tab w:val="left" w:pos="2268"/>
              </w:tabs>
              <w:ind w:firstLine="587"/>
              <w:rPr>
                <w:rFonts w:eastAsia="Calibri"/>
                <w:szCs w:val="20"/>
                <w:lang w:val="x-none" w:eastAsia="ru-RU"/>
              </w:rPr>
            </w:pPr>
            <w:r w:rsidRPr="009A298E">
              <w:rPr>
                <w:rFonts w:eastAsia="Calibri"/>
                <w:szCs w:val="20"/>
                <w:lang w:val="kk-KZ" w:eastAsia="ru-RU"/>
              </w:rPr>
              <w:t>ү</w:t>
            </w:r>
            <w:r w:rsidRPr="009A298E">
              <w:rPr>
                <w:rFonts w:eastAsia="Calibri"/>
                <w:szCs w:val="20"/>
                <w:lang w:val="x-none" w:eastAsia="ru-RU"/>
              </w:rPr>
              <w:t xml:space="preserve">ш </w:t>
            </w:r>
            <w:r w:rsidRPr="009A298E">
              <w:rPr>
                <w:rFonts w:eastAsia="Calibri"/>
                <w:szCs w:val="20"/>
                <w:lang w:val="kk-KZ" w:eastAsia="ru-RU"/>
              </w:rPr>
              <w:t xml:space="preserve">ауысымда </w:t>
            </w:r>
            <w:r w:rsidRPr="009A298E">
              <w:rPr>
                <w:rFonts w:eastAsia="Calibri"/>
                <w:szCs w:val="20"/>
                <w:lang w:val="x-none" w:eastAsia="ru-RU"/>
              </w:rPr>
              <w:t xml:space="preserve">оқытатын мектептердің болуы; </w:t>
            </w:r>
          </w:p>
          <w:p w:rsidR="00E92107" w:rsidRPr="009A298E" w:rsidRDefault="00E92107" w:rsidP="00E92107">
            <w:pPr>
              <w:shd w:val="clear" w:color="auto" w:fill="FFFFFF"/>
              <w:tabs>
                <w:tab w:val="left" w:pos="20"/>
                <w:tab w:val="left" w:pos="2268"/>
              </w:tabs>
              <w:ind w:firstLine="587"/>
              <w:rPr>
                <w:rFonts w:eastAsia="Calibri"/>
                <w:szCs w:val="20"/>
                <w:lang w:val="x-none" w:eastAsia="ru-RU"/>
              </w:rPr>
            </w:pPr>
            <w:r w:rsidRPr="009A298E">
              <w:rPr>
                <w:rFonts w:eastAsia="Calibri"/>
                <w:szCs w:val="20"/>
                <w:lang w:val="x-none" w:eastAsia="ru-RU"/>
              </w:rPr>
              <w:t xml:space="preserve">бейімделген </w:t>
            </w:r>
            <w:r w:rsidRPr="009A298E">
              <w:rPr>
                <w:rFonts w:eastAsia="Calibri"/>
                <w:szCs w:val="20"/>
                <w:lang w:val="kk-KZ" w:eastAsia="ru-RU"/>
              </w:rPr>
              <w:t>үй-жайларда</w:t>
            </w:r>
            <w:r w:rsidRPr="009A298E">
              <w:rPr>
                <w:rFonts w:eastAsia="Calibri"/>
                <w:szCs w:val="20"/>
                <w:lang w:val="x-none" w:eastAsia="ru-RU"/>
              </w:rPr>
              <w:t xml:space="preserve"> орналасқан мектептердің</w:t>
            </w:r>
            <w:r w:rsidRPr="009A298E">
              <w:rPr>
                <w:rFonts w:eastAsia="Calibri"/>
                <w:szCs w:val="20"/>
                <w:lang w:val="kk-KZ" w:eastAsia="ru-RU"/>
              </w:rPr>
              <w:t>,</w:t>
            </w:r>
            <w:r w:rsidRPr="009A298E">
              <w:rPr>
                <w:rFonts w:eastAsia="Calibri"/>
                <w:szCs w:val="20"/>
                <w:lang w:val="x-none" w:eastAsia="ru-RU"/>
              </w:rPr>
              <w:t xml:space="preserve"> </w:t>
            </w:r>
            <w:r w:rsidRPr="009A298E">
              <w:rPr>
                <w:rFonts w:eastAsia="Calibri"/>
                <w:szCs w:val="20"/>
                <w:lang w:val="kk-KZ" w:eastAsia="ru-RU"/>
              </w:rPr>
              <w:t>әсіресе</w:t>
            </w:r>
            <w:r w:rsidRPr="009A298E">
              <w:rPr>
                <w:rFonts w:eastAsia="Calibri"/>
                <w:szCs w:val="20"/>
                <w:lang w:val="x-none" w:eastAsia="ru-RU"/>
              </w:rPr>
              <w:t xml:space="preserve"> ауылды</w:t>
            </w:r>
            <w:r w:rsidRPr="009A298E">
              <w:rPr>
                <w:rFonts w:eastAsia="Calibri"/>
                <w:szCs w:val="20"/>
                <w:lang w:val="kk-KZ" w:eastAsia="ru-RU"/>
              </w:rPr>
              <w:t>қ жерде</w:t>
            </w:r>
            <w:r w:rsidRPr="009A298E">
              <w:rPr>
                <w:rFonts w:eastAsia="Calibri"/>
                <w:szCs w:val="20"/>
                <w:lang w:val="x-none" w:eastAsia="ru-RU"/>
              </w:rPr>
              <w:t xml:space="preserve"> болуы; </w:t>
            </w:r>
          </w:p>
          <w:p w:rsidR="00E92107" w:rsidRPr="009A298E" w:rsidRDefault="00E92107" w:rsidP="00E92107">
            <w:pPr>
              <w:shd w:val="clear" w:color="auto" w:fill="FFFFFF"/>
              <w:tabs>
                <w:tab w:val="left" w:pos="20"/>
                <w:tab w:val="left" w:pos="2268"/>
              </w:tabs>
              <w:ind w:firstLine="587"/>
              <w:rPr>
                <w:rFonts w:eastAsia="Calibri"/>
                <w:bCs/>
                <w:iCs/>
                <w:szCs w:val="20"/>
                <w:lang w:val="kk-KZ" w:eastAsia="ru-RU"/>
              </w:rPr>
            </w:pPr>
            <w:r w:rsidRPr="009A298E">
              <w:rPr>
                <w:rFonts w:eastAsia="Calibri"/>
                <w:bCs/>
                <w:iCs/>
                <w:szCs w:val="20"/>
                <w:lang w:val="kk-KZ" w:eastAsia="ru-RU"/>
              </w:rPr>
              <w:t>и</w:t>
            </w:r>
            <w:r w:rsidRPr="009A298E">
              <w:rPr>
                <w:rFonts w:eastAsia="Calibri"/>
                <w:bCs/>
                <w:iCs/>
                <w:szCs w:val="20"/>
                <w:lang w:val="x-none" w:eastAsia="ru-RU"/>
              </w:rPr>
              <w:t>нклюзивті білім берудің жеткілікті дамымауы</w:t>
            </w:r>
            <w:r w:rsidRPr="009A298E">
              <w:rPr>
                <w:rFonts w:eastAsia="Calibri"/>
                <w:bCs/>
                <w:iCs/>
                <w:szCs w:val="20"/>
                <w:lang w:val="kk-KZ" w:eastAsia="ru-RU"/>
              </w:rPr>
              <w:t>;</w:t>
            </w:r>
          </w:p>
          <w:p w:rsidR="00E92107" w:rsidRPr="009A298E" w:rsidRDefault="00E92107" w:rsidP="00E92107">
            <w:pPr>
              <w:shd w:val="clear" w:color="auto" w:fill="FFFFFF"/>
              <w:tabs>
                <w:tab w:val="left" w:pos="20"/>
                <w:tab w:val="left" w:pos="2268"/>
              </w:tabs>
              <w:ind w:firstLine="587"/>
              <w:rPr>
                <w:rFonts w:eastAsia="Calibri"/>
                <w:bCs/>
                <w:iCs/>
                <w:szCs w:val="20"/>
                <w:lang w:val="kk-KZ" w:eastAsia="ru-RU"/>
              </w:rPr>
            </w:pPr>
            <w:r w:rsidRPr="009A298E">
              <w:rPr>
                <w:rFonts w:eastAsia="Calibri"/>
                <w:bCs/>
                <w:iCs/>
                <w:szCs w:val="20"/>
                <w:lang w:val="kk-KZ" w:eastAsia="ru-RU"/>
              </w:rPr>
              <w:t>тұрмысы қолайсыз отбасы мен баланы анықтаудың бірыңғай өлшемшарттарының жоқтығы;</w:t>
            </w:r>
          </w:p>
          <w:p w:rsidR="00E92107" w:rsidRPr="009A298E" w:rsidRDefault="00E92107" w:rsidP="00E92107">
            <w:pPr>
              <w:shd w:val="clear" w:color="auto" w:fill="FFFFFF"/>
              <w:tabs>
                <w:tab w:val="left" w:pos="20"/>
                <w:tab w:val="left" w:pos="2268"/>
              </w:tabs>
              <w:ind w:firstLine="587"/>
              <w:rPr>
                <w:rFonts w:eastAsia="Calibri"/>
                <w:bCs/>
                <w:iCs/>
                <w:lang w:val="kk-KZ" w:eastAsia="ru-RU"/>
              </w:rPr>
            </w:pPr>
            <w:r w:rsidRPr="009A298E">
              <w:rPr>
                <w:rFonts w:eastAsia="Calibri"/>
                <w:bCs/>
                <w:iCs/>
                <w:lang w:val="kk-KZ" w:eastAsia="ru-RU"/>
              </w:rPr>
              <w:t>жетім балалардың қатарындағы түлектерді жұмысқа орналастыру тетігінің пысықталмағандығы;</w:t>
            </w:r>
          </w:p>
          <w:p w:rsidR="00E92107" w:rsidRPr="009A298E" w:rsidRDefault="00E92107" w:rsidP="00E92107">
            <w:pPr>
              <w:shd w:val="clear" w:color="auto" w:fill="FFFFFF"/>
              <w:tabs>
                <w:tab w:val="left" w:pos="20"/>
                <w:tab w:val="left" w:pos="2268"/>
              </w:tabs>
              <w:ind w:firstLine="587"/>
              <w:rPr>
                <w:rFonts w:eastAsia="Calibri"/>
                <w:bCs/>
                <w:iCs/>
                <w:lang w:val="kk-KZ" w:eastAsia="ru-RU"/>
              </w:rPr>
            </w:pPr>
            <w:r w:rsidRPr="009A298E">
              <w:rPr>
                <w:rFonts w:eastAsia="Calibri"/>
                <w:bCs/>
                <w:iCs/>
                <w:lang w:val="kk-KZ" w:eastAsia="ru-RU"/>
              </w:rPr>
              <w:t>мектепке дейінгі балалар ұйымдарының материалдық-техникалық базасының жеткіліксіздігі.</w:t>
            </w:r>
          </w:p>
          <w:p w:rsidR="00E92107" w:rsidRPr="009A298E" w:rsidRDefault="00E92107" w:rsidP="00E92107">
            <w:pPr>
              <w:shd w:val="clear" w:color="auto" w:fill="FFFFFF"/>
              <w:tabs>
                <w:tab w:val="left" w:pos="20"/>
                <w:tab w:val="left" w:pos="2268"/>
              </w:tabs>
              <w:ind w:firstLine="587"/>
              <w:rPr>
                <w:rFonts w:eastAsia="Calibri"/>
                <w:b/>
                <w:szCs w:val="20"/>
                <w:lang w:val="kk-KZ" w:eastAsia="ru-RU"/>
              </w:rPr>
            </w:pPr>
          </w:p>
        </w:tc>
      </w:tr>
      <w:tr w:rsidR="00E92107" w:rsidRPr="009A298E" w:rsidTr="00E92107">
        <w:trPr>
          <w:trHeight w:val="280"/>
        </w:trPr>
        <w:tc>
          <w:tcPr>
            <w:tcW w:w="4800"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widowControl w:val="0"/>
              <w:shd w:val="clear" w:color="auto" w:fill="FFFFFF"/>
              <w:tabs>
                <w:tab w:val="left" w:pos="1276"/>
              </w:tabs>
              <w:jc w:val="center"/>
              <w:rPr>
                <w:rFonts w:eastAsia="Calibri"/>
                <w:b/>
                <w:szCs w:val="20"/>
                <w:lang w:eastAsia="ru-RU"/>
              </w:rPr>
            </w:pPr>
            <w:r w:rsidRPr="009A298E">
              <w:rPr>
                <w:rFonts w:eastAsia="Calibri"/>
                <w:b/>
                <w:sz w:val="22"/>
                <w:szCs w:val="20"/>
                <w:lang w:eastAsia="ru-RU"/>
              </w:rPr>
              <w:t>МҮМКІНДІКТЕР:</w:t>
            </w:r>
          </w:p>
        </w:tc>
        <w:tc>
          <w:tcPr>
            <w:tcW w:w="4801"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ind w:left="20"/>
              <w:jc w:val="center"/>
              <w:outlineLvl w:val="1"/>
              <w:rPr>
                <w:rFonts w:eastAsia="Calibri"/>
                <w:b/>
                <w:szCs w:val="20"/>
                <w:lang w:eastAsia="ru-RU"/>
              </w:rPr>
            </w:pPr>
            <w:r w:rsidRPr="009A298E">
              <w:rPr>
                <w:rFonts w:eastAsia="Calibri"/>
                <w:b/>
                <w:sz w:val="22"/>
                <w:szCs w:val="20"/>
                <w:lang w:eastAsia="ru-RU"/>
              </w:rPr>
              <w:t>ҚАТЕРЛЕР:</w:t>
            </w:r>
          </w:p>
        </w:tc>
      </w:tr>
      <w:tr w:rsidR="00E92107" w:rsidRPr="005D3C54" w:rsidTr="00E92107">
        <w:trPr>
          <w:trHeight w:val="280"/>
        </w:trPr>
        <w:tc>
          <w:tcPr>
            <w:tcW w:w="4800"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shd w:val="clear" w:color="auto" w:fill="FFFFFF"/>
              <w:tabs>
                <w:tab w:val="left" w:pos="720"/>
                <w:tab w:val="left" w:pos="2268"/>
              </w:tabs>
              <w:ind w:firstLine="567"/>
              <w:rPr>
                <w:rFonts w:eastAsia="Calibri"/>
                <w:lang w:eastAsia="ru-RU"/>
              </w:rPr>
            </w:pPr>
            <w:r w:rsidRPr="009A298E">
              <w:rPr>
                <w:rFonts w:eastAsia="Calibri"/>
                <w:lang w:val="kk-KZ" w:eastAsia="ru-RU"/>
              </w:rPr>
              <w:t>мектептерді бейімделген орынжайларға орналастыру практикасын жою мақсатымен және мүмкіндігі шектеулі балаларды оқыту мен тәрбиелеу үшін, орта білім берудің қазіргі заманғы объектілерін салу саласында мемлекеттік-жекешелік әріптестікті дамыту</w:t>
            </w:r>
            <w:r w:rsidRPr="009A298E">
              <w:rPr>
                <w:rFonts w:eastAsia="Calibri"/>
                <w:lang w:eastAsia="ru-RU"/>
              </w:rPr>
              <w:t>;</w:t>
            </w:r>
          </w:p>
          <w:p w:rsidR="00E92107" w:rsidRPr="009A298E" w:rsidRDefault="00E92107" w:rsidP="00E92107">
            <w:pPr>
              <w:shd w:val="clear" w:color="auto" w:fill="FFFFFF"/>
              <w:tabs>
                <w:tab w:val="left" w:pos="720"/>
                <w:tab w:val="left" w:pos="2268"/>
              </w:tabs>
              <w:ind w:firstLine="567"/>
              <w:rPr>
                <w:rFonts w:eastAsia="Calibri"/>
                <w:lang w:val="kk-KZ" w:eastAsia="ru-RU"/>
              </w:rPr>
            </w:pPr>
            <w:r w:rsidRPr="009A298E">
              <w:rPr>
                <w:rFonts w:eastAsia="Calibri"/>
                <w:lang w:eastAsia="ru-RU"/>
              </w:rPr>
              <w:t>отбасыларды – әлеуетті бала асырып алушыларды, қорғаншыларды, қамқоршыларды іріктеу, дайындау және сүйемелдеу жөніндегі қызметтерді көрсететін халықаралық ұйымдар мен ҮЕҰ жобаларының гранттарын пайдалану</w:t>
            </w:r>
            <w:r w:rsidRPr="009A298E">
              <w:rPr>
                <w:rFonts w:eastAsia="Calibri"/>
                <w:lang w:val="kk-KZ" w:eastAsia="ru-RU"/>
              </w:rPr>
              <w:t>.</w:t>
            </w:r>
          </w:p>
          <w:p w:rsidR="00E92107" w:rsidRPr="009A298E" w:rsidRDefault="00E92107" w:rsidP="00E92107">
            <w:pPr>
              <w:widowControl w:val="0"/>
              <w:shd w:val="clear" w:color="auto" w:fill="FFFFFF"/>
              <w:tabs>
                <w:tab w:val="left" w:pos="1276"/>
                <w:tab w:val="left" w:pos="2836"/>
                <w:tab w:val="left" w:pos="9687"/>
              </w:tabs>
              <w:ind w:left="709" w:firstLine="284"/>
              <w:rPr>
                <w:b/>
              </w:rPr>
            </w:pPr>
          </w:p>
        </w:tc>
        <w:tc>
          <w:tcPr>
            <w:tcW w:w="4801" w:type="dxa"/>
            <w:tcBorders>
              <w:top w:val="single" w:sz="4" w:space="0" w:color="auto"/>
              <w:left w:val="single" w:sz="4" w:space="0" w:color="auto"/>
              <w:bottom w:val="single" w:sz="4" w:space="0" w:color="auto"/>
              <w:right w:val="single" w:sz="4" w:space="0" w:color="auto"/>
            </w:tcBorders>
          </w:tcPr>
          <w:p w:rsidR="00E92107" w:rsidRPr="009A298E" w:rsidRDefault="00E92107" w:rsidP="00E92107">
            <w:pPr>
              <w:widowControl w:val="0"/>
              <w:shd w:val="clear" w:color="auto" w:fill="FFFFFF"/>
              <w:tabs>
                <w:tab w:val="left" w:pos="460"/>
              </w:tabs>
              <w:ind w:firstLine="587"/>
              <w:rPr>
                <w:rFonts w:eastAsia="Calibri"/>
                <w:lang w:eastAsia="ru-RU"/>
              </w:rPr>
            </w:pPr>
            <w:r w:rsidRPr="009A298E">
              <w:rPr>
                <w:rFonts w:eastAsia="Calibri"/>
                <w:lang w:eastAsia="ru-RU"/>
              </w:rPr>
              <w:t>жекеменшік сектор бастамасының әлсіздігі;</w:t>
            </w:r>
          </w:p>
          <w:p w:rsidR="00E92107" w:rsidRPr="009A298E" w:rsidRDefault="00E92107" w:rsidP="00E92107">
            <w:pPr>
              <w:widowControl w:val="0"/>
              <w:shd w:val="clear" w:color="auto" w:fill="FFFFFF"/>
              <w:tabs>
                <w:tab w:val="left" w:pos="460"/>
              </w:tabs>
              <w:ind w:firstLine="587"/>
              <w:rPr>
                <w:rFonts w:eastAsia="Times New Roman"/>
                <w:lang w:eastAsia="ru-RU"/>
              </w:rPr>
            </w:pPr>
            <w:r w:rsidRPr="009A298E">
              <w:rPr>
                <w:rFonts w:eastAsia="Calibri"/>
                <w:lang w:eastAsia="ru-RU"/>
              </w:rPr>
              <w:t>білім беру ұйымдарының материалдық-техникалық базасын нығайтуға арналған бюджет қаражатының шектеулілігі</w:t>
            </w:r>
            <w:r w:rsidRPr="009A298E">
              <w:rPr>
                <w:rFonts w:eastAsia="Times New Roman"/>
                <w:lang w:eastAsia="ru-RU"/>
              </w:rPr>
              <w:t>;</w:t>
            </w:r>
          </w:p>
          <w:p w:rsidR="00E92107" w:rsidRPr="009A298E" w:rsidRDefault="00E92107" w:rsidP="00E92107">
            <w:pPr>
              <w:widowControl w:val="0"/>
              <w:shd w:val="clear" w:color="auto" w:fill="FFFFFF"/>
              <w:tabs>
                <w:tab w:val="left" w:pos="460"/>
              </w:tabs>
              <w:ind w:firstLine="587"/>
              <w:rPr>
                <w:rFonts w:eastAsia="Calibri"/>
                <w:lang w:eastAsia="ru-RU"/>
              </w:rPr>
            </w:pPr>
            <w:r w:rsidRPr="009A298E">
              <w:rPr>
                <w:rFonts w:eastAsia="Calibri"/>
                <w:lang w:eastAsia="ru-RU"/>
              </w:rPr>
              <w:t>жалақының төмен деңгейі педагог кадрлардың кетуіне әкеледі;</w:t>
            </w:r>
          </w:p>
          <w:p w:rsidR="00E92107" w:rsidRPr="009A298E" w:rsidRDefault="00E92107" w:rsidP="00E92107">
            <w:pPr>
              <w:widowControl w:val="0"/>
              <w:shd w:val="clear" w:color="auto" w:fill="FFFFFF"/>
              <w:tabs>
                <w:tab w:val="left" w:pos="460"/>
              </w:tabs>
              <w:ind w:firstLine="587"/>
              <w:rPr>
                <w:rFonts w:eastAsia="Calibri"/>
                <w:lang w:val="kk-KZ" w:eastAsia="ru-RU"/>
              </w:rPr>
            </w:pPr>
            <w:r w:rsidRPr="009A298E">
              <w:rPr>
                <w:rFonts w:eastAsia="Calibri"/>
                <w:lang w:val="kk-KZ" w:eastAsia="ru-RU"/>
              </w:rPr>
              <w:t>балаларды отбасына орналастыру мәселелерінде интернат мекемелері әкімшілігі мен қызметкерлерінің әлсіз уәждемесі;</w:t>
            </w:r>
          </w:p>
          <w:p w:rsidR="00E92107" w:rsidRPr="009A298E" w:rsidRDefault="00E92107" w:rsidP="00E92107">
            <w:pPr>
              <w:widowControl w:val="0"/>
              <w:shd w:val="clear" w:color="auto" w:fill="FFFFFF"/>
              <w:tabs>
                <w:tab w:val="left" w:pos="460"/>
              </w:tabs>
              <w:ind w:firstLine="587"/>
              <w:rPr>
                <w:rFonts w:eastAsia="Times New Roman"/>
                <w:lang w:val="kk-KZ" w:eastAsia="ru-RU"/>
              </w:rPr>
            </w:pPr>
            <w:r w:rsidRPr="009A298E">
              <w:rPr>
                <w:rFonts w:eastAsia="Calibri"/>
                <w:lang w:val="kk-KZ" w:eastAsia="ru-RU"/>
              </w:rPr>
              <w:t xml:space="preserve">ата-ананың қамқорлығынсыз және оларды алмастыратын отбасылардың қолдауынсыз қалған балаларды отбасылық өмірге орналастыру бағдарламаларына оқыту </w:t>
            </w:r>
            <w:r w:rsidRPr="009A298E">
              <w:rPr>
                <w:rFonts w:eastAsia="Calibri"/>
                <w:bCs/>
                <w:lang w:val="kk-KZ" w:eastAsia="ru-RU"/>
              </w:rPr>
              <w:t>бойынша кадрларды қайта даярлау бағдарламаларының жоқтығы</w:t>
            </w:r>
            <w:r w:rsidRPr="009A298E">
              <w:rPr>
                <w:rFonts w:eastAsia="Times New Roman"/>
                <w:lang w:val="kk-KZ" w:eastAsia="ru-RU"/>
              </w:rPr>
              <w:t>.</w:t>
            </w:r>
          </w:p>
        </w:tc>
      </w:tr>
    </w:tbl>
    <w:p w:rsidR="00E92107" w:rsidRPr="009A298E" w:rsidRDefault="00E92107" w:rsidP="00E92107">
      <w:pPr>
        <w:shd w:val="clear" w:color="auto" w:fill="FFFFFF"/>
        <w:ind w:firstLine="567"/>
        <w:rPr>
          <w:b/>
          <w:sz w:val="28"/>
          <w:szCs w:val="28"/>
          <w:lang w:val="kk-KZ"/>
        </w:rPr>
      </w:pPr>
    </w:p>
    <w:p w:rsidR="00E92107" w:rsidRPr="009A298E" w:rsidRDefault="00E92107" w:rsidP="00E92107">
      <w:pPr>
        <w:shd w:val="clear" w:color="auto" w:fill="FFFFFF"/>
        <w:ind w:firstLine="567"/>
        <w:rPr>
          <w:b/>
          <w:sz w:val="28"/>
          <w:szCs w:val="28"/>
        </w:rPr>
      </w:pPr>
      <w:r w:rsidRPr="009A298E">
        <w:rPr>
          <w:b/>
          <w:sz w:val="28"/>
          <w:szCs w:val="28"/>
          <w:lang w:val="kk-KZ"/>
        </w:rPr>
        <w:t>Білім беру саласындағы негізгі проблемалар</w:t>
      </w:r>
      <w:r w:rsidRPr="009A298E">
        <w:rPr>
          <w:b/>
          <w:sz w:val="28"/>
          <w:szCs w:val="28"/>
        </w:rPr>
        <w:t xml:space="preserve">: </w:t>
      </w:r>
    </w:p>
    <w:p w:rsidR="00E92107" w:rsidRPr="009A298E" w:rsidRDefault="00E92107" w:rsidP="00E92107">
      <w:pPr>
        <w:shd w:val="clear" w:color="auto" w:fill="FFFFFF"/>
        <w:ind w:firstLine="567"/>
        <w:rPr>
          <w:sz w:val="28"/>
          <w:szCs w:val="28"/>
          <w:lang w:val="kk-KZ"/>
        </w:rPr>
      </w:pPr>
      <w:r w:rsidRPr="009A298E">
        <w:rPr>
          <w:sz w:val="28"/>
          <w:szCs w:val="28"/>
          <w:lang w:val="kk-KZ"/>
        </w:rPr>
        <w:lastRenderedPageBreak/>
        <w:t>мектепке дейінгі және мектепте білім беруде оқушылар орындарының тапшылығы;</w:t>
      </w:r>
    </w:p>
    <w:p w:rsidR="00E92107" w:rsidRPr="009A298E" w:rsidRDefault="00E92107" w:rsidP="00E92107">
      <w:pPr>
        <w:shd w:val="clear" w:color="auto" w:fill="FFFFFF"/>
        <w:ind w:firstLine="567"/>
        <w:rPr>
          <w:sz w:val="28"/>
          <w:szCs w:val="28"/>
          <w:lang w:val="kk-KZ"/>
        </w:rPr>
      </w:pPr>
      <w:r w:rsidRPr="009A298E">
        <w:rPr>
          <w:sz w:val="28"/>
          <w:szCs w:val="28"/>
          <w:lang w:val="kk-KZ"/>
        </w:rPr>
        <w:t>білім беру ұйымдарының әлсіз материалдық-техникалық базасы;</w:t>
      </w:r>
    </w:p>
    <w:p w:rsidR="006A0B8A" w:rsidRPr="009A298E" w:rsidRDefault="006A0B8A" w:rsidP="00E92107">
      <w:pPr>
        <w:shd w:val="clear" w:color="auto" w:fill="FFFFFF"/>
        <w:ind w:firstLine="567"/>
        <w:rPr>
          <w:sz w:val="28"/>
          <w:szCs w:val="28"/>
          <w:lang w:val="kk-KZ"/>
        </w:rPr>
      </w:pPr>
      <w:r w:rsidRPr="009A298E">
        <w:rPr>
          <w:sz w:val="28"/>
          <w:szCs w:val="28"/>
          <w:lang w:val="kk-KZ"/>
        </w:rPr>
        <w:t>кадрлар тапшылығы сақталуда (облыс бойынша 1.10.2017 жылға 48 мұғалім немесе 0,39%), дәлірек айтқанда орыс тілінде оқытатын мектептерде  (математика - 10 адам, орыс тілі мен әдебиеті – 13 адам, математика – 19 адам, физика – 5 адам, химия – 5 адам);</w:t>
      </w:r>
    </w:p>
    <w:p w:rsidR="00E92107" w:rsidRPr="009A298E" w:rsidRDefault="00E92107" w:rsidP="00E92107">
      <w:pPr>
        <w:shd w:val="clear" w:color="auto" w:fill="FFFFFF"/>
        <w:ind w:firstLine="567"/>
        <w:rPr>
          <w:sz w:val="28"/>
          <w:szCs w:val="28"/>
          <w:lang w:val="kk-KZ"/>
        </w:rPr>
      </w:pPr>
      <w:r w:rsidRPr="009A298E">
        <w:rPr>
          <w:sz w:val="28"/>
          <w:szCs w:val="28"/>
          <w:lang w:val="kk-KZ"/>
        </w:rPr>
        <w:t>білім беру жүйесіндегі тексерулер санының көптігі, ол білім беру қызметінен басқаға алаңдатады;</w:t>
      </w:r>
    </w:p>
    <w:p w:rsidR="00E92107" w:rsidRPr="009A298E" w:rsidRDefault="00E92107" w:rsidP="00E92107">
      <w:pPr>
        <w:shd w:val="clear" w:color="auto" w:fill="FFFFFF"/>
        <w:ind w:firstLine="567"/>
        <w:rPr>
          <w:sz w:val="28"/>
          <w:szCs w:val="28"/>
          <w:lang w:val="kk-KZ"/>
        </w:rPr>
      </w:pPr>
      <w:r w:rsidRPr="009A298E">
        <w:rPr>
          <w:sz w:val="28"/>
          <w:szCs w:val="28"/>
          <w:lang w:val="kk-KZ"/>
        </w:rPr>
        <w:t>инклюзивтік білім беру үшін жағдайлардың жеткіліксіздігі (пандустар, лифтілер, шкафтар және т.б.);</w:t>
      </w:r>
    </w:p>
    <w:p w:rsidR="00E92107" w:rsidRPr="009A298E" w:rsidRDefault="00E92107" w:rsidP="00E92107">
      <w:pPr>
        <w:shd w:val="clear" w:color="auto" w:fill="FFFFFF"/>
        <w:ind w:firstLine="567"/>
        <w:rPr>
          <w:sz w:val="28"/>
          <w:szCs w:val="28"/>
          <w:lang w:val="kk-KZ"/>
        </w:rPr>
      </w:pPr>
      <w:r w:rsidRPr="009A298E">
        <w:rPr>
          <w:sz w:val="28"/>
          <w:szCs w:val="28"/>
          <w:lang w:val="kk-KZ"/>
        </w:rPr>
        <w:t>ата-анасының қамқорлығынсыз қалған балаларды тұрғын үймен қамтамасыз етудің төмендігі;</w:t>
      </w:r>
    </w:p>
    <w:p w:rsidR="00E92107" w:rsidRPr="009A298E" w:rsidRDefault="00E92107" w:rsidP="00E92107">
      <w:pPr>
        <w:pBdr>
          <w:bottom w:val="single" w:sz="2" w:space="0" w:color="FFFFFF"/>
        </w:pBdr>
        <w:shd w:val="clear" w:color="auto" w:fill="FFFFFF"/>
        <w:ind w:firstLine="567"/>
        <w:rPr>
          <w:rFonts w:eastAsia="Times New Roman"/>
          <w:sz w:val="28"/>
          <w:szCs w:val="28"/>
          <w:lang w:val="kk-KZ" w:eastAsia="ru-RU"/>
        </w:rPr>
      </w:pPr>
      <w:r w:rsidRPr="009A298E">
        <w:rPr>
          <w:rFonts w:eastAsia="Times New Roman"/>
          <w:sz w:val="28"/>
          <w:szCs w:val="28"/>
          <w:lang w:val="kk-KZ" w:eastAsia="ru-RU"/>
        </w:rPr>
        <w:t>қалалық жердегі студенттік жатақханалардың жетіспеушілігі;</w:t>
      </w:r>
    </w:p>
    <w:p w:rsidR="00E92107" w:rsidRPr="009A298E" w:rsidRDefault="00E92107" w:rsidP="00E92107">
      <w:pPr>
        <w:pBdr>
          <w:bottom w:val="single" w:sz="2" w:space="0" w:color="FFFFFF"/>
        </w:pBdr>
        <w:shd w:val="clear" w:color="auto" w:fill="FFFFFF"/>
        <w:ind w:firstLine="567"/>
        <w:rPr>
          <w:rFonts w:eastAsia="Times New Roman"/>
          <w:sz w:val="28"/>
          <w:szCs w:val="28"/>
          <w:lang w:val="kk-KZ" w:eastAsia="ru-RU"/>
        </w:rPr>
      </w:pPr>
      <w:r w:rsidRPr="009A298E">
        <w:rPr>
          <w:rFonts w:eastAsia="Times New Roman"/>
          <w:sz w:val="28"/>
          <w:szCs w:val="28"/>
          <w:lang w:val="kk-KZ" w:eastAsia="ru-RU"/>
        </w:rPr>
        <w:t>колледж түлектерін жұмысқа орналастыру проблемалары;</w:t>
      </w:r>
    </w:p>
    <w:p w:rsidR="00E92107" w:rsidRPr="009A298E" w:rsidRDefault="00E92107" w:rsidP="00E92107">
      <w:pPr>
        <w:pBdr>
          <w:bottom w:val="single" w:sz="4" w:space="14" w:color="FFFFFF"/>
        </w:pBdr>
        <w:tabs>
          <w:tab w:val="left" w:pos="0"/>
          <w:tab w:val="left" w:pos="567"/>
          <w:tab w:val="num" w:pos="720"/>
        </w:tabs>
        <w:ind w:firstLine="567"/>
        <w:rPr>
          <w:rFonts w:eastAsia="Times New Roman"/>
          <w:sz w:val="28"/>
          <w:szCs w:val="28"/>
          <w:lang w:val="kk-KZ" w:eastAsia="ru-RU"/>
        </w:rPr>
      </w:pPr>
      <w:r w:rsidRPr="009A298E">
        <w:rPr>
          <w:rFonts w:eastAsia="Times New Roman"/>
          <w:sz w:val="28"/>
          <w:szCs w:val="28"/>
          <w:lang w:val="kk-KZ" w:eastAsia="ru-RU"/>
        </w:rPr>
        <w:t>колледждердің көпшілігінің үлгілік емес ғимараттарда орналасуы.</w:t>
      </w:r>
      <w:r w:rsidRPr="009A298E">
        <w:rPr>
          <w:szCs w:val="28"/>
          <w:lang w:val="kk-KZ"/>
        </w:rPr>
        <w:t xml:space="preserve">         </w:t>
      </w:r>
    </w:p>
    <w:p w:rsidR="00E92107" w:rsidRPr="009A298E" w:rsidRDefault="00E92107" w:rsidP="00E92107">
      <w:pPr>
        <w:shd w:val="clear" w:color="auto" w:fill="FFFFFF"/>
        <w:ind w:firstLine="567"/>
        <w:rPr>
          <w:rFonts w:eastAsia="Times New Roman"/>
          <w:sz w:val="28"/>
          <w:szCs w:val="28"/>
          <w:lang w:val="kk-KZ"/>
        </w:rPr>
      </w:pPr>
      <w:r w:rsidRPr="009A298E">
        <w:rPr>
          <w:rFonts w:eastAsia="Times New Roman"/>
          <w:b/>
          <w:sz w:val="28"/>
          <w:szCs w:val="28"/>
          <w:lang w:val="kk-KZ"/>
        </w:rPr>
        <w:t xml:space="preserve">Жастар саясаты </w:t>
      </w:r>
    </w:p>
    <w:p w:rsidR="00E92107" w:rsidRPr="009A298E" w:rsidRDefault="00E92107" w:rsidP="00E92107">
      <w:pPr>
        <w:shd w:val="clear" w:color="auto" w:fill="FFFFFF"/>
        <w:tabs>
          <w:tab w:val="left" w:pos="1985"/>
        </w:tabs>
        <w:ind w:firstLine="567"/>
        <w:rPr>
          <w:color w:val="000000"/>
          <w:sz w:val="28"/>
          <w:szCs w:val="28"/>
          <w:lang w:val="kk-KZ"/>
        </w:rPr>
      </w:pPr>
      <w:r w:rsidRPr="009A298E">
        <w:rPr>
          <w:sz w:val="28"/>
          <w:szCs w:val="28"/>
          <w:lang w:val="kk-KZ"/>
        </w:rPr>
        <w:t>Мемлекеттік жастар саясатын іске асырудың басты мақсаты жастардың әлеуетін жан-жақты дамыту болып табылады. 1.01.201</w:t>
      </w:r>
      <w:r w:rsidR="006A0B8A" w:rsidRPr="009A298E">
        <w:rPr>
          <w:sz w:val="28"/>
          <w:szCs w:val="28"/>
          <w:lang w:val="kk-KZ"/>
        </w:rPr>
        <w:t>7</w:t>
      </w:r>
      <w:r w:rsidRPr="009A298E">
        <w:rPr>
          <w:sz w:val="28"/>
          <w:szCs w:val="28"/>
          <w:lang w:val="kk-KZ"/>
        </w:rPr>
        <w:t xml:space="preserve"> жылға жастардың (15-28 жас) саны 165,2 мың адамды немесе облыс халқының жалпы санының </w:t>
      </w:r>
      <w:r w:rsidRPr="009A298E">
        <w:rPr>
          <w:color w:val="000000"/>
          <w:sz w:val="28"/>
          <w:szCs w:val="28"/>
          <w:lang w:val="kk-KZ"/>
        </w:rPr>
        <w:t>26%-ын құрайды.</w:t>
      </w:r>
    </w:p>
    <w:p w:rsidR="00E92107" w:rsidRPr="009A298E" w:rsidRDefault="00E92107" w:rsidP="00E92107">
      <w:pPr>
        <w:shd w:val="clear" w:color="auto" w:fill="FFFFFF"/>
        <w:tabs>
          <w:tab w:val="left" w:pos="1985"/>
        </w:tabs>
        <w:ind w:firstLine="567"/>
        <w:rPr>
          <w:color w:val="000000"/>
          <w:sz w:val="28"/>
          <w:szCs w:val="28"/>
          <w:lang w:val="kk-KZ"/>
        </w:rPr>
      </w:pPr>
      <w:r w:rsidRPr="009A298E">
        <w:rPr>
          <w:color w:val="000000"/>
          <w:sz w:val="28"/>
          <w:szCs w:val="28"/>
          <w:lang w:val="kk-KZ"/>
        </w:rPr>
        <w:t xml:space="preserve">Мемлекетттік жастар саясатын іске асыру мақсатында, өңірде жастар саясаты мәселелері басқармасы, облыстың қалалары мен аудандарында 8 жастардың ресурстық орталығы жұмыс істейді. Сондай-ақ, барлық жоғары және техникалық-кәсіптік оқу орындарында 26 Жастар ісі жөніндегі комитет жұмыс істейді. </w:t>
      </w:r>
    </w:p>
    <w:p w:rsidR="00E92107" w:rsidRPr="009A298E" w:rsidRDefault="00E92107" w:rsidP="00E92107">
      <w:pPr>
        <w:shd w:val="clear" w:color="auto" w:fill="FFFFFF"/>
        <w:tabs>
          <w:tab w:val="left" w:pos="1985"/>
        </w:tabs>
        <w:ind w:firstLine="567"/>
        <w:rPr>
          <w:color w:val="000000"/>
          <w:sz w:val="28"/>
          <w:szCs w:val="28"/>
          <w:lang w:val="kk-KZ"/>
        </w:rPr>
      </w:pPr>
      <w:r w:rsidRPr="009A298E">
        <w:rPr>
          <w:color w:val="000000"/>
          <w:sz w:val="28"/>
          <w:szCs w:val="28"/>
          <w:lang w:val="kk-KZ"/>
        </w:rPr>
        <w:t>Жастар саласындағы проблемаларды шешу және анықтау үшін, Маңғыстау облысының </w:t>
      </w:r>
      <w:r w:rsidRPr="009A298E">
        <w:rPr>
          <w:bCs/>
          <w:color w:val="000000"/>
          <w:sz w:val="28"/>
          <w:szCs w:val="28"/>
          <w:lang w:val="kk-KZ"/>
        </w:rPr>
        <w:t>жастар саясаты мәселелері басқармасы</w:t>
      </w:r>
      <w:r w:rsidRPr="009A298E">
        <w:rPr>
          <w:color w:val="000000"/>
          <w:sz w:val="28"/>
          <w:szCs w:val="28"/>
          <w:lang w:val="kk-KZ"/>
        </w:rPr>
        <w:t xml:space="preserve"> жастардың ҮЕҰ-мен тығыз өзара іс-қимыл жасайды. Облыс бойынша жастардың ҮЕҰ-ның саны 30 бірлікті құрайды, оның ішінде 20-дан астамы белсенді жұмыс істейді. Олардың көпшлігі Ақтау қаласында орналасқан. Облыстағы жастардың үкіметтік емес ұйымдары мемлекеттік тапсырыс жүйесі арқылы жастар арасындағы әлеуметтік маңызды проблемаларды шешуге белсенді тартылуда.</w:t>
      </w:r>
    </w:p>
    <w:p w:rsidR="00E92107" w:rsidRPr="009A298E" w:rsidRDefault="00E92107" w:rsidP="00E92107">
      <w:pPr>
        <w:shd w:val="clear" w:color="auto" w:fill="FFFFFF"/>
        <w:tabs>
          <w:tab w:val="left" w:pos="1985"/>
        </w:tabs>
        <w:ind w:firstLine="567"/>
        <w:rPr>
          <w:sz w:val="28"/>
          <w:szCs w:val="28"/>
          <w:lang w:val="kk-KZ"/>
        </w:rPr>
      </w:pPr>
      <w:r w:rsidRPr="009A298E">
        <w:rPr>
          <w:color w:val="000000"/>
          <w:sz w:val="28"/>
          <w:szCs w:val="28"/>
          <w:lang w:val="kk-KZ"/>
        </w:rPr>
        <w:t>Социологиялық сұраулардың нәтижелері бойынша, жастарға қатысты мемлекеттік саясатқа 14-тен 29 жасқа дейінгі халықтың қанағаттану деңгейі   201</w:t>
      </w:r>
      <w:r w:rsidR="006A0B8A" w:rsidRPr="009A298E">
        <w:rPr>
          <w:color w:val="000000"/>
          <w:sz w:val="28"/>
          <w:szCs w:val="28"/>
          <w:lang w:val="kk-KZ"/>
        </w:rPr>
        <w:t>6</w:t>
      </w:r>
      <w:r w:rsidRPr="009A298E">
        <w:rPr>
          <w:color w:val="000000"/>
          <w:sz w:val="28"/>
          <w:szCs w:val="28"/>
          <w:lang w:val="kk-KZ"/>
        </w:rPr>
        <w:t xml:space="preserve"> жылы </w:t>
      </w:r>
      <w:r w:rsidRPr="009A298E">
        <w:rPr>
          <w:sz w:val="28"/>
          <w:szCs w:val="28"/>
          <w:lang w:val="kk-KZ"/>
        </w:rPr>
        <w:t>8</w:t>
      </w:r>
      <w:r w:rsidR="006A0B8A" w:rsidRPr="009A298E">
        <w:rPr>
          <w:sz w:val="28"/>
          <w:szCs w:val="28"/>
          <w:lang w:val="kk-KZ"/>
        </w:rPr>
        <w:t>6</w:t>
      </w:r>
      <w:r w:rsidRPr="009A298E">
        <w:rPr>
          <w:sz w:val="28"/>
          <w:szCs w:val="28"/>
          <w:lang w:val="kk-KZ"/>
        </w:rPr>
        <w:t xml:space="preserve">% құрады. </w:t>
      </w:r>
    </w:p>
    <w:p w:rsidR="00E92107" w:rsidRPr="009A298E" w:rsidRDefault="00E92107" w:rsidP="00E92107">
      <w:pPr>
        <w:pBdr>
          <w:bottom w:val="single" w:sz="4" w:space="2" w:color="FFFFFF"/>
        </w:pBdr>
        <w:tabs>
          <w:tab w:val="left" w:pos="0"/>
          <w:tab w:val="left" w:pos="567"/>
          <w:tab w:val="num" w:pos="720"/>
        </w:tabs>
        <w:ind w:firstLine="567"/>
        <w:rPr>
          <w:sz w:val="28"/>
          <w:szCs w:val="28"/>
          <w:lang w:val="kk-KZ"/>
        </w:rPr>
      </w:pPr>
      <w:r w:rsidRPr="009A298E">
        <w:rPr>
          <w:sz w:val="28"/>
          <w:szCs w:val="28"/>
          <w:lang w:val="kk-KZ"/>
        </w:rPr>
        <w:t>Осыған қарамастан, өңірде жастар саясатын іске асыру саласында бірқатар өзекті мәселелер бар. Біріншісі – жастар жұмыссыздығының проблемасы. Жастар жұмыссыздығының деңгейі 201</w:t>
      </w:r>
      <w:r w:rsidR="006A0B8A" w:rsidRPr="009A298E">
        <w:rPr>
          <w:sz w:val="28"/>
          <w:szCs w:val="28"/>
          <w:lang w:val="kk-KZ"/>
        </w:rPr>
        <w:t>6</w:t>
      </w:r>
      <w:r w:rsidRPr="009A298E">
        <w:rPr>
          <w:sz w:val="28"/>
          <w:szCs w:val="28"/>
          <w:lang w:val="kk-KZ"/>
        </w:rPr>
        <w:t xml:space="preserve"> жылы ҚР бойынша 4,</w:t>
      </w:r>
      <w:r w:rsidR="006A0B8A" w:rsidRPr="009A298E">
        <w:rPr>
          <w:sz w:val="28"/>
          <w:szCs w:val="28"/>
          <w:lang w:val="kk-KZ"/>
        </w:rPr>
        <w:t>1</w:t>
      </w:r>
      <w:r w:rsidRPr="009A298E">
        <w:rPr>
          <w:sz w:val="28"/>
          <w:szCs w:val="28"/>
          <w:lang w:val="kk-KZ"/>
        </w:rPr>
        <w:t xml:space="preserve">% болғанда (2012 жылы – 4,6%, </w:t>
      </w:r>
      <w:bookmarkStart w:id="13" w:name="OLE_LINK1"/>
      <w:bookmarkStart w:id="14" w:name="OLE_LINK2"/>
      <w:r w:rsidRPr="009A298E">
        <w:rPr>
          <w:sz w:val="28"/>
          <w:szCs w:val="28"/>
          <w:lang w:val="kk-KZ"/>
        </w:rPr>
        <w:t>2013 жылы – 7,5%</w:t>
      </w:r>
      <w:bookmarkEnd w:id="13"/>
      <w:bookmarkEnd w:id="14"/>
      <w:r w:rsidRPr="009A298E">
        <w:rPr>
          <w:sz w:val="28"/>
          <w:szCs w:val="28"/>
          <w:lang w:val="kk-KZ"/>
        </w:rPr>
        <w:t xml:space="preserve">, 2014 жылы – 4,2%), </w:t>
      </w:r>
      <w:r w:rsidR="006A0B8A" w:rsidRPr="009A298E">
        <w:rPr>
          <w:sz w:val="28"/>
          <w:szCs w:val="28"/>
          <w:lang w:val="kk-KZ"/>
        </w:rPr>
        <w:t>4,4</w:t>
      </w:r>
      <w:r w:rsidRPr="009A298E">
        <w:rPr>
          <w:sz w:val="28"/>
          <w:szCs w:val="28"/>
          <w:lang w:val="kk-KZ"/>
        </w:rPr>
        <w:t xml:space="preserve">% құрады. Бұл ретте, мейлінше жоғары деңгей Ақтау қаласында байқалады </w:t>
      </w:r>
      <w:r w:rsidRPr="009A298E">
        <w:rPr>
          <w:sz w:val="28"/>
          <w:szCs w:val="28"/>
        </w:rPr>
        <w:t xml:space="preserve">– </w:t>
      </w:r>
      <w:r w:rsidRPr="009A298E">
        <w:rPr>
          <w:sz w:val="28"/>
          <w:szCs w:val="28"/>
          <w:lang w:val="kk-KZ"/>
        </w:rPr>
        <w:t>19,9</w:t>
      </w:r>
      <w:r w:rsidRPr="009A298E">
        <w:rPr>
          <w:sz w:val="28"/>
          <w:szCs w:val="28"/>
        </w:rPr>
        <w:t>%.</w:t>
      </w:r>
    </w:p>
    <w:p w:rsidR="00F1568F" w:rsidRPr="009A298E" w:rsidRDefault="00F1568F" w:rsidP="00DD7F97">
      <w:pPr>
        <w:shd w:val="clear" w:color="auto" w:fill="FFFFFF"/>
        <w:ind w:firstLine="567"/>
        <w:rPr>
          <w:lang w:val="kk-KZ"/>
        </w:rPr>
      </w:pPr>
    </w:p>
    <w:p w:rsidR="00DD7F97" w:rsidRPr="009A298E" w:rsidRDefault="00F1568F" w:rsidP="00DD7F97">
      <w:pPr>
        <w:shd w:val="clear" w:color="auto" w:fill="FFFFFF"/>
        <w:ind w:firstLine="567"/>
        <w:jc w:val="center"/>
      </w:pPr>
      <w:r w:rsidRPr="009A298E">
        <w:rPr>
          <w:rFonts w:eastAsia="Times New Roman"/>
          <w:noProof/>
          <w:lang w:eastAsia="ru-RU"/>
        </w:rPr>
        <w:lastRenderedPageBreak/>
        <w:drawing>
          <wp:inline distT="0" distB="0" distL="0" distR="0" wp14:anchorId="7D3FE9E9" wp14:editId="17FD868F">
            <wp:extent cx="4848225" cy="2170154"/>
            <wp:effectExtent l="0" t="0" r="9525" b="20955"/>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59AB" w:rsidRPr="009A298E" w:rsidRDefault="00C659AB" w:rsidP="00DD7F97">
      <w:pPr>
        <w:shd w:val="clear" w:color="auto" w:fill="FFFFFF"/>
        <w:ind w:firstLine="567"/>
        <w:jc w:val="center"/>
      </w:pPr>
    </w:p>
    <w:p w:rsidR="00DD7F97" w:rsidRPr="009A298E" w:rsidRDefault="006A0B8A" w:rsidP="00DD7F97">
      <w:pPr>
        <w:shd w:val="clear" w:color="auto" w:fill="FFFFFF"/>
        <w:ind w:firstLine="567"/>
        <w:jc w:val="center"/>
        <w:rPr>
          <w:b/>
          <w:szCs w:val="28"/>
        </w:rPr>
      </w:pPr>
      <w:r w:rsidRPr="009A298E">
        <w:rPr>
          <w:lang w:val="kk-KZ"/>
        </w:rPr>
        <w:t>2-сурет</w:t>
      </w:r>
      <w:r w:rsidRPr="009A298E">
        <w:t xml:space="preserve">. </w:t>
      </w:r>
      <w:r w:rsidRPr="009A298E">
        <w:rPr>
          <w:lang w:val="kk-KZ"/>
        </w:rPr>
        <w:t>Қалалар мен аудандар бөлінісінде 2016 жылдағы жастар жұмыссыздығының деңгейі</w:t>
      </w:r>
    </w:p>
    <w:p w:rsidR="00DD7F97" w:rsidRPr="009A298E" w:rsidRDefault="00DD7F97" w:rsidP="00DD7F97">
      <w:pPr>
        <w:shd w:val="clear" w:color="auto" w:fill="FFFFFF"/>
        <w:ind w:firstLine="567"/>
        <w:rPr>
          <w:sz w:val="28"/>
          <w:szCs w:val="28"/>
        </w:rPr>
      </w:pPr>
    </w:p>
    <w:p w:rsidR="006A0B8A" w:rsidRPr="009A298E" w:rsidRDefault="006A0B8A" w:rsidP="006A0B8A">
      <w:pPr>
        <w:shd w:val="clear" w:color="auto" w:fill="FFFFFF"/>
        <w:spacing w:line="228" w:lineRule="auto"/>
        <w:ind w:firstLine="567"/>
        <w:rPr>
          <w:sz w:val="28"/>
          <w:szCs w:val="28"/>
          <w:lang w:val="kk-KZ"/>
        </w:rPr>
      </w:pPr>
      <w:r w:rsidRPr="009A298E">
        <w:rPr>
          <w:sz w:val="28"/>
          <w:szCs w:val="28"/>
          <w:lang w:val="kk-KZ"/>
        </w:rPr>
        <w:t xml:space="preserve">Екінші проблема: </w:t>
      </w:r>
      <w:r w:rsidRPr="009A298E">
        <w:rPr>
          <w:bCs/>
          <w:sz w:val="28"/>
          <w:szCs w:val="28"/>
          <w:lang w:val="kk-KZ"/>
        </w:rPr>
        <w:t>15-28 жастағы жастардың жалпы санындағы NEET үлесі (оқымайтын, жұмыс жас</w:t>
      </w:r>
      <w:r w:rsidR="00862F0B" w:rsidRPr="009A298E">
        <w:rPr>
          <w:bCs/>
          <w:sz w:val="28"/>
          <w:szCs w:val="28"/>
          <w:lang w:val="kk-KZ"/>
        </w:rPr>
        <w:t>а</w:t>
      </w:r>
      <w:r w:rsidRPr="009A298E">
        <w:rPr>
          <w:bCs/>
          <w:sz w:val="28"/>
          <w:szCs w:val="28"/>
          <w:lang w:val="kk-KZ"/>
        </w:rPr>
        <w:t>майтын және экономикалық белсенді емес болып табылатын жастардың үлесі) де орташа республикалық деңгейден асып түседі. Статистикалық деректер бойынша, осы көрсеткіш 201</w:t>
      </w:r>
      <w:r w:rsidR="00862F0B" w:rsidRPr="009A298E">
        <w:rPr>
          <w:bCs/>
          <w:sz w:val="28"/>
          <w:szCs w:val="28"/>
          <w:lang w:val="kk-KZ"/>
        </w:rPr>
        <w:t>6</w:t>
      </w:r>
      <w:r w:rsidRPr="009A298E">
        <w:rPr>
          <w:bCs/>
          <w:sz w:val="28"/>
          <w:szCs w:val="28"/>
          <w:lang w:val="kk-KZ"/>
        </w:rPr>
        <w:t xml:space="preserve"> жылы </w:t>
      </w:r>
      <w:r w:rsidR="00862F0B" w:rsidRPr="009A298E">
        <w:rPr>
          <w:sz w:val="28"/>
          <w:szCs w:val="28"/>
          <w:lang w:val="kk-KZ"/>
        </w:rPr>
        <w:t>15,9</w:t>
      </w:r>
      <w:r w:rsidRPr="009A298E">
        <w:rPr>
          <w:sz w:val="28"/>
          <w:szCs w:val="28"/>
          <w:lang w:val="kk-KZ"/>
        </w:rPr>
        <w:t>% құрад</w:t>
      </w:r>
      <w:r w:rsidR="00862F0B" w:rsidRPr="009A298E">
        <w:rPr>
          <w:sz w:val="28"/>
          <w:szCs w:val="28"/>
          <w:lang w:val="kk-KZ"/>
        </w:rPr>
        <w:t>ы (ҚР бойынша – 9,2</w:t>
      </w:r>
      <w:r w:rsidRPr="009A298E">
        <w:rPr>
          <w:sz w:val="28"/>
          <w:szCs w:val="28"/>
          <w:lang w:val="kk-KZ"/>
        </w:rPr>
        <w:t>%). 201</w:t>
      </w:r>
      <w:r w:rsidR="00862F0B" w:rsidRPr="009A298E">
        <w:rPr>
          <w:sz w:val="28"/>
          <w:szCs w:val="28"/>
          <w:lang w:val="kk-KZ"/>
        </w:rPr>
        <w:t>6</w:t>
      </w:r>
      <w:r w:rsidRPr="009A298E">
        <w:rPr>
          <w:sz w:val="28"/>
          <w:szCs w:val="28"/>
          <w:lang w:val="kk-KZ"/>
        </w:rPr>
        <w:t xml:space="preserve"> жылдағы тиімділікті бағалау қорытындысында осы көрсеткішке қол жеткізілмегені байқалды (жоспар – 9%). Себеп – жұмыс тәжірибесінің болмауына, кәсіпорындарда бос орындар санының қысқартылуына байланысты жастардың жұмысқа орналасуда көретін қиындықтары. Жастардың жекелеген санаттары үшін ЖОО мен колледждерде оқу үшін ақы төлеу жоғары және қол жетпейтін баға болып қалуда.</w:t>
      </w:r>
      <w:r w:rsidR="00862F0B" w:rsidRPr="009A298E">
        <w:rPr>
          <w:sz w:val="28"/>
          <w:szCs w:val="28"/>
          <w:lang w:val="kk-KZ"/>
        </w:rPr>
        <w:t xml:space="preserve"> 2017 жылдың 2-тоқсанында </w:t>
      </w:r>
      <w:r w:rsidR="00862F0B" w:rsidRPr="009A298E">
        <w:rPr>
          <w:bCs/>
          <w:sz w:val="28"/>
          <w:szCs w:val="28"/>
          <w:lang w:val="kk-KZ"/>
        </w:rPr>
        <w:t xml:space="preserve">15-28 жастағы жастардың жалпы санындағы NEET үлесі </w:t>
      </w:r>
      <w:r w:rsidR="001D066E" w:rsidRPr="009A298E">
        <w:rPr>
          <w:bCs/>
          <w:sz w:val="28"/>
          <w:szCs w:val="28"/>
          <w:lang w:val="kk-KZ"/>
        </w:rPr>
        <w:t>11,2% құрады (2016 жылдың 2-тоқсанында – 15,1%).</w:t>
      </w:r>
    </w:p>
    <w:p w:rsidR="00265F54" w:rsidRPr="009A298E" w:rsidRDefault="006A0B8A" w:rsidP="006A0B8A">
      <w:pPr>
        <w:shd w:val="clear" w:color="auto" w:fill="FFFFFF"/>
        <w:ind w:firstLine="567"/>
        <w:rPr>
          <w:sz w:val="28"/>
          <w:szCs w:val="28"/>
          <w:lang w:val="kk-KZ"/>
        </w:rPr>
      </w:pPr>
      <w:r w:rsidRPr="009A298E">
        <w:rPr>
          <w:sz w:val="28"/>
          <w:szCs w:val="28"/>
          <w:lang w:val="kk-KZ"/>
        </w:rPr>
        <w:t>Облыс бойынша жастар арасындағы жұмыссыздық деңгейін төмендету мақсатында, бірқатар қажетті шаралар қабылданып, «Дипломмен ауылға», «Жастар практикасы» және «Жасыл ел» бағдарламалары</w:t>
      </w:r>
      <w:r w:rsidR="001D066E" w:rsidRPr="009A298E">
        <w:rPr>
          <w:sz w:val="28"/>
          <w:szCs w:val="28"/>
          <w:lang w:val="kk-KZ"/>
        </w:rPr>
        <w:t>, «Жаңа серпін» өңірлік бағдарламасы</w:t>
      </w:r>
      <w:r w:rsidRPr="009A298E">
        <w:rPr>
          <w:sz w:val="28"/>
          <w:szCs w:val="28"/>
          <w:lang w:val="kk-KZ"/>
        </w:rPr>
        <w:t xml:space="preserve"> іске асырылуда. Осы бағдарламалардың аясында 201</w:t>
      </w:r>
      <w:r w:rsidR="001D066E" w:rsidRPr="009A298E">
        <w:rPr>
          <w:sz w:val="28"/>
          <w:szCs w:val="28"/>
          <w:lang w:val="kk-KZ"/>
        </w:rPr>
        <w:t>3</w:t>
      </w:r>
      <w:r w:rsidRPr="009A298E">
        <w:rPr>
          <w:sz w:val="28"/>
          <w:szCs w:val="28"/>
          <w:lang w:val="kk-KZ"/>
        </w:rPr>
        <w:t>-201</w:t>
      </w:r>
      <w:r w:rsidR="001D066E" w:rsidRPr="009A298E">
        <w:rPr>
          <w:sz w:val="28"/>
          <w:szCs w:val="28"/>
          <w:lang w:val="kk-KZ"/>
        </w:rPr>
        <w:t>6</w:t>
      </w:r>
      <w:r w:rsidRPr="009A298E">
        <w:rPr>
          <w:sz w:val="28"/>
          <w:szCs w:val="28"/>
          <w:lang w:val="kk-KZ"/>
        </w:rPr>
        <w:t xml:space="preserve"> жылдарда </w:t>
      </w:r>
      <w:r w:rsidR="001D066E" w:rsidRPr="009A298E">
        <w:rPr>
          <w:sz w:val="28"/>
          <w:szCs w:val="28"/>
          <w:lang w:val="kk-KZ"/>
        </w:rPr>
        <w:t>11234</w:t>
      </w:r>
      <w:r w:rsidRPr="009A298E">
        <w:rPr>
          <w:sz w:val="28"/>
          <w:szCs w:val="28"/>
          <w:lang w:val="kk-KZ"/>
        </w:rPr>
        <w:t xml:space="preserve"> адам немесе жұмыссыз жастардың </w:t>
      </w:r>
      <w:r w:rsidR="001D066E" w:rsidRPr="009A298E">
        <w:rPr>
          <w:sz w:val="28"/>
          <w:szCs w:val="28"/>
          <w:lang w:val="kk-KZ"/>
        </w:rPr>
        <w:t>61,6</w:t>
      </w:r>
      <w:r w:rsidRPr="009A298E">
        <w:rPr>
          <w:sz w:val="28"/>
          <w:szCs w:val="28"/>
          <w:lang w:val="kk-KZ"/>
        </w:rPr>
        <w:t>%-ы жұмысқа орна</w:t>
      </w:r>
      <w:r w:rsidR="001D066E" w:rsidRPr="009A298E">
        <w:rPr>
          <w:sz w:val="28"/>
          <w:szCs w:val="28"/>
          <w:lang w:val="kk-KZ"/>
        </w:rPr>
        <w:t>л</w:t>
      </w:r>
      <w:r w:rsidRPr="009A298E">
        <w:rPr>
          <w:sz w:val="28"/>
          <w:szCs w:val="28"/>
          <w:lang w:val="kk-KZ"/>
        </w:rPr>
        <w:t>астырылды.</w:t>
      </w:r>
    </w:p>
    <w:p w:rsidR="00DD7F97" w:rsidRPr="009A298E" w:rsidRDefault="00DD7F97" w:rsidP="00DD7F97">
      <w:pPr>
        <w:shd w:val="clear" w:color="auto" w:fill="FFFFFF"/>
        <w:spacing w:line="228" w:lineRule="auto"/>
        <w:ind w:firstLine="567"/>
        <w:rPr>
          <w:sz w:val="28"/>
          <w:szCs w:val="28"/>
          <w:lang w:val="kk-KZ"/>
        </w:rPr>
      </w:pPr>
    </w:p>
    <w:p w:rsidR="00265F54" w:rsidRPr="009A298E" w:rsidRDefault="00265F54" w:rsidP="00DD7F97">
      <w:pPr>
        <w:shd w:val="clear" w:color="auto" w:fill="FFFFFF"/>
        <w:spacing w:line="228" w:lineRule="auto"/>
        <w:ind w:firstLine="567"/>
        <w:rPr>
          <w:sz w:val="28"/>
          <w:szCs w:val="28"/>
          <w:lang w:val="kk-KZ"/>
        </w:rPr>
      </w:pPr>
      <w:r w:rsidRPr="009A298E">
        <w:rPr>
          <w:noProof/>
          <w:lang w:eastAsia="ru-RU"/>
        </w:rPr>
        <w:drawing>
          <wp:inline distT="0" distB="0" distL="0" distR="0" wp14:anchorId="741FD99D" wp14:editId="04EC48AF">
            <wp:extent cx="5201393" cy="1876301"/>
            <wp:effectExtent l="19050" t="0" r="18307" b="0"/>
            <wp:docPr id="1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7F97" w:rsidRPr="009A298E" w:rsidRDefault="00DD7F97" w:rsidP="00DD7F97">
      <w:pPr>
        <w:shd w:val="clear" w:color="auto" w:fill="FFFFFF"/>
        <w:spacing w:line="228" w:lineRule="auto"/>
        <w:ind w:firstLine="567"/>
        <w:jc w:val="center"/>
        <w:rPr>
          <w:lang w:val="kk-KZ"/>
        </w:rPr>
      </w:pPr>
    </w:p>
    <w:p w:rsidR="00DD7F97" w:rsidRPr="009A298E" w:rsidRDefault="006A0B8A" w:rsidP="00DD7F97">
      <w:pPr>
        <w:shd w:val="clear" w:color="auto" w:fill="FFFFFF"/>
        <w:spacing w:line="228" w:lineRule="auto"/>
        <w:ind w:firstLine="567"/>
        <w:rPr>
          <w:lang w:val="kk-KZ"/>
        </w:rPr>
      </w:pPr>
      <w:r w:rsidRPr="009A298E">
        <w:rPr>
          <w:lang w:val="kk-KZ"/>
        </w:rPr>
        <w:t>3-сурет. 15-28 жастағы жастардың жалпы санындағы NEET үлесі, %</w:t>
      </w:r>
    </w:p>
    <w:p w:rsidR="00B27EEE" w:rsidRPr="009A298E" w:rsidRDefault="00B27EEE" w:rsidP="00DD7F97">
      <w:pPr>
        <w:shd w:val="clear" w:color="auto" w:fill="FFFFFF"/>
        <w:ind w:firstLine="567"/>
        <w:rPr>
          <w:b/>
          <w:sz w:val="28"/>
          <w:szCs w:val="28"/>
          <w:lang w:val="kk-KZ"/>
        </w:rPr>
      </w:pPr>
    </w:p>
    <w:p w:rsidR="001D066E" w:rsidRPr="009A298E" w:rsidRDefault="001D066E" w:rsidP="006A0B8A">
      <w:pPr>
        <w:shd w:val="clear" w:color="auto" w:fill="FFFFFF"/>
        <w:ind w:firstLine="567"/>
        <w:rPr>
          <w:b/>
          <w:sz w:val="28"/>
          <w:szCs w:val="28"/>
          <w:lang w:val="kk-KZ"/>
        </w:rPr>
      </w:pPr>
    </w:p>
    <w:p w:rsidR="006A0B8A" w:rsidRPr="009A298E" w:rsidRDefault="006A0B8A" w:rsidP="006A0B8A">
      <w:pPr>
        <w:shd w:val="clear" w:color="auto" w:fill="FFFFFF"/>
        <w:ind w:firstLine="567"/>
        <w:rPr>
          <w:b/>
          <w:sz w:val="28"/>
          <w:szCs w:val="28"/>
          <w:lang w:val="kk-KZ"/>
        </w:rPr>
      </w:pPr>
      <w:r w:rsidRPr="009A298E">
        <w:rPr>
          <w:b/>
          <w:sz w:val="28"/>
          <w:szCs w:val="28"/>
          <w:lang w:val="kk-KZ"/>
        </w:rPr>
        <w:lastRenderedPageBreak/>
        <w:t xml:space="preserve">Жастар саясаты бойынша SWOT-талдау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A0B8A" w:rsidRPr="009A298E" w:rsidTr="006A0B8A">
        <w:trPr>
          <w:jc w:val="center"/>
        </w:trPr>
        <w:tc>
          <w:tcPr>
            <w:tcW w:w="4785" w:type="dxa"/>
            <w:shd w:val="clear" w:color="auto" w:fill="auto"/>
          </w:tcPr>
          <w:p w:rsidR="006A0B8A" w:rsidRPr="009A298E" w:rsidRDefault="006A0B8A" w:rsidP="006A0B8A">
            <w:pPr>
              <w:widowControl w:val="0"/>
              <w:shd w:val="clear" w:color="auto" w:fill="FFFFFF"/>
              <w:tabs>
                <w:tab w:val="left" w:pos="6015"/>
              </w:tabs>
              <w:jc w:val="center"/>
              <w:rPr>
                <w:rFonts w:eastAsia="Calibri"/>
                <w:b/>
                <w:lang w:val="kk-KZ"/>
              </w:rPr>
            </w:pPr>
            <w:r w:rsidRPr="009A298E">
              <w:rPr>
                <w:rFonts w:eastAsia="Calibri"/>
                <w:b/>
              </w:rPr>
              <w:t>МЫҚТЫ ЖАҚТАРЫ</w:t>
            </w:r>
            <w:r w:rsidRPr="009A298E">
              <w:rPr>
                <w:rFonts w:eastAsia="Calibri"/>
                <w:b/>
                <w:lang w:val="kk-KZ"/>
              </w:rPr>
              <w:t>:</w:t>
            </w:r>
          </w:p>
        </w:tc>
        <w:tc>
          <w:tcPr>
            <w:tcW w:w="4786" w:type="dxa"/>
            <w:shd w:val="clear" w:color="auto" w:fill="auto"/>
          </w:tcPr>
          <w:p w:rsidR="006A0B8A" w:rsidRPr="009A298E" w:rsidRDefault="006A0B8A" w:rsidP="006A0B8A">
            <w:pPr>
              <w:widowControl w:val="0"/>
              <w:shd w:val="clear" w:color="auto" w:fill="FFFFFF"/>
              <w:tabs>
                <w:tab w:val="left" w:pos="6015"/>
              </w:tabs>
              <w:jc w:val="center"/>
              <w:rPr>
                <w:rFonts w:eastAsia="Calibri"/>
                <w:b/>
                <w:lang w:val="kk-KZ"/>
              </w:rPr>
            </w:pPr>
            <w:r w:rsidRPr="009A298E">
              <w:rPr>
                <w:rFonts w:eastAsia="Calibri"/>
                <w:b/>
              </w:rPr>
              <w:t>ӘЛСІЗ ЖАҚТАРЫ</w:t>
            </w:r>
            <w:r w:rsidRPr="009A298E">
              <w:rPr>
                <w:rFonts w:eastAsia="Calibri"/>
                <w:b/>
                <w:lang w:val="kk-KZ"/>
              </w:rPr>
              <w:t>:</w:t>
            </w:r>
          </w:p>
        </w:tc>
      </w:tr>
      <w:tr w:rsidR="006A0B8A" w:rsidRPr="005D3C54" w:rsidTr="006A0B8A">
        <w:trPr>
          <w:jc w:val="center"/>
        </w:trPr>
        <w:tc>
          <w:tcPr>
            <w:tcW w:w="4785" w:type="dxa"/>
            <w:shd w:val="clear" w:color="auto" w:fill="auto"/>
          </w:tcPr>
          <w:p w:rsidR="006A0B8A" w:rsidRPr="009A298E" w:rsidRDefault="006A0B8A" w:rsidP="006A0B8A">
            <w:pPr>
              <w:shd w:val="clear" w:color="auto" w:fill="FFFFFF"/>
              <w:ind w:firstLine="568"/>
              <w:rPr>
                <w:rFonts w:eastAsia="Calibri"/>
                <w:lang w:val="kk-KZ"/>
              </w:rPr>
            </w:pPr>
            <w:r w:rsidRPr="009A298E">
              <w:rPr>
                <w:rFonts w:eastAsia="Calibri"/>
              </w:rPr>
              <w:t>патриоттық өзіндік сана-сезімді, азаматтық жауапкершілікті көтеруге бағытталған жастармен өзара іс-қимылдың тиімді моделі (</w:t>
            </w:r>
            <w:r w:rsidRPr="009A298E">
              <w:rPr>
                <w:rFonts w:eastAsia="Calibri"/>
                <w:lang w:val="kk-KZ"/>
              </w:rPr>
              <w:t>ә</w:t>
            </w:r>
            <w:r w:rsidRPr="009A298E">
              <w:rPr>
                <w:rFonts w:eastAsia="Calibri"/>
              </w:rPr>
              <w:t>кімдік – облыстық жастар саясаты орталығы – ҮЕҰ) құрылды</w:t>
            </w:r>
            <w:r w:rsidRPr="009A298E">
              <w:rPr>
                <w:rFonts w:eastAsia="Calibri"/>
                <w:lang w:val="kk-KZ"/>
              </w:rPr>
              <w:t>;</w:t>
            </w:r>
          </w:p>
          <w:p w:rsidR="006A0B8A" w:rsidRPr="009A298E" w:rsidRDefault="006A0B8A" w:rsidP="006A0B8A">
            <w:pPr>
              <w:shd w:val="clear" w:color="auto" w:fill="FFFFFF"/>
              <w:ind w:firstLine="568"/>
              <w:rPr>
                <w:rFonts w:eastAsia="Calibri"/>
                <w:lang w:val="kk-KZ"/>
              </w:rPr>
            </w:pPr>
            <w:r w:rsidRPr="009A298E">
              <w:rPr>
                <w:rFonts w:eastAsia="Calibri"/>
                <w:lang w:val="kk-KZ"/>
              </w:rPr>
              <w:t>жастар саясаты жөніндегі іс-шараларға жастардың қатысу пайызы және ақпараттық жастар саясаты қызметінің саны артты;</w:t>
            </w:r>
          </w:p>
          <w:p w:rsidR="006A0B8A" w:rsidRPr="009A298E" w:rsidRDefault="006A0B8A" w:rsidP="006A0B8A">
            <w:pPr>
              <w:shd w:val="clear" w:color="auto" w:fill="FFFFFF"/>
              <w:ind w:firstLine="568"/>
              <w:rPr>
                <w:rFonts w:eastAsia="Calibri"/>
                <w:lang w:val="kk-KZ"/>
              </w:rPr>
            </w:pPr>
            <w:r w:rsidRPr="009A298E">
              <w:rPr>
                <w:rFonts w:eastAsia="Calibri"/>
                <w:lang w:val="kk-KZ"/>
              </w:rPr>
              <w:t>облыстағы жастардың ҮЕҰ-ның мемлекеттік әлеуметтік тапсырыстарды іске асыруын қаржыландыру көлемі өсті;</w:t>
            </w:r>
          </w:p>
          <w:p w:rsidR="006A0B8A" w:rsidRPr="009A298E" w:rsidRDefault="006A0B8A" w:rsidP="006A0B8A">
            <w:pPr>
              <w:shd w:val="clear" w:color="auto" w:fill="FFFFFF"/>
              <w:ind w:firstLine="568"/>
              <w:rPr>
                <w:rFonts w:eastAsia="Calibri"/>
                <w:lang w:val="kk-KZ"/>
              </w:rPr>
            </w:pPr>
            <w:r w:rsidRPr="009A298E">
              <w:rPr>
                <w:rFonts w:eastAsia="Calibri"/>
                <w:lang w:val="kk-KZ"/>
              </w:rPr>
              <w:t>мемлекеттік органдардың жастардың ҮЕҰ-мен өзара іс-қимылының маңызды институттары: барлық деңгейдегі әкімдіктер жанындағы жастар ісі жөніндегі кеңестер, облыстық жастар форумдары құрылды.</w:t>
            </w:r>
          </w:p>
        </w:tc>
        <w:tc>
          <w:tcPr>
            <w:tcW w:w="4786" w:type="dxa"/>
            <w:shd w:val="clear" w:color="auto" w:fill="auto"/>
          </w:tcPr>
          <w:p w:rsidR="006A0B8A" w:rsidRPr="009A298E" w:rsidRDefault="006A0B8A" w:rsidP="006A0B8A">
            <w:pPr>
              <w:shd w:val="clear" w:color="auto" w:fill="FFFFFF"/>
              <w:ind w:firstLine="603"/>
              <w:rPr>
                <w:rFonts w:eastAsia="Calibri"/>
                <w:lang w:val="kk-KZ"/>
              </w:rPr>
            </w:pPr>
            <w:r w:rsidRPr="009A298E">
              <w:rPr>
                <w:rFonts w:eastAsia="Calibri"/>
                <w:lang w:val="kk-KZ"/>
              </w:rPr>
              <w:t>бірлесіп орындаушы – мемлекеттік органдардың мемлекеттік жастар саясатын іске асыруға қатысуының төмен деңгейі;</w:t>
            </w:r>
          </w:p>
          <w:p w:rsidR="006A0B8A" w:rsidRPr="009A298E" w:rsidRDefault="006A0B8A" w:rsidP="006A0B8A">
            <w:pPr>
              <w:shd w:val="clear" w:color="auto" w:fill="FFFFFF"/>
              <w:ind w:firstLine="603"/>
              <w:rPr>
                <w:rFonts w:eastAsia="Calibri"/>
                <w:lang w:val="kk-KZ"/>
              </w:rPr>
            </w:pPr>
            <w:r w:rsidRPr="009A298E">
              <w:rPr>
                <w:rFonts w:eastAsia="Calibri"/>
                <w:lang w:val="kk-KZ"/>
              </w:rPr>
              <w:t>аудандарда және ауылдық жерде жастар инфрақұрылымының жеткілікті дамымауы;</w:t>
            </w:r>
          </w:p>
          <w:p w:rsidR="006A0B8A" w:rsidRPr="009A298E" w:rsidRDefault="006A0B8A" w:rsidP="006A0B8A">
            <w:pPr>
              <w:shd w:val="clear" w:color="auto" w:fill="FFFFFF"/>
              <w:ind w:firstLine="603"/>
              <w:rPr>
                <w:rFonts w:eastAsia="Calibri"/>
                <w:lang w:val="kk-KZ"/>
              </w:rPr>
            </w:pPr>
            <w:r w:rsidRPr="009A298E">
              <w:rPr>
                <w:rFonts w:eastAsia="Calibri"/>
                <w:lang w:val="kk-KZ"/>
              </w:rPr>
              <w:t>жастардың ҮЕҰ-ның әлеуметтік маңызды жобаларының орындалу сапасын бағалаудың бірыңғай өлшемшарттарының жоқтығы.</w:t>
            </w:r>
          </w:p>
        </w:tc>
      </w:tr>
      <w:tr w:rsidR="006A0B8A" w:rsidRPr="009A298E" w:rsidTr="006A0B8A">
        <w:trPr>
          <w:jc w:val="center"/>
        </w:trPr>
        <w:tc>
          <w:tcPr>
            <w:tcW w:w="4785" w:type="dxa"/>
            <w:shd w:val="clear" w:color="auto" w:fill="auto"/>
          </w:tcPr>
          <w:p w:rsidR="006A0B8A" w:rsidRPr="009A298E" w:rsidRDefault="006A0B8A" w:rsidP="006A0B8A">
            <w:pPr>
              <w:widowControl w:val="0"/>
              <w:shd w:val="clear" w:color="auto" w:fill="FFFFFF"/>
              <w:tabs>
                <w:tab w:val="left" w:pos="6015"/>
              </w:tabs>
              <w:jc w:val="center"/>
              <w:rPr>
                <w:rFonts w:eastAsia="Calibri"/>
                <w:b/>
                <w:lang w:val="kk-KZ"/>
              </w:rPr>
            </w:pPr>
            <w:r w:rsidRPr="009A298E">
              <w:rPr>
                <w:rFonts w:eastAsia="Calibri"/>
                <w:b/>
                <w:lang w:val="kk-KZ"/>
              </w:rPr>
              <w:t>МҮМКІНДІКТЕР:</w:t>
            </w:r>
          </w:p>
        </w:tc>
        <w:tc>
          <w:tcPr>
            <w:tcW w:w="4786" w:type="dxa"/>
            <w:shd w:val="clear" w:color="auto" w:fill="auto"/>
          </w:tcPr>
          <w:p w:rsidR="006A0B8A" w:rsidRPr="009A298E" w:rsidRDefault="006A0B8A" w:rsidP="006A0B8A">
            <w:pPr>
              <w:widowControl w:val="0"/>
              <w:shd w:val="clear" w:color="auto" w:fill="FFFFFF"/>
              <w:tabs>
                <w:tab w:val="left" w:pos="6015"/>
              </w:tabs>
              <w:jc w:val="center"/>
              <w:rPr>
                <w:rFonts w:eastAsia="Calibri"/>
                <w:b/>
                <w:lang w:val="kk-KZ"/>
              </w:rPr>
            </w:pPr>
            <w:r w:rsidRPr="009A298E">
              <w:rPr>
                <w:rFonts w:eastAsia="Calibri"/>
                <w:b/>
                <w:lang w:val="kk-KZ"/>
              </w:rPr>
              <w:t>ҚАТЕРЛЕР:</w:t>
            </w:r>
          </w:p>
        </w:tc>
      </w:tr>
      <w:tr w:rsidR="006A0B8A" w:rsidRPr="005D3C54" w:rsidTr="006A0B8A">
        <w:trPr>
          <w:trHeight w:val="2645"/>
          <w:jc w:val="center"/>
        </w:trPr>
        <w:tc>
          <w:tcPr>
            <w:tcW w:w="4785" w:type="dxa"/>
            <w:shd w:val="clear" w:color="auto" w:fill="auto"/>
          </w:tcPr>
          <w:p w:rsidR="006A0B8A" w:rsidRPr="009A298E" w:rsidRDefault="006A0B8A" w:rsidP="006A0B8A">
            <w:pPr>
              <w:shd w:val="clear" w:color="auto" w:fill="FFFFFF"/>
              <w:ind w:firstLine="568"/>
              <w:rPr>
                <w:rFonts w:eastAsia="Calibri"/>
                <w:lang w:val="kk-KZ"/>
              </w:rPr>
            </w:pPr>
            <w:r w:rsidRPr="009A298E">
              <w:rPr>
                <w:rFonts w:eastAsia="Calibri"/>
                <w:lang w:val="kk-KZ"/>
              </w:rPr>
              <w:t>Жастарды жұмысқа орналастыруға ықпал ететін «Жастар практикасы», «Дипломмен – ауылға», «Жасыл ел» жобаларын одан әрі ілгерілету;</w:t>
            </w:r>
          </w:p>
          <w:p w:rsidR="006A0B8A" w:rsidRPr="009A298E" w:rsidRDefault="006A0B8A" w:rsidP="006A0B8A">
            <w:pPr>
              <w:shd w:val="clear" w:color="auto" w:fill="FFFFFF"/>
              <w:ind w:firstLine="568"/>
              <w:rPr>
                <w:rFonts w:eastAsia="Calibri"/>
                <w:lang w:val="kk-KZ"/>
              </w:rPr>
            </w:pPr>
            <w:r w:rsidRPr="009A298E">
              <w:rPr>
                <w:rFonts w:eastAsia="Calibri"/>
                <w:lang w:val="kk-KZ"/>
              </w:rPr>
              <w:t>«Бизнестің жол картасы» аясында жастардың кәсіпкерлік бастамаларын қолдау;</w:t>
            </w:r>
          </w:p>
          <w:p w:rsidR="006A0B8A" w:rsidRPr="009A298E" w:rsidRDefault="006A0B8A" w:rsidP="006A0B8A">
            <w:pPr>
              <w:pBdr>
                <w:bottom w:val="single" w:sz="4" w:space="17" w:color="FFFFFF"/>
              </w:pBdr>
              <w:shd w:val="clear" w:color="auto" w:fill="FFFFFF"/>
              <w:tabs>
                <w:tab w:val="left" w:pos="426"/>
              </w:tabs>
              <w:ind w:firstLine="568"/>
              <w:rPr>
                <w:rFonts w:eastAsia="Calibri"/>
                <w:lang w:val="x-none"/>
              </w:rPr>
            </w:pPr>
            <w:r w:rsidRPr="009A298E">
              <w:rPr>
                <w:rFonts w:eastAsia="Calibri"/>
                <w:lang w:val="kk-KZ"/>
              </w:rPr>
              <w:t>«Қолжетімді тұрғын үй – 2020» жобасының аясында жастарды тұрғын үймен қамтамасыз ету.</w:t>
            </w:r>
          </w:p>
        </w:tc>
        <w:tc>
          <w:tcPr>
            <w:tcW w:w="4786" w:type="dxa"/>
            <w:shd w:val="clear" w:color="auto" w:fill="auto"/>
          </w:tcPr>
          <w:p w:rsidR="006A0B8A" w:rsidRPr="009A298E" w:rsidRDefault="006A0B8A" w:rsidP="006A0B8A">
            <w:pPr>
              <w:shd w:val="clear" w:color="auto" w:fill="FFFFFF"/>
              <w:ind w:firstLine="603"/>
              <w:rPr>
                <w:rFonts w:eastAsia="Calibri"/>
                <w:lang w:val="kk-KZ"/>
              </w:rPr>
            </w:pPr>
            <w:r w:rsidRPr="009A298E">
              <w:rPr>
                <w:rFonts w:eastAsia="Calibri"/>
                <w:lang w:val="kk-KZ"/>
              </w:rPr>
              <w:t>жастар арасында нашақорлықтың, діни экстремизмнің таралу мүмкіндігі;</w:t>
            </w:r>
          </w:p>
          <w:p w:rsidR="006A0B8A" w:rsidRPr="009A298E" w:rsidRDefault="006A0B8A" w:rsidP="006A0B8A">
            <w:pPr>
              <w:shd w:val="clear" w:color="auto" w:fill="FFFFFF"/>
              <w:ind w:firstLine="603"/>
              <w:rPr>
                <w:rFonts w:eastAsia="Calibri"/>
                <w:lang w:val="kk-KZ"/>
              </w:rPr>
            </w:pPr>
            <w:r w:rsidRPr="009A298E">
              <w:rPr>
                <w:rFonts w:eastAsia="Calibri"/>
                <w:lang w:val="kk-KZ"/>
              </w:rPr>
              <w:t>жастардың іс-шаралары мен жобаларын жеткізе қаржыландырмау.</w:t>
            </w:r>
          </w:p>
        </w:tc>
      </w:tr>
    </w:tbl>
    <w:p w:rsidR="006A0B8A" w:rsidRPr="009A298E" w:rsidRDefault="006A0B8A" w:rsidP="006A0B8A">
      <w:pPr>
        <w:pBdr>
          <w:bottom w:val="single" w:sz="4" w:space="17" w:color="FFFFFF"/>
        </w:pBdr>
        <w:shd w:val="clear" w:color="auto" w:fill="FFFFFF"/>
        <w:tabs>
          <w:tab w:val="left" w:pos="426"/>
        </w:tabs>
        <w:ind w:firstLine="708"/>
        <w:rPr>
          <w:rFonts w:eastAsia="Times New Roman"/>
          <w:b/>
          <w:sz w:val="28"/>
          <w:szCs w:val="28"/>
          <w:lang w:val="kk-KZ"/>
        </w:rPr>
      </w:pPr>
    </w:p>
    <w:p w:rsidR="006A0B8A" w:rsidRPr="009A298E" w:rsidRDefault="006A0B8A" w:rsidP="006A0B8A">
      <w:pPr>
        <w:pBdr>
          <w:bottom w:val="single" w:sz="4" w:space="17" w:color="FFFFFF"/>
        </w:pBdr>
        <w:shd w:val="clear" w:color="auto" w:fill="FFFFFF"/>
        <w:tabs>
          <w:tab w:val="left" w:pos="426"/>
        </w:tabs>
        <w:ind w:firstLine="567"/>
        <w:rPr>
          <w:rFonts w:eastAsia="Times New Roman"/>
          <w:b/>
          <w:sz w:val="28"/>
          <w:szCs w:val="28"/>
          <w:lang w:val="x-none"/>
        </w:rPr>
      </w:pPr>
      <w:r w:rsidRPr="009A298E">
        <w:rPr>
          <w:rFonts w:eastAsia="Times New Roman"/>
          <w:b/>
          <w:sz w:val="28"/>
          <w:szCs w:val="28"/>
          <w:lang w:val="kk-KZ"/>
        </w:rPr>
        <w:t>Жастар саясатының негізгі проблемалары</w:t>
      </w:r>
      <w:r w:rsidRPr="009A298E">
        <w:rPr>
          <w:rFonts w:eastAsia="Times New Roman"/>
          <w:b/>
          <w:sz w:val="28"/>
          <w:szCs w:val="28"/>
          <w:lang w:val="x-none"/>
        </w:rPr>
        <w:t>:</w:t>
      </w:r>
    </w:p>
    <w:p w:rsidR="006A0B8A" w:rsidRPr="009A298E" w:rsidRDefault="006A0B8A" w:rsidP="006A0B8A">
      <w:pPr>
        <w:pBdr>
          <w:bottom w:val="single" w:sz="4" w:space="17" w:color="FFFFFF"/>
        </w:pBdr>
        <w:shd w:val="clear" w:color="auto" w:fill="FFFFFF"/>
        <w:tabs>
          <w:tab w:val="left" w:pos="426"/>
        </w:tabs>
        <w:ind w:firstLine="567"/>
        <w:rPr>
          <w:rFonts w:eastAsia="Times New Roman"/>
          <w:sz w:val="28"/>
          <w:szCs w:val="28"/>
          <w:lang w:val="kk-KZ"/>
        </w:rPr>
      </w:pPr>
      <w:r w:rsidRPr="009A298E">
        <w:rPr>
          <w:rFonts w:eastAsia="Times New Roman"/>
          <w:sz w:val="28"/>
          <w:szCs w:val="28"/>
          <w:lang w:val="kk-KZ"/>
        </w:rPr>
        <w:t>жастар арасындағы жұмыссыздық республика бойынша орташа көрсеткіштен жоғары;</w:t>
      </w:r>
    </w:p>
    <w:p w:rsidR="006A0B8A" w:rsidRPr="009A298E" w:rsidRDefault="006A0B8A" w:rsidP="006A0B8A">
      <w:pPr>
        <w:pBdr>
          <w:bottom w:val="single" w:sz="4" w:space="17" w:color="FFFFFF"/>
        </w:pBdr>
        <w:shd w:val="clear" w:color="auto" w:fill="FFFFFF"/>
        <w:tabs>
          <w:tab w:val="left" w:pos="426"/>
        </w:tabs>
        <w:ind w:firstLine="567"/>
        <w:rPr>
          <w:rFonts w:eastAsia="Times New Roman"/>
          <w:sz w:val="28"/>
          <w:szCs w:val="28"/>
          <w:lang w:val="kk-KZ"/>
        </w:rPr>
      </w:pPr>
      <w:r w:rsidRPr="009A298E">
        <w:rPr>
          <w:rFonts w:eastAsia="Times New Roman"/>
          <w:sz w:val="28"/>
          <w:szCs w:val="28"/>
          <w:lang w:val="kk-KZ"/>
        </w:rPr>
        <w:t>дипломы бар жастардың жұмысқа орналасуының қиындығы;</w:t>
      </w:r>
    </w:p>
    <w:p w:rsidR="006A0B8A" w:rsidRPr="009A298E" w:rsidRDefault="006A0B8A" w:rsidP="006A0B8A">
      <w:pPr>
        <w:pBdr>
          <w:bottom w:val="single" w:sz="4" w:space="17" w:color="FFFFFF"/>
        </w:pBdr>
        <w:shd w:val="clear" w:color="auto" w:fill="FFFFFF"/>
        <w:tabs>
          <w:tab w:val="left" w:pos="426"/>
        </w:tabs>
        <w:ind w:firstLine="567"/>
        <w:rPr>
          <w:rFonts w:eastAsia="Times New Roman"/>
          <w:sz w:val="28"/>
          <w:szCs w:val="28"/>
          <w:lang w:val="kk-KZ"/>
        </w:rPr>
      </w:pPr>
      <w:r w:rsidRPr="009A298E">
        <w:rPr>
          <w:rFonts w:eastAsia="Times New Roman"/>
          <w:sz w:val="28"/>
          <w:szCs w:val="28"/>
          <w:lang w:val="kk-KZ"/>
        </w:rPr>
        <w:t>15-28 жастағы</w:t>
      </w:r>
      <w:r w:rsidRPr="009A298E">
        <w:rPr>
          <w:rFonts w:eastAsia="Times New Roman"/>
          <w:sz w:val="28"/>
          <w:szCs w:val="28"/>
          <w:lang w:val="x-none"/>
        </w:rPr>
        <w:t xml:space="preserve"> NEET</w:t>
      </w:r>
      <w:r w:rsidRPr="009A298E">
        <w:rPr>
          <w:rFonts w:eastAsia="Times New Roman"/>
          <w:sz w:val="28"/>
          <w:szCs w:val="28"/>
          <w:lang w:val="kk-KZ"/>
        </w:rPr>
        <w:t xml:space="preserve"> үлесінің болмашы төмендеуі;</w:t>
      </w:r>
    </w:p>
    <w:p w:rsidR="006A0B8A" w:rsidRPr="009A298E" w:rsidRDefault="006A0B8A" w:rsidP="006A0B8A">
      <w:pPr>
        <w:pBdr>
          <w:bottom w:val="single" w:sz="4" w:space="17" w:color="FFFFFF"/>
        </w:pBdr>
        <w:shd w:val="clear" w:color="auto" w:fill="FFFFFF"/>
        <w:tabs>
          <w:tab w:val="left" w:pos="426"/>
        </w:tabs>
        <w:ind w:firstLine="567"/>
        <w:rPr>
          <w:sz w:val="28"/>
          <w:szCs w:val="28"/>
          <w:lang w:val="kk-KZ"/>
        </w:rPr>
      </w:pPr>
      <w:r w:rsidRPr="009A298E">
        <w:rPr>
          <w:sz w:val="28"/>
          <w:szCs w:val="28"/>
          <w:lang w:val="kk-KZ"/>
        </w:rPr>
        <w:t>жастардың тұрғын үймен жеткілікті қамтамасыз етілмеуі (</w:t>
      </w:r>
      <w:r w:rsidR="001D066E" w:rsidRPr="009A298E">
        <w:rPr>
          <w:sz w:val="28"/>
          <w:szCs w:val="28"/>
          <w:lang w:val="kk-KZ"/>
        </w:rPr>
        <w:t>с</w:t>
      </w:r>
      <w:r w:rsidRPr="009A298E">
        <w:rPr>
          <w:sz w:val="28"/>
          <w:szCs w:val="28"/>
          <w:lang w:val="kk-KZ"/>
        </w:rPr>
        <w:t>оңғы 4 жылда Жаңаөзен қаласында және басқа аудандарда «Қолжетімді тұрғын үй – 2020» бағдарламасының аясында жас отбасылар үшін тұрғын үй салынған жоқ).</w:t>
      </w:r>
    </w:p>
    <w:p w:rsidR="006A0B8A" w:rsidRPr="009A298E" w:rsidRDefault="006A0B8A" w:rsidP="006A0B8A">
      <w:pPr>
        <w:widowControl w:val="0"/>
        <w:shd w:val="clear" w:color="auto" w:fill="FFFFFF"/>
        <w:tabs>
          <w:tab w:val="left" w:pos="709"/>
        </w:tabs>
        <w:ind w:firstLine="567"/>
        <w:contextualSpacing/>
        <w:rPr>
          <w:b/>
          <w:sz w:val="28"/>
          <w:szCs w:val="28"/>
          <w:lang w:val="kk-KZ" w:eastAsia="en-US"/>
        </w:rPr>
      </w:pPr>
      <w:r w:rsidRPr="009A298E">
        <w:rPr>
          <w:b/>
          <w:sz w:val="28"/>
          <w:szCs w:val="28"/>
          <w:lang w:val="kk-KZ" w:eastAsia="en-US"/>
        </w:rPr>
        <w:t>2.1.2.2. Денсаулық сақтау</w:t>
      </w:r>
    </w:p>
    <w:p w:rsidR="006A0B8A" w:rsidRPr="009A298E" w:rsidRDefault="006A0B8A" w:rsidP="006A0B8A">
      <w:pPr>
        <w:shd w:val="clear" w:color="auto" w:fill="FFFFFF"/>
        <w:ind w:firstLine="567"/>
        <w:contextualSpacing/>
        <w:rPr>
          <w:sz w:val="28"/>
          <w:szCs w:val="28"/>
          <w:lang w:val="kk-KZ"/>
        </w:rPr>
      </w:pPr>
      <w:r w:rsidRPr="009A298E">
        <w:rPr>
          <w:sz w:val="28"/>
          <w:szCs w:val="28"/>
          <w:lang w:val="kk-KZ"/>
        </w:rPr>
        <w:t>Маңғыстау облысының денсаулық сақтау саласында қабылданған кешенді шаралар нәтижесінде 2012-201</w:t>
      </w:r>
      <w:r w:rsidR="001D066E" w:rsidRPr="009A298E">
        <w:rPr>
          <w:sz w:val="28"/>
          <w:szCs w:val="28"/>
          <w:lang w:val="kk-KZ"/>
        </w:rPr>
        <w:t>6</w:t>
      </w:r>
      <w:r w:rsidRPr="009A298E">
        <w:rPr>
          <w:sz w:val="28"/>
          <w:szCs w:val="28"/>
          <w:lang w:val="kk-KZ"/>
        </w:rPr>
        <w:t xml:space="preserve"> жылдарда халық денсаулығының медициналық-демографиялық және негізгі көрсеткіштері бойынша оң динамика байқалады. Облыс бойынша халықтың күтілетін өмір сүру ұзақтығы 201</w:t>
      </w:r>
      <w:r w:rsidR="001D066E" w:rsidRPr="009A298E">
        <w:rPr>
          <w:sz w:val="28"/>
          <w:szCs w:val="28"/>
          <w:lang w:val="kk-KZ"/>
        </w:rPr>
        <w:t>6</w:t>
      </w:r>
      <w:r w:rsidRPr="009A298E">
        <w:rPr>
          <w:sz w:val="28"/>
          <w:szCs w:val="28"/>
          <w:lang w:val="kk-KZ"/>
        </w:rPr>
        <w:t xml:space="preserve"> жылы 73,</w:t>
      </w:r>
      <w:r w:rsidR="001D066E" w:rsidRPr="009A298E">
        <w:rPr>
          <w:sz w:val="28"/>
          <w:szCs w:val="28"/>
          <w:lang w:val="kk-KZ"/>
        </w:rPr>
        <w:t>8</w:t>
      </w:r>
      <w:r w:rsidRPr="009A298E">
        <w:rPr>
          <w:sz w:val="28"/>
          <w:szCs w:val="28"/>
          <w:lang w:val="kk-KZ"/>
        </w:rPr>
        <w:t xml:space="preserve"> жасты құрады (ҚР бойынша – </w:t>
      </w:r>
      <w:r w:rsidR="001D066E" w:rsidRPr="009A298E">
        <w:rPr>
          <w:sz w:val="28"/>
          <w:szCs w:val="28"/>
          <w:lang w:val="kk-KZ"/>
        </w:rPr>
        <w:t>72,30</w:t>
      </w:r>
      <w:r w:rsidRPr="009A298E">
        <w:rPr>
          <w:sz w:val="28"/>
          <w:szCs w:val="28"/>
          <w:lang w:val="kk-KZ"/>
        </w:rPr>
        <w:t xml:space="preserve"> жас), бұл – 2012 жылдың деңгейінен жоғары (71,56 жас, 2013 жылы – 71,68).</w:t>
      </w:r>
    </w:p>
    <w:p w:rsidR="006A0B8A" w:rsidRPr="009A298E" w:rsidRDefault="006A0B8A" w:rsidP="006A0B8A">
      <w:pPr>
        <w:shd w:val="clear" w:color="auto" w:fill="FFFFFF"/>
        <w:ind w:firstLine="567"/>
        <w:contextualSpacing/>
        <w:rPr>
          <w:sz w:val="28"/>
          <w:szCs w:val="28"/>
          <w:lang w:val="kk-KZ"/>
        </w:rPr>
      </w:pPr>
      <w:r w:rsidRPr="009A298E">
        <w:rPr>
          <w:sz w:val="28"/>
          <w:szCs w:val="28"/>
          <w:lang w:val="kk-KZ"/>
        </w:rPr>
        <w:lastRenderedPageBreak/>
        <w:t>Облыс бойынша бала туу көрсеткіші 2012 жылғы 1000 адамға шаққандағы 30,49-дың орнына 201</w:t>
      </w:r>
      <w:r w:rsidR="001D066E" w:rsidRPr="009A298E">
        <w:rPr>
          <w:sz w:val="28"/>
          <w:szCs w:val="28"/>
          <w:lang w:val="kk-KZ"/>
        </w:rPr>
        <w:t>6</w:t>
      </w:r>
      <w:r w:rsidRPr="009A298E">
        <w:rPr>
          <w:sz w:val="28"/>
          <w:szCs w:val="28"/>
          <w:lang w:val="kk-KZ"/>
        </w:rPr>
        <w:t xml:space="preserve"> жылы 31,</w:t>
      </w:r>
      <w:r w:rsidR="001D066E" w:rsidRPr="009A298E">
        <w:rPr>
          <w:sz w:val="28"/>
          <w:szCs w:val="28"/>
          <w:lang w:val="kk-KZ"/>
        </w:rPr>
        <w:t>1</w:t>
      </w:r>
      <w:r w:rsidRPr="009A298E">
        <w:rPr>
          <w:sz w:val="28"/>
          <w:szCs w:val="28"/>
          <w:lang w:val="kk-KZ"/>
        </w:rPr>
        <w:t>8-ді қүрап (ҚР – 22,</w:t>
      </w:r>
      <w:r w:rsidR="001D066E" w:rsidRPr="009A298E">
        <w:rPr>
          <w:sz w:val="28"/>
          <w:szCs w:val="28"/>
          <w:lang w:val="kk-KZ"/>
        </w:rPr>
        <w:t>52</w:t>
      </w:r>
      <w:r w:rsidRPr="009A298E">
        <w:rPr>
          <w:sz w:val="28"/>
          <w:szCs w:val="28"/>
          <w:lang w:val="kk-KZ"/>
        </w:rPr>
        <w:t>), 2,</w:t>
      </w:r>
      <w:r w:rsidR="001D066E" w:rsidRPr="009A298E">
        <w:rPr>
          <w:sz w:val="28"/>
          <w:szCs w:val="28"/>
          <w:lang w:val="kk-KZ"/>
        </w:rPr>
        <w:t>2</w:t>
      </w:r>
      <w:r w:rsidRPr="009A298E">
        <w:rPr>
          <w:sz w:val="28"/>
          <w:szCs w:val="28"/>
          <w:lang w:val="kk-KZ"/>
        </w:rPr>
        <w:t xml:space="preserve">6%-ға </w:t>
      </w:r>
      <w:r w:rsidR="001D066E" w:rsidRPr="009A298E">
        <w:rPr>
          <w:sz w:val="28"/>
          <w:szCs w:val="28"/>
          <w:lang w:val="kk-KZ"/>
        </w:rPr>
        <w:t>артты</w:t>
      </w:r>
      <w:r w:rsidRPr="009A298E">
        <w:rPr>
          <w:sz w:val="28"/>
          <w:szCs w:val="28"/>
          <w:lang w:val="kk-KZ"/>
        </w:rPr>
        <w:t>. 201</w:t>
      </w:r>
      <w:r w:rsidR="001D066E" w:rsidRPr="009A298E">
        <w:rPr>
          <w:sz w:val="28"/>
          <w:szCs w:val="28"/>
          <w:lang w:val="kk-KZ"/>
        </w:rPr>
        <w:t>6</w:t>
      </w:r>
      <w:r w:rsidRPr="009A298E">
        <w:rPr>
          <w:sz w:val="28"/>
          <w:szCs w:val="28"/>
          <w:lang w:val="kk-KZ"/>
        </w:rPr>
        <w:t xml:space="preserve"> жылдың қорытындысы бойынша орташа облыстық көрсеткіштен жоғары бала туудың өсуі </w:t>
      </w:r>
      <w:r w:rsidR="001D066E" w:rsidRPr="009A298E">
        <w:rPr>
          <w:sz w:val="28"/>
          <w:szCs w:val="28"/>
          <w:lang w:val="kk-KZ"/>
        </w:rPr>
        <w:t>Ақтау қаласында (33,11) Маңғыстау (31,47) және Қарақия</w:t>
      </w:r>
      <w:r w:rsidRPr="009A298E">
        <w:rPr>
          <w:sz w:val="28"/>
          <w:szCs w:val="28"/>
          <w:lang w:val="kk-KZ"/>
        </w:rPr>
        <w:t xml:space="preserve"> (</w:t>
      </w:r>
      <w:r w:rsidR="001D066E" w:rsidRPr="009A298E">
        <w:rPr>
          <w:sz w:val="28"/>
          <w:szCs w:val="28"/>
          <w:lang w:val="kk-KZ"/>
        </w:rPr>
        <w:t>31,35</w:t>
      </w:r>
      <w:r w:rsidRPr="009A298E">
        <w:rPr>
          <w:sz w:val="28"/>
          <w:szCs w:val="28"/>
          <w:lang w:val="kk-KZ"/>
        </w:rPr>
        <w:t>) аудандарында байқалды.</w:t>
      </w:r>
    </w:p>
    <w:p w:rsidR="006A0B8A" w:rsidRPr="009A298E" w:rsidRDefault="006A0B8A" w:rsidP="006A0B8A">
      <w:pPr>
        <w:shd w:val="clear" w:color="auto" w:fill="FFFFFF"/>
        <w:ind w:firstLine="567"/>
        <w:contextualSpacing/>
        <w:rPr>
          <w:sz w:val="28"/>
          <w:szCs w:val="28"/>
          <w:lang w:val="kk-KZ"/>
        </w:rPr>
      </w:pPr>
      <w:r w:rsidRPr="009A298E">
        <w:rPr>
          <w:sz w:val="28"/>
          <w:szCs w:val="28"/>
          <w:lang w:val="kk-KZ"/>
        </w:rPr>
        <w:t>Облыс бойынша жалпы өлім-жітім көрсеткіші 2012 жылғы 1000 тұрғынға шаққандағы 5,09-дың орнына 201</w:t>
      </w:r>
      <w:r w:rsidR="001D066E" w:rsidRPr="009A298E">
        <w:rPr>
          <w:sz w:val="28"/>
          <w:szCs w:val="28"/>
          <w:lang w:val="kk-KZ"/>
        </w:rPr>
        <w:t>6</w:t>
      </w:r>
      <w:r w:rsidRPr="009A298E">
        <w:rPr>
          <w:sz w:val="28"/>
          <w:szCs w:val="28"/>
          <w:lang w:val="kk-KZ"/>
        </w:rPr>
        <w:t xml:space="preserve"> жылы 4,</w:t>
      </w:r>
      <w:r w:rsidR="001D066E" w:rsidRPr="009A298E">
        <w:rPr>
          <w:sz w:val="28"/>
          <w:szCs w:val="28"/>
          <w:lang w:val="kk-KZ"/>
        </w:rPr>
        <w:t>39</w:t>
      </w:r>
      <w:r w:rsidRPr="009A298E">
        <w:rPr>
          <w:sz w:val="28"/>
          <w:szCs w:val="28"/>
          <w:lang w:val="kk-KZ"/>
        </w:rPr>
        <w:t>-д</w:t>
      </w:r>
      <w:r w:rsidR="001D066E" w:rsidRPr="009A298E">
        <w:rPr>
          <w:sz w:val="28"/>
          <w:szCs w:val="28"/>
          <w:lang w:val="kk-KZ"/>
        </w:rPr>
        <w:t>ы</w:t>
      </w:r>
      <w:r w:rsidRPr="009A298E">
        <w:rPr>
          <w:sz w:val="28"/>
          <w:szCs w:val="28"/>
          <w:lang w:val="kk-KZ"/>
        </w:rPr>
        <w:t xml:space="preserve"> құрап (ҚР – 7,</w:t>
      </w:r>
      <w:r w:rsidR="001D066E" w:rsidRPr="009A298E">
        <w:rPr>
          <w:sz w:val="28"/>
          <w:szCs w:val="28"/>
          <w:lang w:val="kk-KZ"/>
        </w:rPr>
        <w:t>37), есепті кезеңдегі төмендеу</w:t>
      </w:r>
      <w:r w:rsidRPr="009A298E">
        <w:rPr>
          <w:sz w:val="28"/>
          <w:szCs w:val="28"/>
          <w:lang w:val="kk-KZ"/>
        </w:rPr>
        <w:t xml:space="preserve"> </w:t>
      </w:r>
      <w:r w:rsidR="001D066E" w:rsidRPr="009A298E">
        <w:rPr>
          <w:sz w:val="28"/>
          <w:szCs w:val="28"/>
          <w:lang w:val="kk-KZ"/>
        </w:rPr>
        <w:t>13,7</w:t>
      </w:r>
      <w:r w:rsidRPr="009A298E">
        <w:rPr>
          <w:sz w:val="28"/>
          <w:szCs w:val="28"/>
          <w:lang w:val="kk-KZ"/>
        </w:rPr>
        <w:t>% құрады. Дегенмен, Ақтау қаласы (5,</w:t>
      </w:r>
      <w:r w:rsidR="001D066E" w:rsidRPr="009A298E">
        <w:rPr>
          <w:sz w:val="28"/>
          <w:szCs w:val="28"/>
          <w:lang w:val="kk-KZ"/>
        </w:rPr>
        <w:t>9</w:t>
      </w:r>
      <w:r w:rsidRPr="009A298E">
        <w:rPr>
          <w:sz w:val="28"/>
          <w:szCs w:val="28"/>
          <w:lang w:val="kk-KZ"/>
        </w:rPr>
        <w:t xml:space="preserve">), </w:t>
      </w:r>
      <w:r w:rsidR="001D066E" w:rsidRPr="009A298E">
        <w:rPr>
          <w:sz w:val="28"/>
          <w:szCs w:val="28"/>
          <w:lang w:val="kk-KZ"/>
        </w:rPr>
        <w:t xml:space="preserve">Бейнеу </w:t>
      </w:r>
      <w:r w:rsidRPr="009A298E">
        <w:rPr>
          <w:sz w:val="28"/>
          <w:szCs w:val="28"/>
          <w:lang w:val="kk-KZ"/>
        </w:rPr>
        <w:t>(</w:t>
      </w:r>
      <w:r w:rsidR="001D066E" w:rsidRPr="009A298E">
        <w:rPr>
          <w:sz w:val="28"/>
          <w:szCs w:val="28"/>
          <w:lang w:val="kk-KZ"/>
        </w:rPr>
        <w:t>4</w:t>
      </w:r>
      <w:r w:rsidRPr="009A298E">
        <w:rPr>
          <w:sz w:val="28"/>
          <w:szCs w:val="28"/>
          <w:lang w:val="kk-KZ"/>
        </w:rPr>
        <w:t>,6) ауданы бойынша көрсеткіш облыстық көрсеткіштен жоғары күйінде қалуда.</w:t>
      </w:r>
    </w:p>
    <w:p w:rsidR="006A0B8A" w:rsidRPr="009A298E" w:rsidRDefault="006A0B8A" w:rsidP="006A0B8A">
      <w:pPr>
        <w:shd w:val="clear" w:color="auto" w:fill="FFFFFF"/>
        <w:ind w:firstLine="567"/>
        <w:contextualSpacing/>
        <w:rPr>
          <w:sz w:val="28"/>
          <w:szCs w:val="28"/>
          <w:lang w:val="kk-KZ"/>
        </w:rPr>
      </w:pPr>
      <w:r w:rsidRPr="009A298E">
        <w:rPr>
          <w:sz w:val="28"/>
          <w:szCs w:val="28"/>
          <w:lang w:val="kk-KZ"/>
        </w:rPr>
        <w:t>Табиғи өсім көрсеткіші ҚР бойынша 15,</w:t>
      </w:r>
      <w:r w:rsidR="001D066E" w:rsidRPr="009A298E">
        <w:rPr>
          <w:sz w:val="28"/>
          <w:szCs w:val="28"/>
          <w:lang w:val="kk-KZ"/>
        </w:rPr>
        <w:t>15</w:t>
      </w:r>
      <w:r w:rsidRPr="009A298E">
        <w:rPr>
          <w:sz w:val="28"/>
          <w:szCs w:val="28"/>
          <w:lang w:val="kk-KZ"/>
        </w:rPr>
        <w:t xml:space="preserve"> болғанда, 2012 жылғы 1000 тұрғ</w:t>
      </w:r>
      <w:r w:rsidR="001D066E" w:rsidRPr="009A298E">
        <w:rPr>
          <w:sz w:val="28"/>
          <w:szCs w:val="28"/>
          <w:lang w:val="kk-KZ"/>
        </w:rPr>
        <w:t>ынға шаққандағы 25,4-тің орнына</w:t>
      </w:r>
      <w:r w:rsidRPr="009A298E">
        <w:rPr>
          <w:sz w:val="28"/>
          <w:szCs w:val="28"/>
          <w:lang w:val="kk-KZ"/>
        </w:rPr>
        <w:t xml:space="preserve"> 201</w:t>
      </w:r>
      <w:r w:rsidR="001D066E" w:rsidRPr="009A298E">
        <w:rPr>
          <w:sz w:val="28"/>
          <w:szCs w:val="28"/>
          <w:lang w:val="kk-KZ"/>
        </w:rPr>
        <w:t>6</w:t>
      </w:r>
      <w:r w:rsidRPr="009A298E">
        <w:rPr>
          <w:sz w:val="28"/>
          <w:szCs w:val="28"/>
          <w:lang w:val="kk-KZ"/>
        </w:rPr>
        <w:t xml:space="preserve"> жылы 26,</w:t>
      </w:r>
      <w:r w:rsidR="001D066E" w:rsidRPr="009A298E">
        <w:rPr>
          <w:sz w:val="28"/>
          <w:szCs w:val="28"/>
          <w:lang w:val="kk-KZ"/>
        </w:rPr>
        <w:t>79</w:t>
      </w:r>
      <w:r w:rsidRPr="009A298E">
        <w:rPr>
          <w:sz w:val="28"/>
          <w:szCs w:val="28"/>
          <w:lang w:val="kk-KZ"/>
        </w:rPr>
        <w:t>-</w:t>
      </w:r>
      <w:r w:rsidR="001D066E" w:rsidRPr="009A298E">
        <w:rPr>
          <w:sz w:val="28"/>
          <w:szCs w:val="28"/>
          <w:lang w:val="kk-KZ"/>
        </w:rPr>
        <w:t>д</w:t>
      </w:r>
      <w:r w:rsidRPr="009A298E">
        <w:rPr>
          <w:sz w:val="28"/>
          <w:szCs w:val="28"/>
          <w:lang w:val="kk-KZ"/>
        </w:rPr>
        <w:t>і құрады.</w:t>
      </w:r>
    </w:p>
    <w:p w:rsidR="000245FB"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Облыс бойынша нәрестелер өлім-жітімінің 2012-201</w:t>
      </w:r>
      <w:r w:rsidR="001D066E" w:rsidRPr="009A298E">
        <w:rPr>
          <w:rFonts w:eastAsia="Calibri"/>
          <w:sz w:val="28"/>
          <w:szCs w:val="28"/>
          <w:lang w:val="kk-KZ" w:eastAsia="en-US"/>
        </w:rPr>
        <w:t>6</w:t>
      </w:r>
      <w:r w:rsidRPr="009A298E">
        <w:rPr>
          <w:rFonts w:eastAsia="Calibri"/>
          <w:sz w:val="28"/>
          <w:szCs w:val="28"/>
          <w:lang w:val="kk-KZ" w:eastAsia="en-US"/>
        </w:rPr>
        <w:t xml:space="preserve"> жылдарда </w:t>
      </w:r>
      <w:r w:rsidR="000245FB" w:rsidRPr="009A298E">
        <w:rPr>
          <w:rFonts w:eastAsia="Calibri"/>
          <w:sz w:val="28"/>
          <w:szCs w:val="28"/>
          <w:lang w:val="kk-KZ" w:eastAsia="en-US"/>
        </w:rPr>
        <w:t>33,3</w:t>
      </w:r>
      <w:r w:rsidRPr="009A298E">
        <w:rPr>
          <w:rFonts w:eastAsia="Calibri"/>
          <w:sz w:val="28"/>
          <w:szCs w:val="28"/>
          <w:lang w:val="kk-KZ" w:eastAsia="en-US"/>
        </w:rPr>
        <w:t>%-ға – 2012 жылғы 1000 тірі туылғандарға шаққанда 12,67-ден 201</w:t>
      </w:r>
      <w:r w:rsidR="000245FB" w:rsidRPr="009A298E">
        <w:rPr>
          <w:rFonts w:eastAsia="Calibri"/>
          <w:sz w:val="28"/>
          <w:szCs w:val="28"/>
          <w:lang w:val="kk-KZ" w:eastAsia="en-US"/>
        </w:rPr>
        <w:t>6</w:t>
      </w:r>
      <w:r w:rsidRPr="009A298E">
        <w:rPr>
          <w:rFonts w:eastAsia="Calibri"/>
          <w:sz w:val="28"/>
          <w:szCs w:val="28"/>
          <w:lang w:val="kk-KZ" w:eastAsia="en-US"/>
        </w:rPr>
        <w:t xml:space="preserve"> жылы 9,</w:t>
      </w:r>
      <w:r w:rsidR="000245FB" w:rsidRPr="009A298E">
        <w:rPr>
          <w:rFonts w:eastAsia="Calibri"/>
          <w:sz w:val="28"/>
          <w:szCs w:val="28"/>
          <w:lang w:val="kk-KZ" w:eastAsia="en-US"/>
        </w:rPr>
        <w:t>5</w:t>
      </w:r>
      <w:r w:rsidRPr="009A298E">
        <w:rPr>
          <w:rFonts w:eastAsia="Calibri"/>
          <w:sz w:val="28"/>
          <w:szCs w:val="28"/>
          <w:lang w:val="kk-KZ" w:eastAsia="en-US"/>
        </w:rPr>
        <w:t>-</w:t>
      </w:r>
      <w:r w:rsidR="000245FB" w:rsidRPr="009A298E">
        <w:rPr>
          <w:rFonts w:eastAsia="Calibri"/>
          <w:sz w:val="28"/>
          <w:szCs w:val="28"/>
          <w:lang w:val="kk-KZ" w:eastAsia="en-US"/>
        </w:rPr>
        <w:t>к</w:t>
      </w:r>
      <w:r w:rsidRPr="009A298E">
        <w:rPr>
          <w:rFonts w:eastAsia="Calibri"/>
          <w:sz w:val="28"/>
          <w:szCs w:val="28"/>
          <w:lang w:val="kk-KZ" w:eastAsia="en-US"/>
        </w:rPr>
        <w:t xml:space="preserve">е дейін төмендегені байқалады (2013 жыл – 9,49). </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Аналар өлім-жітімінің көрсеткіші 100 мың тірі туғандарға шаққанда 2012 жылы – 13,50, 2013 жылы – 13,10, 2014 жылы – 11,70, 2015 жылы – 12,50</w:t>
      </w:r>
      <w:r w:rsidR="000245FB" w:rsidRPr="009A298E">
        <w:rPr>
          <w:rFonts w:eastAsia="Calibri"/>
          <w:sz w:val="28"/>
          <w:szCs w:val="28"/>
          <w:lang w:val="kk-KZ" w:eastAsia="en-US"/>
        </w:rPr>
        <w:t>, 2016 жылы – 5,1</w:t>
      </w:r>
      <w:r w:rsidRPr="009A298E">
        <w:rPr>
          <w:rFonts w:eastAsia="Calibri"/>
          <w:sz w:val="28"/>
          <w:szCs w:val="28"/>
          <w:lang w:val="kk-KZ" w:eastAsia="en-US"/>
        </w:rPr>
        <w:t xml:space="preserve"> құрады </w:t>
      </w:r>
      <w:r w:rsidRPr="009A298E">
        <w:rPr>
          <w:sz w:val="28"/>
          <w:szCs w:val="28"/>
          <w:lang w:val="kk-KZ"/>
        </w:rPr>
        <w:t>(ҚР</w:t>
      </w:r>
      <w:r w:rsidRPr="009A298E">
        <w:rPr>
          <w:rFonts w:eastAsia="Calibri"/>
          <w:sz w:val="28"/>
          <w:szCs w:val="28"/>
          <w:lang w:val="kk-KZ" w:eastAsia="en-US"/>
        </w:rPr>
        <w:t xml:space="preserve"> – 12,8). </w:t>
      </w:r>
    </w:p>
    <w:p w:rsidR="006A0B8A" w:rsidRPr="009A298E" w:rsidRDefault="006A0B8A" w:rsidP="006A0B8A">
      <w:pPr>
        <w:shd w:val="clear" w:color="auto" w:fill="FFFFFF"/>
        <w:ind w:firstLine="567"/>
        <w:rPr>
          <w:rFonts w:eastAsia="Calibri"/>
          <w:sz w:val="28"/>
          <w:szCs w:val="28"/>
          <w:lang w:val="kk-KZ" w:eastAsia="ru-RU"/>
        </w:rPr>
      </w:pPr>
      <w:r w:rsidRPr="009A298E">
        <w:rPr>
          <w:rFonts w:eastAsia="Calibri"/>
          <w:sz w:val="28"/>
          <w:szCs w:val="28"/>
          <w:lang w:val="kk-KZ" w:eastAsia="en-US"/>
        </w:rPr>
        <w:t xml:space="preserve">Аналар және балалар өлім-жітімінің көрсеткіштерін тұрақтандыру және одан әрі жақсарту мақсатында, аналар, нәрестелер өлім-жітімін төмендету жөніндегі штабтың облыстық деңгейдегі жұмысы, медициналық қызметкерлердің біліктілігін көтеру, </w:t>
      </w:r>
      <w:r w:rsidRPr="009A298E">
        <w:rPr>
          <w:rFonts w:eastAsia="Calibri"/>
          <w:bCs/>
          <w:sz w:val="28"/>
          <w:szCs w:val="28"/>
          <w:lang w:val="kk-KZ" w:eastAsia="en-US"/>
        </w:rPr>
        <w:t>оқу орталықтарындағы тәжірибелік дағдыларды бағалау, ДСҰ-ның қазіргі заманғы стратегияларын енгізу тұрақты жүргізілуде.</w:t>
      </w:r>
      <w:r w:rsidRPr="009A298E">
        <w:rPr>
          <w:rFonts w:eastAsia="Calibri"/>
          <w:sz w:val="28"/>
          <w:szCs w:val="28"/>
          <w:lang w:val="kk-KZ"/>
        </w:rPr>
        <w:t xml:space="preserve"> Біздің облыс 2015 жылы ерте жастағы балалардың, ұрпақты болу жасындағы әйелдердің денсаулығын жақсартуға, нәрестелер мен балалар өлім-жітімін төмендетуге бағытталған </w:t>
      </w:r>
      <w:r w:rsidRPr="009A298E">
        <w:rPr>
          <w:rFonts w:eastAsia="Calibri"/>
          <w:sz w:val="28"/>
          <w:szCs w:val="28"/>
          <w:lang w:val="kk-KZ" w:eastAsia="ru-RU"/>
        </w:rPr>
        <w:t>ЮНИСЕФ жобасы бағдарламасын енгізу бойынша пилоттық өңір ретінде белгіленді.</w:t>
      </w:r>
    </w:p>
    <w:p w:rsidR="006A0B8A" w:rsidRPr="009A298E" w:rsidRDefault="000245FB" w:rsidP="006A0B8A">
      <w:pPr>
        <w:shd w:val="clear" w:color="auto" w:fill="FFFFFF"/>
        <w:ind w:firstLine="567"/>
        <w:rPr>
          <w:bCs/>
          <w:sz w:val="28"/>
          <w:szCs w:val="28"/>
          <w:lang w:val="kk-KZ"/>
        </w:rPr>
      </w:pPr>
      <w:r w:rsidRPr="009A298E">
        <w:rPr>
          <w:rFonts w:eastAsia="Calibri"/>
          <w:sz w:val="28"/>
          <w:szCs w:val="28"/>
          <w:lang w:val="kk-KZ" w:eastAsia="ru-RU"/>
        </w:rPr>
        <w:t>О</w:t>
      </w:r>
      <w:r w:rsidR="006A0B8A" w:rsidRPr="009A298E">
        <w:rPr>
          <w:rFonts w:eastAsia="Calibri"/>
          <w:sz w:val="28"/>
          <w:szCs w:val="28"/>
          <w:lang w:val="kk-KZ" w:eastAsia="ru-RU"/>
        </w:rPr>
        <w:t>блыстағы 100 мың тұрғынға шаққанда туберкулезбен ауыру көрсеткіші 2012 жылғы 81,2-ден 201</w:t>
      </w:r>
      <w:r w:rsidRPr="009A298E">
        <w:rPr>
          <w:rFonts w:eastAsia="Calibri"/>
          <w:sz w:val="28"/>
          <w:szCs w:val="28"/>
          <w:lang w:val="kk-KZ" w:eastAsia="ru-RU"/>
        </w:rPr>
        <w:t>6</w:t>
      </w:r>
      <w:r w:rsidR="006A0B8A" w:rsidRPr="009A298E">
        <w:rPr>
          <w:rFonts w:eastAsia="Calibri"/>
          <w:sz w:val="28"/>
          <w:szCs w:val="28"/>
          <w:lang w:val="kk-KZ" w:eastAsia="ru-RU"/>
        </w:rPr>
        <w:t xml:space="preserve"> жылы </w:t>
      </w:r>
      <w:r w:rsidRPr="009A298E">
        <w:rPr>
          <w:rFonts w:eastAsia="Calibri"/>
          <w:sz w:val="28"/>
          <w:szCs w:val="28"/>
          <w:lang w:val="kk-KZ" w:eastAsia="ru-RU"/>
        </w:rPr>
        <w:t>59,7</w:t>
      </w:r>
      <w:r w:rsidR="006A0B8A" w:rsidRPr="009A298E">
        <w:rPr>
          <w:rFonts w:eastAsia="Calibri"/>
          <w:sz w:val="28"/>
          <w:szCs w:val="28"/>
          <w:lang w:val="kk-KZ" w:eastAsia="ru-RU"/>
        </w:rPr>
        <w:t>-</w:t>
      </w:r>
      <w:r w:rsidRPr="009A298E">
        <w:rPr>
          <w:rFonts w:eastAsia="Calibri"/>
          <w:sz w:val="28"/>
          <w:szCs w:val="28"/>
          <w:lang w:val="kk-KZ" w:eastAsia="ru-RU"/>
        </w:rPr>
        <w:t>г</w:t>
      </w:r>
      <w:r w:rsidR="006A0B8A" w:rsidRPr="009A298E">
        <w:rPr>
          <w:rFonts w:eastAsia="Calibri"/>
          <w:sz w:val="28"/>
          <w:szCs w:val="28"/>
          <w:lang w:val="kk-KZ" w:eastAsia="ru-RU"/>
        </w:rPr>
        <w:t xml:space="preserve">е дейін немесе </w:t>
      </w:r>
      <w:r w:rsidRPr="009A298E">
        <w:rPr>
          <w:rFonts w:eastAsia="Times New Roman"/>
          <w:sz w:val="28"/>
          <w:szCs w:val="28"/>
          <w:lang w:val="kk-KZ" w:eastAsia="ru-RU"/>
        </w:rPr>
        <w:t>26,4</w:t>
      </w:r>
      <w:r w:rsidR="006A0B8A" w:rsidRPr="009A298E">
        <w:rPr>
          <w:rFonts w:eastAsia="Times New Roman"/>
          <w:sz w:val="28"/>
          <w:szCs w:val="28"/>
          <w:lang w:val="kk-KZ" w:eastAsia="ru-RU"/>
        </w:rPr>
        <w:t>%-ға азайды. Сондай-ақ, туберкулезден өлім</w:t>
      </w:r>
      <w:r w:rsidRPr="009A298E">
        <w:rPr>
          <w:rFonts w:eastAsia="Times New Roman"/>
          <w:sz w:val="28"/>
          <w:szCs w:val="28"/>
          <w:lang w:val="kk-KZ" w:eastAsia="ru-RU"/>
        </w:rPr>
        <w:t>-</w:t>
      </w:r>
      <w:r w:rsidR="006A0B8A" w:rsidRPr="009A298E">
        <w:rPr>
          <w:rFonts w:eastAsia="Times New Roman"/>
          <w:sz w:val="28"/>
          <w:szCs w:val="28"/>
          <w:lang w:val="kk-KZ" w:eastAsia="ru-RU"/>
        </w:rPr>
        <w:t>жітім көрсеткіші 2012 жылғы 100 мың тұрғынға шаққандағы 7,7-ден 201</w:t>
      </w:r>
      <w:r w:rsidRPr="009A298E">
        <w:rPr>
          <w:rFonts w:eastAsia="Times New Roman"/>
          <w:sz w:val="28"/>
          <w:szCs w:val="28"/>
          <w:lang w:val="kk-KZ" w:eastAsia="ru-RU"/>
        </w:rPr>
        <w:t>6</w:t>
      </w:r>
      <w:r w:rsidR="006A0B8A" w:rsidRPr="009A298E">
        <w:rPr>
          <w:rFonts w:eastAsia="Times New Roman"/>
          <w:sz w:val="28"/>
          <w:szCs w:val="28"/>
          <w:lang w:val="kk-KZ" w:eastAsia="ru-RU"/>
        </w:rPr>
        <w:t xml:space="preserve"> жылы 2,</w:t>
      </w:r>
      <w:r w:rsidRPr="009A298E">
        <w:rPr>
          <w:rFonts w:eastAsia="Times New Roman"/>
          <w:sz w:val="28"/>
          <w:szCs w:val="28"/>
          <w:lang w:val="kk-KZ" w:eastAsia="ru-RU"/>
        </w:rPr>
        <w:t xml:space="preserve">7-ге </w:t>
      </w:r>
      <w:r w:rsidR="006A0B8A" w:rsidRPr="009A298E">
        <w:rPr>
          <w:rFonts w:eastAsia="Times New Roman"/>
          <w:sz w:val="28"/>
          <w:szCs w:val="28"/>
          <w:lang w:val="kk-KZ" w:eastAsia="ru-RU"/>
        </w:rPr>
        <w:t xml:space="preserve">дейін (ҚР – 4,1) немесе </w:t>
      </w:r>
      <w:r w:rsidRPr="009A298E">
        <w:rPr>
          <w:rFonts w:eastAsia="Times New Roman"/>
          <w:sz w:val="28"/>
          <w:szCs w:val="28"/>
          <w:lang w:val="kk-KZ" w:eastAsia="ru-RU"/>
        </w:rPr>
        <w:t>65</w:t>
      </w:r>
      <w:r w:rsidR="006A0B8A" w:rsidRPr="009A298E">
        <w:rPr>
          <w:rFonts w:eastAsia="Times New Roman"/>
          <w:sz w:val="28"/>
          <w:szCs w:val="28"/>
          <w:lang w:val="kk-KZ" w:eastAsia="ru-RU"/>
        </w:rPr>
        <w:t xml:space="preserve">%-ға төмендеді (ҚР бойынша – </w:t>
      </w:r>
      <w:r w:rsidRPr="009A298E">
        <w:rPr>
          <w:rFonts w:eastAsia="Times New Roman"/>
          <w:sz w:val="28"/>
          <w:szCs w:val="28"/>
          <w:lang w:val="kk-KZ" w:eastAsia="ru-RU"/>
        </w:rPr>
        <w:t>59,2</w:t>
      </w:r>
      <w:r w:rsidR="006A0B8A" w:rsidRPr="009A298E">
        <w:rPr>
          <w:rFonts w:eastAsia="Times New Roman"/>
          <w:sz w:val="28"/>
          <w:szCs w:val="28"/>
          <w:lang w:val="kk-KZ" w:eastAsia="ru-RU"/>
        </w:rPr>
        <w:t>%-ға). Облыстық көрсеткіштен жоғары туберкулезбен ауыру Қарақия (</w:t>
      </w:r>
      <w:r w:rsidR="006A0B8A" w:rsidRPr="009A298E">
        <w:rPr>
          <w:bCs/>
          <w:sz w:val="28"/>
          <w:szCs w:val="28"/>
          <w:lang w:val="kk-KZ"/>
        </w:rPr>
        <w:t>201</w:t>
      </w:r>
      <w:r w:rsidRPr="009A298E">
        <w:rPr>
          <w:bCs/>
          <w:sz w:val="28"/>
          <w:szCs w:val="28"/>
          <w:lang w:val="kk-KZ"/>
        </w:rPr>
        <w:t>6</w:t>
      </w:r>
      <w:r w:rsidR="006A0B8A" w:rsidRPr="009A298E">
        <w:rPr>
          <w:bCs/>
          <w:sz w:val="28"/>
          <w:szCs w:val="28"/>
          <w:lang w:val="kk-KZ"/>
        </w:rPr>
        <w:t xml:space="preserve"> жылы – 100 мың халыққа шаққанда </w:t>
      </w:r>
      <w:r w:rsidRPr="009A298E">
        <w:rPr>
          <w:bCs/>
          <w:sz w:val="28"/>
          <w:szCs w:val="28"/>
          <w:lang w:val="kk-KZ"/>
        </w:rPr>
        <w:t>84,1</w:t>
      </w:r>
      <w:r w:rsidR="006A0B8A" w:rsidRPr="009A298E">
        <w:rPr>
          <w:bCs/>
          <w:sz w:val="28"/>
          <w:szCs w:val="28"/>
          <w:lang w:val="kk-KZ"/>
        </w:rPr>
        <w:t>), Мұнайлы (201</w:t>
      </w:r>
      <w:r w:rsidRPr="009A298E">
        <w:rPr>
          <w:bCs/>
          <w:sz w:val="28"/>
          <w:szCs w:val="28"/>
          <w:lang w:val="kk-KZ"/>
        </w:rPr>
        <w:t>6</w:t>
      </w:r>
      <w:r w:rsidR="006A0B8A" w:rsidRPr="009A298E">
        <w:rPr>
          <w:bCs/>
          <w:sz w:val="28"/>
          <w:szCs w:val="28"/>
          <w:lang w:val="kk-KZ"/>
        </w:rPr>
        <w:t xml:space="preserve"> жылы – 100 мың халыққа шаққанда </w:t>
      </w:r>
      <w:r w:rsidRPr="009A298E">
        <w:rPr>
          <w:bCs/>
          <w:sz w:val="28"/>
          <w:szCs w:val="28"/>
          <w:lang w:val="kk-KZ"/>
        </w:rPr>
        <w:t>64,2</w:t>
      </w:r>
      <w:r w:rsidR="006A0B8A" w:rsidRPr="009A298E">
        <w:rPr>
          <w:bCs/>
          <w:sz w:val="28"/>
          <w:szCs w:val="28"/>
          <w:lang w:val="kk-KZ"/>
        </w:rPr>
        <w:t>) және Түпқараған (201</w:t>
      </w:r>
      <w:r w:rsidRPr="009A298E">
        <w:rPr>
          <w:bCs/>
          <w:sz w:val="28"/>
          <w:szCs w:val="28"/>
          <w:lang w:val="kk-KZ"/>
        </w:rPr>
        <w:t>6</w:t>
      </w:r>
      <w:r w:rsidR="006A0B8A" w:rsidRPr="009A298E">
        <w:rPr>
          <w:bCs/>
          <w:sz w:val="28"/>
          <w:szCs w:val="28"/>
          <w:lang w:val="kk-KZ"/>
        </w:rPr>
        <w:t xml:space="preserve"> жылы – 100 мың халыққа шаққанда </w:t>
      </w:r>
      <w:r w:rsidRPr="009A298E">
        <w:rPr>
          <w:bCs/>
          <w:sz w:val="28"/>
          <w:szCs w:val="28"/>
          <w:lang w:val="kk-KZ"/>
        </w:rPr>
        <w:t>75</w:t>
      </w:r>
      <w:r w:rsidR="006A0B8A" w:rsidRPr="009A298E">
        <w:rPr>
          <w:bCs/>
          <w:sz w:val="28"/>
          <w:szCs w:val="28"/>
          <w:lang w:val="kk-KZ"/>
        </w:rPr>
        <w:t>) аудандарында байқалады.</w:t>
      </w:r>
    </w:p>
    <w:p w:rsidR="00154DBB" w:rsidRPr="009A298E" w:rsidRDefault="006A0B8A" w:rsidP="006A0B8A">
      <w:pPr>
        <w:shd w:val="clear" w:color="auto" w:fill="FFFFFF"/>
        <w:ind w:firstLine="567"/>
        <w:rPr>
          <w:rFonts w:eastAsia="Calibri"/>
          <w:sz w:val="28"/>
          <w:szCs w:val="28"/>
          <w:lang w:val="kk-KZ" w:eastAsia="en-US"/>
        </w:rPr>
      </w:pPr>
      <w:r w:rsidRPr="009A298E">
        <w:rPr>
          <w:sz w:val="28"/>
          <w:szCs w:val="28"/>
          <w:lang w:val="kk-KZ"/>
        </w:rPr>
        <w:t xml:space="preserve">Есепті кезеңде қан айналымы жүйесінің аурулары (бұдан әрі – ҚАЖА) </w:t>
      </w:r>
      <w:r w:rsidR="000245FB" w:rsidRPr="009A298E">
        <w:rPr>
          <w:sz w:val="28"/>
          <w:szCs w:val="28"/>
          <w:lang w:val="kk-KZ"/>
        </w:rPr>
        <w:t>0,5</w:t>
      </w:r>
      <w:r w:rsidRPr="009A298E">
        <w:rPr>
          <w:sz w:val="28"/>
          <w:szCs w:val="28"/>
          <w:lang w:val="kk-KZ"/>
        </w:rPr>
        <w:t>%-ға: 2012 жылғы 2419,5-тің орнына 201</w:t>
      </w:r>
      <w:r w:rsidR="000245FB" w:rsidRPr="009A298E">
        <w:rPr>
          <w:sz w:val="28"/>
          <w:szCs w:val="28"/>
          <w:lang w:val="kk-KZ"/>
        </w:rPr>
        <w:t>6</w:t>
      </w:r>
      <w:r w:rsidRPr="009A298E">
        <w:rPr>
          <w:sz w:val="28"/>
          <w:szCs w:val="28"/>
          <w:lang w:val="kk-KZ"/>
        </w:rPr>
        <w:t xml:space="preserve"> жылы </w:t>
      </w:r>
      <w:r w:rsidR="000245FB" w:rsidRPr="009A298E">
        <w:rPr>
          <w:sz w:val="28"/>
          <w:szCs w:val="28"/>
          <w:lang w:val="kk-KZ"/>
        </w:rPr>
        <w:t>2405,7</w:t>
      </w:r>
      <w:r w:rsidRPr="009A298E">
        <w:rPr>
          <w:sz w:val="28"/>
          <w:szCs w:val="28"/>
          <w:lang w:val="kk-KZ"/>
        </w:rPr>
        <w:t>-ге дейін төмендеді. ҚАЖА-ның негізгі көрсеткіштерін жақсартуға Ұлттық скрининг бағдарламасын енгізу, жоғары технологиялық диагностикалау тәсілдерін енгізу, кардиохирургиялық көмекті жетілдіру нәтижесінде қол жеткізілді. Нәтижесінде ҚАЖА-нан өлім-жітімді төмендетуге қол жеткізілді (1-сурет).</w:t>
      </w:r>
    </w:p>
    <w:p w:rsidR="00235D92" w:rsidRPr="009A298E" w:rsidRDefault="00235D92" w:rsidP="00154DBB">
      <w:pPr>
        <w:shd w:val="clear" w:color="auto" w:fill="FFFFFF"/>
        <w:ind w:firstLine="567"/>
        <w:rPr>
          <w:rFonts w:eastAsia="Calibri"/>
          <w:sz w:val="28"/>
          <w:szCs w:val="28"/>
          <w:lang w:val="kk-KZ" w:eastAsia="en-US"/>
        </w:rPr>
      </w:pPr>
    </w:p>
    <w:p w:rsidR="00235D92" w:rsidRPr="009A298E" w:rsidRDefault="00235D92" w:rsidP="00184D9D">
      <w:pPr>
        <w:pStyle w:val="affffff"/>
        <w:shd w:val="clear" w:color="auto" w:fill="FFFFFF"/>
        <w:ind w:firstLine="567"/>
        <w:jc w:val="both"/>
        <w:rPr>
          <w:rFonts w:ascii="Times New Roman" w:hAnsi="Times New Roman"/>
          <w:sz w:val="28"/>
          <w:szCs w:val="28"/>
          <w:lang w:val="kk-KZ"/>
        </w:rPr>
      </w:pPr>
      <w:r w:rsidRPr="009A298E">
        <w:rPr>
          <w:rFonts w:ascii="Times New Roman" w:hAnsi="Times New Roman"/>
          <w:noProof/>
          <w:sz w:val="28"/>
          <w:szCs w:val="28"/>
          <w:lang w:eastAsia="ru-RU"/>
        </w:rPr>
        <w:lastRenderedPageBreak/>
        <w:drawing>
          <wp:inline distT="0" distB="0" distL="0" distR="0" wp14:anchorId="77AD2395" wp14:editId="483B0C4E">
            <wp:extent cx="5419725" cy="250507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7F97" w:rsidRPr="009A298E" w:rsidRDefault="006A0B8A" w:rsidP="00235D92">
      <w:pPr>
        <w:pStyle w:val="a5"/>
        <w:shd w:val="clear" w:color="auto" w:fill="FFFFFF"/>
        <w:spacing w:before="0" w:beforeAutospacing="0" w:after="0" w:afterAutospacing="0"/>
        <w:jc w:val="center"/>
        <w:textAlignment w:val="baseline"/>
        <w:rPr>
          <w:lang w:val="kk-KZ"/>
        </w:rPr>
      </w:pPr>
      <w:r w:rsidRPr="009A298E">
        <w:rPr>
          <w:lang w:val="kk-KZ"/>
        </w:rPr>
        <w:t xml:space="preserve">1-сурет. </w:t>
      </w:r>
      <w:r w:rsidRPr="009A298E">
        <w:rPr>
          <w:bCs/>
          <w:kern w:val="24"/>
          <w:lang w:val="kk-KZ"/>
        </w:rPr>
        <w:t>Маңғыстау облысындағы қан айналымы жүйесінің ауруларынан болатын өлім-жітім (100 мың адамға шаққанда)</w:t>
      </w:r>
    </w:p>
    <w:p w:rsidR="00DD7F97" w:rsidRPr="009A298E" w:rsidRDefault="00DD7F97" w:rsidP="00DD7F97">
      <w:pPr>
        <w:pStyle w:val="affffff"/>
        <w:shd w:val="clear" w:color="auto" w:fill="FFFFFF"/>
        <w:ind w:firstLine="567"/>
        <w:jc w:val="center"/>
        <w:rPr>
          <w:rFonts w:ascii="Times New Roman" w:eastAsia="Times New Roman" w:hAnsi="Times New Roman"/>
          <w:sz w:val="28"/>
          <w:szCs w:val="28"/>
          <w:lang w:val="kk-KZ" w:eastAsia="ru-RU"/>
        </w:rPr>
      </w:pPr>
    </w:p>
    <w:p w:rsidR="006A0B8A" w:rsidRPr="009A298E" w:rsidRDefault="006A0B8A" w:rsidP="006A0B8A">
      <w:pPr>
        <w:shd w:val="clear" w:color="auto" w:fill="FFFFFF"/>
        <w:ind w:firstLine="567"/>
        <w:rPr>
          <w:rFonts w:eastAsia="Times New Roman"/>
          <w:sz w:val="28"/>
          <w:szCs w:val="28"/>
          <w:lang w:val="kk-KZ" w:eastAsia="ru-RU"/>
        </w:rPr>
      </w:pPr>
      <w:bookmarkStart w:id="15" w:name="_Toc262134120"/>
      <w:r w:rsidRPr="009A298E">
        <w:rPr>
          <w:rFonts w:eastAsia="Times New Roman"/>
          <w:sz w:val="28"/>
          <w:szCs w:val="28"/>
          <w:lang w:val="kk-KZ" w:eastAsia="ru-RU"/>
        </w:rPr>
        <w:t>Маңғыстау облысы бойынша қатерлі ісіктерден өлім-жітім 2012 жылғы 100 мың адамға шаққандағы 71,49-дан 201</w:t>
      </w:r>
      <w:r w:rsidR="000245FB" w:rsidRPr="009A298E">
        <w:rPr>
          <w:rFonts w:eastAsia="Times New Roman"/>
          <w:sz w:val="28"/>
          <w:szCs w:val="28"/>
          <w:lang w:val="kk-KZ" w:eastAsia="ru-RU"/>
        </w:rPr>
        <w:t>6</w:t>
      </w:r>
      <w:r w:rsidRPr="009A298E">
        <w:rPr>
          <w:rFonts w:eastAsia="Times New Roman"/>
          <w:sz w:val="28"/>
          <w:szCs w:val="28"/>
          <w:lang w:val="kk-KZ" w:eastAsia="ru-RU"/>
        </w:rPr>
        <w:t xml:space="preserve"> жылы </w:t>
      </w:r>
      <w:r w:rsidR="000245FB" w:rsidRPr="009A298E">
        <w:rPr>
          <w:rFonts w:eastAsia="Times New Roman"/>
          <w:sz w:val="28"/>
          <w:szCs w:val="28"/>
          <w:lang w:val="kk-KZ" w:eastAsia="ru-RU"/>
        </w:rPr>
        <w:t>57</w:t>
      </w:r>
      <w:r w:rsidRPr="009A298E">
        <w:rPr>
          <w:rFonts w:eastAsia="Times New Roman"/>
          <w:sz w:val="28"/>
          <w:szCs w:val="28"/>
          <w:lang w:val="kk-KZ" w:eastAsia="ru-RU"/>
        </w:rPr>
        <w:t>-</w:t>
      </w:r>
      <w:r w:rsidR="000245FB" w:rsidRPr="009A298E">
        <w:rPr>
          <w:rFonts w:eastAsia="Times New Roman"/>
          <w:sz w:val="28"/>
          <w:szCs w:val="28"/>
          <w:lang w:val="kk-KZ" w:eastAsia="ru-RU"/>
        </w:rPr>
        <w:t>г</w:t>
      </w:r>
      <w:r w:rsidRPr="009A298E">
        <w:rPr>
          <w:rFonts w:eastAsia="Times New Roman"/>
          <w:sz w:val="28"/>
          <w:szCs w:val="28"/>
          <w:lang w:val="kk-KZ" w:eastAsia="ru-RU"/>
        </w:rPr>
        <w:t xml:space="preserve">е дейін (ҚР бойынша тиісінше 103,98-ден </w:t>
      </w:r>
      <w:r w:rsidR="000245FB" w:rsidRPr="009A298E">
        <w:rPr>
          <w:rFonts w:eastAsia="Times New Roman"/>
          <w:sz w:val="28"/>
          <w:szCs w:val="28"/>
          <w:lang w:val="kk-KZ" w:eastAsia="ru-RU"/>
        </w:rPr>
        <w:t>56,87-ге</w:t>
      </w:r>
      <w:r w:rsidRPr="009A298E">
        <w:rPr>
          <w:rFonts w:eastAsia="Times New Roman"/>
          <w:sz w:val="28"/>
          <w:szCs w:val="28"/>
          <w:lang w:val="kk-KZ" w:eastAsia="ru-RU"/>
        </w:rPr>
        <w:t xml:space="preserve"> дейін) немесе </w:t>
      </w:r>
      <w:r w:rsidR="000245FB" w:rsidRPr="009A298E">
        <w:rPr>
          <w:rFonts w:eastAsia="Times New Roman"/>
          <w:sz w:val="28"/>
          <w:szCs w:val="28"/>
          <w:lang w:val="kk-KZ" w:eastAsia="ru-RU"/>
        </w:rPr>
        <w:t>20,2</w:t>
      </w:r>
      <w:r w:rsidRPr="009A298E">
        <w:rPr>
          <w:rFonts w:eastAsia="Times New Roman"/>
          <w:sz w:val="28"/>
          <w:szCs w:val="28"/>
          <w:lang w:val="kk-KZ" w:eastAsia="ru-RU"/>
        </w:rPr>
        <w:t>%-ға қысқарды.</w:t>
      </w:r>
    </w:p>
    <w:p w:rsidR="006A0B8A" w:rsidRPr="009A298E" w:rsidRDefault="006A0B8A" w:rsidP="006A0B8A">
      <w:pPr>
        <w:shd w:val="clear" w:color="auto" w:fill="FFFFFF"/>
        <w:ind w:firstLine="567"/>
        <w:rPr>
          <w:rFonts w:eastAsia="Times New Roman"/>
          <w:sz w:val="28"/>
          <w:szCs w:val="28"/>
          <w:lang w:val="uk-UA" w:eastAsia="ru-RU"/>
        </w:rPr>
      </w:pPr>
      <w:r w:rsidRPr="009A298E">
        <w:rPr>
          <w:rFonts w:eastAsia="Times New Roman"/>
          <w:sz w:val="28"/>
          <w:szCs w:val="28"/>
          <w:lang w:val="uk-UA" w:eastAsia="ru-RU"/>
        </w:rPr>
        <w:t>Бұл төмендетуге МСАК ұйымдарында ашу 8 онкологиялық кабінет ашу және оларды аудандық онкологтармен толықтыру, медициналық ұйымдардың материалдық-техникалық базасын жақсарту есебінен қол жеткізілді. Облыстық онкологиялық диспансердің төсек-орындық қуаты 2012 жылғы 45-тен 201</w:t>
      </w:r>
      <w:r w:rsidR="000245FB" w:rsidRPr="009A298E">
        <w:rPr>
          <w:rFonts w:eastAsia="Times New Roman"/>
          <w:sz w:val="28"/>
          <w:szCs w:val="28"/>
          <w:lang w:val="uk-UA" w:eastAsia="ru-RU"/>
        </w:rPr>
        <w:t xml:space="preserve">6 </w:t>
      </w:r>
      <w:r w:rsidRPr="009A298E">
        <w:rPr>
          <w:rFonts w:eastAsia="Times New Roman"/>
          <w:sz w:val="28"/>
          <w:szCs w:val="28"/>
          <w:lang w:val="uk-UA" w:eastAsia="ru-RU"/>
        </w:rPr>
        <w:t>жылы 70-ке дейін және онкологиялық науқастарды мамандандырылған емдеумен қамту 2012 жылғы 52,3%-дан 201</w:t>
      </w:r>
      <w:r w:rsidR="000245FB" w:rsidRPr="009A298E">
        <w:rPr>
          <w:rFonts w:eastAsia="Times New Roman"/>
          <w:sz w:val="28"/>
          <w:szCs w:val="28"/>
          <w:lang w:val="uk-UA" w:eastAsia="ru-RU"/>
        </w:rPr>
        <w:t>6</w:t>
      </w:r>
      <w:r w:rsidRPr="009A298E">
        <w:rPr>
          <w:rFonts w:eastAsia="Times New Roman"/>
          <w:sz w:val="28"/>
          <w:szCs w:val="28"/>
          <w:lang w:val="uk-UA" w:eastAsia="ru-RU"/>
        </w:rPr>
        <w:t xml:space="preserve"> жылы 93,</w:t>
      </w:r>
      <w:r w:rsidR="000245FB" w:rsidRPr="009A298E">
        <w:rPr>
          <w:rFonts w:eastAsia="Times New Roman"/>
          <w:sz w:val="28"/>
          <w:szCs w:val="28"/>
          <w:lang w:val="uk-UA" w:eastAsia="ru-RU"/>
        </w:rPr>
        <w:t>4</w:t>
      </w:r>
      <w:r w:rsidRPr="009A298E">
        <w:rPr>
          <w:rFonts w:eastAsia="Times New Roman"/>
          <w:sz w:val="28"/>
          <w:szCs w:val="28"/>
          <w:lang w:val="uk-UA" w:eastAsia="ru-RU"/>
        </w:rPr>
        <w:t>%-ға дейін арттырылды.</w:t>
      </w:r>
    </w:p>
    <w:p w:rsidR="006A0B8A" w:rsidRPr="009A298E" w:rsidRDefault="006A0B8A" w:rsidP="006A0B8A">
      <w:pPr>
        <w:shd w:val="clear" w:color="auto" w:fill="FFFFFF"/>
        <w:ind w:firstLine="567"/>
        <w:rPr>
          <w:rFonts w:eastAsia="Times New Roman"/>
          <w:sz w:val="28"/>
          <w:szCs w:val="28"/>
          <w:lang w:val="uk-UA" w:eastAsia="ru-RU"/>
        </w:rPr>
      </w:pPr>
      <w:r w:rsidRPr="009A298E">
        <w:rPr>
          <w:rFonts w:eastAsia="Times New Roman"/>
          <w:sz w:val="28"/>
          <w:szCs w:val="28"/>
          <w:lang w:val="uk-UA" w:eastAsia="ru-RU"/>
        </w:rPr>
        <w:t>Халықтың нысаналы топтарын скринингілік тексерудің тиімділігі көтерілді. Мәселен, скринингілік тексерулердің нәтижесінде 2012 жылы 3</w:t>
      </w:r>
      <w:r w:rsidR="000245FB" w:rsidRPr="009A298E">
        <w:rPr>
          <w:rFonts w:eastAsia="Times New Roman"/>
          <w:sz w:val="28"/>
          <w:szCs w:val="28"/>
          <w:lang w:val="uk-UA" w:eastAsia="ru-RU"/>
        </w:rPr>
        <w:t xml:space="preserve"> онкопатология</w:t>
      </w:r>
      <w:r w:rsidRPr="009A298E">
        <w:rPr>
          <w:rFonts w:eastAsia="Times New Roman"/>
          <w:sz w:val="28"/>
          <w:szCs w:val="28"/>
          <w:lang w:val="uk-UA" w:eastAsia="ru-RU"/>
        </w:rPr>
        <w:t xml:space="preserve"> жағдай</w:t>
      </w:r>
      <w:r w:rsidR="000245FB" w:rsidRPr="009A298E">
        <w:rPr>
          <w:rFonts w:eastAsia="Times New Roman"/>
          <w:sz w:val="28"/>
          <w:szCs w:val="28"/>
          <w:lang w:val="uk-UA" w:eastAsia="ru-RU"/>
        </w:rPr>
        <w:t>ф</w:t>
      </w:r>
      <w:r w:rsidRPr="009A298E">
        <w:rPr>
          <w:rFonts w:eastAsia="Times New Roman"/>
          <w:sz w:val="28"/>
          <w:szCs w:val="28"/>
          <w:lang w:val="uk-UA" w:eastAsia="ru-RU"/>
        </w:rPr>
        <w:t xml:space="preserve"> анықталса, ал 201</w:t>
      </w:r>
      <w:r w:rsidR="000245FB" w:rsidRPr="009A298E">
        <w:rPr>
          <w:rFonts w:eastAsia="Times New Roman"/>
          <w:sz w:val="28"/>
          <w:szCs w:val="28"/>
          <w:lang w:val="uk-UA" w:eastAsia="ru-RU"/>
        </w:rPr>
        <w:t>6</w:t>
      </w:r>
      <w:r w:rsidRPr="009A298E">
        <w:rPr>
          <w:rFonts w:eastAsia="Times New Roman"/>
          <w:sz w:val="28"/>
          <w:szCs w:val="28"/>
          <w:lang w:val="uk-UA" w:eastAsia="ru-RU"/>
        </w:rPr>
        <w:t xml:space="preserve"> жылы </w:t>
      </w:r>
      <w:r w:rsidR="000245FB" w:rsidRPr="009A298E">
        <w:rPr>
          <w:rFonts w:eastAsia="Times New Roman"/>
          <w:sz w:val="28"/>
          <w:szCs w:val="28"/>
          <w:lang w:val="uk-UA" w:eastAsia="ru-RU"/>
        </w:rPr>
        <w:t>33</w:t>
      </w:r>
      <w:r w:rsidRPr="009A298E">
        <w:rPr>
          <w:rFonts w:eastAsia="Times New Roman"/>
          <w:sz w:val="28"/>
          <w:szCs w:val="28"/>
          <w:lang w:val="uk-UA" w:eastAsia="ru-RU"/>
        </w:rPr>
        <w:t xml:space="preserve"> жағдай анықталды.</w:t>
      </w:r>
    </w:p>
    <w:p w:rsidR="006A0B8A" w:rsidRPr="009A298E" w:rsidRDefault="006A0B8A" w:rsidP="006A0B8A">
      <w:pPr>
        <w:shd w:val="clear" w:color="auto" w:fill="FFFFFF"/>
        <w:ind w:firstLine="567"/>
        <w:rPr>
          <w:rFonts w:eastAsia="Times New Roman"/>
          <w:sz w:val="28"/>
          <w:szCs w:val="28"/>
          <w:lang w:val="uk-UA" w:eastAsia="ru-RU"/>
        </w:rPr>
      </w:pPr>
      <w:r w:rsidRPr="009A298E">
        <w:rPr>
          <w:rFonts w:eastAsia="Times New Roman"/>
          <w:sz w:val="28"/>
          <w:szCs w:val="28"/>
          <w:lang w:val="uk-UA" w:eastAsia="ru-RU"/>
        </w:rPr>
        <w:t xml:space="preserve">Дегенмен, позитивті беталысқа қарамастан қатерлі ісктерден өлім-жітімнің жоғары болуы Ақтау қаласында (100 мың тұрғынға шаққанда </w:t>
      </w:r>
      <w:r w:rsidR="000245FB" w:rsidRPr="009A298E">
        <w:rPr>
          <w:rFonts w:eastAsia="Times New Roman"/>
          <w:sz w:val="28"/>
          <w:szCs w:val="28"/>
          <w:lang w:val="uk-UA" w:eastAsia="ru-RU"/>
        </w:rPr>
        <w:t>61,5</w:t>
      </w:r>
      <w:r w:rsidRPr="009A298E">
        <w:rPr>
          <w:rFonts w:eastAsia="Times New Roman"/>
          <w:sz w:val="28"/>
          <w:szCs w:val="28"/>
          <w:lang w:val="uk-UA" w:eastAsia="ru-RU"/>
        </w:rPr>
        <w:t>), Қарақия (</w:t>
      </w:r>
      <w:r w:rsidR="000245FB" w:rsidRPr="009A298E">
        <w:rPr>
          <w:rFonts w:eastAsia="Times New Roman"/>
          <w:sz w:val="28"/>
          <w:szCs w:val="28"/>
          <w:lang w:val="uk-UA" w:eastAsia="ru-RU"/>
        </w:rPr>
        <w:t>80,4</w:t>
      </w:r>
      <w:r w:rsidRPr="009A298E">
        <w:rPr>
          <w:rFonts w:eastAsia="Times New Roman"/>
          <w:sz w:val="28"/>
          <w:szCs w:val="28"/>
          <w:lang w:val="uk-UA" w:eastAsia="ru-RU"/>
        </w:rPr>
        <w:t xml:space="preserve">) және </w:t>
      </w:r>
      <w:r w:rsidR="000245FB" w:rsidRPr="009A298E">
        <w:rPr>
          <w:rFonts w:eastAsia="Times New Roman"/>
          <w:sz w:val="28"/>
          <w:szCs w:val="28"/>
          <w:lang w:val="uk-UA" w:eastAsia="ru-RU"/>
        </w:rPr>
        <w:t>Түпқараған</w:t>
      </w:r>
      <w:r w:rsidRPr="009A298E">
        <w:rPr>
          <w:rFonts w:eastAsia="Times New Roman"/>
          <w:sz w:val="28"/>
          <w:szCs w:val="28"/>
          <w:lang w:val="uk-UA" w:eastAsia="ru-RU"/>
        </w:rPr>
        <w:t xml:space="preserve"> (</w:t>
      </w:r>
      <w:r w:rsidR="000245FB" w:rsidRPr="009A298E">
        <w:rPr>
          <w:rFonts w:eastAsia="Times New Roman"/>
          <w:sz w:val="28"/>
          <w:szCs w:val="28"/>
          <w:lang w:val="uk-UA" w:eastAsia="ru-RU"/>
        </w:rPr>
        <w:t>78,2</w:t>
      </w:r>
      <w:r w:rsidRPr="009A298E">
        <w:rPr>
          <w:rFonts w:eastAsia="Times New Roman"/>
          <w:sz w:val="28"/>
          <w:szCs w:val="28"/>
          <w:lang w:val="uk-UA" w:eastAsia="ru-RU"/>
        </w:rPr>
        <w:t xml:space="preserve">) аудандарында байқалады. </w:t>
      </w:r>
      <w:r w:rsidR="000245FB" w:rsidRPr="009A298E">
        <w:rPr>
          <w:rFonts w:eastAsia="Times New Roman"/>
          <w:sz w:val="28"/>
          <w:szCs w:val="28"/>
          <w:lang w:val="uk-UA" w:eastAsia="ru-RU"/>
        </w:rPr>
        <w:t>Н</w:t>
      </w:r>
      <w:r w:rsidRPr="009A298E">
        <w:rPr>
          <w:rFonts w:eastAsia="Times New Roman"/>
          <w:sz w:val="28"/>
          <w:szCs w:val="28"/>
          <w:lang w:val="uk-UA" w:eastAsia="ru-RU"/>
        </w:rPr>
        <w:t>егізгі себептер</w:t>
      </w:r>
      <w:r w:rsidR="000245FB" w:rsidRPr="009A298E">
        <w:rPr>
          <w:rFonts w:eastAsia="Times New Roman"/>
          <w:sz w:val="28"/>
          <w:szCs w:val="28"/>
          <w:lang w:val="uk-UA" w:eastAsia="ru-RU"/>
        </w:rPr>
        <w:t>дің бірі</w:t>
      </w:r>
      <w:r w:rsidRPr="009A298E">
        <w:rPr>
          <w:rFonts w:eastAsia="Times New Roman"/>
          <w:sz w:val="28"/>
          <w:szCs w:val="28"/>
          <w:lang w:val="uk-UA" w:eastAsia="ru-RU"/>
        </w:rPr>
        <w:t>: Ақтау қаласында және көрсетілген аудандарда эндоскопист</w:t>
      </w:r>
      <w:r w:rsidRPr="009A298E">
        <w:rPr>
          <w:rFonts w:eastAsia="Times New Roman"/>
          <w:sz w:val="28"/>
          <w:szCs w:val="28"/>
          <w:lang w:val="kk-KZ" w:eastAsia="ru-RU"/>
        </w:rPr>
        <w:t xml:space="preserve"> дәрігерлердің болмауы; Ақтау қаласы емханаларының және аудандық емханалардың онкологтармен, маммологтармен жете толықтырылмауы</w:t>
      </w:r>
      <w:r w:rsidR="000245FB" w:rsidRPr="009A298E">
        <w:rPr>
          <w:rFonts w:eastAsia="Times New Roman"/>
          <w:sz w:val="28"/>
          <w:szCs w:val="28"/>
          <w:lang w:val="kk-KZ" w:eastAsia="ru-RU"/>
        </w:rPr>
        <w:t xml:space="preserve"> болып табылады</w:t>
      </w:r>
      <w:r w:rsidRPr="009A298E">
        <w:rPr>
          <w:rFonts w:eastAsia="Times New Roman"/>
          <w:sz w:val="28"/>
          <w:szCs w:val="28"/>
          <w:lang w:val="uk-UA" w:eastAsia="ru-RU"/>
        </w:rPr>
        <w:t>.</w:t>
      </w:r>
    </w:p>
    <w:p w:rsidR="006A0B8A" w:rsidRPr="009A298E" w:rsidRDefault="006A0B8A" w:rsidP="006A0B8A">
      <w:pPr>
        <w:shd w:val="clear" w:color="auto" w:fill="FFFFFF"/>
        <w:ind w:firstLine="567"/>
        <w:rPr>
          <w:rFonts w:eastAsia="Times New Roman"/>
          <w:sz w:val="28"/>
          <w:szCs w:val="28"/>
          <w:lang w:val="kk-KZ" w:eastAsia="ru-RU"/>
        </w:rPr>
      </w:pPr>
      <w:r w:rsidRPr="009A298E">
        <w:rPr>
          <w:rFonts w:eastAsia="Times New Roman"/>
          <w:sz w:val="28"/>
          <w:szCs w:val="28"/>
          <w:lang w:val="uk-UA" w:eastAsia="ru-RU"/>
        </w:rPr>
        <w:t>АИТВ инфекциясының таралу көрсеткіші 2012 жылғы 0,004-тің орнына 201</w:t>
      </w:r>
      <w:r w:rsidR="00FA6618" w:rsidRPr="009A298E">
        <w:rPr>
          <w:rFonts w:eastAsia="Times New Roman"/>
          <w:sz w:val="28"/>
          <w:szCs w:val="28"/>
          <w:lang w:val="uk-UA" w:eastAsia="ru-RU"/>
        </w:rPr>
        <w:t>6</w:t>
      </w:r>
      <w:r w:rsidRPr="009A298E">
        <w:rPr>
          <w:rFonts w:eastAsia="Times New Roman"/>
          <w:sz w:val="28"/>
          <w:szCs w:val="28"/>
          <w:lang w:val="uk-UA" w:eastAsia="ru-RU"/>
        </w:rPr>
        <w:t xml:space="preserve"> жылы 0,0</w:t>
      </w:r>
      <w:r w:rsidR="00FA6618" w:rsidRPr="009A298E">
        <w:rPr>
          <w:rFonts w:eastAsia="Times New Roman"/>
          <w:sz w:val="28"/>
          <w:szCs w:val="28"/>
          <w:lang w:val="uk-UA" w:eastAsia="ru-RU"/>
        </w:rPr>
        <w:t>1</w:t>
      </w:r>
      <w:r w:rsidRPr="009A298E">
        <w:rPr>
          <w:rFonts w:eastAsia="Times New Roman"/>
          <w:sz w:val="28"/>
          <w:szCs w:val="28"/>
          <w:lang w:val="uk-UA" w:eastAsia="ru-RU"/>
        </w:rPr>
        <w:t xml:space="preserve"> құрады. АИТВ инфекциясын диагностикамен қамту </w:t>
      </w:r>
      <w:r w:rsidR="00FA6618" w:rsidRPr="009A298E">
        <w:rPr>
          <w:rFonts w:eastAsia="Times New Roman"/>
          <w:sz w:val="28"/>
          <w:szCs w:val="28"/>
          <w:lang w:val="uk-UA" w:eastAsia="ru-RU"/>
        </w:rPr>
        <w:t>25,4</w:t>
      </w:r>
      <w:r w:rsidRPr="009A298E">
        <w:rPr>
          <w:rFonts w:eastAsia="Times New Roman"/>
          <w:sz w:val="28"/>
          <w:szCs w:val="28"/>
          <w:lang w:eastAsia="ru-RU"/>
        </w:rPr>
        <w:t>%</w:t>
      </w:r>
      <w:r w:rsidRPr="009A298E">
        <w:rPr>
          <w:rFonts w:eastAsia="Times New Roman"/>
          <w:sz w:val="28"/>
          <w:szCs w:val="28"/>
          <w:lang w:val="uk-UA" w:eastAsia="ru-RU"/>
        </w:rPr>
        <w:t xml:space="preserve"> жоғарылағаны байқалуда</w:t>
      </w:r>
      <w:r w:rsidRPr="009A298E">
        <w:rPr>
          <w:rFonts w:eastAsia="Times New Roman"/>
          <w:sz w:val="28"/>
          <w:szCs w:val="28"/>
          <w:lang w:val="kk-KZ" w:eastAsia="ru-RU"/>
        </w:rPr>
        <w:t xml:space="preserve"> (201</w:t>
      </w:r>
      <w:r w:rsidR="00FA6618" w:rsidRPr="009A298E">
        <w:rPr>
          <w:rFonts w:eastAsia="Times New Roman"/>
          <w:sz w:val="28"/>
          <w:szCs w:val="28"/>
          <w:lang w:val="kk-KZ" w:eastAsia="ru-RU"/>
        </w:rPr>
        <w:t>6</w:t>
      </w:r>
      <w:r w:rsidRPr="009A298E">
        <w:rPr>
          <w:rFonts w:eastAsia="Times New Roman"/>
          <w:sz w:val="28"/>
          <w:szCs w:val="28"/>
          <w:lang w:val="kk-KZ" w:eastAsia="ru-RU"/>
        </w:rPr>
        <w:t xml:space="preserve"> жылы </w:t>
      </w:r>
      <w:r w:rsidR="00FA6618" w:rsidRPr="009A298E">
        <w:rPr>
          <w:rFonts w:eastAsia="Times New Roman"/>
          <w:sz w:val="28"/>
          <w:szCs w:val="28"/>
          <w:lang w:val="kk-KZ" w:eastAsia="ru-RU"/>
        </w:rPr>
        <w:t>97723</w:t>
      </w:r>
      <w:r w:rsidRPr="009A298E">
        <w:rPr>
          <w:rFonts w:eastAsia="Times New Roman"/>
          <w:sz w:val="28"/>
          <w:szCs w:val="28"/>
          <w:lang w:val="kk-KZ" w:eastAsia="ru-RU"/>
        </w:rPr>
        <w:t xml:space="preserve"> адам тексерілген, 2012 жылы – 77908 адам).</w:t>
      </w:r>
    </w:p>
    <w:p w:rsidR="00FA6618" w:rsidRPr="009A298E" w:rsidRDefault="00FA6618" w:rsidP="006A0B8A">
      <w:pPr>
        <w:shd w:val="clear" w:color="auto" w:fill="FFFFFF"/>
        <w:ind w:firstLine="567"/>
        <w:rPr>
          <w:rFonts w:eastAsia="Times New Roman"/>
          <w:sz w:val="28"/>
          <w:szCs w:val="28"/>
          <w:lang w:val="uk-UA" w:eastAsia="ru-RU"/>
        </w:rPr>
      </w:pPr>
      <w:r w:rsidRPr="009A298E">
        <w:rPr>
          <w:rFonts w:eastAsia="Times New Roman"/>
          <w:sz w:val="28"/>
          <w:szCs w:val="28"/>
          <w:lang w:val="uk-UA" w:eastAsia="ru-RU"/>
        </w:rPr>
        <w:t>Меморандумның нысаналы индикаторы 350 болғанда, д</w:t>
      </w:r>
      <w:r w:rsidR="006A0B8A" w:rsidRPr="009A298E">
        <w:rPr>
          <w:rFonts w:eastAsia="Times New Roman"/>
          <w:sz w:val="28"/>
          <w:szCs w:val="28"/>
          <w:lang w:val="uk-UA" w:eastAsia="ru-RU"/>
        </w:rPr>
        <w:t>әрігер кадрлардың тапшылығы</w:t>
      </w:r>
      <w:r w:rsidRPr="009A298E">
        <w:rPr>
          <w:rFonts w:eastAsia="Times New Roman"/>
          <w:sz w:val="28"/>
          <w:szCs w:val="28"/>
          <w:lang w:val="uk-UA" w:eastAsia="ru-RU"/>
        </w:rPr>
        <w:t xml:space="preserve"> 2015 жылғы 424 бірліктен 2016 жылы 345 бірлікке дейін төмендеді. 2016 жылы облысқа 60 жас маман келді, 19 маман шақырылды, 14 дәрігер қайта даярлау жолымен даярланды., 2016 жылдың қорытындысы бойынша дәрігерлермен қамтамасыз етілу 10 мың тұрғынға шаққанда 2015 жылдағы 22,8-дің орнынан 24,7-ні құрап, 8,3%-ға өсті.</w:t>
      </w:r>
    </w:p>
    <w:p w:rsidR="00FA6618" w:rsidRPr="009A298E" w:rsidRDefault="00FA6618" w:rsidP="006A0B8A">
      <w:pPr>
        <w:shd w:val="clear" w:color="auto" w:fill="FFFFFF"/>
        <w:ind w:firstLine="567"/>
        <w:rPr>
          <w:rFonts w:eastAsia="Calibri"/>
          <w:sz w:val="28"/>
          <w:szCs w:val="28"/>
          <w:lang w:val="kk-KZ" w:eastAsia="en-US"/>
        </w:rPr>
      </w:pPr>
      <w:r w:rsidRPr="009A298E">
        <w:rPr>
          <w:rFonts w:eastAsia="Times New Roman"/>
          <w:sz w:val="28"/>
          <w:szCs w:val="28"/>
          <w:lang w:val="uk-UA" w:eastAsia="ru-RU"/>
        </w:rPr>
        <w:lastRenderedPageBreak/>
        <w:t xml:space="preserve"> </w:t>
      </w:r>
      <w:r w:rsidR="006A0B8A" w:rsidRPr="009A298E">
        <w:rPr>
          <w:rFonts w:eastAsia="Times New Roman"/>
          <w:sz w:val="28"/>
          <w:szCs w:val="28"/>
          <w:lang w:val="uk-UA" w:eastAsia="ru-RU"/>
        </w:rPr>
        <w:t xml:space="preserve"> </w:t>
      </w:r>
      <w:r w:rsidR="006A0B8A" w:rsidRPr="009A298E">
        <w:rPr>
          <w:rFonts w:eastAsia="Calibri"/>
          <w:sz w:val="28"/>
          <w:szCs w:val="28"/>
          <w:lang w:val="uk-UA" w:eastAsia="en-US"/>
        </w:rPr>
        <w:t xml:space="preserve">10 мың тұрғынға шаққанда </w:t>
      </w:r>
      <w:r w:rsidR="006A0B8A" w:rsidRPr="009A298E">
        <w:rPr>
          <w:rFonts w:eastAsia="Calibri"/>
          <w:sz w:val="28"/>
          <w:szCs w:val="28"/>
          <w:lang w:val="kk-KZ" w:eastAsia="en-US"/>
        </w:rPr>
        <w:t xml:space="preserve">орта медициналық қызметкерлермен қамтамасыз етілу </w:t>
      </w:r>
      <w:r w:rsidRPr="009A298E">
        <w:rPr>
          <w:rFonts w:eastAsia="Calibri"/>
          <w:sz w:val="28"/>
          <w:szCs w:val="28"/>
          <w:lang w:val="kk-KZ" w:eastAsia="en-US"/>
        </w:rPr>
        <w:t xml:space="preserve">республикалық көрсеткіш 79,7 болғанда, 84,1 құрады. </w:t>
      </w:r>
    </w:p>
    <w:p w:rsidR="00114900" w:rsidRPr="009A298E" w:rsidRDefault="00FA6618"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Кадрлар тапш</w:t>
      </w:r>
      <w:r w:rsidR="00114900" w:rsidRPr="009A298E">
        <w:rPr>
          <w:rFonts w:eastAsia="Calibri"/>
          <w:sz w:val="28"/>
          <w:szCs w:val="28"/>
          <w:lang w:val="kk-KZ" w:eastAsia="en-US"/>
        </w:rPr>
        <w:t xml:space="preserve">ылығы мәселесін шешу мақсатында Денсаулық сақтау басқармасының балансында тұрған жер учаскесінде (3 шағын аудан, №79 ғимарат) мемлекеттік-жекешелік әріптестік тетігі бойынша облыстың медициналық қызметкерлері үшін тұрғын үй салу мәселесі пысықталуда. </w:t>
      </w:r>
    </w:p>
    <w:p w:rsidR="00114900" w:rsidRPr="009A298E" w:rsidRDefault="00114900" w:rsidP="00114900">
      <w:pPr>
        <w:shd w:val="clear" w:color="auto" w:fill="FFFFFF"/>
        <w:ind w:firstLine="567"/>
        <w:rPr>
          <w:rFonts w:eastAsia="Calibri"/>
          <w:sz w:val="28"/>
          <w:szCs w:val="28"/>
          <w:lang w:val="kk-KZ" w:eastAsia="en-US"/>
        </w:rPr>
      </w:pPr>
      <w:r w:rsidRPr="009A298E">
        <w:rPr>
          <w:rFonts w:eastAsia="Calibri"/>
          <w:sz w:val="28"/>
          <w:szCs w:val="28"/>
          <w:lang w:val="kk-KZ" w:eastAsia="en-US"/>
        </w:rPr>
        <w:t>Ақтау қалалық мәслихатының «Әлеуметтік көмек көрсету, оның мөлшерлерін белгілеу және Ақтау қаласының мұқтаж азаматтардың жекелеген санаттарының тізбесін айқындау қағидаларын бекіту туралы» шешімі бойынша жоғары оқу орындарының  ақылы бөлімдерінде  оқып жатқан Ақтау қаласының студенттеріне (5,6,7 курстар, интернатура, резидентура) білім беру қызметтеріне ақы төлеу үшін 5 негізгі қажет етілетін мамандық бойынша жергілікті бюджет қаражаты есебінен әлеуметтік көмек ұсынылуда. Осы мақсатта денсаулық сақтау басқармасы мен студент арасында кейіннен жұмысқа орналастыру және кемінде бес жыл жұмыспен өтеу арқылы шарт жасасылады (2015 жылы – 9 студет, 2016 жылы – 21 студент, оның ішінде 14 бакалавр, 5 интерн, 2 резидент). Осы жоспарға сәйкес 2018 жылы 5 жас маманның, 2019 жылы – 18 адамның, 2020 жылы – 17 адамның келуі жоспарлануда.</w:t>
      </w:r>
    </w:p>
    <w:p w:rsidR="006A0B8A" w:rsidRPr="009A298E" w:rsidRDefault="00114900" w:rsidP="00114900">
      <w:pPr>
        <w:shd w:val="clear" w:color="auto" w:fill="FFFFFF"/>
        <w:ind w:firstLine="567"/>
        <w:rPr>
          <w:rFonts w:eastAsia="Calibri"/>
          <w:sz w:val="28"/>
          <w:szCs w:val="28"/>
          <w:lang w:val="kk-KZ" w:eastAsia="en-US"/>
        </w:rPr>
      </w:pPr>
      <w:r w:rsidRPr="009A298E">
        <w:rPr>
          <w:rFonts w:eastAsia="Calibri"/>
          <w:sz w:val="28"/>
          <w:szCs w:val="28"/>
          <w:lang w:val="kk-KZ" w:eastAsia="en-US"/>
        </w:rPr>
        <w:t xml:space="preserve">2016 жылдан бастап ОПО, МОА негізінде </w:t>
      </w:r>
      <w:r w:rsidR="00E164B7" w:rsidRPr="009A298E">
        <w:rPr>
          <w:rFonts w:eastAsia="Calibri"/>
          <w:sz w:val="28"/>
          <w:szCs w:val="28"/>
          <w:lang w:val="kk-KZ" w:eastAsia="en-US"/>
        </w:rPr>
        <w:t xml:space="preserve">С.Ж. Асфендияров атындағы Қазақ ұлттық медицина университеті және М. Оспанов атындағы Батыс Қазақстан мемлекеттік медицина университеті резидентурасының клиникалық базасы ашылды. Қазіргі кезде облыста барлығы 11 резидент қажет мамандықтар бойынша оқудан өтіп жатыр. </w:t>
      </w:r>
    </w:p>
    <w:p w:rsidR="00E164B7"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201</w:t>
      </w:r>
      <w:r w:rsidR="00E164B7" w:rsidRPr="009A298E">
        <w:rPr>
          <w:rFonts w:eastAsia="Calibri"/>
          <w:sz w:val="28"/>
          <w:szCs w:val="28"/>
          <w:lang w:val="kk-KZ" w:eastAsia="en-US"/>
        </w:rPr>
        <w:t>6</w:t>
      </w:r>
      <w:r w:rsidRPr="009A298E">
        <w:rPr>
          <w:rFonts w:eastAsia="Calibri"/>
          <w:sz w:val="28"/>
          <w:szCs w:val="28"/>
          <w:lang w:val="kk-KZ" w:eastAsia="en-US"/>
        </w:rPr>
        <w:t xml:space="preserve"> жылғы 1 қаңтардағы жағдай бойынша облыс халқына медициналық көмекті </w:t>
      </w:r>
      <w:r w:rsidR="00E164B7" w:rsidRPr="009A298E">
        <w:rPr>
          <w:rFonts w:eastAsia="Calibri"/>
          <w:sz w:val="28"/>
          <w:szCs w:val="28"/>
          <w:lang w:val="kk-KZ" w:eastAsia="en-US"/>
        </w:rPr>
        <w:t>94 мемлекеттік медициналық ұйым, оның ішінде 20 аурухана мен диспансер, 11 амбулаториялық-емханалық ұйым, 4 алғашқы медициналық-санитариялық ұйым, 2 дәрігерлік амбулатория, 5 фельдшерлік-акушерлік пункт, 14 медициналық пункт, 1 ауылдық аурухана, 10 өзге де медициналық ұйым көрсетеді.</w:t>
      </w:r>
    </w:p>
    <w:p w:rsidR="006A0B8A" w:rsidRPr="009A298E" w:rsidRDefault="006A0B8A" w:rsidP="006A0B8A">
      <w:pPr>
        <w:suppressLineNumbers/>
        <w:shd w:val="clear" w:color="auto" w:fill="FFFFFF"/>
        <w:ind w:firstLine="567"/>
        <w:rPr>
          <w:rFonts w:eastAsia="Calibri"/>
          <w:bCs/>
          <w:sz w:val="28"/>
          <w:szCs w:val="28"/>
          <w:lang w:val="uk-UA" w:eastAsia="en-US"/>
        </w:rPr>
      </w:pPr>
      <w:r w:rsidRPr="009A298E">
        <w:rPr>
          <w:rFonts w:eastAsia="Calibri"/>
          <w:bCs/>
          <w:sz w:val="28"/>
          <w:szCs w:val="28"/>
          <w:lang w:val="kk-KZ" w:eastAsia="en-US"/>
        </w:rPr>
        <w:t xml:space="preserve">«350 дәрігерлік амбулатория фельдшерлік-акушерлік пункт және емхана» бағдарламасы бойынша 5 денсаулық сақтау объектісі, ауысымына 250 келушіге арналған 2 емхана, 14 дәрігерлік амбулатория, оның ішінде жер қойнауын пайдаланушылардың есебінен 1 ДА қатарға қосылды. </w:t>
      </w:r>
      <w:r w:rsidRPr="009A298E">
        <w:rPr>
          <w:rFonts w:eastAsia="Calibri"/>
          <w:bCs/>
          <w:sz w:val="28"/>
          <w:szCs w:val="28"/>
          <w:lang w:val="uk-UA" w:eastAsia="en-US"/>
        </w:rPr>
        <w:t>Жергілікті бюджет қаражатының есебінен 2 емхана, 21 ДА және 1 ФАП салынды. Өңірлік ана мен баланы қорғау орталығының, 100 төсектік Облыстық онкологиялық диспансердің құрылысы жүргізілуде.</w:t>
      </w:r>
    </w:p>
    <w:p w:rsidR="006A0B8A" w:rsidRPr="009A298E" w:rsidRDefault="006A0B8A" w:rsidP="006A0B8A">
      <w:pPr>
        <w:suppressLineNumbers/>
        <w:shd w:val="clear" w:color="auto" w:fill="FFFFFF"/>
        <w:ind w:firstLine="567"/>
        <w:rPr>
          <w:snapToGrid w:val="0"/>
          <w:sz w:val="28"/>
          <w:szCs w:val="28"/>
          <w:lang w:val="uk-UA"/>
        </w:rPr>
      </w:pPr>
      <w:r w:rsidRPr="009A298E">
        <w:rPr>
          <w:rFonts w:eastAsia="Calibri"/>
          <w:bCs/>
          <w:sz w:val="28"/>
          <w:szCs w:val="28"/>
          <w:lang w:val="uk-UA" w:eastAsia="en-US"/>
        </w:rPr>
        <w:t>Мемлекеттік бағдарлама аясында, МСАК көрсетудің медициналық-әлеуметтік моделі</w:t>
      </w:r>
      <w:r w:rsidR="00E164B7" w:rsidRPr="009A298E">
        <w:rPr>
          <w:rFonts w:eastAsia="Calibri"/>
          <w:bCs/>
          <w:sz w:val="28"/>
          <w:szCs w:val="28"/>
          <w:lang w:val="uk-UA" w:eastAsia="en-US"/>
        </w:rPr>
        <w:t>н</w:t>
      </w:r>
      <w:r w:rsidRPr="009A298E">
        <w:rPr>
          <w:rFonts w:eastAsia="Calibri"/>
          <w:bCs/>
          <w:sz w:val="28"/>
          <w:szCs w:val="28"/>
          <w:lang w:val="uk-UA" w:eastAsia="en-US"/>
        </w:rPr>
        <w:t xml:space="preserve"> енгізу мақсатында </w:t>
      </w:r>
      <w:r w:rsidRPr="009A298E">
        <w:rPr>
          <w:rFonts w:eastAsia="Calibri"/>
          <w:bCs/>
          <w:sz w:val="28"/>
          <w:szCs w:val="28"/>
          <w:lang w:val="kk-KZ" w:eastAsia="en-US"/>
        </w:rPr>
        <w:t xml:space="preserve">бастапқы буын деңгейінде штат бірлігі 46 әлеуметтік қызметкер және 20 психолог болатын әлеуметтік-психологиялық көмек қызметі құрылды. </w:t>
      </w:r>
    </w:p>
    <w:p w:rsidR="006A0B8A" w:rsidRPr="009A298E" w:rsidRDefault="006A0B8A" w:rsidP="006A0B8A">
      <w:pPr>
        <w:shd w:val="clear" w:color="auto" w:fill="FFFFFF"/>
        <w:ind w:firstLine="709"/>
        <w:jc w:val="center"/>
        <w:rPr>
          <w:b/>
          <w:snapToGrid w:val="0"/>
          <w:sz w:val="28"/>
          <w:szCs w:val="28"/>
          <w:lang w:val="uk-UA"/>
        </w:rPr>
      </w:pPr>
    </w:p>
    <w:p w:rsidR="006A0B8A" w:rsidRPr="009A298E" w:rsidRDefault="006A0B8A" w:rsidP="006A0B8A">
      <w:pPr>
        <w:widowControl w:val="0"/>
        <w:shd w:val="clear" w:color="auto" w:fill="FFFFFF"/>
        <w:ind w:firstLine="567"/>
        <w:rPr>
          <w:b/>
          <w:color w:val="000000"/>
          <w:sz w:val="28"/>
          <w:szCs w:val="28"/>
          <w:lang w:val="kk-KZ"/>
        </w:rPr>
      </w:pPr>
      <w:r w:rsidRPr="009A298E">
        <w:rPr>
          <w:b/>
          <w:color w:val="000000"/>
          <w:sz w:val="28"/>
          <w:szCs w:val="28"/>
          <w:lang w:val="kk-KZ"/>
        </w:rPr>
        <w:t xml:space="preserve">Денсаулық сақтау бойынша </w:t>
      </w:r>
      <w:r w:rsidRPr="009A298E">
        <w:rPr>
          <w:b/>
          <w:color w:val="000000"/>
          <w:sz w:val="28"/>
          <w:szCs w:val="28"/>
        </w:rPr>
        <w:t>SWOT</w:t>
      </w:r>
      <w:r w:rsidRPr="009A298E">
        <w:rPr>
          <w:b/>
          <w:color w:val="000000"/>
          <w:sz w:val="28"/>
          <w:szCs w:val="28"/>
          <w:lang w:val="uk-UA"/>
        </w:rPr>
        <w:t>-</w:t>
      </w:r>
      <w:r w:rsidRPr="009A298E">
        <w:rPr>
          <w:b/>
          <w:color w:val="000000"/>
          <w:sz w:val="28"/>
          <w:szCs w:val="28"/>
          <w:lang w:val="kk-KZ"/>
        </w:rPr>
        <w:t>талдау</w:t>
      </w:r>
      <w:r w:rsidRPr="009A298E">
        <w:rPr>
          <w:b/>
          <w:color w:val="000000"/>
          <w:sz w:val="28"/>
          <w:szCs w:val="28"/>
          <w:lang w:val="uk-UA"/>
        </w:rPr>
        <w:t>:</w:t>
      </w:r>
      <w:r w:rsidRPr="009A298E">
        <w:rPr>
          <w:b/>
          <w:color w:val="000000"/>
          <w:sz w:val="28"/>
          <w:szCs w:val="28"/>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c>
          <w:tcPr>
            <w:tcW w:w="4927" w:type="dxa"/>
            <w:shd w:val="clear" w:color="auto" w:fill="auto"/>
          </w:tcPr>
          <w:p w:rsidR="006A0B8A" w:rsidRPr="009A298E" w:rsidRDefault="006A0B8A" w:rsidP="006A0B8A">
            <w:pPr>
              <w:shd w:val="clear" w:color="auto" w:fill="FFFFFF"/>
              <w:tabs>
                <w:tab w:val="left" w:pos="8789"/>
                <w:tab w:val="left" w:pos="9355"/>
              </w:tabs>
              <w:ind w:firstLine="426"/>
              <w:contextualSpacing/>
              <w:jc w:val="center"/>
              <w:outlineLvl w:val="0"/>
              <w:rPr>
                <w:b/>
                <w:color w:val="000000"/>
                <w:lang w:val="kk-KZ"/>
              </w:rPr>
            </w:pPr>
            <w:r w:rsidRPr="009A298E">
              <w:rPr>
                <w:b/>
                <w:color w:val="000000"/>
                <w:lang w:val="kk-KZ"/>
              </w:rPr>
              <w:t>МЫҚТЫ ЖАҚТАРЫ:</w:t>
            </w:r>
          </w:p>
          <w:p w:rsidR="006A0B8A" w:rsidRPr="009A298E" w:rsidRDefault="006A0B8A" w:rsidP="006A0B8A">
            <w:pPr>
              <w:shd w:val="clear" w:color="auto" w:fill="FFFFFF"/>
              <w:tabs>
                <w:tab w:val="left" w:pos="420"/>
                <w:tab w:val="left" w:pos="1134"/>
                <w:tab w:val="left" w:pos="9355"/>
              </w:tabs>
              <w:ind w:firstLine="567"/>
              <w:contextualSpacing/>
              <w:outlineLvl w:val="0"/>
              <w:rPr>
                <w:color w:val="000000"/>
                <w:lang w:val="kk-KZ"/>
              </w:rPr>
            </w:pPr>
            <w:r w:rsidRPr="009A298E">
              <w:rPr>
                <w:color w:val="000000"/>
                <w:lang w:val="kk-KZ"/>
              </w:rPr>
              <w:t xml:space="preserve">демографиялық көрсеткіштердің </w:t>
            </w:r>
            <w:r w:rsidRPr="009A298E">
              <w:rPr>
                <w:color w:val="000000"/>
                <w:lang w:val="kk-KZ"/>
              </w:rPr>
              <w:lastRenderedPageBreak/>
              <w:t>жақсаруы, әлеуметтік мәні бар аурулардан өлім-жітімнің төмендеуі;</w:t>
            </w:r>
          </w:p>
          <w:p w:rsidR="006A0B8A" w:rsidRPr="009A298E" w:rsidRDefault="006A0B8A" w:rsidP="006A0B8A">
            <w:pPr>
              <w:shd w:val="clear" w:color="auto" w:fill="FFFFFF"/>
              <w:tabs>
                <w:tab w:val="left" w:pos="420"/>
                <w:tab w:val="left" w:pos="1134"/>
                <w:tab w:val="left" w:pos="9355"/>
              </w:tabs>
              <w:ind w:firstLine="567"/>
              <w:contextualSpacing/>
              <w:outlineLvl w:val="0"/>
              <w:rPr>
                <w:color w:val="000000"/>
                <w:lang w:val="kk-KZ"/>
              </w:rPr>
            </w:pPr>
            <w:r w:rsidRPr="009A298E">
              <w:rPr>
                <w:color w:val="000000"/>
                <w:lang w:val="kk-KZ"/>
              </w:rPr>
              <w:t>медициналық ұйымдар желісінің, оның ішінде «100 мектеп және 100 аурухана» бағдарламасының аясында салу есебінен кеңеюі;</w:t>
            </w:r>
          </w:p>
          <w:p w:rsidR="006A0B8A" w:rsidRPr="009A298E" w:rsidRDefault="006A0B8A" w:rsidP="006A0B8A">
            <w:pPr>
              <w:shd w:val="clear" w:color="auto" w:fill="FFFFFF"/>
              <w:tabs>
                <w:tab w:val="left" w:pos="420"/>
                <w:tab w:val="left" w:pos="1134"/>
                <w:tab w:val="left" w:pos="9355"/>
              </w:tabs>
              <w:ind w:firstLine="567"/>
              <w:contextualSpacing/>
              <w:outlineLvl w:val="0"/>
              <w:rPr>
                <w:color w:val="000000"/>
                <w:lang w:val="kk-KZ"/>
              </w:rPr>
            </w:pPr>
            <w:r w:rsidRPr="009A298E">
              <w:rPr>
                <w:color w:val="000000"/>
                <w:lang w:val="kk-KZ"/>
              </w:rPr>
              <w:t>медициналық ұйымдардың материалдық-техникалық базасының нығаюы;</w:t>
            </w:r>
          </w:p>
          <w:p w:rsidR="006A0B8A" w:rsidRPr="009A298E" w:rsidRDefault="006A0B8A" w:rsidP="006A0B8A">
            <w:pPr>
              <w:shd w:val="clear" w:color="auto" w:fill="FFFFFF"/>
              <w:tabs>
                <w:tab w:val="left" w:pos="420"/>
                <w:tab w:val="left" w:pos="1134"/>
                <w:tab w:val="left" w:pos="9355"/>
              </w:tabs>
              <w:ind w:firstLine="567"/>
              <w:contextualSpacing/>
              <w:outlineLvl w:val="0"/>
              <w:rPr>
                <w:color w:val="000000"/>
                <w:lang w:val="kk-KZ"/>
              </w:rPr>
            </w:pPr>
            <w:r w:rsidRPr="009A298E">
              <w:rPr>
                <w:color w:val="000000"/>
                <w:lang w:val="kk-KZ"/>
              </w:rPr>
              <w:t>халықтың орта медициналық қызметкерлермен жеткілікті қамтамасыз етілуі;</w:t>
            </w:r>
          </w:p>
          <w:p w:rsidR="006A0B8A" w:rsidRPr="009A298E" w:rsidRDefault="006A0B8A" w:rsidP="006A0B8A">
            <w:pPr>
              <w:shd w:val="clear" w:color="auto" w:fill="FFFFFF"/>
              <w:tabs>
                <w:tab w:val="left" w:pos="420"/>
                <w:tab w:val="left" w:pos="1134"/>
                <w:tab w:val="left" w:pos="9355"/>
              </w:tabs>
              <w:ind w:firstLine="567"/>
              <w:contextualSpacing/>
              <w:outlineLvl w:val="0"/>
              <w:rPr>
                <w:color w:val="000000"/>
                <w:lang w:val="kk-KZ"/>
              </w:rPr>
            </w:pPr>
            <w:r w:rsidRPr="009A298E">
              <w:rPr>
                <w:color w:val="000000"/>
                <w:lang w:val="kk-KZ"/>
              </w:rPr>
              <w:t>Әкімнің гранты бойынша 250 студенттің елдің медициналық ЖОО-да оқуы;</w:t>
            </w:r>
          </w:p>
          <w:p w:rsidR="006A0B8A" w:rsidRPr="009A298E" w:rsidRDefault="006A0B8A" w:rsidP="006A0B8A">
            <w:pPr>
              <w:shd w:val="clear" w:color="auto" w:fill="FFFFFF"/>
              <w:tabs>
                <w:tab w:val="left" w:pos="420"/>
                <w:tab w:val="left" w:pos="1134"/>
                <w:tab w:val="left" w:pos="9355"/>
              </w:tabs>
              <w:ind w:firstLine="567"/>
              <w:contextualSpacing/>
              <w:outlineLvl w:val="0"/>
              <w:rPr>
                <w:b/>
                <w:color w:val="000000"/>
                <w:lang w:val="kk-KZ"/>
              </w:rPr>
            </w:pPr>
            <w:r w:rsidRPr="009A298E">
              <w:rPr>
                <w:color w:val="000000"/>
                <w:lang w:val="kk-KZ"/>
              </w:rPr>
              <w:t xml:space="preserve">медициналық ұйымдардың, денсаулық сақтау басқармасының 25 басшысының </w:t>
            </w:r>
            <w:r w:rsidRPr="009A298E">
              <w:rPr>
                <w:rFonts w:eastAsia="Calibri"/>
                <w:lang w:val="kk-KZ"/>
              </w:rPr>
              <w:t>«Алматы менеджмент университетінің» Денсаулық сақтау менеджменті факультетінде оқуы.</w:t>
            </w:r>
          </w:p>
        </w:tc>
        <w:tc>
          <w:tcPr>
            <w:tcW w:w="4927" w:type="dxa"/>
            <w:shd w:val="clear" w:color="auto" w:fill="auto"/>
          </w:tcPr>
          <w:p w:rsidR="006A0B8A" w:rsidRPr="009A298E" w:rsidRDefault="006A0B8A" w:rsidP="006A0B8A">
            <w:pPr>
              <w:shd w:val="clear" w:color="auto" w:fill="FFFFFF"/>
              <w:tabs>
                <w:tab w:val="left" w:pos="8789"/>
                <w:tab w:val="left" w:pos="9355"/>
              </w:tabs>
              <w:ind w:right="-1" w:firstLine="709"/>
              <w:contextualSpacing/>
              <w:jc w:val="center"/>
              <w:outlineLvl w:val="0"/>
              <w:rPr>
                <w:b/>
                <w:color w:val="000000"/>
                <w:lang w:val="kk-KZ"/>
              </w:rPr>
            </w:pPr>
            <w:r w:rsidRPr="009A298E">
              <w:rPr>
                <w:b/>
                <w:color w:val="000000"/>
                <w:lang w:val="kk-KZ"/>
              </w:rPr>
              <w:lastRenderedPageBreak/>
              <w:t>ӘЛСІЗ ЖАҚТАРЫ:</w:t>
            </w:r>
          </w:p>
          <w:p w:rsidR="006E6DC8" w:rsidRPr="009A298E" w:rsidRDefault="006A0B8A" w:rsidP="006A0B8A">
            <w:pPr>
              <w:shd w:val="clear" w:color="auto" w:fill="FFFFFF"/>
              <w:tabs>
                <w:tab w:val="left" w:pos="522"/>
                <w:tab w:val="left" w:pos="1736"/>
                <w:tab w:val="left" w:pos="8789"/>
                <w:tab w:val="left" w:pos="9355"/>
              </w:tabs>
              <w:ind w:firstLine="602"/>
              <w:contextualSpacing/>
              <w:outlineLvl w:val="0"/>
              <w:rPr>
                <w:color w:val="000000"/>
                <w:lang w:val="kk-KZ"/>
              </w:rPr>
            </w:pPr>
            <w:r w:rsidRPr="009A298E">
              <w:rPr>
                <w:color w:val="000000"/>
                <w:lang w:val="kk-KZ"/>
              </w:rPr>
              <w:t>дәрігер кадрлардың тапшылығы</w:t>
            </w:r>
            <w:r w:rsidR="006E6DC8" w:rsidRPr="009A298E">
              <w:rPr>
                <w:color w:val="000000"/>
                <w:lang w:val="kk-KZ"/>
              </w:rPr>
              <w:t xml:space="preserve">, 10 </w:t>
            </w:r>
            <w:r w:rsidR="006E6DC8" w:rsidRPr="009A298E">
              <w:rPr>
                <w:color w:val="000000"/>
                <w:lang w:val="kk-KZ"/>
              </w:rPr>
              <w:lastRenderedPageBreak/>
              <w:t>мың тұрғынға шаққанда дәрігерлермен қамтамасыз етілу республикалық деңгейден төмен (2016 жылда - 24,7; ҚР бойынша - 30,4);</w:t>
            </w:r>
          </w:p>
          <w:p w:rsidR="006A0B8A" w:rsidRPr="009A298E" w:rsidRDefault="006A0B8A" w:rsidP="006A0B8A">
            <w:pPr>
              <w:shd w:val="clear" w:color="auto" w:fill="FFFFFF"/>
              <w:tabs>
                <w:tab w:val="left" w:pos="522"/>
                <w:tab w:val="left" w:pos="1736"/>
                <w:tab w:val="left" w:pos="8789"/>
                <w:tab w:val="left" w:pos="9355"/>
              </w:tabs>
              <w:ind w:firstLine="602"/>
              <w:contextualSpacing/>
              <w:outlineLvl w:val="0"/>
              <w:rPr>
                <w:color w:val="000000"/>
                <w:lang w:val="kk-KZ"/>
              </w:rPr>
            </w:pPr>
            <w:r w:rsidRPr="009A298E">
              <w:rPr>
                <w:color w:val="000000"/>
                <w:lang w:val="kk-KZ"/>
              </w:rPr>
              <w:t>Ақтау қаласындағы МСАК ұйымдары</w:t>
            </w:r>
            <w:r w:rsidR="006E6DC8" w:rsidRPr="009A298E">
              <w:rPr>
                <w:color w:val="000000"/>
                <w:lang w:val="kk-KZ"/>
              </w:rPr>
              <w:t>ның жеткіліксіз</w:t>
            </w:r>
            <w:r w:rsidRPr="009A298E">
              <w:rPr>
                <w:color w:val="000000"/>
                <w:lang w:val="kk-KZ"/>
              </w:rPr>
              <w:t xml:space="preserve"> инфрақұрылымы</w:t>
            </w:r>
            <w:r w:rsidR="006E6DC8" w:rsidRPr="009A298E">
              <w:rPr>
                <w:color w:val="000000"/>
                <w:lang w:val="kk-KZ"/>
              </w:rPr>
              <w:t xml:space="preserve"> және Мұнайлы ауданында аурухананың жоқтығы</w:t>
            </w:r>
            <w:r w:rsidRPr="009A298E">
              <w:rPr>
                <w:color w:val="000000"/>
                <w:lang w:val="kk-KZ"/>
              </w:rPr>
              <w:t xml:space="preserve">; </w:t>
            </w:r>
          </w:p>
          <w:p w:rsidR="006E6DC8" w:rsidRPr="009A298E" w:rsidRDefault="006E6DC8" w:rsidP="006A0B8A">
            <w:pPr>
              <w:shd w:val="clear" w:color="auto" w:fill="FFFFFF"/>
              <w:tabs>
                <w:tab w:val="left" w:pos="522"/>
                <w:tab w:val="left" w:pos="1736"/>
                <w:tab w:val="left" w:pos="8789"/>
                <w:tab w:val="left" w:pos="9355"/>
              </w:tabs>
              <w:ind w:firstLine="602"/>
              <w:contextualSpacing/>
              <w:outlineLvl w:val="0"/>
              <w:rPr>
                <w:color w:val="000000"/>
                <w:lang w:val="kk-KZ"/>
              </w:rPr>
            </w:pPr>
            <w:r w:rsidRPr="009A298E">
              <w:rPr>
                <w:color w:val="000000"/>
                <w:lang w:val="kk-KZ"/>
              </w:rPr>
              <w:t>Маңғыстау облыстық ауруханасының негізіндегі және Жаңаөзен қаласындағы инсульт орталығын жарақтандырудың жеткіліксіз деңгейі;</w:t>
            </w:r>
          </w:p>
          <w:p w:rsidR="006A0B8A" w:rsidRPr="009A298E" w:rsidRDefault="006A0B8A" w:rsidP="006A0B8A">
            <w:pPr>
              <w:shd w:val="clear" w:color="auto" w:fill="FFFFFF"/>
              <w:tabs>
                <w:tab w:val="left" w:pos="522"/>
                <w:tab w:val="left" w:pos="1736"/>
                <w:tab w:val="left" w:pos="8789"/>
                <w:tab w:val="left" w:pos="9355"/>
              </w:tabs>
              <w:ind w:firstLine="602"/>
              <w:contextualSpacing/>
              <w:outlineLvl w:val="0"/>
              <w:rPr>
                <w:color w:val="000000"/>
                <w:lang w:val="kk-KZ"/>
              </w:rPr>
            </w:pPr>
            <w:r w:rsidRPr="009A298E">
              <w:rPr>
                <w:color w:val="000000"/>
                <w:lang w:val="kk-KZ"/>
              </w:rPr>
              <w:t>халық арасында әлеуметтік мәні бар аурулардың алдын алу бойынша</w:t>
            </w:r>
            <w:r w:rsidR="006E6DC8" w:rsidRPr="009A298E">
              <w:rPr>
                <w:color w:val="000000"/>
                <w:lang w:val="kk-KZ"/>
              </w:rPr>
              <w:t xml:space="preserve"> ұйымдардың жеткіліксіз инфрақұрылымы</w:t>
            </w:r>
          </w:p>
          <w:p w:rsidR="006A0B8A" w:rsidRPr="009A298E" w:rsidRDefault="006A0B8A" w:rsidP="006A0B8A">
            <w:pPr>
              <w:shd w:val="clear" w:color="auto" w:fill="FFFFFF"/>
              <w:tabs>
                <w:tab w:val="left" w:pos="522"/>
                <w:tab w:val="left" w:pos="1736"/>
                <w:tab w:val="left" w:pos="8789"/>
                <w:tab w:val="left" w:pos="9355"/>
              </w:tabs>
              <w:ind w:firstLine="318"/>
              <w:contextualSpacing/>
              <w:outlineLvl w:val="0"/>
              <w:rPr>
                <w:b/>
                <w:color w:val="000000"/>
                <w:lang w:val="kk-KZ"/>
              </w:rPr>
            </w:pPr>
          </w:p>
        </w:tc>
      </w:tr>
      <w:tr w:rsidR="006A0B8A" w:rsidRPr="005D3C54" w:rsidTr="006A0B8A">
        <w:tc>
          <w:tcPr>
            <w:tcW w:w="4927" w:type="dxa"/>
            <w:shd w:val="clear" w:color="auto" w:fill="auto"/>
          </w:tcPr>
          <w:p w:rsidR="006A0B8A" w:rsidRPr="009A298E" w:rsidRDefault="006A0B8A" w:rsidP="006A0B8A">
            <w:pPr>
              <w:widowControl w:val="0"/>
              <w:shd w:val="clear" w:color="auto" w:fill="FFFFFF"/>
              <w:tabs>
                <w:tab w:val="left" w:pos="6015"/>
              </w:tabs>
              <w:jc w:val="center"/>
              <w:rPr>
                <w:b/>
                <w:color w:val="000000"/>
                <w:lang w:val="kk-KZ"/>
              </w:rPr>
            </w:pPr>
            <w:r w:rsidRPr="009A298E">
              <w:rPr>
                <w:b/>
                <w:color w:val="000000"/>
                <w:lang w:val="kk-KZ"/>
              </w:rPr>
              <w:lastRenderedPageBreak/>
              <w:t>МҮМКІНДІКТЕР:</w:t>
            </w:r>
          </w:p>
          <w:p w:rsidR="006A0B8A" w:rsidRPr="009A298E" w:rsidRDefault="006A0B8A" w:rsidP="006A0B8A">
            <w:pPr>
              <w:widowControl w:val="0"/>
              <w:shd w:val="clear" w:color="auto" w:fill="FFFFFF"/>
              <w:ind w:firstLine="567"/>
              <w:rPr>
                <w:color w:val="000000"/>
                <w:lang w:val="kk-KZ"/>
              </w:rPr>
            </w:pPr>
            <w:r w:rsidRPr="009A298E">
              <w:rPr>
                <w:color w:val="000000"/>
                <w:lang w:val="kk-KZ"/>
              </w:rPr>
              <w:t>денсаулық сақтау жүйесінің кадрларын тұрғын үймен, әлеуметтік пакетпен қамтамасыз ету арқылы жергілікті жерде қалдыру;</w:t>
            </w:r>
          </w:p>
          <w:p w:rsidR="006A0B8A" w:rsidRPr="009A298E" w:rsidRDefault="006A0B8A" w:rsidP="006A0B8A">
            <w:pPr>
              <w:widowControl w:val="0"/>
              <w:shd w:val="clear" w:color="auto" w:fill="FFFFFF"/>
              <w:ind w:firstLine="567"/>
              <w:rPr>
                <w:color w:val="000000"/>
                <w:lang w:val="kk-KZ"/>
              </w:rPr>
            </w:pPr>
            <w:r w:rsidRPr="009A298E">
              <w:rPr>
                <w:color w:val="000000"/>
                <w:lang w:val="kk-KZ"/>
              </w:rPr>
              <w:t>аса тапшы мамандарды Қазақстан Республикасының басқа өңірлерінен тарту;</w:t>
            </w:r>
          </w:p>
          <w:p w:rsidR="006A0B8A" w:rsidRPr="009A298E" w:rsidRDefault="006A0B8A" w:rsidP="006A0B8A">
            <w:pPr>
              <w:widowControl w:val="0"/>
              <w:shd w:val="clear" w:color="auto" w:fill="FFFFFF"/>
              <w:ind w:firstLine="567"/>
              <w:rPr>
                <w:color w:val="000000"/>
                <w:lang w:val="kk-KZ"/>
              </w:rPr>
            </w:pPr>
            <w:r w:rsidRPr="009A298E">
              <w:rPr>
                <w:color w:val="000000"/>
                <w:lang w:val="kk-KZ"/>
              </w:rPr>
              <w:t>денсаулық сақтау объектілерін, дәлірек айтқанда Жаңаөзен қаласындағы, Мұнайлы ауданындағы объектілерді және Ақтау қаласында ауысымына 500 келушіге арналған емханананы салуды бюджеттік және жеке қаржыландыру көлемін, оның ішінде мемлекеттік-жекешелік әріптестік тетігін пайдалану арқылы ұлғайту.</w:t>
            </w:r>
          </w:p>
        </w:tc>
        <w:tc>
          <w:tcPr>
            <w:tcW w:w="4927" w:type="dxa"/>
            <w:shd w:val="clear" w:color="auto" w:fill="auto"/>
          </w:tcPr>
          <w:p w:rsidR="006A0B8A" w:rsidRPr="009A298E" w:rsidRDefault="006A0B8A" w:rsidP="006A0B8A">
            <w:pPr>
              <w:widowControl w:val="0"/>
              <w:shd w:val="clear" w:color="auto" w:fill="FFFFFF"/>
              <w:tabs>
                <w:tab w:val="left" w:pos="6015"/>
              </w:tabs>
              <w:jc w:val="center"/>
              <w:rPr>
                <w:b/>
                <w:color w:val="000000"/>
                <w:lang w:val="kk-KZ"/>
              </w:rPr>
            </w:pPr>
            <w:r w:rsidRPr="009A298E">
              <w:rPr>
                <w:b/>
                <w:color w:val="000000"/>
                <w:lang w:val="kk-KZ"/>
              </w:rPr>
              <w:t>ҚАТЕРЛЕР:</w:t>
            </w:r>
          </w:p>
          <w:p w:rsidR="006A0B8A" w:rsidRPr="009A298E" w:rsidRDefault="006A0B8A" w:rsidP="006A0B8A">
            <w:pPr>
              <w:widowControl w:val="0"/>
              <w:shd w:val="clear" w:color="auto" w:fill="FFFFFF"/>
              <w:tabs>
                <w:tab w:val="left" w:pos="450"/>
                <w:tab w:val="left" w:pos="885"/>
              </w:tabs>
              <w:ind w:firstLine="602"/>
              <w:rPr>
                <w:color w:val="000000"/>
                <w:lang w:val="kk-KZ"/>
              </w:rPr>
            </w:pPr>
            <w:r w:rsidRPr="009A298E">
              <w:rPr>
                <w:color w:val="000000"/>
                <w:lang w:val="kk-KZ"/>
              </w:rPr>
              <w:t>жас мамандарды тұрғын үймен қамтамасыз ету проблемасы оларды жергілікті жерде орнықтыруға теріс әсер етеді;</w:t>
            </w:r>
          </w:p>
          <w:p w:rsidR="006A0B8A" w:rsidRPr="009A298E" w:rsidRDefault="006A0B8A" w:rsidP="006A0B8A">
            <w:pPr>
              <w:widowControl w:val="0"/>
              <w:shd w:val="clear" w:color="auto" w:fill="FFFFFF"/>
              <w:tabs>
                <w:tab w:val="left" w:pos="450"/>
                <w:tab w:val="left" w:pos="885"/>
              </w:tabs>
              <w:ind w:firstLine="602"/>
              <w:rPr>
                <w:color w:val="000000"/>
                <w:lang w:val="kk-KZ"/>
              </w:rPr>
            </w:pPr>
            <w:r w:rsidRPr="009A298E">
              <w:rPr>
                <w:color w:val="000000"/>
                <w:lang w:val="kk-KZ"/>
              </w:rPr>
              <w:t>еңбек мигранттарының белсенді көші-қон үдерісі;</w:t>
            </w:r>
          </w:p>
          <w:p w:rsidR="006A0B8A" w:rsidRPr="009A298E" w:rsidRDefault="006A0B8A" w:rsidP="006A0B8A">
            <w:pPr>
              <w:widowControl w:val="0"/>
              <w:shd w:val="clear" w:color="auto" w:fill="FFFFFF"/>
              <w:tabs>
                <w:tab w:val="left" w:pos="450"/>
                <w:tab w:val="left" w:pos="885"/>
              </w:tabs>
              <w:ind w:firstLine="602"/>
              <w:rPr>
                <w:b/>
                <w:color w:val="000000"/>
                <w:lang w:val="kk-KZ"/>
              </w:rPr>
            </w:pPr>
            <w:r w:rsidRPr="009A298E">
              <w:rPr>
                <w:color w:val="000000"/>
                <w:lang w:val="kk-KZ"/>
              </w:rPr>
              <w:t>көші-қон ағындарының салдарынан сырттан әкелінетін инфекциялық аурулардың өсу тәуекелі.</w:t>
            </w:r>
          </w:p>
        </w:tc>
      </w:tr>
    </w:tbl>
    <w:p w:rsidR="006A0B8A" w:rsidRPr="009A298E" w:rsidRDefault="006A0B8A" w:rsidP="006A0B8A">
      <w:pPr>
        <w:shd w:val="clear" w:color="auto" w:fill="FFFFFF"/>
        <w:ind w:firstLine="709"/>
        <w:rPr>
          <w:b/>
          <w:snapToGrid w:val="0"/>
          <w:sz w:val="16"/>
          <w:szCs w:val="16"/>
          <w:lang w:val="kk-KZ"/>
        </w:rPr>
      </w:pPr>
    </w:p>
    <w:p w:rsidR="006A0B8A" w:rsidRPr="009A298E" w:rsidRDefault="006A0B8A" w:rsidP="006A0B8A">
      <w:pPr>
        <w:shd w:val="clear" w:color="auto" w:fill="FFFFFF"/>
        <w:ind w:firstLine="567"/>
        <w:rPr>
          <w:b/>
          <w:snapToGrid w:val="0"/>
          <w:color w:val="FF0000"/>
          <w:sz w:val="28"/>
          <w:szCs w:val="28"/>
          <w:lang w:val="kk-KZ"/>
        </w:rPr>
      </w:pPr>
      <w:r w:rsidRPr="009A298E">
        <w:rPr>
          <w:b/>
          <w:snapToGrid w:val="0"/>
          <w:sz w:val="28"/>
          <w:szCs w:val="28"/>
          <w:lang w:val="kk-KZ"/>
        </w:rPr>
        <w:t>Денсаулық сақтаудың негізгі проблемалары:</w:t>
      </w:r>
    </w:p>
    <w:p w:rsidR="006E6DC8" w:rsidRPr="009A298E" w:rsidRDefault="006A0B8A" w:rsidP="006A0B8A">
      <w:pPr>
        <w:shd w:val="clear" w:color="auto" w:fill="FFFFFF"/>
        <w:ind w:firstLine="567"/>
        <w:rPr>
          <w:snapToGrid w:val="0"/>
          <w:color w:val="0D0D0D"/>
          <w:sz w:val="28"/>
          <w:szCs w:val="28"/>
          <w:lang w:val="kk-KZ"/>
        </w:rPr>
      </w:pPr>
      <w:r w:rsidRPr="009A298E">
        <w:rPr>
          <w:snapToGrid w:val="0"/>
          <w:color w:val="0D0D0D"/>
          <w:sz w:val="28"/>
          <w:szCs w:val="28"/>
          <w:lang w:val="kk-KZ"/>
        </w:rPr>
        <w:t xml:space="preserve">дәрігер кадрлардың </w:t>
      </w:r>
      <w:r w:rsidR="006E6DC8" w:rsidRPr="009A298E">
        <w:rPr>
          <w:snapToGrid w:val="0"/>
          <w:color w:val="0D0D0D"/>
          <w:sz w:val="28"/>
          <w:szCs w:val="28"/>
          <w:lang w:val="kk-KZ"/>
        </w:rPr>
        <w:t xml:space="preserve">өткір </w:t>
      </w:r>
      <w:r w:rsidRPr="009A298E">
        <w:rPr>
          <w:snapToGrid w:val="0"/>
          <w:color w:val="0D0D0D"/>
          <w:sz w:val="28"/>
          <w:szCs w:val="28"/>
          <w:lang w:val="kk-KZ"/>
        </w:rPr>
        <w:t>тапшылығы,</w:t>
      </w:r>
      <w:r w:rsidR="006E6DC8" w:rsidRPr="009A298E">
        <w:rPr>
          <w:snapToGrid w:val="0"/>
          <w:color w:val="0D0D0D"/>
          <w:sz w:val="28"/>
          <w:szCs w:val="28"/>
          <w:lang w:val="kk-KZ"/>
        </w:rPr>
        <w:t xml:space="preserve"> (2017 жылдың аяғында – 197 адам), оның ішінде өте қажет мамандықтар бойынша бойынша – 121 адам (акушер-гинекологтар – 21, неонатологтар – 11, педиатрлар – 15, анестезиолог-реаниматологтар – 13, невропатологтар – 7, кардиологтар – 8, травмотологтар – 4 және басқа мамандар – 42);</w:t>
      </w:r>
    </w:p>
    <w:p w:rsidR="000570D2" w:rsidRPr="009A298E" w:rsidRDefault="000570D2" w:rsidP="006A0B8A">
      <w:pPr>
        <w:shd w:val="clear" w:color="auto" w:fill="FFFFFF"/>
        <w:ind w:firstLine="567"/>
        <w:rPr>
          <w:snapToGrid w:val="0"/>
          <w:color w:val="0D0D0D"/>
          <w:sz w:val="28"/>
          <w:szCs w:val="28"/>
          <w:lang w:val="kk-KZ"/>
        </w:rPr>
      </w:pPr>
      <w:r w:rsidRPr="009A298E">
        <w:rPr>
          <w:snapToGrid w:val="0"/>
          <w:color w:val="0D0D0D"/>
          <w:sz w:val="28"/>
          <w:szCs w:val="28"/>
          <w:lang w:val="kk-KZ"/>
        </w:rPr>
        <w:t>тартылған кадрларды тұрғын үймен қамтамасыз ету;</w:t>
      </w:r>
    </w:p>
    <w:p w:rsidR="000570D2" w:rsidRPr="009A298E" w:rsidRDefault="000570D2" w:rsidP="006A0B8A">
      <w:pPr>
        <w:shd w:val="clear" w:color="auto" w:fill="FFFFFF"/>
        <w:ind w:firstLine="567"/>
        <w:rPr>
          <w:snapToGrid w:val="0"/>
          <w:color w:val="0D0D0D"/>
          <w:sz w:val="28"/>
          <w:szCs w:val="28"/>
          <w:lang w:val="kk-KZ"/>
        </w:rPr>
      </w:pPr>
      <w:r w:rsidRPr="009A298E">
        <w:rPr>
          <w:snapToGrid w:val="0"/>
          <w:color w:val="0D0D0D"/>
          <w:sz w:val="28"/>
          <w:szCs w:val="28"/>
          <w:lang w:val="kk-KZ"/>
        </w:rPr>
        <w:t>бала табатын жастағы әйелдер денсаулығының төмен индексі;</w:t>
      </w:r>
    </w:p>
    <w:p w:rsidR="000570D2" w:rsidRPr="009A298E" w:rsidRDefault="000570D2" w:rsidP="006A0B8A">
      <w:pPr>
        <w:shd w:val="clear" w:color="auto" w:fill="FFFFFF"/>
        <w:ind w:firstLine="567"/>
        <w:rPr>
          <w:snapToGrid w:val="0"/>
          <w:color w:val="0D0D0D"/>
          <w:sz w:val="28"/>
          <w:szCs w:val="28"/>
          <w:lang w:val="kk-KZ"/>
        </w:rPr>
      </w:pPr>
      <w:r w:rsidRPr="009A298E">
        <w:rPr>
          <w:snapToGrid w:val="0"/>
          <w:color w:val="0D0D0D"/>
          <w:sz w:val="28"/>
          <w:szCs w:val="28"/>
          <w:lang w:val="kk-KZ"/>
        </w:rPr>
        <w:t>жекелеген аудандарда туберкулезбен сырқаттанушылықтың біршама жоғары болуы;</w:t>
      </w:r>
    </w:p>
    <w:p w:rsidR="006A0B8A" w:rsidRPr="009A298E" w:rsidRDefault="006A0B8A" w:rsidP="006A0B8A">
      <w:pPr>
        <w:shd w:val="clear" w:color="auto" w:fill="FFFFFF"/>
        <w:ind w:firstLine="567"/>
        <w:rPr>
          <w:snapToGrid w:val="0"/>
          <w:color w:val="0D0D0D"/>
          <w:sz w:val="28"/>
          <w:szCs w:val="28"/>
          <w:lang w:val="kk-KZ"/>
        </w:rPr>
      </w:pPr>
    </w:p>
    <w:p w:rsidR="000570D2" w:rsidRPr="009A298E" w:rsidRDefault="000570D2" w:rsidP="006A0B8A">
      <w:pPr>
        <w:shd w:val="clear" w:color="auto" w:fill="FFFFFF"/>
        <w:ind w:firstLine="567"/>
        <w:rPr>
          <w:snapToGrid w:val="0"/>
          <w:color w:val="0D0D0D"/>
          <w:sz w:val="28"/>
          <w:szCs w:val="28"/>
          <w:lang w:val="kk-KZ"/>
        </w:rPr>
      </w:pPr>
    </w:p>
    <w:p w:rsidR="000570D2" w:rsidRPr="009A298E" w:rsidRDefault="000570D2" w:rsidP="006A0B8A">
      <w:pPr>
        <w:shd w:val="clear" w:color="auto" w:fill="FFFFFF"/>
        <w:ind w:firstLine="567"/>
        <w:rPr>
          <w:snapToGrid w:val="0"/>
          <w:color w:val="0D0D0D"/>
          <w:sz w:val="28"/>
          <w:szCs w:val="28"/>
          <w:lang w:val="kk-KZ"/>
        </w:rPr>
      </w:pPr>
    </w:p>
    <w:p w:rsidR="000570D2" w:rsidRPr="009A298E" w:rsidRDefault="000570D2" w:rsidP="006A0B8A">
      <w:pPr>
        <w:shd w:val="clear" w:color="auto" w:fill="FFFFFF"/>
        <w:ind w:firstLine="567"/>
        <w:rPr>
          <w:snapToGrid w:val="0"/>
          <w:color w:val="0D0D0D"/>
          <w:sz w:val="28"/>
          <w:szCs w:val="28"/>
          <w:lang w:val="kk-KZ"/>
        </w:rPr>
      </w:pPr>
    </w:p>
    <w:p w:rsidR="006A0B8A" w:rsidRPr="009A298E" w:rsidRDefault="006A0B8A" w:rsidP="006A0B8A">
      <w:pPr>
        <w:shd w:val="clear" w:color="auto" w:fill="FFFFFF"/>
        <w:tabs>
          <w:tab w:val="left" w:pos="0"/>
        </w:tabs>
        <w:ind w:firstLine="567"/>
        <w:rPr>
          <w:b/>
          <w:sz w:val="28"/>
          <w:szCs w:val="28"/>
          <w:lang w:val="kk-KZ"/>
        </w:rPr>
      </w:pPr>
      <w:bookmarkStart w:id="16" w:name="_Toc262134113"/>
      <w:bookmarkStart w:id="17" w:name="_Toc262134114"/>
      <w:r w:rsidRPr="009A298E">
        <w:rPr>
          <w:b/>
          <w:sz w:val="28"/>
          <w:szCs w:val="28"/>
          <w:lang w:val="kk-KZ"/>
        </w:rPr>
        <w:lastRenderedPageBreak/>
        <w:t>2.1.2.3. Еңбек және халықты әлеуметтік қорғау</w:t>
      </w:r>
    </w:p>
    <w:p w:rsidR="006A0B8A" w:rsidRPr="009A298E" w:rsidRDefault="006A0B8A" w:rsidP="006A0B8A">
      <w:pPr>
        <w:shd w:val="clear" w:color="auto" w:fill="FFFFFF"/>
        <w:tabs>
          <w:tab w:val="left" w:pos="0"/>
        </w:tabs>
        <w:spacing w:line="0" w:lineRule="atLeast"/>
        <w:ind w:firstLine="567"/>
        <w:rPr>
          <w:b/>
          <w:sz w:val="16"/>
          <w:szCs w:val="16"/>
          <w:lang w:val="kk-KZ"/>
        </w:rPr>
      </w:pPr>
    </w:p>
    <w:p w:rsidR="006A0B8A" w:rsidRPr="009A298E" w:rsidRDefault="006A0B8A" w:rsidP="006A0B8A">
      <w:pPr>
        <w:shd w:val="clear" w:color="auto" w:fill="FFFFFF"/>
        <w:tabs>
          <w:tab w:val="left" w:pos="0"/>
        </w:tabs>
        <w:spacing w:line="0" w:lineRule="atLeast"/>
        <w:ind w:firstLine="567"/>
        <w:rPr>
          <w:b/>
          <w:sz w:val="28"/>
          <w:szCs w:val="28"/>
          <w:lang w:val="kk-KZ"/>
        </w:rPr>
      </w:pPr>
      <w:r w:rsidRPr="009A298E">
        <w:rPr>
          <w:b/>
          <w:sz w:val="28"/>
          <w:szCs w:val="28"/>
          <w:lang w:val="kk-KZ"/>
        </w:rPr>
        <w:t>Жұмыспен қамту және халықтың табысы</w:t>
      </w:r>
    </w:p>
    <w:p w:rsidR="006A0B8A" w:rsidRPr="009A298E" w:rsidRDefault="006A0B8A" w:rsidP="006A0B8A">
      <w:pPr>
        <w:pBdr>
          <w:bottom w:val="single" w:sz="4" w:space="2" w:color="FFFFFF"/>
        </w:pBdr>
        <w:shd w:val="clear" w:color="auto" w:fill="FFFFFF"/>
        <w:tabs>
          <w:tab w:val="left" w:pos="0"/>
        </w:tabs>
        <w:spacing w:line="240" w:lineRule="atLeast"/>
        <w:ind w:firstLine="567"/>
        <w:rPr>
          <w:rFonts w:eastAsia="A"/>
          <w:sz w:val="28"/>
          <w:szCs w:val="28"/>
          <w:lang w:val="kk-KZ"/>
        </w:rPr>
      </w:pPr>
      <w:r w:rsidRPr="009A298E">
        <w:rPr>
          <w:rFonts w:eastAsia="A"/>
          <w:sz w:val="28"/>
          <w:szCs w:val="28"/>
          <w:lang w:val="kk-KZ"/>
        </w:rPr>
        <w:t>Облыстың экономикалық белсенді халқының саны 2012-201</w:t>
      </w:r>
      <w:r w:rsidR="006203D3" w:rsidRPr="009A298E">
        <w:rPr>
          <w:rFonts w:eastAsia="A"/>
          <w:sz w:val="28"/>
          <w:szCs w:val="28"/>
          <w:lang w:val="kk-KZ"/>
        </w:rPr>
        <w:t>6</w:t>
      </w:r>
      <w:r w:rsidRPr="009A298E">
        <w:rPr>
          <w:rFonts w:eastAsia="A"/>
          <w:sz w:val="28"/>
          <w:szCs w:val="28"/>
          <w:lang w:val="kk-KZ"/>
        </w:rPr>
        <w:t xml:space="preserve"> жылдардағы кезеңде 7,</w:t>
      </w:r>
      <w:r w:rsidR="006203D3" w:rsidRPr="009A298E">
        <w:rPr>
          <w:rFonts w:eastAsia="A"/>
          <w:sz w:val="28"/>
          <w:szCs w:val="28"/>
          <w:lang w:val="kk-KZ"/>
        </w:rPr>
        <w:t>6</w:t>
      </w:r>
      <w:r w:rsidRPr="009A298E">
        <w:rPr>
          <w:rFonts w:eastAsia="A"/>
          <w:sz w:val="28"/>
          <w:szCs w:val="28"/>
          <w:lang w:val="kk-KZ"/>
        </w:rPr>
        <w:t xml:space="preserve">%-ға өсті. </w:t>
      </w:r>
      <w:r w:rsidR="006203D3" w:rsidRPr="009A298E">
        <w:rPr>
          <w:rFonts w:eastAsia="A"/>
          <w:sz w:val="28"/>
          <w:szCs w:val="28"/>
          <w:lang w:val="kk-KZ"/>
        </w:rPr>
        <w:t>Э</w:t>
      </w:r>
      <w:r w:rsidRPr="009A298E">
        <w:rPr>
          <w:rFonts w:eastAsia="A"/>
          <w:sz w:val="28"/>
          <w:szCs w:val="28"/>
          <w:lang w:val="kk-KZ"/>
        </w:rPr>
        <w:t xml:space="preserve">кономикалық белсенді емес халық саны </w:t>
      </w:r>
      <w:r w:rsidR="006203D3" w:rsidRPr="009A298E">
        <w:rPr>
          <w:rFonts w:eastAsia="A"/>
          <w:sz w:val="28"/>
          <w:szCs w:val="28"/>
          <w:lang w:val="kk-KZ"/>
        </w:rPr>
        <w:t>29,1</w:t>
      </w:r>
      <w:r w:rsidRPr="009A298E">
        <w:rPr>
          <w:rFonts w:eastAsia="A"/>
          <w:sz w:val="28"/>
          <w:szCs w:val="28"/>
          <w:lang w:val="kk-KZ"/>
        </w:rPr>
        <w:t>%-ға өсті (1-кестені қараңыз).</w:t>
      </w:r>
    </w:p>
    <w:p w:rsidR="006A0B8A" w:rsidRPr="009A298E" w:rsidRDefault="006A0B8A" w:rsidP="006A0B8A">
      <w:pPr>
        <w:pBdr>
          <w:bottom w:val="single" w:sz="4" w:space="2" w:color="FFFFFF"/>
        </w:pBdr>
        <w:shd w:val="clear" w:color="auto" w:fill="FFFFFF"/>
        <w:tabs>
          <w:tab w:val="left" w:pos="0"/>
        </w:tabs>
        <w:spacing w:line="240" w:lineRule="atLeast"/>
        <w:ind w:firstLine="567"/>
        <w:rPr>
          <w:rFonts w:eastAsia="A"/>
          <w:sz w:val="28"/>
          <w:szCs w:val="28"/>
          <w:lang w:val="kk-KZ"/>
        </w:rPr>
      </w:pPr>
      <w:r w:rsidRPr="009A298E">
        <w:rPr>
          <w:rFonts w:eastAsia="A"/>
          <w:sz w:val="28"/>
          <w:szCs w:val="28"/>
          <w:lang w:val="kk-KZ"/>
        </w:rPr>
        <w:t>Экономикалық белсенді емес халықтың негізгі үлесін күндізгі оқу нысанында оқитындар (41%), зейнеткерлер (30%), үй шаруасындағылар (19,6%), денсаулығына қатысты еңбекке жарамсыздар (мүгедектер немесе жұмысқа қабілетсіз адамдар) (4,5%) құрайды.</w:t>
      </w:r>
    </w:p>
    <w:p w:rsidR="006A0B8A" w:rsidRPr="009A298E" w:rsidRDefault="006A0B8A" w:rsidP="006A0B8A">
      <w:pPr>
        <w:pBdr>
          <w:bottom w:val="single" w:sz="4" w:space="2" w:color="FFFFFF"/>
        </w:pBdr>
        <w:shd w:val="clear" w:color="auto" w:fill="FFFFFF"/>
        <w:tabs>
          <w:tab w:val="left" w:pos="0"/>
        </w:tabs>
        <w:spacing w:line="240" w:lineRule="atLeast"/>
        <w:ind w:firstLine="567"/>
        <w:rPr>
          <w:sz w:val="28"/>
          <w:szCs w:val="28"/>
          <w:lang w:val="kk-KZ"/>
        </w:rPr>
      </w:pPr>
      <w:r w:rsidRPr="009A298E">
        <w:rPr>
          <w:rFonts w:eastAsia="A"/>
          <w:sz w:val="28"/>
          <w:szCs w:val="28"/>
          <w:lang w:val="kk-KZ"/>
        </w:rPr>
        <w:t>Облыстағы жұмыспен қамту деңгейі біршама жоғары – экономикалық белсенді халықтың 95%-ы (республика бойынша орташа – 95</w:t>
      </w:r>
      <w:r w:rsidR="006203D3" w:rsidRPr="009A298E">
        <w:rPr>
          <w:rFonts w:eastAsia="A"/>
          <w:sz w:val="28"/>
          <w:szCs w:val="28"/>
          <w:lang w:val="kk-KZ"/>
        </w:rPr>
        <w:t>,4</w:t>
      </w:r>
      <w:r w:rsidRPr="009A298E">
        <w:rPr>
          <w:rFonts w:eastAsia="A"/>
          <w:sz w:val="28"/>
          <w:szCs w:val="28"/>
          <w:lang w:val="kk-KZ"/>
        </w:rPr>
        <w:t>%).</w:t>
      </w:r>
    </w:p>
    <w:p w:rsidR="006A0B8A" w:rsidRPr="009A298E" w:rsidRDefault="006A0B8A" w:rsidP="006A0B8A">
      <w:pPr>
        <w:shd w:val="clear" w:color="auto" w:fill="FFFFFF"/>
        <w:tabs>
          <w:tab w:val="left" w:pos="0"/>
        </w:tabs>
        <w:spacing w:line="240" w:lineRule="atLeast"/>
        <w:ind w:firstLine="567"/>
        <w:jc w:val="center"/>
        <w:rPr>
          <w:sz w:val="16"/>
          <w:szCs w:val="16"/>
          <w:lang w:val="kk-KZ"/>
        </w:rPr>
      </w:pPr>
    </w:p>
    <w:p w:rsidR="006A0B8A" w:rsidRPr="009A298E" w:rsidRDefault="006A0B8A" w:rsidP="006A0B8A">
      <w:pPr>
        <w:shd w:val="clear" w:color="auto" w:fill="FFFFFF"/>
        <w:tabs>
          <w:tab w:val="left" w:pos="0"/>
        </w:tabs>
        <w:spacing w:line="240" w:lineRule="atLeast"/>
        <w:jc w:val="center"/>
        <w:rPr>
          <w:lang w:val="kk-KZ"/>
        </w:rPr>
      </w:pPr>
      <w:r w:rsidRPr="009A298E">
        <w:rPr>
          <w:lang w:val="kk-KZ"/>
        </w:rPr>
        <w:t xml:space="preserve">1-кесте.  Маңғыстау облысы бойынша еңбек нарығының негізгі индикаторлары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858"/>
        <w:gridCol w:w="1257"/>
        <w:gridCol w:w="1257"/>
        <w:gridCol w:w="1257"/>
        <w:gridCol w:w="1170"/>
        <w:gridCol w:w="1055"/>
      </w:tblGrid>
      <w:tr w:rsidR="006203D3" w:rsidRPr="009A298E" w:rsidTr="006203D3">
        <w:tc>
          <w:tcPr>
            <w:tcW w:w="3858"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A0B8A">
            <w:pPr>
              <w:shd w:val="clear" w:color="auto" w:fill="FFFFFF"/>
              <w:tabs>
                <w:tab w:val="left" w:pos="0"/>
              </w:tabs>
              <w:spacing w:line="240" w:lineRule="atLeast"/>
              <w:jc w:val="center"/>
              <w:rPr>
                <w:b/>
                <w:bCs/>
                <w:lang w:val="kk-KZ"/>
              </w:rPr>
            </w:pPr>
            <w:r w:rsidRPr="009A298E">
              <w:rPr>
                <w:b/>
                <w:bCs/>
                <w:lang w:val="kk-KZ"/>
              </w:rPr>
              <w:t>Еңбек нарығының негізгі индикаторлары</w:t>
            </w:r>
          </w:p>
        </w:tc>
        <w:tc>
          <w:tcPr>
            <w:tcW w:w="1257"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A0B8A">
            <w:pPr>
              <w:tabs>
                <w:tab w:val="left" w:pos="0"/>
              </w:tabs>
              <w:spacing w:line="240" w:lineRule="atLeast"/>
              <w:jc w:val="center"/>
              <w:rPr>
                <w:b/>
                <w:bCs/>
                <w:lang w:val="kk-KZ"/>
              </w:rPr>
            </w:pPr>
            <w:r w:rsidRPr="009A298E">
              <w:rPr>
                <w:b/>
                <w:bCs/>
                <w:lang w:val="kk-KZ"/>
              </w:rPr>
              <w:t>2012 жыл</w:t>
            </w:r>
          </w:p>
        </w:tc>
        <w:tc>
          <w:tcPr>
            <w:tcW w:w="1257"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A0B8A">
            <w:pPr>
              <w:tabs>
                <w:tab w:val="left" w:pos="0"/>
              </w:tabs>
              <w:spacing w:line="240" w:lineRule="atLeast"/>
              <w:ind w:firstLine="9"/>
              <w:jc w:val="center"/>
              <w:rPr>
                <w:b/>
                <w:bCs/>
                <w:lang w:val="kk-KZ"/>
              </w:rPr>
            </w:pPr>
            <w:r w:rsidRPr="009A298E">
              <w:rPr>
                <w:b/>
                <w:bCs/>
                <w:lang w:val="kk-KZ"/>
              </w:rPr>
              <w:t>2013 жыл</w:t>
            </w:r>
          </w:p>
        </w:tc>
        <w:tc>
          <w:tcPr>
            <w:tcW w:w="1257"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A0B8A">
            <w:pPr>
              <w:tabs>
                <w:tab w:val="left" w:pos="0"/>
              </w:tabs>
              <w:spacing w:line="240" w:lineRule="atLeast"/>
              <w:ind w:firstLine="34"/>
              <w:jc w:val="center"/>
              <w:rPr>
                <w:b/>
                <w:bCs/>
                <w:lang w:val="kk-KZ"/>
              </w:rPr>
            </w:pPr>
            <w:r w:rsidRPr="009A298E">
              <w:rPr>
                <w:b/>
                <w:bCs/>
                <w:lang w:val="kk-KZ"/>
              </w:rPr>
              <w:t>2014 жыл</w:t>
            </w:r>
          </w:p>
        </w:tc>
        <w:tc>
          <w:tcPr>
            <w:tcW w:w="1170"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A0B8A">
            <w:pPr>
              <w:tabs>
                <w:tab w:val="left" w:pos="0"/>
              </w:tabs>
              <w:spacing w:line="240" w:lineRule="atLeast"/>
              <w:jc w:val="center"/>
              <w:rPr>
                <w:b/>
                <w:bCs/>
                <w:lang w:val="kk-KZ"/>
              </w:rPr>
            </w:pPr>
            <w:r w:rsidRPr="009A298E">
              <w:rPr>
                <w:b/>
                <w:bCs/>
                <w:lang w:val="kk-KZ"/>
              </w:rPr>
              <w:t>2015 жыл</w:t>
            </w:r>
          </w:p>
        </w:tc>
        <w:tc>
          <w:tcPr>
            <w:tcW w:w="1055" w:type="dxa"/>
            <w:tcBorders>
              <w:top w:val="single" w:sz="8" w:space="0" w:color="4F81BD"/>
              <w:left w:val="single" w:sz="8" w:space="0" w:color="4F81BD"/>
              <w:bottom w:val="single" w:sz="18" w:space="0" w:color="4F81BD"/>
              <w:right w:val="single" w:sz="8" w:space="0" w:color="4F81BD"/>
            </w:tcBorders>
            <w:shd w:val="clear" w:color="auto" w:fill="FFFFFF"/>
          </w:tcPr>
          <w:p w:rsidR="006203D3" w:rsidRPr="009A298E" w:rsidRDefault="006203D3" w:rsidP="006203D3">
            <w:pPr>
              <w:tabs>
                <w:tab w:val="left" w:pos="0"/>
              </w:tabs>
              <w:spacing w:line="240" w:lineRule="atLeast"/>
              <w:jc w:val="center"/>
              <w:rPr>
                <w:b/>
                <w:bCs/>
                <w:lang w:val="kk-KZ"/>
              </w:rPr>
            </w:pPr>
            <w:r w:rsidRPr="009A298E">
              <w:rPr>
                <w:b/>
                <w:bCs/>
                <w:lang w:val="kk-KZ"/>
              </w:rPr>
              <w:t>2016 жыл</w:t>
            </w:r>
          </w:p>
        </w:tc>
      </w:tr>
      <w:tr w:rsidR="006203D3" w:rsidRPr="009A298E" w:rsidTr="006203D3">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Экономикалық белсенді халық, мың адам</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271,7</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274,2</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261,7</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292,1</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292,3</w:t>
            </w:r>
          </w:p>
        </w:tc>
      </w:tr>
      <w:tr w:rsidR="006203D3" w:rsidRPr="009A298E" w:rsidTr="006203D3">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Жұмыспен қамтылған халық, мың адам, оның ішінде:</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256,3</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259,1</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248,7</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277,2</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277,8</w:t>
            </w:r>
          </w:p>
        </w:tc>
      </w:tr>
      <w:tr w:rsidR="006203D3" w:rsidRPr="009A298E" w:rsidTr="006203D3">
        <w:trPr>
          <w:trHeight w:val="302"/>
        </w:trPr>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tabs>
                <w:tab w:val="left" w:pos="0"/>
              </w:tabs>
              <w:spacing w:line="240" w:lineRule="atLeast"/>
              <w:rPr>
                <w:bCs/>
                <w:lang w:val="kk-KZ"/>
              </w:rPr>
            </w:pPr>
            <w:r w:rsidRPr="009A298E">
              <w:rPr>
                <w:bCs/>
                <w:lang w:val="kk-KZ"/>
              </w:rPr>
              <w:t>жалдамалы жұмыскерлер, мың адам</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237,4</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240,8</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227,8</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261,2</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263,8</w:t>
            </w:r>
          </w:p>
        </w:tc>
      </w:tr>
      <w:tr w:rsidR="006203D3" w:rsidRPr="009A298E" w:rsidTr="006203D3">
        <w:trPr>
          <w:trHeight w:val="333"/>
        </w:trPr>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өз бетінше жұмыспен қамтылғандар, мың адам</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18,9</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18,2</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20,9</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16,0</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14,1</w:t>
            </w:r>
          </w:p>
        </w:tc>
      </w:tr>
      <w:tr w:rsidR="006203D3" w:rsidRPr="009A298E" w:rsidTr="006203D3">
        <w:trPr>
          <w:trHeight w:val="321"/>
        </w:trPr>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Жұмыссыз халық, мың адам</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15,4</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15,1</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13,0</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14,9</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14,5</w:t>
            </w:r>
          </w:p>
        </w:tc>
      </w:tr>
      <w:tr w:rsidR="006203D3" w:rsidRPr="009A298E" w:rsidTr="006203D3">
        <w:trPr>
          <w:trHeight w:val="239"/>
        </w:trPr>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Жұмыссыздық деңгейі, пайызбен</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5,7</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5,5</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5,0</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5,1</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r w:rsidRPr="009A298E">
              <w:rPr>
                <w:lang w:val="kk-KZ"/>
              </w:rPr>
              <w:t>5,0</w:t>
            </w:r>
          </w:p>
        </w:tc>
      </w:tr>
      <w:tr w:rsidR="006203D3" w:rsidRPr="009A298E" w:rsidTr="006203D3">
        <w:trPr>
          <w:trHeight w:val="239"/>
        </w:trPr>
        <w:tc>
          <w:tcPr>
            <w:tcW w:w="3858"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A0B8A">
            <w:pPr>
              <w:tabs>
                <w:tab w:val="left" w:pos="0"/>
              </w:tabs>
              <w:spacing w:line="240" w:lineRule="atLeast"/>
              <w:rPr>
                <w:bCs/>
                <w:lang w:val="kk-KZ"/>
              </w:rPr>
            </w:pPr>
            <w:r w:rsidRPr="009A298E">
              <w:rPr>
                <w:bCs/>
                <w:lang w:val="kk-KZ"/>
              </w:rPr>
              <w:t>Экономикалық белсенді емес халық, мың адам</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p>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106,8</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p>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117,2</w:t>
            </w:r>
          </w:p>
        </w:tc>
        <w:tc>
          <w:tcPr>
            <w:tcW w:w="1257"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spacing w:line="240" w:lineRule="atLeast"/>
              <w:ind w:firstLine="11"/>
              <w:jc w:val="center"/>
              <w:rPr>
                <w:lang w:val="kk-KZ"/>
              </w:rPr>
            </w:pPr>
          </w:p>
          <w:p w:rsidR="006203D3" w:rsidRPr="009A298E" w:rsidRDefault="006203D3" w:rsidP="006203D3">
            <w:pPr>
              <w:shd w:val="clear" w:color="auto" w:fill="FFFFFF"/>
              <w:tabs>
                <w:tab w:val="left" w:pos="0"/>
              </w:tabs>
              <w:spacing w:line="240" w:lineRule="atLeast"/>
              <w:ind w:firstLine="11"/>
              <w:jc w:val="center"/>
              <w:rPr>
                <w:lang w:val="kk-KZ"/>
              </w:rPr>
            </w:pPr>
            <w:r w:rsidRPr="009A298E">
              <w:rPr>
                <w:lang w:val="kk-KZ"/>
              </w:rPr>
              <w:t>137,8</w:t>
            </w:r>
          </w:p>
        </w:tc>
        <w:tc>
          <w:tcPr>
            <w:tcW w:w="1170"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p>
          <w:p w:rsidR="006203D3" w:rsidRPr="009A298E" w:rsidRDefault="006203D3" w:rsidP="006203D3">
            <w:pPr>
              <w:shd w:val="clear" w:color="auto" w:fill="FFFFFF"/>
              <w:tabs>
                <w:tab w:val="left" w:pos="0"/>
              </w:tabs>
              <w:ind w:firstLine="11"/>
              <w:jc w:val="center"/>
              <w:rPr>
                <w:lang w:val="kk-KZ"/>
              </w:rPr>
            </w:pPr>
            <w:r w:rsidRPr="009A298E">
              <w:rPr>
                <w:lang w:val="kk-KZ"/>
              </w:rPr>
              <w:t>115,0</w:t>
            </w:r>
          </w:p>
        </w:tc>
        <w:tc>
          <w:tcPr>
            <w:tcW w:w="1055" w:type="dxa"/>
            <w:tcBorders>
              <w:top w:val="single" w:sz="8" w:space="0" w:color="4F81BD"/>
              <w:left w:val="single" w:sz="8" w:space="0" w:color="4F81BD"/>
              <w:bottom w:val="single" w:sz="8" w:space="0" w:color="4F81BD"/>
              <w:right w:val="single" w:sz="8" w:space="0" w:color="4F81BD"/>
            </w:tcBorders>
            <w:shd w:val="clear" w:color="auto" w:fill="FFFFFF"/>
          </w:tcPr>
          <w:p w:rsidR="006203D3" w:rsidRPr="009A298E" w:rsidRDefault="006203D3" w:rsidP="006203D3">
            <w:pPr>
              <w:shd w:val="clear" w:color="auto" w:fill="FFFFFF"/>
              <w:tabs>
                <w:tab w:val="left" w:pos="0"/>
              </w:tabs>
              <w:ind w:firstLine="11"/>
              <w:jc w:val="center"/>
              <w:rPr>
                <w:lang w:val="kk-KZ"/>
              </w:rPr>
            </w:pPr>
          </w:p>
          <w:p w:rsidR="006203D3" w:rsidRPr="009A298E" w:rsidRDefault="006203D3" w:rsidP="006203D3">
            <w:pPr>
              <w:shd w:val="clear" w:color="auto" w:fill="FFFFFF"/>
              <w:tabs>
                <w:tab w:val="left" w:pos="0"/>
              </w:tabs>
              <w:ind w:firstLine="11"/>
              <w:jc w:val="center"/>
              <w:rPr>
                <w:lang w:val="kk-KZ"/>
              </w:rPr>
            </w:pPr>
            <w:r w:rsidRPr="009A298E">
              <w:rPr>
                <w:lang w:val="kk-KZ"/>
              </w:rPr>
              <w:t>137,9</w:t>
            </w:r>
          </w:p>
        </w:tc>
      </w:tr>
    </w:tbl>
    <w:p w:rsidR="006A0B8A" w:rsidRPr="009A298E" w:rsidRDefault="006A0B8A" w:rsidP="006A0B8A">
      <w:pPr>
        <w:shd w:val="clear" w:color="auto" w:fill="FFFFFF"/>
        <w:tabs>
          <w:tab w:val="left" w:pos="0"/>
        </w:tabs>
        <w:spacing w:line="240" w:lineRule="atLeast"/>
        <w:ind w:firstLine="567"/>
        <w:rPr>
          <w:sz w:val="28"/>
          <w:szCs w:val="28"/>
          <w:lang w:val="kk-KZ"/>
        </w:rPr>
      </w:pP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 xml:space="preserve">Жұмыспен қамтылған халықтың негізгі үлесі өнеркәсіпте (35%), дәлірек айтқанда кен өндіру өнеркәсібінің кіші секторында (22,6%) шоғырланған. Экономикада жұмыспен қамтылғандардың жалпы санында құрылыста – 6,0%-ы, көлік және қоймалауда – 8,1%-ы, ауыл шаруашылығында барлығы – 1,3%-ы жұмыспен қамтылған. </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 xml:space="preserve">Бұдан басқа, жұмыспен қамтылған халықтың 24,1%-ы бюджеттік (мемлекеттік басқару, білім, денсаулық сақтау), сондай-ақ ауыл шаруашылығы, орман және балық шаруашылықтары сияқты табысы төмен салаларда жұмыс істейді. </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Облыста өзін-өзі жұмыспен қамтыған халықтың қатарында өнімді жұмыспен қамтылғандардың жоғары үлесі байқалады.  Мәселен, осы үлес 201</w:t>
      </w:r>
      <w:r w:rsidR="006203D3" w:rsidRPr="009A298E">
        <w:rPr>
          <w:sz w:val="28"/>
          <w:szCs w:val="28"/>
          <w:lang w:val="kk-KZ"/>
        </w:rPr>
        <w:t>6</w:t>
      </w:r>
      <w:r w:rsidRPr="009A298E">
        <w:rPr>
          <w:sz w:val="28"/>
          <w:szCs w:val="28"/>
          <w:lang w:val="kk-KZ"/>
        </w:rPr>
        <w:t xml:space="preserve"> жылы </w:t>
      </w:r>
      <w:r w:rsidR="006203D3" w:rsidRPr="009A298E">
        <w:rPr>
          <w:sz w:val="28"/>
          <w:szCs w:val="28"/>
          <w:lang w:val="kk-KZ"/>
        </w:rPr>
        <w:t>78,7</w:t>
      </w:r>
      <w:r w:rsidRPr="009A298E">
        <w:rPr>
          <w:sz w:val="28"/>
          <w:szCs w:val="28"/>
          <w:lang w:val="kk-KZ"/>
        </w:rPr>
        <w:t>% құрады (</w:t>
      </w:r>
      <w:r w:rsidR="006203D3" w:rsidRPr="009A298E">
        <w:rPr>
          <w:sz w:val="28"/>
          <w:szCs w:val="28"/>
          <w:lang w:val="kk-KZ"/>
        </w:rPr>
        <w:t>14,5</w:t>
      </w:r>
      <w:r w:rsidRPr="009A298E">
        <w:rPr>
          <w:sz w:val="28"/>
          <w:szCs w:val="28"/>
          <w:lang w:val="kk-KZ"/>
        </w:rPr>
        <w:t xml:space="preserve"> мың адамның барлығының ішінде 1</w:t>
      </w:r>
      <w:r w:rsidR="006203D3" w:rsidRPr="009A298E">
        <w:rPr>
          <w:sz w:val="28"/>
          <w:szCs w:val="28"/>
          <w:lang w:val="kk-KZ"/>
        </w:rPr>
        <w:t>1</w:t>
      </w:r>
      <w:r w:rsidRPr="009A298E">
        <w:rPr>
          <w:sz w:val="28"/>
          <w:szCs w:val="28"/>
          <w:lang w:val="kk-KZ"/>
        </w:rPr>
        <w:t xml:space="preserve">,1 мың адам). Тиісінше, өнімсіз жұмыспен қамтылған адамдардың үлесі азаюда, олардың саны </w:t>
      </w:r>
      <w:r w:rsidR="006203D3" w:rsidRPr="009A298E">
        <w:rPr>
          <w:sz w:val="28"/>
          <w:szCs w:val="28"/>
          <w:lang w:val="kk-KZ"/>
        </w:rPr>
        <w:t>3,0</w:t>
      </w:r>
      <w:r w:rsidRPr="009A298E">
        <w:rPr>
          <w:sz w:val="28"/>
          <w:szCs w:val="28"/>
          <w:lang w:val="kk-KZ"/>
        </w:rPr>
        <w:t xml:space="preserve"> мың адамды құрады.</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Тұтастай алғанда, 201</w:t>
      </w:r>
      <w:r w:rsidR="006203D3" w:rsidRPr="009A298E">
        <w:rPr>
          <w:sz w:val="28"/>
          <w:szCs w:val="28"/>
          <w:lang w:val="kk-KZ"/>
        </w:rPr>
        <w:t>6</w:t>
      </w:r>
      <w:r w:rsidRPr="009A298E">
        <w:rPr>
          <w:sz w:val="28"/>
          <w:szCs w:val="28"/>
          <w:lang w:val="kk-KZ"/>
        </w:rPr>
        <w:t xml:space="preserve"> жылы облыста өзін-өзі жұмыспен қамтыған халық үлесінің төменгі деңгейі байқалады (5,</w:t>
      </w:r>
      <w:r w:rsidR="006203D3" w:rsidRPr="009A298E">
        <w:rPr>
          <w:sz w:val="28"/>
          <w:szCs w:val="28"/>
          <w:lang w:val="kk-KZ"/>
        </w:rPr>
        <w:t>0</w:t>
      </w:r>
      <w:r w:rsidRPr="009A298E">
        <w:rPr>
          <w:sz w:val="28"/>
          <w:szCs w:val="28"/>
          <w:lang w:val="kk-KZ"/>
        </w:rPr>
        <w:t xml:space="preserve">%) (2012 жылы – 7,3%), бұл – орташа республикалық көрсеткіштен едәуір төмен (25,8%). Бұл халықтың, оның ішінде ауылдық жердегі айтарлықтай бөлігінің жалақы деңгейі мейлінше жоғары және </w:t>
      </w:r>
      <w:r w:rsidRPr="009A298E">
        <w:rPr>
          <w:sz w:val="28"/>
          <w:szCs w:val="28"/>
          <w:lang w:val="kk-KZ"/>
        </w:rPr>
        <w:lastRenderedPageBreak/>
        <w:t>тартымды мұнай-газ өнеркәсібі мен ілеспе өнеркәсіпте жұмыспен қамтылғанына байланысты (вахталық әдіспен жұмыс істейді).</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Облыстағы орташа айлық жалақы 2012 жылғы 157,4 мың теңгеден 201</w:t>
      </w:r>
      <w:r w:rsidR="006203D3" w:rsidRPr="009A298E">
        <w:rPr>
          <w:sz w:val="28"/>
          <w:szCs w:val="28"/>
          <w:lang w:val="kk-KZ"/>
        </w:rPr>
        <w:t>6</w:t>
      </w:r>
      <w:r w:rsidRPr="009A298E">
        <w:rPr>
          <w:sz w:val="28"/>
          <w:szCs w:val="28"/>
          <w:lang w:val="kk-KZ"/>
        </w:rPr>
        <w:t xml:space="preserve"> жылы </w:t>
      </w:r>
      <w:r w:rsidR="006203D3" w:rsidRPr="009A298E">
        <w:rPr>
          <w:sz w:val="28"/>
          <w:szCs w:val="28"/>
          <w:lang w:val="kk-KZ"/>
        </w:rPr>
        <w:t>273,8</w:t>
      </w:r>
      <w:r w:rsidRPr="009A298E">
        <w:rPr>
          <w:sz w:val="28"/>
          <w:szCs w:val="28"/>
          <w:lang w:val="kk-KZ"/>
        </w:rPr>
        <w:t xml:space="preserve"> мың теңгеге дейін өсті және ол республика өңірлері арасында ең жоғарылардың бірі болып табылады (орташа республикалық деңгейден 1,7 есе асып түседі). Сонымен бірге, жалақы деңгейі экономика секторларының бөлінісінде әр түрлі болып келеді. Ең жоғары деңгей өнеркәсіпте, </w:t>
      </w:r>
      <w:r w:rsidR="006203D3" w:rsidRPr="009A298E">
        <w:rPr>
          <w:sz w:val="28"/>
          <w:szCs w:val="28"/>
          <w:lang w:val="kk-KZ"/>
        </w:rPr>
        <w:t>тау-</w:t>
      </w:r>
      <w:r w:rsidRPr="009A298E">
        <w:rPr>
          <w:sz w:val="28"/>
          <w:szCs w:val="28"/>
          <w:lang w:val="kk-KZ"/>
        </w:rPr>
        <w:t>кен өндіру өнеркәсібінде (</w:t>
      </w:r>
      <w:r w:rsidR="006203D3" w:rsidRPr="009A298E">
        <w:rPr>
          <w:sz w:val="28"/>
          <w:szCs w:val="28"/>
          <w:lang w:val="kk-KZ"/>
        </w:rPr>
        <w:t>4835863</w:t>
      </w:r>
      <w:r w:rsidRPr="009A298E">
        <w:rPr>
          <w:sz w:val="28"/>
          <w:szCs w:val="28"/>
          <w:lang w:val="kk-KZ"/>
        </w:rPr>
        <w:t xml:space="preserve"> теңге) (орташа облыстық көрсеткіштен </w:t>
      </w:r>
      <w:r w:rsidR="006203D3" w:rsidRPr="009A298E">
        <w:rPr>
          <w:sz w:val="28"/>
          <w:szCs w:val="28"/>
          <w:lang w:val="kk-KZ"/>
        </w:rPr>
        <w:t>176,6</w:t>
      </w:r>
      <w:r w:rsidRPr="009A298E">
        <w:rPr>
          <w:sz w:val="28"/>
          <w:szCs w:val="28"/>
          <w:lang w:val="kk-KZ"/>
        </w:rPr>
        <w:t>%-ға жоғары), көлікте, қоймалауда және құрылыста (</w:t>
      </w:r>
      <w:r w:rsidR="006203D3" w:rsidRPr="009A298E">
        <w:rPr>
          <w:sz w:val="28"/>
          <w:szCs w:val="28"/>
          <w:lang w:val="kk-KZ"/>
        </w:rPr>
        <w:t>363,2 мың</w:t>
      </w:r>
      <w:r w:rsidRPr="009A298E">
        <w:rPr>
          <w:sz w:val="28"/>
          <w:szCs w:val="28"/>
          <w:lang w:val="kk-KZ"/>
        </w:rPr>
        <w:t xml:space="preserve"> теңге) (облыс бойынша орташа көрсеткіштен </w:t>
      </w:r>
      <w:r w:rsidR="006203D3" w:rsidRPr="009A298E">
        <w:rPr>
          <w:sz w:val="28"/>
          <w:szCs w:val="28"/>
          <w:lang w:val="kk-KZ"/>
        </w:rPr>
        <w:t>132,7</w:t>
      </w:r>
      <w:r w:rsidRPr="009A298E">
        <w:rPr>
          <w:sz w:val="28"/>
          <w:szCs w:val="28"/>
          <w:lang w:val="kk-KZ"/>
        </w:rPr>
        <w:t>%-ға жоға</w:t>
      </w:r>
      <w:r w:rsidR="006203D3" w:rsidRPr="009A298E">
        <w:rPr>
          <w:sz w:val="28"/>
          <w:szCs w:val="28"/>
          <w:lang w:val="kk-KZ"/>
        </w:rPr>
        <w:t>ры) байқалады. Жалақының төмен</w:t>
      </w:r>
      <w:r w:rsidRPr="009A298E">
        <w:rPr>
          <w:sz w:val="28"/>
          <w:szCs w:val="28"/>
          <w:lang w:val="kk-KZ"/>
        </w:rPr>
        <w:t xml:space="preserve"> деңгейі денсаулық сақтау және әлеуметтік қызметтер, білім беру, ауыл шаруашылығы, аң шаруашылығы мен орман өсіру (облыстағы орташа деңгейдің 34-58%-ы) секторларында сақталуда.</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sz w:val="28"/>
          <w:szCs w:val="28"/>
          <w:lang w:val="kk-KZ"/>
        </w:rPr>
        <w:t xml:space="preserve">Жұмыспен қамту органдарының еңбек делдалдығына жыл сайын шамамен 15 мың адам, оның ішінде жалдамалы </w:t>
      </w:r>
      <w:r w:rsidR="006203D3" w:rsidRPr="009A298E">
        <w:rPr>
          <w:sz w:val="28"/>
          <w:szCs w:val="28"/>
          <w:lang w:val="kk-KZ"/>
        </w:rPr>
        <w:t>жұмыс</w:t>
      </w:r>
      <w:r w:rsidRPr="009A298E">
        <w:rPr>
          <w:sz w:val="28"/>
          <w:szCs w:val="28"/>
          <w:lang w:val="kk-KZ"/>
        </w:rPr>
        <w:t>керлер мен өзін-өзі жұмыспен қамтығандардың қатарынан да өтініш білдіреді (2012 жыл – 16,4 мың адам, 2013 жыл – 13,1 мың адам, 2014 жыл – 15,3 мың адам, 2015 жыл – 15,3 мың адам</w:t>
      </w:r>
      <w:r w:rsidR="006203D3" w:rsidRPr="009A298E">
        <w:rPr>
          <w:sz w:val="28"/>
          <w:szCs w:val="28"/>
          <w:lang w:val="kk-KZ"/>
        </w:rPr>
        <w:t>, 2016 жыл – 19,4 мың адам</w:t>
      </w:r>
      <w:r w:rsidRPr="009A298E">
        <w:rPr>
          <w:sz w:val="28"/>
          <w:szCs w:val="28"/>
          <w:lang w:val="kk-KZ"/>
        </w:rPr>
        <w:t>). Облыстың қалалары мен аудандарының бөлінісінде жұмыспен қамту органдарына өтініш білдіргендердің негізгі бөлігі Жаңаөзен қаласына келеді. Мәселен, онда жұмыспен қамту органдарына жыл сайын шамамен 5 мың адам өтініш білдіреді.</w:t>
      </w:r>
    </w:p>
    <w:p w:rsidR="006A0B8A" w:rsidRPr="009A298E" w:rsidRDefault="006A0B8A" w:rsidP="006A0B8A">
      <w:pPr>
        <w:shd w:val="clear" w:color="auto" w:fill="FFFFFF"/>
        <w:tabs>
          <w:tab w:val="left" w:pos="0"/>
        </w:tabs>
        <w:spacing w:line="240" w:lineRule="atLeast"/>
        <w:ind w:firstLine="567"/>
        <w:rPr>
          <w:color w:val="000000"/>
          <w:sz w:val="28"/>
          <w:szCs w:val="28"/>
          <w:lang w:val="kk-KZ"/>
        </w:rPr>
      </w:pPr>
      <w:r w:rsidRPr="009A298E">
        <w:rPr>
          <w:sz w:val="28"/>
          <w:szCs w:val="28"/>
          <w:lang w:val="kk-KZ"/>
        </w:rPr>
        <w:t>Инфрақұрылымдық және индустриялық жобаларды іске асыруды есепке алғанда, облыста 2012-201</w:t>
      </w:r>
      <w:r w:rsidR="006203D3" w:rsidRPr="009A298E">
        <w:rPr>
          <w:sz w:val="28"/>
          <w:szCs w:val="28"/>
          <w:lang w:val="kk-KZ"/>
        </w:rPr>
        <w:t>6</w:t>
      </w:r>
      <w:r w:rsidRPr="009A298E">
        <w:rPr>
          <w:sz w:val="28"/>
          <w:szCs w:val="28"/>
          <w:lang w:val="kk-KZ"/>
        </w:rPr>
        <w:t xml:space="preserve"> жылдарда </w:t>
      </w:r>
      <w:r w:rsidR="006203D3" w:rsidRPr="009A298E">
        <w:rPr>
          <w:sz w:val="28"/>
          <w:szCs w:val="28"/>
          <w:lang w:val="kk-KZ"/>
        </w:rPr>
        <w:t>115862</w:t>
      </w:r>
      <w:r w:rsidRPr="009A298E">
        <w:rPr>
          <w:sz w:val="28"/>
          <w:szCs w:val="28"/>
          <w:lang w:val="kk-KZ"/>
        </w:rPr>
        <w:t xml:space="preserve">, оның ішінде өнеркәсіпте </w:t>
      </w:r>
      <w:r w:rsidRPr="009A298E">
        <w:rPr>
          <w:color w:val="000000"/>
          <w:sz w:val="28"/>
          <w:szCs w:val="28"/>
          <w:lang w:val="kk-KZ"/>
        </w:rPr>
        <w:t xml:space="preserve">– </w:t>
      </w:r>
      <w:r w:rsidR="006203D3" w:rsidRPr="009A298E">
        <w:rPr>
          <w:color w:val="000000"/>
          <w:sz w:val="28"/>
          <w:szCs w:val="28"/>
          <w:lang w:val="kk-KZ"/>
        </w:rPr>
        <w:t>17770</w:t>
      </w:r>
      <w:r w:rsidRPr="009A298E">
        <w:rPr>
          <w:color w:val="000000"/>
          <w:sz w:val="28"/>
          <w:szCs w:val="28"/>
          <w:lang w:val="kk-KZ"/>
        </w:rPr>
        <w:t xml:space="preserve">, құрылыста – </w:t>
      </w:r>
      <w:r w:rsidR="006203D3" w:rsidRPr="009A298E">
        <w:rPr>
          <w:color w:val="000000"/>
          <w:sz w:val="28"/>
          <w:szCs w:val="28"/>
          <w:lang w:val="kk-KZ"/>
        </w:rPr>
        <w:t>26415</w:t>
      </w:r>
      <w:r w:rsidRPr="009A298E">
        <w:rPr>
          <w:color w:val="000000"/>
          <w:sz w:val="28"/>
          <w:szCs w:val="28"/>
          <w:lang w:val="kk-KZ"/>
        </w:rPr>
        <w:t>, көлікте – 3</w:t>
      </w:r>
      <w:r w:rsidR="006203D3" w:rsidRPr="009A298E">
        <w:rPr>
          <w:color w:val="000000"/>
          <w:sz w:val="28"/>
          <w:szCs w:val="28"/>
          <w:lang w:val="kk-KZ"/>
        </w:rPr>
        <w:t>895</w:t>
      </w:r>
      <w:r w:rsidRPr="009A298E">
        <w:rPr>
          <w:color w:val="000000"/>
          <w:sz w:val="28"/>
          <w:szCs w:val="28"/>
          <w:lang w:val="kk-KZ"/>
        </w:rPr>
        <w:t>, білім</w:t>
      </w:r>
      <w:r w:rsidR="006203D3" w:rsidRPr="009A298E">
        <w:rPr>
          <w:color w:val="000000"/>
          <w:sz w:val="28"/>
          <w:szCs w:val="28"/>
          <w:lang w:val="kk-KZ"/>
        </w:rPr>
        <w:t xml:space="preserve"> беруде – 5403</w:t>
      </w:r>
      <w:r w:rsidRPr="009A298E">
        <w:rPr>
          <w:color w:val="000000"/>
          <w:sz w:val="28"/>
          <w:szCs w:val="28"/>
          <w:lang w:val="kk-KZ"/>
        </w:rPr>
        <w:t xml:space="preserve">, денсаулық сақтауда – </w:t>
      </w:r>
      <w:r w:rsidR="009A3A55" w:rsidRPr="009A298E">
        <w:rPr>
          <w:color w:val="000000"/>
          <w:sz w:val="28"/>
          <w:szCs w:val="28"/>
          <w:lang w:val="kk-KZ"/>
        </w:rPr>
        <w:t>1330</w:t>
      </w:r>
      <w:r w:rsidRPr="009A298E">
        <w:rPr>
          <w:color w:val="000000"/>
          <w:sz w:val="28"/>
          <w:szCs w:val="28"/>
          <w:lang w:val="kk-KZ"/>
        </w:rPr>
        <w:t xml:space="preserve">, экономиканың басқа түрлерінде – </w:t>
      </w:r>
      <w:r w:rsidR="009A3A55" w:rsidRPr="009A298E">
        <w:rPr>
          <w:color w:val="000000"/>
          <w:sz w:val="28"/>
          <w:szCs w:val="28"/>
          <w:lang w:val="kk-KZ"/>
        </w:rPr>
        <w:t>61049</w:t>
      </w:r>
      <w:r w:rsidRPr="009A298E">
        <w:rPr>
          <w:color w:val="000000"/>
          <w:sz w:val="28"/>
          <w:szCs w:val="28"/>
          <w:lang w:val="kk-KZ"/>
        </w:rPr>
        <w:t xml:space="preserve"> жұмыс орны құрылды.</w:t>
      </w:r>
    </w:p>
    <w:p w:rsidR="006A0B8A" w:rsidRPr="009A298E" w:rsidRDefault="006A0B8A" w:rsidP="006A0B8A">
      <w:pPr>
        <w:shd w:val="clear" w:color="auto" w:fill="FFFFFF"/>
        <w:tabs>
          <w:tab w:val="left" w:pos="0"/>
        </w:tabs>
        <w:spacing w:line="240" w:lineRule="atLeast"/>
        <w:ind w:firstLine="567"/>
        <w:rPr>
          <w:sz w:val="28"/>
          <w:szCs w:val="28"/>
          <w:lang w:val="kk-KZ"/>
        </w:rPr>
      </w:pPr>
      <w:r w:rsidRPr="009A298E">
        <w:rPr>
          <w:color w:val="000000"/>
          <w:sz w:val="28"/>
          <w:szCs w:val="28"/>
          <w:lang w:val="kk-KZ"/>
        </w:rPr>
        <w:t>Халықты жұмыспен қамтуға жәрдемдесу бойынша қабылданған шаралар нәтижесінде, облыс бойынша жалпы жұмыссыздық деңгейі 2012 жылғы 5,7%-дан 201</w:t>
      </w:r>
      <w:r w:rsidR="009A3A55" w:rsidRPr="009A298E">
        <w:rPr>
          <w:color w:val="000000"/>
          <w:sz w:val="28"/>
          <w:szCs w:val="28"/>
          <w:lang w:val="kk-KZ"/>
        </w:rPr>
        <w:t>6</w:t>
      </w:r>
      <w:r w:rsidRPr="009A298E">
        <w:rPr>
          <w:color w:val="000000"/>
          <w:sz w:val="28"/>
          <w:szCs w:val="28"/>
          <w:lang w:val="kk-KZ"/>
        </w:rPr>
        <w:t xml:space="preserve"> жылы </w:t>
      </w:r>
      <w:r w:rsidRPr="009A298E">
        <w:rPr>
          <w:sz w:val="28"/>
          <w:szCs w:val="28"/>
          <w:lang w:val="kk-KZ"/>
        </w:rPr>
        <w:t>5,</w:t>
      </w:r>
      <w:r w:rsidR="009A3A55" w:rsidRPr="009A298E">
        <w:rPr>
          <w:sz w:val="28"/>
          <w:szCs w:val="28"/>
          <w:lang w:val="kk-KZ"/>
        </w:rPr>
        <w:t>0</w:t>
      </w:r>
      <w:r w:rsidRPr="009A298E">
        <w:rPr>
          <w:sz w:val="28"/>
          <w:szCs w:val="28"/>
          <w:lang w:val="kk-KZ"/>
        </w:rPr>
        <w:t>%-ға дейін төмендеді (республика бойынша орташа – 5,0%). 2-кестеде аудандар бойынша бөлініп көрсетілген.</w:t>
      </w:r>
    </w:p>
    <w:p w:rsidR="006A0B8A" w:rsidRPr="009A298E" w:rsidRDefault="006A0B8A" w:rsidP="006A0B8A">
      <w:pPr>
        <w:shd w:val="clear" w:color="auto" w:fill="FFFFFF"/>
        <w:tabs>
          <w:tab w:val="left" w:pos="0"/>
        </w:tabs>
        <w:spacing w:line="240" w:lineRule="atLeast"/>
        <w:ind w:firstLine="567"/>
        <w:rPr>
          <w:sz w:val="28"/>
          <w:szCs w:val="28"/>
          <w:lang w:val="kk-KZ"/>
        </w:rPr>
      </w:pPr>
    </w:p>
    <w:p w:rsidR="006A0B8A" w:rsidRPr="009A298E" w:rsidRDefault="006A0B8A" w:rsidP="006A0B8A">
      <w:pPr>
        <w:shd w:val="clear" w:color="auto" w:fill="FFFFFF"/>
        <w:tabs>
          <w:tab w:val="left" w:pos="0"/>
        </w:tabs>
        <w:spacing w:line="240" w:lineRule="atLeast"/>
        <w:jc w:val="center"/>
        <w:rPr>
          <w:lang w:val="kk-KZ"/>
        </w:rPr>
      </w:pPr>
      <w:r w:rsidRPr="009A298E">
        <w:rPr>
          <w:lang w:val="kk-KZ"/>
        </w:rPr>
        <w:t>2-кесте. Қалалар мен аудандар бөлінісініндегі 201</w:t>
      </w:r>
      <w:r w:rsidR="009A3A55" w:rsidRPr="009A298E">
        <w:rPr>
          <w:lang w:val="kk-KZ"/>
        </w:rPr>
        <w:t>6</w:t>
      </w:r>
      <w:r w:rsidRPr="009A298E">
        <w:rPr>
          <w:lang w:val="kk-KZ"/>
        </w:rPr>
        <w:t xml:space="preserve"> жылдағы еңбек нарығының индикаторлары</w:t>
      </w: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3188"/>
        <w:gridCol w:w="2199"/>
        <w:gridCol w:w="2268"/>
        <w:gridCol w:w="1984"/>
      </w:tblGrid>
      <w:tr w:rsidR="006A0B8A" w:rsidRPr="009A298E" w:rsidTr="006A0B8A">
        <w:trPr>
          <w:trHeight w:val="1104"/>
        </w:trPr>
        <w:tc>
          <w:tcPr>
            <w:tcW w:w="3188"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6A0B8A">
            <w:pPr>
              <w:tabs>
                <w:tab w:val="left" w:pos="0"/>
              </w:tabs>
              <w:spacing w:line="240" w:lineRule="atLeast"/>
              <w:jc w:val="center"/>
              <w:rPr>
                <w:b/>
                <w:bCs/>
                <w:lang w:val="kk-KZ"/>
              </w:rPr>
            </w:pPr>
            <w:r w:rsidRPr="009A298E">
              <w:rPr>
                <w:b/>
                <w:bCs/>
                <w:lang w:val="kk-KZ"/>
              </w:rPr>
              <w:t>Қалалар мен аудандар атауы</w:t>
            </w:r>
          </w:p>
        </w:tc>
        <w:tc>
          <w:tcPr>
            <w:tcW w:w="2199"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6A0B8A">
            <w:pPr>
              <w:tabs>
                <w:tab w:val="left" w:pos="0"/>
              </w:tabs>
              <w:spacing w:line="240" w:lineRule="atLeast"/>
              <w:jc w:val="center"/>
              <w:rPr>
                <w:b/>
                <w:bCs/>
                <w:lang w:val="kk-KZ"/>
              </w:rPr>
            </w:pPr>
            <w:r w:rsidRPr="009A298E">
              <w:rPr>
                <w:b/>
                <w:bCs/>
                <w:lang w:val="kk-KZ"/>
              </w:rPr>
              <w:t>Экономикалық белсенді халық, адам</w:t>
            </w:r>
          </w:p>
        </w:tc>
        <w:tc>
          <w:tcPr>
            <w:tcW w:w="2268"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6A0B8A">
            <w:pPr>
              <w:tabs>
                <w:tab w:val="left" w:pos="0"/>
              </w:tabs>
              <w:spacing w:line="240" w:lineRule="atLeast"/>
              <w:jc w:val="center"/>
              <w:rPr>
                <w:b/>
                <w:bCs/>
                <w:lang w:val="kk-KZ"/>
              </w:rPr>
            </w:pPr>
            <w:r w:rsidRPr="009A298E">
              <w:rPr>
                <w:b/>
                <w:bCs/>
                <w:lang w:val="kk-KZ"/>
              </w:rPr>
              <w:t>Жұмыссыз халық барлығы, адам</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6A0B8A">
            <w:pPr>
              <w:tabs>
                <w:tab w:val="left" w:pos="0"/>
              </w:tabs>
              <w:spacing w:line="240" w:lineRule="atLeast"/>
              <w:jc w:val="center"/>
              <w:rPr>
                <w:b/>
                <w:bCs/>
                <w:lang w:val="kk-KZ"/>
              </w:rPr>
            </w:pPr>
            <w:r w:rsidRPr="009A298E">
              <w:rPr>
                <w:b/>
                <w:bCs/>
                <w:lang w:val="kk-KZ"/>
              </w:rPr>
              <w:t>Жұмыссыздық деңгейі,%</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Маңғыстау облысы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292325</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14501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5,0</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Ақтау қаласы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97 902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4 448</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4,5</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Жаңаөзен қаласы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65 172</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3 378</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5,2</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Бейнеу ауданы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25 399</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1 321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5,2</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Қарақия ауданы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14 033</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831</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5,9</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Маңғыстау ауданы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14 591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774</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5,3</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Мұнайлы ауданы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63087</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3 100</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4,9</w:t>
            </w:r>
          </w:p>
        </w:tc>
      </w:tr>
      <w:tr w:rsidR="009A3A55" w:rsidRPr="009A298E" w:rsidTr="006A0B8A">
        <w:tc>
          <w:tcPr>
            <w:tcW w:w="318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6A0B8A">
            <w:pPr>
              <w:tabs>
                <w:tab w:val="left" w:pos="0"/>
              </w:tabs>
              <w:spacing w:line="240" w:lineRule="atLeast"/>
              <w:jc w:val="left"/>
              <w:rPr>
                <w:bCs/>
                <w:lang w:val="kk-KZ"/>
              </w:rPr>
            </w:pPr>
            <w:r w:rsidRPr="009A298E">
              <w:rPr>
                <w:bCs/>
                <w:lang w:val="kk-KZ"/>
              </w:rPr>
              <w:t>Түпқараған ауданы</w:t>
            </w:r>
          </w:p>
        </w:tc>
        <w:tc>
          <w:tcPr>
            <w:tcW w:w="2199"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12141</w:t>
            </w:r>
          </w:p>
        </w:tc>
        <w:tc>
          <w:tcPr>
            <w:tcW w:w="2268"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649</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9A3A55" w:rsidRPr="009A298E" w:rsidRDefault="009A3A55" w:rsidP="009A3A55">
            <w:pPr>
              <w:shd w:val="clear" w:color="auto" w:fill="FFFFFF"/>
              <w:tabs>
                <w:tab w:val="left" w:pos="0"/>
              </w:tabs>
              <w:jc w:val="center"/>
              <w:rPr>
                <w:bCs/>
                <w:lang w:val="kk-KZ"/>
              </w:rPr>
            </w:pPr>
            <w:r w:rsidRPr="009A298E">
              <w:rPr>
                <w:bCs/>
                <w:lang w:val="kk-KZ"/>
              </w:rPr>
              <w:t>5,3</w:t>
            </w:r>
          </w:p>
        </w:tc>
      </w:tr>
    </w:tbl>
    <w:p w:rsidR="006A0B8A" w:rsidRPr="009A298E" w:rsidRDefault="006A0B8A" w:rsidP="006A0B8A">
      <w:pPr>
        <w:shd w:val="clear" w:color="auto" w:fill="FFFFFF"/>
        <w:tabs>
          <w:tab w:val="left" w:pos="0"/>
        </w:tabs>
        <w:spacing w:line="240" w:lineRule="atLeast"/>
        <w:ind w:firstLine="567"/>
        <w:rPr>
          <w:sz w:val="28"/>
          <w:szCs w:val="28"/>
        </w:rPr>
      </w:pPr>
    </w:p>
    <w:p w:rsidR="006A0B8A" w:rsidRPr="009A298E" w:rsidRDefault="006A0B8A" w:rsidP="006A0B8A">
      <w:pPr>
        <w:pBdr>
          <w:bottom w:val="single" w:sz="4" w:space="12" w:color="FFFFFF"/>
        </w:pBdr>
        <w:tabs>
          <w:tab w:val="left" w:pos="0"/>
        </w:tabs>
        <w:ind w:firstLine="567"/>
        <w:rPr>
          <w:sz w:val="28"/>
          <w:szCs w:val="28"/>
          <w:lang w:val="kk-KZ"/>
        </w:rPr>
      </w:pPr>
      <w:r w:rsidRPr="009A298E">
        <w:rPr>
          <w:sz w:val="28"/>
          <w:szCs w:val="28"/>
          <w:lang w:val="kk-KZ"/>
        </w:rPr>
        <w:lastRenderedPageBreak/>
        <w:t>201</w:t>
      </w:r>
      <w:r w:rsidR="009A3A55" w:rsidRPr="009A298E">
        <w:rPr>
          <w:sz w:val="28"/>
          <w:szCs w:val="28"/>
          <w:lang w:val="kk-KZ"/>
        </w:rPr>
        <w:t>6</w:t>
      </w:r>
      <w:r w:rsidRPr="009A298E">
        <w:rPr>
          <w:sz w:val="28"/>
          <w:szCs w:val="28"/>
          <w:lang w:val="kk-KZ"/>
        </w:rPr>
        <w:t xml:space="preserve"> жылдағы тиімділікті бағалау қорытындылары бойынша «Жұмыссыздық деңгейі» индикаторы бойынша</w:t>
      </w:r>
      <w:r w:rsidR="009A3A55" w:rsidRPr="009A298E">
        <w:rPr>
          <w:sz w:val="28"/>
          <w:szCs w:val="28"/>
          <w:lang w:val="kk-KZ"/>
        </w:rPr>
        <w:t xml:space="preserve"> көрсеткіштерге қол жеткізілді, </w:t>
      </w:r>
      <w:r w:rsidRPr="009A298E">
        <w:rPr>
          <w:sz w:val="28"/>
          <w:szCs w:val="28"/>
          <w:lang w:val="kk-KZ"/>
        </w:rPr>
        <w:t xml:space="preserve"> жоспар </w:t>
      </w:r>
      <w:r w:rsidRPr="009A298E">
        <w:rPr>
          <w:sz w:val="28"/>
          <w:szCs w:val="28"/>
        </w:rPr>
        <w:t>5,</w:t>
      </w:r>
      <w:r w:rsidR="009A3A55" w:rsidRPr="009A298E">
        <w:rPr>
          <w:sz w:val="28"/>
          <w:szCs w:val="28"/>
          <w:lang w:val="kk-KZ"/>
        </w:rPr>
        <w:t>1</w:t>
      </w:r>
      <w:r w:rsidRPr="009A298E">
        <w:rPr>
          <w:sz w:val="28"/>
          <w:szCs w:val="28"/>
        </w:rPr>
        <w:t>%</w:t>
      </w:r>
      <w:r w:rsidRPr="009A298E">
        <w:rPr>
          <w:sz w:val="28"/>
          <w:szCs w:val="28"/>
          <w:lang w:val="kk-KZ"/>
        </w:rPr>
        <w:t xml:space="preserve"> болғанда, </w:t>
      </w:r>
      <w:r w:rsidRPr="009A298E">
        <w:rPr>
          <w:sz w:val="28"/>
          <w:szCs w:val="28"/>
        </w:rPr>
        <w:t>5,</w:t>
      </w:r>
      <w:r w:rsidR="009A3A55" w:rsidRPr="009A298E">
        <w:rPr>
          <w:sz w:val="28"/>
          <w:szCs w:val="28"/>
          <w:lang w:val="kk-KZ"/>
        </w:rPr>
        <w:t>0</w:t>
      </w:r>
      <w:r w:rsidRPr="009A298E">
        <w:rPr>
          <w:sz w:val="28"/>
          <w:szCs w:val="28"/>
        </w:rPr>
        <w:t>%</w:t>
      </w:r>
      <w:r w:rsidRPr="009A298E">
        <w:rPr>
          <w:sz w:val="28"/>
          <w:szCs w:val="28"/>
          <w:lang w:val="kk-KZ"/>
        </w:rPr>
        <w:t>. «Жұмысқа орналастыру мәселесі бойынша жүгінген адамдардың ішінен жұмысқа орналастырылғандардың</w:t>
      </w:r>
      <w:r w:rsidR="009A3A55" w:rsidRPr="009A298E">
        <w:rPr>
          <w:sz w:val="28"/>
          <w:szCs w:val="28"/>
          <w:lang w:val="kk-KZ"/>
        </w:rPr>
        <w:t xml:space="preserve"> үлесі» көрсеткішіне</w:t>
      </w:r>
      <w:r w:rsidRPr="009A298E">
        <w:rPr>
          <w:sz w:val="28"/>
          <w:szCs w:val="28"/>
          <w:lang w:val="kk-KZ"/>
        </w:rPr>
        <w:t xml:space="preserve"> қол жеткізілмеді, жоспар 72,</w:t>
      </w:r>
      <w:r w:rsidR="009A3A55" w:rsidRPr="009A298E">
        <w:rPr>
          <w:sz w:val="28"/>
          <w:szCs w:val="28"/>
          <w:lang w:val="kk-KZ"/>
        </w:rPr>
        <w:t>6</w:t>
      </w:r>
      <w:r w:rsidRPr="009A298E">
        <w:rPr>
          <w:sz w:val="28"/>
          <w:szCs w:val="28"/>
          <w:lang w:val="kk-KZ"/>
        </w:rPr>
        <w:t xml:space="preserve">% болғанда, нақтысы </w:t>
      </w:r>
      <w:r w:rsidR="009A3A55" w:rsidRPr="009A298E">
        <w:rPr>
          <w:sz w:val="28"/>
          <w:szCs w:val="28"/>
          <w:lang w:val="kk-KZ"/>
        </w:rPr>
        <w:t>71,2</w:t>
      </w:r>
      <w:r w:rsidRPr="009A298E">
        <w:rPr>
          <w:sz w:val="28"/>
          <w:szCs w:val="28"/>
          <w:lang w:val="kk-KZ"/>
        </w:rPr>
        <w:t xml:space="preserve">% құрады. Негізгі себеп – кәсіпорындардың жұмыспен қамту органдарына ұсынатын бос орындар санының төмендеуі, жұмыссыздар біліктілігінің қойылған талаптарға сәйкес келмеуі, жалақысы төмен жұмысқа орналасуды қаламау. </w:t>
      </w:r>
    </w:p>
    <w:p w:rsidR="009A3A55" w:rsidRPr="009A298E" w:rsidRDefault="009A3A55" w:rsidP="009A3A55">
      <w:pPr>
        <w:pBdr>
          <w:bottom w:val="single" w:sz="4" w:space="12" w:color="FFFFFF"/>
        </w:pBdr>
        <w:tabs>
          <w:tab w:val="left" w:pos="0"/>
        </w:tabs>
        <w:ind w:firstLine="567"/>
        <w:rPr>
          <w:sz w:val="28"/>
          <w:szCs w:val="28"/>
          <w:lang w:val="kk-KZ"/>
        </w:rPr>
      </w:pPr>
      <w:r w:rsidRPr="009A298E">
        <w:rPr>
          <w:sz w:val="28"/>
          <w:szCs w:val="28"/>
          <w:lang w:val="kk-KZ"/>
        </w:rPr>
        <w:t>Ж</w:t>
      </w:r>
      <w:r w:rsidR="006A0B8A" w:rsidRPr="009A298E">
        <w:rPr>
          <w:sz w:val="28"/>
          <w:szCs w:val="28"/>
          <w:lang w:val="kk-KZ"/>
        </w:rPr>
        <w:t>астар жұмыссыздығының деңгейі (15-28 жас) 2013 жылғы 7,5%-дан 201</w:t>
      </w:r>
      <w:r w:rsidRPr="009A298E">
        <w:rPr>
          <w:sz w:val="28"/>
          <w:szCs w:val="28"/>
          <w:lang w:val="kk-KZ"/>
        </w:rPr>
        <w:t>6</w:t>
      </w:r>
      <w:r w:rsidR="006A0B8A" w:rsidRPr="009A298E">
        <w:rPr>
          <w:sz w:val="28"/>
          <w:szCs w:val="28"/>
          <w:lang w:val="kk-KZ"/>
        </w:rPr>
        <w:t xml:space="preserve"> жылы 4,</w:t>
      </w:r>
      <w:r w:rsidRPr="009A298E">
        <w:rPr>
          <w:sz w:val="28"/>
          <w:szCs w:val="28"/>
          <w:lang w:val="kk-KZ"/>
        </w:rPr>
        <w:t>4</w:t>
      </w:r>
      <w:r w:rsidR="006A0B8A" w:rsidRPr="009A298E">
        <w:rPr>
          <w:sz w:val="28"/>
          <w:szCs w:val="28"/>
          <w:lang w:val="kk-KZ"/>
        </w:rPr>
        <w:t xml:space="preserve">%-ға дейін төмендетілді (республика бойынша орташа - 4,3%). </w:t>
      </w:r>
    </w:p>
    <w:p w:rsidR="006A0B8A" w:rsidRPr="009A298E" w:rsidRDefault="006A0B8A" w:rsidP="0019668B">
      <w:pPr>
        <w:pBdr>
          <w:bottom w:val="single" w:sz="4" w:space="12" w:color="FFFFFF"/>
        </w:pBdr>
        <w:tabs>
          <w:tab w:val="left" w:pos="0"/>
        </w:tabs>
        <w:ind w:firstLine="567"/>
        <w:rPr>
          <w:sz w:val="28"/>
          <w:szCs w:val="28"/>
          <w:lang w:val="kk-KZ"/>
        </w:rPr>
      </w:pPr>
      <w:r w:rsidRPr="009A298E">
        <w:rPr>
          <w:sz w:val="28"/>
          <w:szCs w:val="28"/>
          <w:lang w:val="kk-KZ"/>
        </w:rPr>
        <w:t>Шетелдік жұмыс күшін тарту тұрғысында, Маңғыстау облысы үшін 2012 жылға – 5050 бірлік (2926 рұқсат берілді), 2013 жылға – 4674 бірлік (3226 рұқсат берілді), 2014 жылға – 4950 бірлік (3606 рұқсат берілді), 2015 жылға – 3951 бірлік (2448 рұқсат берілді)</w:t>
      </w:r>
      <w:r w:rsidR="0019668B" w:rsidRPr="009A298E">
        <w:rPr>
          <w:sz w:val="28"/>
          <w:szCs w:val="28"/>
          <w:lang w:val="kk-KZ"/>
        </w:rPr>
        <w:t>, 2016 жылға – 2921 бірлік (2489 рұқсат берілді)</w:t>
      </w:r>
      <w:r w:rsidRPr="009A298E">
        <w:rPr>
          <w:sz w:val="28"/>
          <w:szCs w:val="28"/>
          <w:lang w:val="kk-KZ"/>
        </w:rPr>
        <w:t xml:space="preserve"> мөлшерінде шетелдік жұмыс күшін тартуға квота берілді. </w:t>
      </w:r>
    </w:p>
    <w:p w:rsidR="0019668B" w:rsidRPr="009A298E" w:rsidRDefault="0019668B" w:rsidP="0019668B">
      <w:pPr>
        <w:pBdr>
          <w:bottom w:val="single" w:sz="4" w:space="12" w:color="FFFFFF"/>
        </w:pBdr>
        <w:tabs>
          <w:tab w:val="left" w:pos="0"/>
        </w:tabs>
        <w:ind w:firstLine="567"/>
        <w:rPr>
          <w:sz w:val="28"/>
          <w:szCs w:val="28"/>
          <w:lang w:val="kk-KZ"/>
        </w:rPr>
      </w:pPr>
      <w:r w:rsidRPr="009A298E">
        <w:rPr>
          <w:sz w:val="28"/>
          <w:szCs w:val="28"/>
          <w:lang w:val="kk-KZ"/>
        </w:rPr>
        <w:t>Облыс халқын жұмыспен қамтуды арттыру мақсатында «Нәтижелі жұмыспен қамту және жаппай кәсіпкерлікті дамыту» бағдарламасын іске асыру бойынша белсенді жұмыс жүргізілуде. «Жаңа серпін» өңірлік бағдарламасының аясында бірқатар, оның ішінде қаланың жұмыссыз тұрғындарын мұнайға жатпайтын саланың мамандықтарына қайта бейімдеу, еңбек ресурстарын өңірдің жаңа инфрақұрылымдық және индустриялық жобаларға жұмысқа орналастырумен өңірдің перспективалы өсу нүктелеріне (Ақтау қаласы, Құрық ауылы, Форт-Шевченко қаласы) көшіру бойынша шаралар қабылдануда.</w:t>
      </w:r>
    </w:p>
    <w:p w:rsidR="0019668B" w:rsidRPr="009A298E" w:rsidRDefault="0019668B" w:rsidP="0019668B">
      <w:pPr>
        <w:pBdr>
          <w:bottom w:val="single" w:sz="4" w:space="12" w:color="FFFFFF"/>
        </w:pBdr>
        <w:tabs>
          <w:tab w:val="left" w:pos="0"/>
        </w:tabs>
        <w:ind w:firstLine="567"/>
        <w:rPr>
          <w:sz w:val="28"/>
          <w:szCs w:val="28"/>
          <w:lang w:val="kk-KZ"/>
        </w:rPr>
      </w:pPr>
      <w:r w:rsidRPr="009A298E">
        <w:rPr>
          <w:sz w:val="28"/>
          <w:szCs w:val="28"/>
          <w:lang w:val="kk-KZ"/>
        </w:rPr>
        <w:t>2016 жылда облыс бойынша 24251 жұмыс орны құрылды. Оның ішінде, қалалар мен аудандардың әкімдіктері халықтың нысаналы топтары үшін 1096 әлеуметтік жұмыс орнын құрып, жоғары оқу орындарының 1260 түлегін жастар практикасына тартты.</w:t>
      </w:r>
    </w:p>
    <w:p w:rsidR="006A0B8A" w:rsidRPr="009A298E" w:rsidRDefault="0019668B" w:rsidP="0019668B">
      <w:pPr>
        <w:pBdr>
          <w:bottom w:val="single" w:sz="4" w:space="12" w:color="FFFFFF"/>
        </w:pBdr>
        <w:tabs>
          <w:tab w:val="left" w:pos="0"/>
        </w:tabs>
        <w:ind w:firstLine="567"/>
        <w:rPr>
          <w:sz w:val="28"/>
          <w:szCs w:val="28"/>
          <w:lang w:val="kk-KZ"/>
        </w:rPr>
      </w:pPr>
      <w:r w:rsidRPr="009A298E">
        <w:rPr>
          <w:sz w:val="28"/>
          <w:szCs w:val="28"/>
          <w:lang w:val="kk-KZ"/>
        </w:rPr>
        <w:t>Есепті кезеңде жұмыспен қамту органдарының еңбек делдалдығына 25098 адам өтініш білдірді. Әлеуметтік қорғау шараларымен 11346 адам қамтылып, оның ішінде 9741 адам жұмысқа орналастырылды, 3332 адам қоғамдық жұмыстарға жолданды.</w:t>
      </w:r>
    </w:p>
    <w:p w:rsidR="006A0B8A" w:rsidRPr="009A298E" w:rsidRDefault="006A0B8A" w:rsidP="006A0B8A">
      <w:pPr>
        <w:shd w:val="clear" w:color="auto" w:fill="FFFFFF"/>
        <w:tabs>
          <w:tab w:val="left" w:pos="0"/>
        </w:tabs>
        <w:ind w:firstLine="709"/>
        <w:rPr>
          <w:b/>
          <w:sz w:val="28"/>
          <w:szCs w:val="28"/>
          <w:lang w:val="kk-KZ"/>
        </w:rPr>
      </w:pPr>
      <w:r w:rsidRPr="009A298E">
        <w:rPr>
          <w:b/>
          <w:sz w:val="28"/>
          <w:szCs w:val="28"/>
          <w:lang w:val="kk-KZ"/>
        </w:rPr>
        <w:t>Жұмыспен қамту және халықтың табысы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92"/>
      </w:tblGrid>
      <w:tr w:rsidR="006A0B8A" w:rsidRPr="005D3C54" w:rsidTr="006A0B8A">
        <w:trPr>
          <w:trHeight w:val="510"/>
        </w:trPr>
        <w:tc>
          <w:tcPr>
            <w:tcW w:w="4779" w:type="dxa"/>
            <w:shd w:val="clear" w:color="auto" w:fill="auto"/>
          </w:tcPr>
          <w:p w:rsidR="006A0B8A" w:rsidRPr="009A298E" w:rsidRDefault="006A0B8A" w:rsidP="006A0B8A">
            <w:pPr>
              <w:shd w:val="clear" w:color="auto" w:fill="FFFFFF"/>
              <w:tabs>
                <w:tab w:val="left" w:pos="0"/>
              </w:tabs>
              <w:ind w:firstLine="567"/>
              <w:jc w:val="center"/>
              <w:rPr>
                <w:lang w:val="kk-KZ"/>
              </w:rPr>
            </w:pPr>
            <w:r w:rsidRPr="009A298E">
              <w:rPr>
                <w:b/>
                <w:color w:val="000000"/>
                <w:lang w:val="kk-KZ"/>
              </w:rPr>
              <w:t>МЫҚТЫ ЖАҚТАРЫ:</w:t>
            </w:r>
          </w:p>
          <w:p w:rsidR="006A0B8A" w:rsidRPr="009A298E" w:rsidRDefault="006A0B8A" w:rsidP="006A0B8A">
            <w:pPr>
              <w:shd w:val="clear" w:color="auto" w:fill="FFFFFF"/>
              <w:tabs>
                <w:tab w:val="left" w:pos="0"/>
                <w:tab w:val="left" w:pos="315"/>
              </w:tabs>
              <w:ind w:firstLine="567"/>
              <w:rPr>
                <w:lang w:val="kk-KZ"/>
              </w:rPr>
            </w:pPr>
            <w:r w:rsidRPr="009A298E">
              <w:rPr>
                <w:lang w:val="kk-KZ"/>
              </w:rPr>
              <w:t>халықты жұмыспен қамтуға, оның ішінде «Жұмыспен қамту 2020 жол картасының», «Өрлеу» жобасының, «Жаңа серпін» өңірлік бағдарламасының, Индустрияландыру картасының, «Нұрлы Жол» бағдарламасының, Маңғыстау облысында жұмыспен қамтуға жәрдемдесудің кешенді жоспарының аясында белсенді шараларды пайдалану;</w:t>
            </w:r>
          </w:p>
          <w:p w:rsidR="006A0B8A" w:rsidRPr="009A298E" w:rsidRDefault="006A0B8A" w:rsidP="006A0B8A">
            <w:pPr>
              <w:shd w:val="clear" w:color="auto" w:fill="FFFFFF"/>
              <w:tabs>
                <w:tab w:val="left" w:pos="0"/>
                <w:tab w:val="left" w:pos="315"/>
              </w:tabs>
              <w:ind w:firstLine="567"/>
              <w:rPr>
                <w:lang w:val="kk-KZ"/>
              </w:rPr>
            </w:pPr>
            <w:r w:rsidRPr="009A298E">
              <w:rPr>
                <w:lang w:val="kk-KZ"/>
              </w:rPr>
              <w:t>жаңа өндірістер ашу, өзін-өзі жұмыспен қамтуды қамтамасыз ету үшін кәсіпкерлік субъектілерінің қаржы құралдарын белсенді пайдалануы;</w:t>
            </w:r>
          </w:p>
          <w:p w:rsidR="006A0B8A" w:rsidRPr="009A298E" w:rsidRDefault="006A0B8A" w:rsidP="006A0B8A">
            <w:pPr>
              <w:shd w:val="clear" w:color="auto" w:fill="FFFFFF"/>
              <w:tabs>
                <w:tab w:val="left" w:pos="0"/>
                <w:tab w:val="left" w:pos="315"/>
              </w:tabs>
              <w:ind w:firstLine="567"/>
              <w:rPr>
                <w:lang w:val="kk-KZ"/>
              </w:rPr>
            </w:pPr>
            <w:r w:rsidRPr="009A298E">
              <w:rPr>
                <w:lang w:val="kk-KZ"/>
              </w:rPr>
              <w:lastRenderedPageBreak/>
              <w:t>жұмыссыз халықты кәсіптік даярлау, қайта даярлау және олардың біліктілігін арттыру бағдарламаларын жетілдіру;</w:t>
            </w:r>
          </w:p>
          <w:p w:rsidR="006A0B8A" w:rsidRPr="009A298E" w:rsidRDefault="006A0B8A" w:rsidP="006A0B8A">
            <w:pPr>
              <w:shd w:val="clear" w:color="auto" w:fill="FFFFFF"/>
              <w:tabs>
                <w:tab w:val="left" w:pos="0"/>
                <w:tab w:val="left" w:pos="300"/>
              </w:tabs>
              <w:ind w:firstLine="567"/>
              <w:rPr>
                <w:lang w:val="kk-KZ"/>
              </w:rPr>
            </w:pPr>
            <w:r w:rsidRPr="009A298E">
              <w:rPr>
                <w:lang w:val="kk-KZ"/>
              </w:rPr>
              <w:t>облыста шағын және орта кәсіпкерлікті қолдаудың арнайы бағдарламаларын іске асыру.</w:t>
            </w:r>
          </w:p>
        </w:tc>
        <w:tc>
          <w:tcPr>
            <w:tcW w:w="4792" w:type="dxa"/>
            <w:shd w:val="clear" w:color="auto" w:fill="auto"/>
          </w:tcPr>
          <w:p w:rsidR="006A0B8A" w:rsidRPr="009A298E" w:rsidRDefault="006A0B8A" w:rsidP="006A0B8A">
            <w:pPr>
              <w:shd w:val="clear" w:color="auto" w:fill="FFFFFF"/>
              <w:tabs>
                <w:tab w:val="left" w:pos="0"/>
              </w:tabs>
              <w:spacing w:line="240" w:lineRule="atLeast"/>
              <w:jc w:val="center"/>
              <w:rPr>
                <w:lang w:val="kk-KZ"/>
              </w:rPr>
            </w:pPr>
            <w:r w:rsidRPr="009A298E">
              <w:rPr>
                <w:b/>
                <w:color w:val="000000"/>
                <w:lang w:val="kk-KZ"/>
              </w:rPr>
              <w:lastRenderedPageBreak/>
              <w:t>ӘЛСІЗ ЖАҚТАРЫ:</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көлеңкелі жұмыспен қамтудың бар болуы;</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кәсіптік даярлаудың еңбек рыногының сұраныстарына сай келмеуі;</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кейбір кәсіптік топтар бойынша еңбек ресурстарының едәуiр көптiгi;</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еңбек ресурстары біліктілігінің жеткілісіздігі;</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жұмыс күшінің төмен жұмылдыруы;</w:t>
            </w:r>
          </w:p>
          <w:p w:rsidR="006A0B8A" w:rsidRPr="009A298E" w:rsidRDefault="006A0B8A" w:rsidP="006A0B8A">
            <w:pPr>
              <w:shd w:val="clear" w:color="auto" w:fill="FFFFFF"/>
              <w:tabs>
                <w:tab w:val="left" w:pos="0"/>
                <w:tab w:val="left" w:pos="41"/>
              </w:tabs>
              <w:spacing w:line="240" w:lineRule="atLeast"/>
              <w:ind w:left="45" w:firstLine="563"/>
              <w:rPr>
                <w:lang w:val="kk-KZ"/>
              </w:rPr>
            </w:pPr>
            <w:r w:rsidRPr="009A298E">
              <w:rPr>
                <w:lang w:val="kk-KZ"/>
              </w:rPr>
              <w:t>еңбек нарығындағы бәсекеге қабілеттілігі жеткіліксіз жұмыссыз азаматтар санатының айтарлықтай үлес салмағы.</w:t>
            </w:r>
          </w:p>
          <w:p w:rsidR="006A0B8A" w:rsidRPr="009A298E" w:rsidRDefault="006A0B8A" w:rsidP="006A0B8A">
            <w:pPr>
              <w:shd w:val="clear" w:color="auto" w:fill="FFFFFF"/>
              <w:tabs>
                <w:tab w:val="left" w:pos="0"/>
              </w:tabs>
              <w:ind w:firstLine="709"/>
              <w:rPr>
                <w:b/>
                <w:color w:val="000000"/>
                <w:lang w:val="kk-KZ"/>
              </w:rPr>
            </w:pPr>
          </w:p>
        </w:tc>
      </w:tr>
      <w:tr w:rsidR="006A0B8A" w:rsidRPr="005D3C54" w:rsidTr="006A0B8A">
        <w:trPr>
          <w:trHeight w:val="549"/>
        </w:trPr>
        <w:tc>
          <w:tcPr>
            <w:tcW w:w="4779" w:type="dxa"/>
            <w:shd w:val="clear" w:color="auto" w:fill="auto"/>
          </w:tcPr>
          <w:p w:rsidR="006A0B8A" w:rsidRPr="009A298E" w:rsidRDefault="006A0B8A" w:rsidP="006A0B8A">
            <w:pPr>
              <w:shd w:val="clear" w:color="auto" w:fill="FFFFFF"/>
              <w:tabs>
                <w:tab w:val="left" w:pos="0"/>
              </w:tabs>
              <w:spacing w:line="240" w:lineRule="atLeast"/>
              <w:jc w:val="center"/>
              <w:rPr>
                <w:lang w:val="kk-KZ"/>
              </w:rPr>
            </w:pPr>
            <w:r w:rsidRPr="009A298E">
              <w:rPr>
                <w:b/>
                <w:color w:val="000000"/>
                <w:lang w:val="kk-KZ"/>
              </w:rPr>
              <w:lastRenderedPageBreak/>
              <w:t>МҮМКІНДІКТЕР:</w:t>
            </w:r>
          </w:p>
          <w:p w:rsidR="006A0B8A" w:rsidRPr="009A298E" w:rsidRDefault="006A0B8A" w:rsidP="006A0B8A">
            <w:pPr>
              <w:shd w:val="clear" w:color="auto" w:fill="FFFFFF"/>
              <w:tabs>
                <w:tab w:val="left" w:pos="0"/>
              </w:tabs>
              <w:spacing w:line="240" w:lineRule="atLeast"/>
              <w:ind w:firstLine="567"/>
              <w:rPr>
                <w:lang w:val="kk-KZ"/>
              </w:rPr>
            </w:pPr>
            <w:r w:rsidRPr="009A298E">
              <w:rPr>
                <w:lang w:val="kk-KZ"/>
              </w:rPr>
              <w:t>еңбек нарығында әлеуметтік әріптестікті дамыту;</w:t>
            </w:r>
          </w:p>
          <w:p w:rsidR="006A0B8A" w:rsidRPr="009A298E" w:rsidRDefault="006A0B8A" w:rsidP="006A0B8A">
            <w:pPr>
              <w:shd w:val="clear" w:color="auto" w:fill="FFFFFF"/>
              <w:tabs>
                <w:tab w:val="left" w:pos="0"/>
              </w:tabs>
              <w:spacing w:line="240" w:lineRule="atLeast"/>
              <w:ind w:firstLine="567"/>
              <w:rPr>
                <w:lang w:val="kk-KZ"/>
              </w:rPr>
            </w:pPr>
            <w:r w:rsidRPr="009A298E">
              <w:rPr>
                <w:lang w:val="kk-KZ"/>
              </w:rPr>
              <w:t>жұмыс берушілер жауапкершілігінің деңгейін көтеру және әлеуметтік жауапкершілік өлшемдеріне сай келетін ұйымдар санын арттыру;</w:t>
            </w:r>
          </w:p>
          <w:p w:rsidR="006A0B8A" w:rsidRPr="009A298E" w:rsidRDefault="006A0B8A" w:rsidP="006A0B8A">
            <w:pPr>
              <w:shd w:val="clear" w:color="auto" w:fill="FFFFFF"/>
              <w:tabs>
                <w:tab w:val="left" w:pos="0"/>
              </w:tabs>
              <w:spacing w:line="240" w:lineRule="atLeast"/>
              <w:ind w:firstLine="567"/>
              <w:rPr>
                <w:lang w:val="kk-KZ"/>
              </w:rPr>
            </w:pPr>
            <w:r w:rsidRPr="009A298E">
              <w:rPr>
                <w:lang w:val="kk-KZ"/>
              </w:rPr>
              <w:t>тартылатын білікті шетелдік жұмыс күшінің үлесін төмендету;</w:t>
            </w:r>
          </w:p>
          <w:p w:rsidR="006A0B8A" w:rsidRPr="009A298E" w:rsidRDefault="006A0B8A" w:rsidP="006A0B8A">
            <w:pPr>
              <w:shd w:val="clear" w:color="auto" w:fill="FFFFFF"/>
              <w:tabs>
                <w:tab w:val="left" w:pos="0"/>
              </w:tabs>
              <w:spacing w:line="240" w:lineRule="atLeast"/>
              <w:ind w:firstLine="567"/>
              <w:rPr>
                <w:lang w:val="kk-KZ"/>
              </w:rPr>
            </w:pPr>
            <w:r w:rsidRPr="009A298E">
              <w:rPr>
                <w:lang w:val="kk-KZ"/>
              </w:rPr>
              <w:t>халықты жұмыспен қамтуға жәрдемдесудің белсенді бағдарламаларын қолдану;</w:t>
            </w:r>
          </w:p>
          <w:p w:rsidR="006A0B8A" w:rsidRPr="009A298E" w:rsidRDefault="006A0B8A" w:rsidP="006A0B8A">
            <w:pPr>
              <w:shd w:val="clear" w:color="auto" w:fill="FFFFFF"/>
              <w:tabs>
                <w:tab w:val="left" w:pos="0"/>
              </w:tabs>
              <w:spacing w:line="240" w:lineRule="atLeast"/>
              <w:ind w:firstLine="567"/>
              <w:rPr>
                <w:lang w:val="kk-KZ"/>
              </w:rPr>
            </w:pPr>
            <w:r w:rsidRPr="009A298E">
              <w:rPr>
                <w:lang w:val="kk-KZ"/>
              </w:rPr>
              <w:t>әлеуметтік жұмыс орындарын құру, жұмыссыздарды оқыту бағдарламаларын іске асыру;</w:t>
            </w:r>
          </w:p>
          <w:p w:rsidR="006A0B8A" w:rsidRPr="009A298E" w:rsidRDefault="006A0B8A" w:rsidP="006A0B8A">
            <w:pPr>
              <w:shd w:val="clear" w:color="auto" w:fill="FFFFFF"/>
              <w:tabs>
                <w:tab w:val="left" w:pos="0"/>
              </w:tabs>
              <w:spacing w:line="240" w:lineRule="atLeast"/>
              <w:ind w:firstLine="567"/>
              <w:rPr>
                <w:b/>
                <w:color w:val="000000"/>
                <w:lang w:val="kk-KZ"/>
              </w:rPr>
            </w:pPr>
            <w:r w:rsidRPr="009A298E">
              <w:rPr>
                <w:lang w:val="kk-KZ"/>
              </w:rPr>
              <w:t>өз ісін ұйымдастыруы үшін микрокредиттер беру арқылы жұмыссыз азаматтардың кәсіпкерлік бастамаларын дамытуға жәрдемдесу.</w:t>
            </w:r>
          </w:p>
        </w:tc>
        <w:tc>
          <w:tcPr>
            <w:tcW w:w="4792" w:type="dxa"/>
            <w:shd w:val="clear" w:color="auto" w:fill="auto"/>
          </w:tcPr>
          <w:p w:rsidR="006A0B8A" w:rsidRPr="009A298E" w:rsidRDefault="006A0B8A" w:rsidP="006A0B8A">
            <w:pPr>
              <w:pBdr>
                <w:bottom w:val="single" w:sz="4" w:space="28" w:color="FFFFFF"/>
              </w:pBdr>
              <w:shd w:val="clear" w:color="auto" w:fill="FFFFFF"/>
              <w:tabs>
                <w:tab w:val="left" w:pos="35"/>
              </w:tabs>
              <w:spacing w:line="240" w:lineRule="atLeast"/>
              <w:jc w:val="center"/>
              <w:rPr>
                <w:lang w:val="kk-KZ"/>
              </w:rPr>
            </w:pPr>
            <w:r w:rsidRPr="009A298E">
              <w:rPr>
                <w:b/>
                <w:color w:val="000000"/>
                <w:lang w:val="kk-KZ"/>
              </w:rPr>
              <w:t>ҚАТЕРЛЕР:</w:t>
            </w:r>
          </w:p>
          <w:p w:rsidR="006A0B8A" w:rsidRPr="009A298E" w:rsidRDefault="006A0B8A" w:rsidP="006A0B8A">
            <w:pPr>
              <w:pBdr>
                <w:bottom w:val="single" w:sz="4" w:space="28" w:color="FFFFFF"/>
              </w:pBdr>
              <w:shd w:val="clear" w:color="auto" w:fill="FFFFFF"/>
              <w:tabs>
                <w:tab w:val="left" w:pos="0"/>
                <w:tab w:val="left" w:pos="41"/>
              </w:tabs>
              <w:spacing w:line="240" w:lineRule="atLeast"/>
              <w:ind w:firstLine="608"/>
              <w:rPr>
                <w:lang w:val="kk-KZ"/>
              </w:rPr>
            </w:pPr>
            <w:r w:rsidRPr="009A298E">
              <w:rPr>
                <w:lang w:val="kk-KZ"/>
              </w:rPr>
              <w:t>экономикадағы дағдарыстық құбылыстар, өндірісті жаңғырту нәтижесінде және басқа себептермен қызметкерлердің жұмыстан босауы және жұмыс орындарының қысқаруы;</w:t>
            </w:r>
          </w:p>
          <w:p w:rsidR="006A0B8A" w:rsidRPr="009A298E" w:rsidRDefault="006A0B8A" w:rsidP="006A0B8A">
            <w:pPr>
              <w:pBdr>
                <w:bottom w:val="single" w:sz="4" w:space="28" w:color="FFFFFF"/>
              </w:pBdr>
              <w:shd w:val="clear" w:color="auto" w:fill="FFFFFF"/>
              <w:tabs>
                <w:tab w:val="left" w:pos="0"/>
                <w:tab w:val="left" w:pos="41"/>
              </w:tabs>
              <w:spacing w:line="240" w:lineRule="atLeast"/>
              <w:ind w:firstLine="608"/>
              <w:rPr>
                <w:lang w:val="kk-KZ"/>
              </w:rPr>
            </w:pPr>
            <w:r w:rsidRPr="009A298E">
              <w:rPr>
                <w:lang w:val="kk-KZ"/>
              </w:rPr>
              <w:t>халықтың бәсекеге қабілетсіз топтарын жұмыспен қамту үшін мүмкіндіктердің азаюы;</w:t>
            </w:r>
          </w:p>
          <w:p w:rsidR="006A0B8A" w:rsidRPr="009A298E" w:rsidRDefault="006A0B8A" w:rsidP="006A0B8A">
            <w:pPr>
              <w:pBdr>
                <w:bottom w:val="single" w:sz="4" w:space="28" w:color="FFFFFF"/>
              </w:pBdr>
              <w:shd w:val="clear" w:color="auto" w:fill="FFFFFF"/>
              <w:tabs>
                <w:tab w:val="left" w:pos="0"/>
                <w:tab w:val="left" w:pos="41"/>
              </w:tabs>
              <w:spacing w:line="240" w:lineRule="atLeast"/>
              <w:ind w:firstLine="608"/>
              <w:rPr>
                <w:b/>
                <w:color w:val="000000"/>
                <w:lang w:val="kk-KZ"/>
              </w:rPr>
            </w:pPr>
            <w:r w:rsidRPr="009A298E">
              <w:rPr>
                <w:lang w:val="kk-KZ"/>
              </w:rPr>
              <w:t>жалақы төлеу бойынша ықтимал кешіктірулер.</w:t>
            </w:r>
          </w:p>
          <w:p w:rsidR="006A0B8A" w:rsidRPr="009A298E" w:rsidRDefault="006A0B8A" w:rsidP="006A0B8A">
            <w:pPr>
              <w:shd w:val="clear" w:color="auto" w:fill="FFFFFF"/>
              <w:tabs>
                <w:tab w:val="left" w:pos="0"/>
              </w:tabs>
              <w:spacing w:line="240" w:lineRule="atLeast"/>
              <w:ind w:firstLine="709"/>
              <w:jc w:val="center"/>
              <w:rPr>
                <w:b/>
                <w:color w:val="000000"/>
                <w:lang w:val="kk-KZ"/>
              </w:rPr>
            </w:pPr>
          </w:p>
        </w:tc>
      </w:tr>
    </w:tbl>
    <w:p w:rsidR="006A0B8A" w:rsidRPr="009A298E" w:rsidRDefault="006A0B8A" w:rsidP="006A0B8A">
      <w:pPr>
        <w:shd w:val="clear" w:color="auto" w:fill="FFFFFF"/>
        <w:tabs>
          <w:tab w:val="left" w:pos="0"/>
        </w:tabs>
        <w:ind w:firstLine="709"/>
        <w:rPr>
          <w:b/>
          <w:sz w:val="28"/>
          <w:szCs w:val="28"/>
          <w:lang w:val="kk-KZ"/>
        </w:rPr>
      </w:pPr>
    </w:p>
    <w:p w:rsidR="006A0B8A" w:rsidRPr="009A298E" w:rsidRDefault="006A0B8A" w:rsidP="006A0B8A">
      <w:pPr>
        <w:shd w:val="clear" w:color="auto" w:fill="FFFFFF"/>
        <w:tabs>
          <w:tab w:val="left" w:pos="142"/>
        </w:tabs>
        <w:ind w:firstLine="567"/>
        <w:rPr>
          <w:b/>
          <w:sz w:val="28"/>
          <w:szCs w:val="28"/>
          <w:lang w:val="kk-KZ"/>
        </w:rPr>
      </w:pPr>
      <w:r w:rsidRPr="009A298E">
        <w:rPr>
          <w:b/>
          <w:sz w:val="28"/>
          <w:szCs w:val="28"/>
          <w:lang w:val="kk-KZ"/>
        </w:rPr>
        <w:t>Халықты жұмыспен қамту саласы бойынша негізгі проблемалар:</w:t>
      </w:r>
    </w:p>
    <w:p w:rsidR="006A0B8A" w:rsidRPr="009A298E" w:rsidRDefault="006A0B8A" w:rsidP="006A0B8A">
      <w:pPr>
        <w:shd w:val="clear" w:color="auto" w:fill="FFFFFF"/>
        <w:tabs>
          <w:tab w:val="left" w:pos="142"/>
          <w:tab w:val="left" w:pos="851"/>
        </w:tabs>
        <w:ind w:firstLine="567"/>
        <w:rPr>
          <w:rFonts w:eastAsia="Calibri"/>
          <w:sz w:val="28"/>
          <w:szCs w:val="28"/>
          <w:lang w:val="kk-KZ" w:eastAsia="en-US"/>
        </w:rPr>
      </w:pPr>
      <w:r w:rsidRPr="009A298E">
        <w:rPr>
          <w:rFonts w:eastAsia="Calibri"/>
          <w:sz w:val="28"/>
          <w:szCs w:val="28"/>
          <w:lang w:val="kk-KZ" w:eastAsia="en-US"/>
        </w:rPr>
        <w:t>мұнайға арналған бағалардың әлемдің деңгейінің төмендеуіне, мұнай-севрис компанияларындағы жұмыстар көлемінің төмендеуіне байланысты жұмыссыздық деңгейінің көтерілу тәуекелі;</w:t>
      </w:r>
    </w:p>
    <w:p w:rsidR="006A0B8A" w:rsidRPr="009A298E" w:rsidRDefault="006A0B8A" w:rsidP="006A0B8A">
      <w:pPr>
        <w:shd w:val="clear" w:color="auto" w:fill="FFFFFF"/>
        <w:tabs>
          <w:tab w:val="left" w:pos="142"/>
          <w:tab w:val="left" w:pos="851"/>
        </w:tabs>
        <w:ind w:firstLine="567"/>
        <w:rPr>
          <w:rFonts w:eastAsia="Calibri"/>
          <w:sz w:val="28"/>
          <w:szCs w:val="28"/>
          <w:lang w:val="kk-KZ" w:eastAsia="en-US"/>
        </w:rPr>
      </w:pPr>
      <w:r w:rsidRPr="009A298E">
        <w:rPr>
          <w:rFonts w:eastAsia="Calibri"/>
          <w:sz w:val="28"/>
          <w:szCs w:val="28"/>
          <w:lang w:val="kk-KZ" w:eastAsia="en-US"/>
        </w:rPr>
        <w:t>жұмыссыз азаматтар біліктілігінің жұмыс берушілер қоятын талаптарға сай болмауы;</w:t>
      </w:r>
    </w:p>
    <w:p w:rsidR="006A0B8A" w:rsidRPr="009A298E" w:rsidRDefault="006A0B8A" w:rsidP="006A0B8A">
      <w:pPr>
        <w:shd w:val="clear" w:color="auto" w:fill="FFFFFF"/>
        <w:tabs>
          <w:tab w:val="left" w:pos="142"/>
          <w:tab w:val="left" w:pos="851"/>
        </w:tabs>
        <w:ind w:firstLine="567"/>
        <w:rPr>
          <w:rFonts w:eastAsia="Calibri"/>
          <w:sz w:val="28"/>
          <w:szCs w:val="28"/>
          <w:lang w:val="kk-KZ" w:eastAsia="en-US"/>
        </w:rPr>
      </w:pPr>
      <w:r w:rsidRPr="009A298E">
        <w:rPr>
          <w:rFonts w:eastAsia="Calibri"/>
          <w:sz w:val="28"/>
          <w:szCs w:val="28"/>
          <w:lang w:val="kk-KZ" w:eastAsia="en-US"/>
        </w:rPr>
        <w:t>жастар және әйелдер жұмыссыздығының жоғары деңгейі.</w:t>
      </w:r>
    </w:p>
    <w:p w:rsidR="006A0B8A" w:rsidRPr="009A298E" w:rsidRDefault="006A0B8A" w:rsidP="006A0B8A">
      <w:pPr>
        <w:shd w:val="clear" w:color="auto" w:fill="FFFFFF"/>
        <w:tabs>
          <w:tab w:val="left" w:pos="142"/>
          <w:tab w:val="left" w:pos="851"/>
        </w:tabs>
        <w:ind w:firstLine="567"/>
        <w:rPr>
          <w:rFonts w:eastAsia="Calibri"/>
          <w:sz w:val="28"/>
          <w:szCs w:val="28"/>
          <w:lang w:val="kk-KZ" w:eastAsia="en-US"/>
        </w:rPr>
      </w:pPr>
    </w:p>
    <w:p w:rsidR="006A0B8A" w:rsidRPr="009A298E" w:rsidRDefault="006A0B8A" w:rsidP="006A0B8A">
      <w:pPr>
        <w:shd w:val="clear" w:color="auto" w:fill="FFFFFF"/>
        <w:tabs>
          <w:tab w:val="left" w:pos="142"/>
        </w:tabs>
        <w:ind w:firstLine="567"/>
        <w:rPr>
          <w:b/>
          <w:sz w:val="28"/>
          <w:szCs w:val="28"/>
          <w:lang w:val="kk-KZ"/>
        </w:rPr>
      </w:pPr>
      <w:r w:rsidRPr="009A298E">
        <w:rPr>
          <w:b/>
          <w:sz w:val="28"/>
          <w:szCs w:val="28"/>
          <w:lang w:val="kk-KZ"/>
        </w:rPr>
        <w:t>Халықты әлеуметтік қорғау</w:t>
      </w:r>
    </w:p>
    <w:p w:rsidR="006A0B8A" w:rsidRPr="009A298E" w:rsidRDefault="006A0B8A" w:rsidP="006A0B8A">
      <w:pPr>
        <w:pBdr>
          <w:bottom w:val="single" w:sz="4" w:space="0" w:color="FFFFFF"/>
        </w:pBdr>
        <w:tabs>
          <w:tab w:val="left" w:pos="0"/>
        </w:tabs>
        <w:suppressAutoHyphens/>
        <w:ind w:firstLine="567"/>
        <w:rPr>
          <w:sz w:val="28"/>
          <w:szCs w:val="28"/>
          <w:lang w:val="kk-KZ" w:eastAsia="ar-SA"/>
        </w:rPr>
      </w:pPr>
      <w:r w:rsidRPr="009A298E">
        <w:rPr>
          <w:sz w:val="28"/>
          <w:szCs w:val="28"/>
          <w:lang w:val="kk-KZ" w:eastAsia="ar-SA"/>
        </w:rPr>
        <w:t>Табысы ең төменгі күнкөріс деңгейінен төмен (салыстырмалы кедейлік деңгейі) халықтың үлесі 2012 жылғы 3,3%-дан (ҚР бойынша орташа – 3,8%) 201</w:t>
      </w:r>
      <w:r w:rsidR="0030208A" w:rsidRPr="009A298E">
        <w:rPr>
          <w:sz w:val="28"/>
          <w:szCs w:val="28"/>
          <w:lang w:val="kk-KZ" w:eastAsia="ar-SA"/>
        </w:rPr>
        <w:t>6</w:t>
      </w:r>
      <w:r w:rsidRPr="009A298E">
        <w:rPr>
          <w:sz w:val="28"/>
          <w:szCs w:val="28"/>
          <w:lang w:val="kk-KZ" w:eastAsia="ar-SA"/>
        </w:rPr>
        <w:t xml:space="preserve"> жылы </w:t>
      </w:r>
      <w:r w:rsidR="0030208A" w:rsidRPr="009A298E">
        <w:rPr>
          <w:sz w:val="28"/>
          <w:szCs w:val="28"/>
          <w:lang w:val="kk-KZ" w:eastAsia="ar-SA"/>
        </w:rPr>
        <w:t>2,8</w:t>
      </w:r>
      <w:r w:rsidRPr="009A298E">
        <w:rPr>
          <w:sz w:val="28"/>
          <w:szCs w:val="28"/>
          <w:lang w:val="kk-KZ" w:eastAsia="ar-SA"/>
        </w:rPr>
        <w:t>%-ға дейін (ҚР бойынша орташа – 2,</w:t>
      </w:r>
      <w:r w:rsidR="0030208A" w:rsidRPr="009A298E">
        <w:rPr>
          <w:sz w:val="28"/>
          <w:szCs w:val="28"/>
          <w:lang w:val="kk-KZ" w:eastAsia="ar-SA"/>
        </w:rPr>
        <w:t>6</w:t>
      </w:r>
      <w:r w:rsidRPr="009A298E">
        <w:rPr>
          <w:sz w:val="28"/>
          <w:szCs w:val="28"/>
          <w:lang w:val="kk-KZ" w:eastAsia="ar-SA"/>
        </w:rPr>
        <w:t>%) төмендеді. Бұған, оның ішінде халықты жұмыспен қамтуға жәрдемдесу бағдарламаларын іске асыру бойынша алынған шаралар да ықпал етті.</w:t>
      </w:r>
    </w:p>
    <w:p w:rsidR="006A0B8A" w:rsidRPr="009A298E" w:rsidRDefault="006A0B8A" w:rsidP="006A0B8A">
      <w:pPr>
        <w:pBdr>
          <w:bottom w:val="single" w:sz="4" w:space="0" w:color="FFFFFF"/>
        </w:pBdr>
        <w:tabs>
          <w:tab w:val="left" w:pos="0"/>
        </w:tabs>
        <w:suppressAutoHyphens/>
        <w:ind w:firstLine="567"/>
        <w:rPr>
          <w:rFonts w:eastAsia="SimSun"/>
          <w:sz w:val="28"/>
          <w:szCs w:val="28"/>
          <w:lang w:val="kk-KZ"/>
        </w:rPr>
      </w:pPr>
      <w:r w:rsidRPr="009A298E">
        <w:rPr>
          <w:rFonts w:eastAsia="SimSun"/>
          <w:sz w:val="28"/>
          <w:szCs w:val="28"/>
          <w:lang w:val="kk-KZ"/>
        </w:rPr>
        <w:t>Статистикалық деректер бойынша, облыстағы халықтың орташа айлық атаулы табысы елдегі ең жоғарылардың бірі болып қалуда. Олар 2012-201</w:t>
      </w:r>
      <w:r w:rsidR="0030208A" w:rsidRPr="009A298E">
        <w:rPr>
          <w:rFonts w:eastAsia="SimSun"/>
          <w:sz w:val="28"/>
          <w:szCs w:val="28"/>
          <w:lang w:val="kk-KZ"/>
        </w:rPr>
        <w:t>6</w:t>
      </w:r>
      <w:r w:rsidRPr="009A298E">
        <w:rPr>
          <w:rFonts w:eastAsia="SimSun"/>
          <w:sz w:val="28"/>
          <w:szCs w:val="28"/>
          <w:lang w:val="kk-KZ"/>
        </w:rPr>
        <w:t xml:space="preserve"> жылдарда </w:t>
      </w:r>
      <w:r w:rsidR="0030208A" w:rsidRPr="009A298E">
        <w:rPr>
          <w:rFonts w:eastAsia="SimSun"/>
          <w:sz w:val="28"/>
          <w:szCs w:val="28"/>
          <w:lang w:val="kk-KZ"/>
        </w:rPr>
        <w:t>12,0</w:t>
      </w:r>
      <w:r w:rsidRPr="009A298E">
        <w:rPr>
          <w:rFonts w:eastAsia="SimSun"/>
          <w:sz w:val="28"/>
          <w:szCs w:val="28"/>
          <w:lang w:val="kk-KZ"/>
        </w:rPr>
        <w:t>%-ға, 2012 жылғы 79450 теңгеден 201</w:t>
      </w:r>
      <w:r w:rsidR="0030208A" w:rsidRPr="009A298E">
        <w:rPr>
          <w:rFonts w:eastAsia="SimSun"/>
          <w:sz w:val="28"/>
          <w:szCs w:val="28"/>
          <w:lang w:val="kk-KZ"/>
        </w:rPr>
        <w:t>6</w:t>
      </w:r>
      <w:r w:rsidRPr="009A298E">
        <w:rPr>
          <w:rFonts w:eastAsia="SimSun"/>
          <w:sz w:val="28"/>
          <w:szCs w:val="28"/>
          <w:lang w:val="kk-KZ"/>
        </w:rPr>
        <w:t xml:space="preserve"> жылы </w:t>
      </w:r>
      <w:r w:rsidR="0030208A" w:rsidRPr="009A298E">
        <w:rPr>
          <w:rFonts w:eastAsia="SimSun"/>
          <w:sz w:val="28"/>
          <w:szCs w:val="28"/>
          <w:lang w:val="kk-KZ"/>
        </w:rPr>
        <w:t>113459</w:t>
      </w:r>
      <w:r w:rsidRPr="009A298E">
        <w:rPr>
          <w:rFonts w:eastAsia="SimSun"/>
          <w:sz w:val="28"/>
          <w:szCs w:val="28"/>
          <w:lang w:val="kk-KZ"/>
        </w:rPr>
        <w:t xml:space="preserve"> теңгеге дейін (ҚР бойынша орташа – </w:t>
      </w:r>
      <w:r w:rsidR="0030208A" w:rsidRPr="009A298E">
        <w:rPr>
          <w:rFonts w:eastAsia="SimSun"/>
          <w:sz w:val="28"/>
          <w:szCs w:val="28"/>
          <w:lang w:val="kk-KZ"/>
        </w:rPr>
        <w:t>76575</w:t>
      </w:r>
      <w:r w:rsidRPr="009A298E">
        <w:rPr>
          <w:rFonts w:eastAsia="SimSun"/>
          <w:sz w:val="28"/>
          <w:szCs w:val="28"/>
          <w:lang w:val="kk-KZ"/>
        </w:rPr>
        <w:t xml:space="preserve"> теңге) өсті.</w:t>
      </w:r>
    </w:p>
    <w:p w:rsidR="006A0B8A" w:rsidRPr="009A298E" w:rsidRDefault="006A0B8A" w:rsidP="006A0B8A">
      <w:pPr>
        <w:pBdr>
          <w:bottom w:val="single" w:sz="4" w:space="12" w:color="FFFFFF"/>
        </w:pBdr>
        <w:tabs>
          <w:tab w:val="left" w:pos="0"/>
        </w:tabs>
        <w:ind w:firstLine="567"/>
        <w:rPr>
          <w:sz w:val="28"/>
          <w:szCs w:val="28"/>
          <w:lang w:val="kk-KZ"/>
        </w:rPr>
      </w:pPr>
      <w:r w:rsidRPr="009A298E">
        <w:rPr>
          <w:sz w:val="28"/>
          <w:szCs w:val="28"/>
          <w:lang w:val="kk-KZ" w:eastAsia="ar-SA"/>
        </w:rPr>
        <w:t>Заңнамамен көздестірілген әлеуметтік төлемдерден басқа, жергілікті бюджет қаражаты мен өзге де қаражат көздерінің есебінен аз қамтылған азаматтарға қосымша әлеуметтік көмек көрсетілуде.</w:t>
      </w:r>
      <w:r w:rsidRPr="009A298E">
        <w:rPr>
          <w:sz w:val="28"/>
          <w:szCs w:val="28"/>
          <w:lang w:val="kk-KZ"/>
        </w:rPr>
        <w:t xml:space="preserve"> </w:t>
      </w:r>
    </w:p>
    <w:p w:rsidR="006A0B8A" w:rsidRPr="009A298E" w:rsidRDefault="006A0B8A" w:rsidP="006A0B8A">
      <w:pPr>
        <w:shd w:val="clear" w:color="auto" w:fill="FFFFFF"/>
        <w:tabs>
          <w:tab w:val="left" w:pos="0"/>
        </w:tabs>
        <w:spacing w:line="240" w:lineRule="atLeast"/>
        <w:ind w:firstLine="567"/>
        <w:jc w:val="center"/>
        <w:rPr>
          <w:lang w:val="kk-KZ"/>
        </w:rPr>
      </w:pPr>
      <w:r w:rsidRPr="009A298E">
        <w:rPr>
          <w:lang w:val="kk-KZ"/>
        </w:rPr>
        <w:lastRenderedPageBreak/>
        <w:t>1-кесте. 2012-201</w:t>
      </w:r>
      <w:r w:rsidR="0030208A" w:rsidRPr="009A298E">
        <w:rPr>
          <w:lang w:val="kk-KZ"/>
        </w:rPr>
        <w:t>6</w:t>
      </w:r>
      <w:r w:rsidRPr="009A298E">
        <w:rPr>
          <w:lang w:val="kk-KZ"/>
        </w:rPr>
        <w:t xml:space="preserve"> жылдарда аз қамтылған отбасылар мен аса мұқтаж азаматтарға төленген бір жолғы материалдық көмек</w:t>
      </w:r>
    </w:p>
    <w:tbl>
      <w:tblPr>
        <w:tblW w:w="10206" w:type="dxa"/>
        <w:tblInd w:w="30" w:type="dxa"/>
        <w:tblLayout w:type="fixed"/>
        <w:tblCellMar>
          <w:left w:w="30" w:type="dxa"/>
          <w:right w:w="30" w:type="dxa"/>
        </w:tblCellMar>
        <w:tblLook w:val="0000" w:firstRow="0" w:lastRow="0" w:firstColumn="0" w:lastColumn="0" w:noHBand="0" w:noVBand="0"/>
      </w:tblPr>
      <w:tblGrid>
        <w:gridCol w:w="407"/>
        <w:gridCol w:w="1436"/>
        <w:gridCol w:w="992"/>
        <w:gridCol w:w="558"/>
        <w:gridCol w:w="80"/>
        <w:gridCol w:w="71"/>
        <w:gridCol w:w="851"/>
        <w:gridCol w:w="708"/>
        <w:gridCol w:w="851"/>
        <w:gridCol w:w="709"/>
        <w:gridCol w:w="992"/>
        <w:gridCol w:w="709"/>
        <w:gridCol w:w="992"/>
        <w:gridCol w:w="850"/>
      </w:tblGrid>
      <w:tr w:rsidR="0030208A" w:rsidRPr="009A298E" w:rsidTr="006540A8">
        <w:trPr>
          <w:trHeight w:val="247"/>
        </w:trPr>
        <w:tc>
          <w:tcPr>
            <w:tcW w:w="1843" w:type="dxa"/>
            <w:gridSpan w:val="2"/>
            <w:tcBorders>
              <w:top w:val="single" w:sz="6" w:space="0" w:color="auto"/>
              <w:left w:val="single" w:sz="6" w:space="0" w:color="auto"/>
              <w:bottom w:val="nil"/>
              <w:right w:val="single" w:sz="6" w:space="0" w:color="auto"/>
            </w:tcBorders>
            <w:vAlign w:val="center"/>
          </w:tcPr>
          <w:p w:rsidR="0030208A" w:rsidRPr="009A298E" w:rsidRDefault="0030208A" w:rsidP="0030208A">
            <w:pPr>
              <w:shd w:val="clear" w:color="auto" w:fill="FFFFFF"/>
              <w:autoSpaceDE w:val="0"/>
              <w:autoSpaceDN w:val="0"/>
              <w:adjustRightInd w:val="0"/>
              <w:ind w:firstLine="567"/>
              <w:rPr>
                <w:rFonts w:eastAsia="Calibri"/>
                <w:color w:val="000000"/>
                <w:sz w:val="20"/>
                <w:szCs w:val="20"/>
                <w:lang w:val="kk-KZ" w:eastAsia="en-US"/>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rPr>
                <w:rFonts w:eastAsia="Calibri"/>
                <w:b/>
                <w:bCs/>
                <w:sz w:val="20"/>
                <w:szCs w:val="20"/>
                <w:lang w:eastAsia="en-US"/>
              </w:rPr>
            </w:pPr>
            <w:r w:rsidRPr="009A298E">
              <w:rPr>
                <w:rFonts w:eastAsia="Calibri"/>
                <w:b/>
                <w:bCs/>
                <w:sz w:val="20"/>
                <w:szCs w:val="20"/>
                <w:lang w:val="kk-KZ" w:eastAsia="en-US"/>
              </w:rPr>
              <w:t xml:space="preserve">     </w:t>
            </w:r>
            <w:r w:rsidRPr="009A298E">
              <w:rPr>
                <w:rFonts w:eastAsia="Calibri"/>
                <w:b/>
                <w:bCs/>
                <w:sz w:val="20"/>
                <w:szCs w:val="20"/>
                <w:lang w:eastAsia="en-US"/>
              </w:rPr>
              <w:t>2012</w:t>
            </w:r>
            <w:r w:rsidRPr="009A298E">
              <w:rPr>
                <w:rFonts w:eastAsia="Calibri"/>
                <w:b/>
                <w:bCs/>
                <w:sz w:val="20"/>
                <w:szCs w:val="20"/>
                <w:lang w:val="kk-KZ" w:eastAsia="en-US"/>
              </w:rPr>
              <w:t xml:space="preserve"> жыл</w:t>
            </w: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rPr>
                <w:rFonts w:eastAsia="Calibri"/>
                <w:b/>
                <w:bCs/>
                <w:sz w:val="20"/>
                <w:szCs w:val="20"/>
                <w:lang w:eastAsia="en-US"/>
              </w:rPr>
            </w:pPr>
            <w:r w:rsidRPr="009A298E">
              <w:rPr>
                <w:rFonts w:eastAsia="Calibri"/>
                <w:b/>
                <w:bCs/>
                <w:sz w:val="20"/>
                <w:szCs w:val="20"/>
                <w:lang w:val="kk-KZ" w:eastAsia="en-US"/>
              </w:rPr>
              <w:t xml:space="preserve">      </w:t>
            </w:r>
            <w:r w:rsidRPr="009A298E">
              <w:rPr>
                <w:rFonts w:eastAsia="Calibri"/>
                <w:b/>
                <w:bCs/>
                <w:sz w:val="20"/>
                <w:szCs w:val="20"/>
                <w:lang w:eastAsia="en-US"/>
              </w:rPr>
              <w:t>2013</w:t>
            </w:r>
            <w:r w:rsidRPr="009A298E">
              <w:rPr>
                <w:rFonts w:eastAsia="Calibri"/>
                <w:b/>
                <w:bCs/>
                <w:sz w:val="20"/>
                <w:szCs w:val="20"/>
                <w:lang w:val="kk-KZ" w:eastAsia="en-US"/>
              </w:rPr>
              <w:t xml:space="preserve"> жыл</w:t>
            </w: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rPr>
                <w:rFonts w:eastAsia="Calibri"/>
                <w:b/>
                <w:bCs/>
                <w:sz w:val="20"/>
                <w:szCs w:val="20"/>
                <w:lang w:eastAsia="en-US"/>
              </w:rPr>
            </w:pPr>
            <w:r w:rsidRPr="009A298E">
              <w:rPr>
                <w:rFonts w:eastAsia="Calibri"/>
                <w:b/>
                <w:bCs/>
                <w:sz w:val="20"/>
                <w:szCs w:val="20"/>
                <w:lang w:val="kk-KZ" w:eastAsia="en-US"/>
              </w:rPr>
              <w:t xml:space="preserve">      </w:t>
            </w:r>
            <w:r w:rsidRPr="009A298E">
              <w:rPr>
                <w:rFonts w:eastAsia="Calibri"/>
                <w:b/>
                <w:bCs/>
                <w:sz w:val="20"/>
                <w:szCs w:val="20"/>
                <w:lang w:eastAsia="en-US"/>
              </w:rPr>
              <w:t xml:space="preserve">2014 </w:t>
            </w:r>
            <w:r w:rsidRPr="009A298E">
              <w:rPr>
                <w:rFonts w:eastAsia="Calibri"/>
                <w:b/>
                <w:bCs/>
                <w:sz w:val="20"/>
                <w:szCs w:val="20"/>
                <w:lang w:val="kk-KZ" w:eastAsia="en-US"/>
              </w:rPr>
              <w:t>жыл</w:t>
            </w:r>
          </w:p>
        </w:tc>
        <w:tc>
          <w:tcPr>
            <w:tcW w:w="1701" w:type="dxa"/>
            <w:gridSpan w:val="2"/>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rPr>
                <w:rFonts w:eastAsia="Calibri"/>
                <w:b/>
                <w:bCs/>
                <w:sz w:val="20"/>
                <w:szCs w:val="20"/>
                <w:lang w:val="kk-KZ" w:eastAsia="en-US"/>
              </w:rPr>
            </w:pPr>
            <w:r w:rsidRPr="009A298E">
              <w:rPr>
                <w:rFonts w:eastAsia="Calibri"/>
                <w:b/>
                <w:bCs/>
                <w:sz w:val="20"/>
                <w:szCs w:val="20"/>
                <w:lang w:val="kk-KZ" w:eastAsia="en-US"/>
              </w:rPr>
              <w:t xml:space="preserve">      2015 жыл</w:t>
            </w:r>
          </w:p>
        </w:tc>
        <w:tc>
          <w:tcPr>
            <w:tcW w:w="1842" w:type="dxa"/>
            <w:gridSpan w:val="2"/>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2016 жыл</w:t>
            </w:r>
          </w:p>
        </w:tc>
      </w:tr>
      <w:tr w:rsidR="0030208A" w:rsidRPr="009A298E" w:rsidTr="006540A8">
        <w:trPr>
          <w:trHeight w:val="742"/>
        </w:trPr>
        <w:tc>
          <w:tcPr>
            <w:tcW w:w="1843" w:type="dxa"/>
            <w:gridSpan w:val="2"/>
            <w:tcBorders>
              <w:top w:val="nil"/>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jc w:val="center"/>
              <w:rPr>
                <w:rFonts w:eastAsia="Calibri"/>
                <w:b/>
                <w:sz w:val="20"/>
                <w:szCs w:val="20"/>
                <w:lang w:val="kk-KZ" w:eastAsia="en-US"/>
              </w:rPr>
            </w:pPr>
            <w:r w:rsidRPr="009A298E">
              <w:rPr>
                <w:rFonts w:eastAsia="Calibri"/>
                <w:b/>
                <w:sz w:val="20"/>
                <w:szCs w:val="20"/>
                <w:lang w:val="kk-KZ" w:eastAsia="en-US"/>
              </w:rPr>
              <w:t>Қалалар мен аудандар</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Сомасы, мың теңге</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Саны</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Сомасы, мың теңге</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Саны</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Сомасы, мың теңге</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Саны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Сомасы, мың теңге</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Саны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Сомасы, мың теңге</w:t>
            </w:r>
          </w:p>
        </w:tc>
        <w:tc>
          <w:tcPr>
            <w:tcW w:w="850"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autoSpaceDE w:val="0"/>
              <w:autoSpaceDN w:val="0"/>
              <w:adjustRightInd w:val="0"/>
              <w:jc w:val="center"/>
              <w:rPr>
                <w:rFonts w:eastAsia="Calibri"/>
                <w:color w:val="000000"/>
                <w:sz w:val="20"/>
                <w:szCs w:val="20"/>
                <w:lang w:val="kk-KZ" w:eastAsia="en-US"/>
              </w:rPr>
            </w:pPr>
            <w:r w:rsidRPr="009A298E">
              <w:rPr>
                <w:rFonts w:eastAsia="Calibri"/>
                <w:color w:val="000000"/>
                <w:sz w:val="20"/>
                <w:szCs w:val="20"/>
                <w:lang w:val="kk-KZ" w:eastAsia="en-US"/>
              </w:rPr>
              <w:t>Саны</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shd w:val="clear" w:color="auto" w:fill="FFFFFF"/>
              <w:autoSpaceDE w:val="0"/>
              <w:autoSpaceDN w:val="0"/>
              <w:adjustRightInd w:val="0"/>
              <w:jc w:val="left"/>
              <w:rPr>
                <w:rFonts w:eastAsia="Calibri"/>
                <w:sz w:val="20"/>
                <w:szCs w:val="20"/>
                <w:lang w:eastAsia="en-US"/>
              </w:rPr>
            </w:pPr>
            <w:r w:rsidRPr="009A298E">
              <w:rPr>
                <w:rFonts w:eastAsia="Calibri"/>
                <w:sz w:val="20"/>
                <w:szCs w:val="20"/>
                <w:lang w:val="kk-KZ" w:eastAsia="en-US"/>
              </w:rPr>
              <w:t>Ақтау қаласы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21430,0</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584</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18732,0</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657</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24702,0</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657</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57107,0</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1189</w:t>
            </w:r>
          </w:p>
        </w:tc>
        <w:tc>
          <w:tcPr>
            <w:tcW w:w="992"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70731,0</w:t>
            </w:r>
          </w:p>
        </w:tc>
        <w:tc>
          <w:tcPr>
            <w:tcW w:w="850"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1225</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6540A8">
            <w:pPr>
              <w:shd w:val="clear" w:color="auto" w:fill="FFFFFF"/>
              <w:autoSpaceDE w:val="0"/>
              <w:autoSpaceDN w:val="0"/>
              <w:adjustRightInd w:val="0"/>
              <w:jc w:val="left"/>
              <w:rPr>
                <w:rFonts w:eastAsia="Calibri"/>
                <w:sz w:val="20"/>
                <w:szCs w:val="20"/>
                <w:lang w:eastAsia="en-US"/>
              </w:rPr>
            </w:pPr>
            <w:r w:rsidRPr="009A298E">
              <w:rPr>
                <w:rFonts w:eastAsia="Calibri"/>
                <w:sz w:val="20"/>
                <w:szCs w:val="20"/>
                <w:lang w:val="kk-KZ" w:eastAsia="en-US"/>
              </w:rPr>
              <w:t>Жаңаөзен қаласы</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76318,9</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441</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10031,2</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520</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jc w:val="center"/>
              <w:rPr>
                <w:rFonts w:eastAsia="Calibri"/>
                <w:sz w:val="20"/>
                <w:szCs w:val="20"/>
                <w:lang w:val="kk-KZ" w:eastAsia="en-US"/>
              </w:rPr>
            </w:pPr>
            <w:r w:rsidRPr="009A298E">
              <w:rPr>
                <w:rFonts w:eastAsia="Calibri"/>
                <w:sz w:val="20"/>
                <w:szCs w:val="20"/>
                <w:lang w:val="kk-KZ" w:eastAsia="en-US"/>
              </w:rPr>
              <w:t>14529,5</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520</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15402,1</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484</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24767,7</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754</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shd w:val="clear" w:color="auto" w:fill="FFFFFF"/>
              <w:autoSpaceDE w:val="0"/>
              <w:autoSpaceDN w:val="0"/>
              <w:adjustRightInd w:val="0"/>
              <w:jc w:val="left"/>
              <w:rPr>
                <w:rFonts w:eastAsia="Calibri"/>
                <w:sz w:val="20"/>
                <w:szCs w:val="20"/>
                <w:lang w:val="kk-KZ" w:eastAsia="en-US"/>
              </w:rPr>
            </w:pPr>
            <w:r w:rsidRPr="009A298E">
              <w:rPr>
                <w:rFonts w:eastAsia="Calibri"/>
                <w:sz w:val="20"/>
                <w:szCs w:val="20"/>
                <w:lang w:eastAsia="en-US"/>
              </w:rPr>
              <w:t>Бейнеу</w:t>
            </w:r>
            <w:r w:rsidRPr="009A298E">
              <w:rPr>
                <w:rFonts w:eastAsia="Calibri"/>
                <w:sz w:val="20"/>
                <w:szCs w:val="20"/>
                <w:lang w:val="kk-KZ" w:eastAsia="en-US"/>
              </w:rPr>
              <w:t xml:space="preserve"> ауданы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16694,5</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621</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25064,9</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99</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rPr>
                <w:rFonts w:eastAsia="Calibri"/>
                <w:sz w:val="20"/>
                <w:szCs w:val="20"/>
                <w:lang w:val="kk-KZ" w:eastAsia="en-US"/>
              </w:rPr>
            </w:pPr>
            <w:r w:rsidRPr="009A298E">
              <w:rPr>
                <w:rFonts w:eastAsia="Calibri"/>
                <w:sz w:val="20"/>
                <w:szCs w:val="20"/>
                <w:lang w:val="kk-KZ" w:eastAsia="en-US"/>
              </w:rPr>
              <w:t>4597,4</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99</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11896,0</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203</w:t>
            </w:r>
          </w:p>
        </w:tc>
        <w:tc>
          <w:tcPr>
            <w:tcW w:w="992"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18529,1</w:t>
            </w:r>
          </w:p>
        </w:tc>
        <w:tc>
          <w:tcPr>
            <w:tcW w:w="850"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309</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6540A8">
            <w:pPr>
              <w:shd w:val="clear" w:color="auto" w:fill="FFFFFF"/>
              <w:autoSpaceDE w:val="0"/>
              <w:autoSpaceDN w:val="0"/>
              <w:adjustRightInd w:val="0"/>
              <w:jc w:val="left"/>
              <w:rPr>
                <w:rFonts w:eastAsia="Calibri"/>
                <w:sz w:val="20"/>
                <w:szCs w:val="20"/>
                <w:lang w:val="kk-KZ" w:eastAsia="en-US"/>
              </w:rPr>
            </w:pPr>
            <w:r w:rsidRPr="009A298E">
              <w:rPr>
                <w:rFonts w:eastAsia="Calibri"/>
                <w:sz w:val="20"/>
                <w:szCs w:val="20"/>
                <w:lang w:val="kk-KZ" w:eastAsia="en-US"/>
              </w:rPr>
              <w:t>Қарақия ауданы</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3666,5</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43</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1041,5</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212</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9569,5</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212</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10095,4</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237</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14714,3</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363</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vAlign w:val="center"/>
          </w:tcPr>
          <w:p w:rsidR="0030208A" w:rsidRPr="009A298E" w:rsidRDefault="0030208A" w:rsidP="006540A8">
            <w:pPr>
              <w:shd w:val="clear" w:color="auto" w:fill="FFFFFF"/>
              <w:autoSpaceDE w:val="0"/>
              <w:autoSpaceDN w:val="0"/>
              <w:adjustRightInd w:val="0"/>
              <w:jc w:val="left"/>
              <w:rPr>
                <w:rFonts w:eastAsia="Calibri"/>
                <w:sz w:val="20"/>
                <w:szCs w:val="20"/>
                <w:lang w:val="kk-KZ" w:eastAsia="en-US"/>
              </w:rPr>
            </w:pPr>
            <w:r w:rsidRPr="009A298E">
              <w:rPr>
                <w:rFonts w:eastAsia="Calibri"/>
                <w:sz w:val="20"/>
                <w:szCs w:val="20"/>
                <w:lang w:val="kk-KZ" w:eastAsia="en-US"/>
              </w:rPr>
              <w:t>Маңғыстау ауданы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10567,0</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348</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9005,8</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461</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17960,5</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461</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12552,8</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319</w:t>
            </w:r>
          </w:p>
        </w:tc>
        <w:tc>
          <w:tcPr>
            <w:tcW w:w="992"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15581,7</w:t>
            </w:r>
          </w:p>
        </w:tc>
        <w:tc>
          <w:tcPr>
            <w:tcW w:w="850"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350</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6540A8">
            <w:pPr>
              <w:shd w:val="clear" w:color="auto" w:fill="FFFFFF"/>
              <w:autoSpaceDE w:val="0"/>
              <w:autoSpaceDN w:val="0"/>
              <w:adjustRightInd w:val="0"/>
              <w:jc w:val="left"/>
              <w:rPr>
                <w:rFonts w:eastAsia="Calibri"/>
                <w:sz w:val="20"/>
                <w:szCs w:val="20"/>
                <w:lang w:val="kk-KZ" w:eastAsia="en-US"/>
              </w:rPr>
            </w:pPr>
            <w:r w:rsidRPr="009A298E">
              <w:rPr>
                <w:rFonts w:eastAsia="Calibri"/>
                <w:sz w:val="20"/>
                <w:szCs w:val="20"/>
                <w:lang w:eastAsia="en-US"/>
              </w:rPr>
              <w:t>М</w:t>
            </w:r>
            <w:r w:rsidRPr="009A298E">
              <w:rPr>
                <w:rFonts w:eastAsia="Calibri"/>
                <w:sz w:val="20"/>
                <w:szCs w:val="20"/>
                <w:lang w:val="kk-KZ" w:eastAsia="en-US"/>
              </w:rPr>
              <w:t>ұнайлы ауданы</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1159,7</w:t>
            </w:r>
          </w:p>
        </w:tc>
        <w:tc>
          <w:tcPr>
            <w:tcW w:w="709" w:type="dxa"/>
            <w:gridSpan w:val="3"/>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134</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2743,1</w:t>
            </w:r>
          </w:p>
        </w:tc>
        <w:tc>
          <w:tcPr>
            <w:tcW w:w="708"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122</w:t>
            </w:r>
          </w:p>
        </w:tc>
        <w:tc>
          <w:tcPr>
            <w:tcW w:w="851"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2019,0</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122</w:t>
            </w:r>
          </w:p>
        </w:tc>
        <w:tc>
          <w:tcPr>
            <w:tcW w:w="992"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2421,3</w:t>
            </w:r>
          </w:p>
        </w:tc>
        <w:tc>
          <w:tcPr>
            <w:tcW w:w="709" w:type="dxa"/>
            <w:tcBorders>
              <w:top w:val="single" w:sz="6" w:space="0" w:color="auto"/>
              <w:left w:val="single" w:sz="6" w:space="0" w:color="auto"/>
              <w:bottom w:val="single" w:sz="6" w:space="0" w:color="auto"/>
              <w:right w:val="single" w:sz="6" w:space="0" w:color="auto"/>
            </w:tcBorders>
            <w:shd w:val="clear" w:color="auto" w:fill="C6D9F1"/>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145</w:t>
            </w:r>
          </w:p>
        </w:tc>
        <w:tc>
          <w:tcPr>
            <w:tcW w:w="992"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8011,2</w:t>
            </w:r>
          </w:p>
        </w:tc>
        <w:tc>
          <w:tcPr>
            <w:tcW w:w="850" w:type="dxa"/>
            <w:tcBorders>
              <w:top w:val="single" w:sz="6" w:space="0" w:color="auto"/>
              <w:left w:val="single" w:sz="6" w:space="0" w:color="auto"/>
              <w:bottom w:val="single" w:sz="6" w:space="0" w:color="auto"/>
              <w:right w:val="single" w:sz="6" w:space="0" w:color="auto"/>
            </w:tcBorders>
            <w:shd w:val="clear" w:color="auto" w:fill="C6D9F1"/>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270</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0208A" w:rsidRPr="009A298E" w:rsidRDefault="0030208A" w:rsidP="006540A8">
            <w:pPr>
              <w:shd w:val="clear" w:color="auto" w:fill="FFFFFF"/>
              <w:autoSpaceDE w:val="0"/>
              <w:autoSpaceDN w:val="0"/>
              <w:adjustRightInd w:val="0"/>
              <w:jc w:val="left"/>
              <w:rPr>
                <w:rFonts w:eastAsia="Calibri"/>
                <w:sz w:val="20"/>
                <w:szCs w:val="20"/>
                <w:lang w:val="kk-KZ" w:eastAsia="en-US"/>
              </w:rPr>
            </w:pPr>
            <w:r w:rsidRPr="009A298E">
              <w:rPr>
                <w:rFonts w:eastAsia="Calibri"/>
                <w:sz w:val="20"/>
                <w:szCs w:val="20"/>
                <w:lang w:val="kk-KZ" w:eastAsia="en-US"/>
              </w:rPr>
              <w:t>Түпқараған ауданы</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2168,2</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80</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2857,4</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117</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5484,6</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eastAsia="en-US"/>
              </w:rPr>
            </w:pPr>
            <w:r w:rsidRPr="009A298E">
              <w:rPr>
                <w:rFonts w:eastAsia="Calibri"/>
                <w:sz w:val="20"/>
                <w:szCs w:val="20"/>
                <w:lang w:eastAsia="en-US"/>
              </w:rPr>
              <w:t>117</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7714,8</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sz w:val="20"/>
                <w:szCs w:val="20"/>
                <w:lang w:val="kk-KZ" w:eastAsia="en-US"/>
              </w:rPr>
            </w:pPr>
            <w:r w:rsidRPr="009A298E">
              <w:rPr>
                <w:rFonts w:eastAsia="Calibri"/>
                <w:sz w:val="20"/>
                <w:szCs w:val="20"/>
                <w:lang w:val="kk-KZ" w:eastAsia="en-US"/>
              </w:rPr>
              <w:t>163</w:t>
            </w:r>
          </w:p>
        </w:tc>
        <w:tc>
          <w:tcPr>
            <w:tcW w:w="992"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bCs/>
                <w:sz w:val="20"/>
                <w:szCs w:val="20"/>
                <w:lang w:val="kk-KZ" w:eastAsia="en-US"/>
              </w:rPr>
            </w:pPr>
            <w:r w:rsidRPr="009A298E">
              <w:rPr>
                <w:rFonts w:eastAsia="Calibri"/>
                <w:bCs/>
                <w:sz w:val="20"/>
                <w:szCs w:val="20"/>
                <w:lang w:val="kk-KZ" w:eastAsia="en-US"/>
              </w:rPr>
              <w:t>9107,3</w:t>
            </w:r>
          </w:p>
        </w:tc>
        <w:tc>
          <w:tcPr>
            <w:tcW w:w="850"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bCs/>
                <w:sz w:val="20"/>
                <w:szCs w:val="20"/>
                <w:lang w:val="kk-KZ" w:eastAsia="en-US"/>
              </w:rPr>
            </w:pPr>
            <w:r w:rsidRPr="009A298E">
              <w:rPr>
                <w:rFonts w:eastAsia="Calibri"/>
                <w:bCs/>
                <w:sz w:val="20"/>
                <w:szCs w:val="20"/>
                <w:lang w:val="kk-KZ" w:eastAsia="en-US"/>
              </w:rPr>
              <w:t>194</w:t>
            </w:r>
          </w:p>
        </w:tc>
      </w:tr>
      <w:tr w:rsidR="0030208A" w:rsidRPr="009A298E" w:rsidTr="006540A8">
        <w:trPr>
          <w:trHeight w:val="247"/>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0208A" w:rsidRPr="009A298E" w:rsidRDefault="0030208A" w:rsidP="0030208A">
            <w:pPr>
              <w:shd w:val="clear" w:color="auto" w:fill="FFFFFF"/>
              <w:autoSpaceDE w:val="0"/>
              <w:autoSpaceDN w:val="0"/>
              <w:adjustRightInd w:val="0"/>
              <w:ind w:firstLine="112"/>
              <w:jc w:val="left"/>
              <w:rPr>
                <w:rFonts w:eastAsia="Calibri"/>
                <w:sz w:val="20"/>
                <w:szCs w:val="20"/>
                <w:lang w:eastAsia="en-US"/>
              </w:rPr>
            </w:pP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eastAsia="en-US"/>
              </w:rPr>
            </w:pPr>
            <w:r w:rsidRPr="009A298E">
              <w:rPr>
                <w:rFonts w:eastAsia="Calibri"/>
                <w:b/>
                <w:bCs/>
                <w:sz w:val="20"/>
                <w:szCs w:val="20"/>
                <w:lang w:eastAsia="en-US"/>
              </w:rPr>
              <w:t>132004,8</w:t>
            </w:r>
          </w:p>
        </w:tc>
        <w:tc>
          <w:tcPr>
            <w:tcW w:w="709" w:type="dxa"/>
            <w:gridSpan w:val="3"/>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eastAsia="en-US"/>
              </w:rPr>
            </w:pPr>
            <w:r w:rsidRPr="009A298E">
              <w:rPr>
                <w:rFonts w:eastAsia="Calibri"/>
                <w:b/>
                <w:bCs/>
                <w:sz w:val="20"/>
                <w:szCs w:val="20"/>
                <w:lang w:eastAsia="en-US"/>
              </w:rPr>
              <w:t>2251</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eastAsia="en-US"/>
              </w:rPr>
            </w:pPr>
            <w:r w:rsidRPr="009A298E">
              <w:rPr>
                <w:rFonts w:eastAsia="Calibri"/>
                <w:b/>
                <w:bCs/>
                <w:sz w:val="20"/>
                <w:szCs w:val="20"/>
                <w:lang w:eastAsia="en-US"/>
              </w:rPr>
              <w:t>69476,0</w:t>
            </w:r>
          </w:p>
        </w:tc>
        <w:tc>
          <w:tcPr>
            <w:tcW w:w="708"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eastAsia="en-US"/>
              </w:rPr>
            </w:pPr>
            <w:r w:rsidRPr="009A298E">
              <w:rPr>
                <w:rFonts w:eastAsia="Calibri"/>
                <w:b/>
                <w:bCs/>
                <w:sz w:val="20"/>
                <w:szCs w:val="20"/>
                <w:lang w:eastAsia="en-US"/>
              </w:rPr>
              <w:t>2188</w:t>
            </w:r>
          </w:p>
        </w:tc>
        <w:tc>
          <w:tcPr>
            <w:tcW w:w="851"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78862,5</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2188</w:t>
            </w:r>
          </w:p>
        </w:tc>
        <w:tc>
          <w:tcPr>
            <w:tcW w:w="992"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117189,4</w:t>
            </w:r>
          </w:p>
        </w:tc>
        <w:tc>
          <w:tcPr>
            <w:tcW w:w="709" w:type="dxa"/>
            <w:tcBorders>
              <w:top w:val="single" w:sz="6" w:space="0" w:color="auto"/>
              <w:left w:val="single" w:sz="6" w:space="0" w:color="auto"/>
              <w:bottom w:val="single" w:sz="6" w:space="0" w:color="auto"/>
              <w:right w:val="single" w:sz="6" w:space="0" w:color="auto"/>
            </w:tcBorders>
            <w:vAlign w:val="center"/>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2740</w:t>
            </w:r>
          </w:p>
        </w:tc>
        <w:tc>
          <w:tcPr>
            <w:tcW w:w="992"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161442,3</w:t>
            </w:r>
          </w:p>
        </w:tc>
        <w:tc>
          <w:tcPr>
            <w:tcW w:w="850" w:type="dxa"/>
            <w:tcBorders>
              <w:top w:val="single" w:sz="6" w:space="0" w:color="auto"/>
              <w:left w:val="single" w:sz="6" w:space="0" w:color="auto"/>
              <w:bottom w:val="single" w:sz="6" w:space="0" w:color="auto"/>
              <w:right w:val="single" w:sz="6" w:space="0" w:color="auto"/>
            </w:tcBorders>
          </w:tcPr>
          <w:p w:rsidR="0030208A" w:rsidRPr="009A298E" w:rsidRDefault="0030208A" w:rsidP="0030208A">
            <w:pPr>
              <w:shd w:val="clear" w:color="auto" w:fill="FFFFFF"/>
              <w:autoSpaceDE w:val="0"/>
              <w:autoSpaceDN w:val="0"/>
              <w:adjustRightInd w:val="0"/>
              <w:ind w:firstLine="111"/>
              <w:jc w:val="center"/>
              <w:rPr>
                <w:rFonts w:eastAsia="Calibri"/>
                <w:b/>
                <w:bCs/>
                <w:sz w:val="20"/>
                <w:szCs w:val="20"/>
                <w:lang w:val="kk-KZ" w:eastAsia="en-US"/>
              </w:rPr>
            </w:pPr>
            <w:r w:rsidRPr="009A298E">
              <w:rPr>
                <w:rFonts w:eastAsia="Calibri"/>
                <w:b/>
                <w:bCs/>
                <w:sz w:val="20"/>
                <w:szCs w:val="20"/>
                <w:lang w:val="kk-KZ" w:eastAsia="en-US"/>
              </w:rPr>
              <w:t>3465</w:t>
            </w:r>
          </w:p>
        </w:tc>
      </w:tr>
      <w:tr w:rsidR="0030208A" w:rsidRPr="009A298E" w:rsidTr="006540A8">
        <w:trPr>
          <w:trHeight w:val="247"/>
        </w:trPr>
        <w:tc>
          <w:tcPr>
            <w:tcW w:w="407"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1436"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1550" w:type="dxa"/>
            <w:gridSpan w:val="2"/>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80"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922" w:type="dxa"/>
            <w:gridSpan w:val="2"/>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708"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851"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709"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992"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709"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992"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c>
          <w:tcPr>
            <w:tcW w:w="850" w:type="dxa"/>
            <w:tcBorders>
              <w:top w:val="nil"/>
              <w:left w:val="nil"/>
              <w:bottom w:val="nil"/>
              <w:right w:val="nil"/>
            </w:tcBorders>
          </w:tcPr>
          <w:p w:rsidR="0030208A" w:rsidRPr="009A298E" w:rsidRDefault="0030208A" w:rsidP="0030208A">
            <w:pPr>
              <w:shd w:val="clear" w:color="auto" w:fill="FFFFFF"/>
              <w:autoSpaceDE w:val="0"/>
              <w:autoSpaceDN w:val="0"/>
              <w:adjustRightInd w:val="0"/>
              <w:ind w:firstLine="567"/>
              <w:jc w:val="right"/>
              <w:rPr>
                <w:rFonts w:eastAsia="Calibri"/>
                <w:color w:val="000000"/>
                <w:sz w:val="20"/>
                <w:szCs w:val="20"/>
                <w:lang w:eastAsia="en-US"/>
              </w:rPr>
            </w:pPr>
          </w:p>
        </w:tc>
      </w:tr>
    </w:tbl>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Тұтастай алғанда, 201</w:t>
      </w:r>
      <w:r w:rsidR="006540A8" w:rsidRPr="009A298E">
        <w:rPr>
          <w:sz w:val="28"/>
          <w:szCs w:val="28"/>
          <w:lang w:val="kk-KZ"/>
        </w:rPr>
        <w:t>4</w:t>
      </w:r>
      <w:r w:rsidRPr="009A298E">
        <w:rPr>
          <w:sz w:val="28"/>
          <w:szCs w:val="28"/>
          <w:lang w:val="kk-KZ"/>
        </w:rPr>
        <w:t>-201</w:t>
      </w:r>
      <w:r w:rsidR="006540A8" w:rsidRPr="009A298E">
        <w:rPr>
          <w:sz w:val="28"/>
          <w:szCs w:val="28"/>
          <w:lang w:val="kk-KZ"/>
        </w:rPr>
        <w:t>6</w:t>
      </w:r>
      <w:r w:rsidRPr="009A298E">
        <w:rPr>
          <w:sz w:val="28"/>
          <w:szCs w:val="28"/>
          <w:lang w:val="kk-KZ"/>
        </w:rPr>
        <w:t xml:space="preserve"> жылдарда аз қамтылған отбасылар санының төмендеп келе жатқаны байқалады. Мемлекеттік атаулы әлеуметтік көмек алатындардың саны 201</w:t>
      </w:r>
      <w:r w:rsidR="006540A8" w:rsidRPr="009A298E">
        <w:rPr>
          <w:sz w:val="28"/>
          <w:szCs w:val="28"/>
          <w:lang w:val="kk-KZ"/>
        </w:rPr>
        <w:t>4</w:t>
      </w:r>
      <w:r w:rsidRPr="009A298E">
        <w:rPr>
          <w:sz w:val="28"/>
          <w:szCs w:val="28"/>
          <w:lang w:val="kk-KZ"/>
        </w:rPr>
        <w:t xml:space="preserve"> жылғы </w:t>
      </w:r>
      <w:r w:rsidR="006540A8" w:rsidRPr="009A298E">
        <w:rPr>
          <w:sz w:val="28"/>
          <w:szCs w:val="28"/>
          <w:lang w:val="kk-KZ"/>
        </w:rPr>
        <w:t>4239</w:t>
      </w:r>
      <w:r w:rsidRPr="009A298E">
        <w:rPr>
          <w:sz w:val="28"/>
          <w:szCs w:val="28"/>
          <w:lang w:val="kk-KZ"/>
        </w:rPr>
        <w:t xml:space="preserve"> адамнан 201</w:t>
      </w:r>
      <w:r w:rsidR="006540A8" w:rsidRPr="009A298E">
        <w:rPr>
          <w:sz w:val="28"/>
          <w:szCs w:val="28"/>
          <w:lang w:val="kk-KZ"/>
        </w:rPr>
        <w:t>6</w:t>
      </w:r>
      <w:r w:rsidRPr="009A298E">
        <w:rPr>
          <w:sz w:val="28"/>
          <w:szCs w:val="28"/>
          <w:lang w:val="kk-KZ"/>
        </w:rPr>
        <w:t xml:space="preserve"> жылы </w:t>
      </w:r>
      <w:r w:rsidR="006540A8" w:rsidRPr="009A298E">
        <w:rPr>
          <w:sz w:val="28"/>
          <w:szCs w:val="28"/>
          <w:lang w:val="kk-KZ"/>
        </w:rPr>
        <w:t>2133</w:t>
      </w:r>
      <w:r w:rsidRPr="009A298E">
        <w:rPr>
          <w:sz w:val="28"/>
          <w:szCs w:val="28"/>
          <w:lang w:val="kk-KZ"/>
        </w:rPr>
        <w:t xml:space="preserve"> адамға дейін немесе 2 есеге азайды. </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Мемлекеттік атаулы әлеуметтік көмектің орташа айлық мөлшері 201</w:t>
      </w:r>
      <w:r w:rsidR="006540A8" w:rsidRPr="009A298E">
        <w:rPr>
          <w:sz w:val="28"/>
          <w:szCs w:val="28"/>
          <w:lang w:val="kk-KZ"/>
        </w:rPr>
        <w:t>4</w:t>
      </w:r>
      <w:r w:rsidRPr="009A298E">
        <w:rPr>
          <w:sz w:val="28"/>
          <w:szCs w:val="28"/>
          <w:lang w:val="kk-KZ"/>
        </w:rPr>
        <w:t xml:space="preserve"> жылғы </w:t>
      </w:r>
      <w:r w:rsidR="006540A8" w:rsidRPr="009A298E">
        <w:rPr>
          <w:sz w:val="28"/>
          <w:szCs w:val="28"/>
          <w:lang w:val="kk-KZ"/>
        </w:rPr>
        <w:t>2342</w:t>
      </w:r>
      <w:r w:rsidRPr="009A298E">
        <w:rPr>
          <w:sz w:val="28"/>
          <w:szCs w:val="28"/>
          <w:lang w:val="kk-KZ"/>
        </w:rPr>
        <w:t xml:space="preserve"> теңгеден 201</w:t>
      </w:r>
      <w:r w:rsidR="006540A8" w:rsidRPr="009A298E">
        <w:rPr>
          <w:sz w:val="28"/>
          <w:szCs w:val="28"/>
          <w:lang w:val="kk-KZ"/>
        </w:rPr>
        <w:t>6</w:t>
      </w:r>
      <w:r w:rsidRPr="009A298E">
        <w:rPr>
          <w:sz w:val="28"/>
          <w:szCs w:val="28"/>
          <w:lang w:val="kk-KZ"/>
        </w:rPr>
        <w:t xml:space="preserve"> жылы 25</w:t>
      </w:r>
      <w:r w:rsidR="006540A8" w:rsidRPr="009A298E">
        <w:rPr>
          <w:sz w:val="28"/>
          <w:szCs w:val="28"/>
          <w:lang w:val="kk-KZ"/>
        </w:rPr>
        <w:t>50</w:t>
      </w:r>
      <w:r w:rsidRPr="009A298E">
        <w:rPr>
          <w:sz w:val="28"/>
          <w:szCs w:val="28"/>
          <w:lang w:val="kk-KZ"/>
        </w:rPr>
        <w:t xml:space="preserve"> теңгеге дейін ұлғайды.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МАӘК алушылар санының</w:t>
      </w:r>
      <w:r w:rsidR="006540A8" w:rsidRPr="009A298E">
        <w:rPr>
          <w:sz w:val="28"/>
          <w:szCs w:val="28"/>
          <w:lang w:val="kk-KZ"/>
        </w:rPr>
        <w:t xml:space="preserve"> </w:t>
      </w:r>
      <w:r w:rsidRPr="009A298E">
        <w:rPr>
          <w:sz w:val="28"/>
          <w:szCs w:val="28"/>
          <w:lang w:val="kk-KZ"/>
        </w:rPr>
        <w:t>өткен жылдармен салыстырғанда 201</w:t>
      </w:r>
      <w:r w:rsidR="006540A8" w:rsidRPr="009A298E">
        <w:rPr>
          <w:sz w:val="28"/>
          <w:szCs w:val="28"/>
          <w:lang w:val="kk-KZ"/>
        </w:rPr>
        <w:t>6</w:t>
      </w:r>
      <w:r w:rsidRPr="009A298E">
        <w:rPr>
          <w:sz w:val="28"/>
          <w:szCs w:val="28"/>
          <w:lang w:val="kk-KZ"/>
        </w:rPr>
        <w:t xml:space="preserve"> жылы азаюы, Маңғыстау облысында 2015 жылғы 1 шілдеден бастап «Өрлеу» жобасы бойынша шартты ақшалай көмек (ШАК) жобасын енгізумен байланысты болды.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Отбасының әлеуметтік белсенділігін арттыру бағытында келісімшарт жасасу шартымен ШАК-тің мемлекеттік бағдарламасының жобасы әлеуметтік көмек көрсетудің белсенді нысандарын көздестіреді (отбасы бағдарлама шарттарын орындауға өзіне жауапкершілік алады).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Ай сайынғы төлемақы түрінлегі шартты ақшалай көмек ұсынудан басқа, «Өрлеу» жобасы бірнеше мүмкіндіктер ұсынады: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жұмысқа тұруға көмектесу;</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мамандыққа оқыту, басқа кәсіп немесе мамандық бойынша қайта оқыту;</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отбасыға арнайы әлеуметтік көрсетілетін қызметтер ұсыну.</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 xml:space="preserve">«Өрлеу» жобасына отбасының бір мүшесінің бір айдағы орташа табысы ең төменгі күнкөріс шамасының 60%-нан төмен отбасы (азаматтар) қатыса алады. Бүгінгі күнге облыс бойынша ШАК алушылардың саны – 1715 адам (331 отбасы). </w:t>
      </w:r>
    </w:p>
    <w:p w:rsidR="006540A8" w:rsidRPr="009A298E" w:rsidRDefault="006540A8" w:rsidP="006A0B8A">
      <w:pPr>
        <w:shd w:val="clear" w:color="auto" w:fill="FFFFFF"/>
        <w:tabs>
          <w:tab w:val="left" w:pos="0"/>
        </w:tabs>
        <w:ind w:firstLine="567"/>
        <w:rPr>
          <w:sz w:val="28"/>
          <w:szCs w:val="28"/>
          <w:lang w:val="kk-KZ"/>
        </w:rPr>
      </w:pPr>
      <w:r w:rsidRPr="009A298E">
        <w:rPr>
          <w:sz w:val="28"/>
          <w:szCs w:val="28"/>
          <w:lang w:val="kk-KZ"/>
        </w:rPr>
        <w:t>2016 жылы «Өрлеу» жобасына қатысушылардың саны 3 еседей, сондай-ақ аз қамтылған азаматтар қатарынан осы жобаға қатысушылардың – атаулы көмек пен балалар жәрдемақысын алушылардың саны 2 есе, 2015 жылғы 391 адамнан 2016 жылы 847 адамға дейін өсті. Еңбекке қабілетті жастағы адамдардың саны 4 есе, 122 қатысушыдан 484 адамға дейін өсті. Осы жоба іске асырылып бастаған 2015 жылмен салыстырғанда, тұрақты жұмыс орындарына орналасқандардың үлесі 50%-дан 61%-ға дейін өсті. 2016 жылдың аяғында облыс бойынша ШАК алушылардың саны 1869 адамды (359 отбасы) құрайды.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lastRenderedPageBreak/>
        <w:t>Сондай-ақ,  18 жасқа дейінгі балаларға арналған ай сайынғы мемлекеттік жәрдемақы алатын азаматтар санының 201</w:t>
      </w:r>
      <w:r w:rsidR="006540A8" w:rsidRPr="009A298E">
        <w:rPr>
          <w:sz w:val="28"/>
          <w:szCs w:val="28"/>
          <w:lang w:val="kk-KZ"/>
        </w:rPr>
        <w:t>4</w:t>
      </w:r>
      <w:r w:rsidRPr="009A298E">
        <w:rPr>
          <w:sz w:val="28"/>
          <w:szCs w:val="28"/>
          <w:lang w:val="kk-KZ"/>
        </w:rPr>
        <w:t xml:space="preserve"> жылғы 4</w:t>
      </w:r>
      <w:r w:rsidR="006540A8" w:rsidRPr="009A298E">
        <w:rPr>
          <w:sz w:val="28"/>
          <w:szCs w:val="28"/>
          <w:lang w:val="kk-KZ"/>
        </w:rPr>
        <w:t>266</w:t>
      </w:r>
      <w:r w:rsidRPr="009A298E">
        <w:rPr>
          <w:sz w:val="28"/>
          <w:szCs w:val="28"/>
          <w:lang w:val="kk-KZ"/>
        </w:rPr>
        <w:t xml:space="preserve"> адамнан 201</w:t>
      </w:r>
      <w:r w:rsidR="006540A8" w:rsidRPr="009A298E">
        <w:rPr>
          <w:sz w:val="28"/>
          <w:szCs w:val="28"/>
          <w:lang w:val="kk-KZ"/>
        </w:rPr>
        <w:t>6</w:t>
      </w:r>
      <w:r w:rsidRPr="009A298E">
        <w:rPr>
          <w:sz w:val="28"/>
          <w:szCs w:val="28"/>
          <w:lang w:val="kk-KZ"/>
        </w:rPr>
        <w:t xml:space="preserve"> жылы </w:t>
      </w:r>
      <w:r w:rsidR="006540A8" w:rsidRPr="009A298E">
        <w:rPr>
          <w:sz w:val="28"/>
          <w:szCs w:val="28"/>
          <w:lang w:val="kk-KZ"/>
        </w:rPr>
        <w:t>4084</w:t>
      </w:r>
      <w:r w:rsidRPr="009A298E">
        <w:rPr>
          <w:sz w:val="28"/>
          <w:szCs w:val="28"/>
          <w:lang w:val="kk-KZ"/>
        </w:rPr>
        <w:t xml:space="preserve"> адамға дейін төмендегені байқалады. 18 жасқа дейінгі балаларға арналған ай сайынғы мемлекеттік жәрдемақының орташа айлық мөлшері 201</w:t>
      </w:r>
      <w:r w:rsidR="006540A8" w:rsidRPr="009A298E">
        <w:rPr>
          <w:sz w:val="28"/>
          <w:szCs w:val="28"/>
          <w:lang w:val="kk-KZ"/>
        </w:rPr>
        <w:t>4</w:t>
      </w:r>
      <w:r w:rsidRPr="009A298E">
        <w:rPr>
          <w:sz w:val="28"/>
          <w:szCs w:val="28"/>
          <w:lang w:val="kk-KZ"/>
        </w:rPr>
        <w:t xml:space="preserve"> жылғы </w:t>
      </w:r>
      <w:r w:rsidR="006540A8" w:rsidRPr="009A298E">
        <w:rPr>
          <w:sz w:val="28"/>
          <w:szCs w:val="28"/>
          <w:lang w:val="kk-KZ"/>
        </w:rPr>
        <w:t>931</w:t>
      </w:r>
      <w:r w:rsidRPr="009A298E">
        <w:rPr>
          <w:sz w:val="28"/>
          <w:szCs w:val="28"/>
          <w:lang w:val="kk-KZ"/>
        </w:rPr>
        <w:t xml:space="preserve"> теңгеден 201</w:t>
      </w:r>
      <w:r w:rsidR="006540A8" w:rsidRPr="009A298E">
        <w:rPr>
          <w:sz w:val="28"/>
          <w:szCs w:val="28"/>
          <w:lang w:val="kk-KZ"/>
        </w:rPr>
        <w:t>6</w:t>
      </w:r>
      <w:r w:rsidRPr="009A298E">
        <w:rPr>
          <w:sz w:val="28"/>
          <w:szCs w:val="28"/>
          <w:lang w:val="kk-KZ"/>
        </w:rPr>
        <w:t xml:space="preserve"> жылы </w:t>
      </w:r>
      <w:r w:rsidR="006540A8" w:rsidRPr="009A298E">
        <w:rPr>
          <w:sz w:val="28"/>
          <w:szCs w:val="28"/>
          <w:lang w:val="kk-KZ"/>
        </w:rPr>
        <w:t>977</w:t>
      </w:r>
      <w:r w:rsidRPr="009A298E">
        <w:rPr>
          <w:sz w:val="28"/>
          <w:szCs w:val="28"/>
          <w:lang w:val="kk-KZ"/>
        </w:rPr>
        <w:t xml:space="preserve"> теңгеге дейін ұлғайды.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Облыс бойынша 600 орындық 4 медициналық-әлеуметтік мекеме, 40 орындық Тұрғылықты жері белгісіз адамдарды әлеуметтік бейімдеу орталығы, 1388-ден астам қартайған жалғызілікті азаматтарға, мүгедектерге және мүгедектердің балаларына үйде қызмет көрсететін әлеуметтік көмек бөлімі жұмыс істейді. Мүгедектер протездік-ортопедиялық көмекпен, сурдо-тифло құралдарымен, техникалық қосалқы (компенсаторлық) құралдармен және арнайы қозғалту құралдарымен қамтамасыз етіліп, санаториялық-курорттық сауықтырумен қамтылуда.</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201</w:t>
      </w:r>
      <w:r w:rsidR="006540A8" w:rsidRPr="009A298E">
        <w:rPr>
          <w:sz w:val="28"/>
          <w:szCs w:val="28"/>
          <w:lang w:val="kk-KZ"/>
        </w:rPr>
        <w:t>6</w:t>
      </w:r>
      <w:r w:rsidRPr="009A298E">
        <w:rPr>
          <w:sz w:val="28"/>
          <w:szCs w:val="28"/>
          <w:lang w:val="kk-KZ"/>
        </w:rPr>
        <w:t xml:space="preserve"> жылдағы тиімділікті бағалау қорытындысы бойынша мына көрсеткішке қол жеткізілмеді: «Жеке сектор субъектілері (оның ішінде, үкіметтік емес ұйымдар) ұсынатын арнайы әлеуметтік көрсетілетін қызметтермен қамтылған адамдардың үлесі»: жоспар </w:t>
      </w:r>
      <w:r w:rsidR="006540A8" w:rsidRPr="009A298E">
        <w:rPr>
          <w:sz w:val="28"/>
          <w:szCs w:val="28"/>
          <w:lang w:val="kk-KZ"/>
        </w:rPr>
        <w:t>8</w:t>
      </w:r>
      <w:r w:rsidRPr="009A298E">
        <w:rPr>
          <w:sz w:val="28"/>
          <w:szCs w:val="28"/>
          <w:lang w:val="kk-KZ"/>
        </w:rPr>
        <w:t xml:space="preserve">% болғанда, нақтысы – </w:t>
      </w:r>
      <w:r w:rsidR="006540A8" w:rsidRPr="009A298E">
        <w:rPr>
          <w:sz w:val="28"/>
          <w:szCs w:val="28"/>
          <w:lang w:val="kk-KZ"/>
        </w:rPr>
        <w:t>4</w:t>
      </w:r>
      <w:r w:rsidRPr="009A298E">
        <w:rPr>
          <w:sz w:val="28"/>
          <w:szCs w:val="28"/>
          <w:lang w:val="kk-KZ"/>
        </w:rPr>
        <w:t>%. Себеп – конкурстық рәсімдердің кеш өткізілуі, қаражаттың толық игерілмеуі.</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 xml:space="preserve">«Әлеуметтік, көліктік инфрақұрылымның паспортталған объектілерінің жалпы санының ішіндегі мүгедектер үшін қолжетімділікпен қамтамасыз етілген әлеуметтік инфрақұрылым объектілерінің үлесі» бойынша жоспар </w:t>
      </w:r>
      <w:r w:rsidR="006540A8" w:rsidRPr="009A298E">
        <w:rPr>
          <w:sz w:val="28"/>
          <w:szCs w:val="28"/>
          <w:lang w:val="kk-KZ"/>
        </w:rPr>
        <w:t>60</w:t>
      </w:r>
      <w:r w:rsidRPr="009A298E">
        <w:rPr>
          <w:sz w:val="28"/>
          <w:szCs w:val="28"/>
          <w:lang w:val="kk-KZ"/>
        </w:rPr>
        <w:t xml:space="preserve">% болғанда, нақтысы </w:t>
      </w:r>
      <w:r w:rsidR="006540A8" w:rsidRPr="009A298E">
        <w:rPr>
          <w:sz w:val="28"/>
          <w:szCs w:val="28"/>
          <w:lang w:val="kk-KZ"/>
        </w:rPr>
        <w:t>24,8%</w:t>
      </w:r>
      <w:r w:rsidRPr="009A298E">
        <w:rPr>
          <w:sz w:val="28"/>
          <w:szCs w:val="28"/>
          <w:lang w:val="kk-KZ"/>
        </w:rPr>
        <w:t xml:space="preserve"> құрады. Негізгі себеп – бұрын ЖСҚ жасау кезінде пандустардың құрылысы есепке алынбады, бір қабатты ғимараттардың төмен болуына (дәлірек айтқанда, ауылдық жерде) немесе кіретін есіктерінің тар болуына байланысты жекелеген объектілерде оларды орнату қиын. </w:t>
      </w:r>
      <w:r w:rsidR="006540A8" w:rsidRPr="009A298E">
        <w:rPr>
          <w:sz w:val="28"/>
          <w:szCs w:val="28"/>
          <w:lang w:val="kk-KZ"/>
        </w:rPr>
        <w:t xml:space="preserve">Бұдан басқа, 2016 жылы бюджеттен қаржыландыру болмады. </w:t>
      </w:r>
      <w:r w:rsidR="008C0C8F" w:rsidRPr="009A298E">
        <w:rPr>
          <w:sz w:val="28"/>
          <w:szCs w:val="28"/>
          <w:lang w:val="kk-KZ"/>
        </w:rPr>
        <w:t>«Жұмыспен қамту 2020 жол картасы» бағдарламасы бойынша бөлінген қаражат есебінен Бейнеу ауданының 19 объектісі ғана бейімделді.</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 xml:space="preserve">Ағымдағы жылы көрсеткіштерді жақсарту мақсатында қажетті шаралар алынуда. Әлеуметтік, көліктік инфрақұрылымның барлық объектілерін паспорттау және мүгедектер үшін қолжетімділікпен қамтамасыз ету жөніндегі іс-шаралар жоспары әзірленіп, іске асырылуда. ЖСҚ әзірлеу кезінде осы талаптар сақталып, тексерілуде.  </w:t>
      </w:r>
    </w:p>
    <w:p w:rsidR="006A0B8A" w:rsidRPr="009A298E" w:rsidRDefault="006A0B8A" w:rsidP="006A0B8A">
      <w:pPr>
        <w:shd w:val="clear" w:color="auto" w:fill="FFFFFF"/>
        <w:tabs>
          <w:tab w:val="left" w:pos="0"/>
        </w:tabs>
        <w:ind w:firstLine="567"/>
        <w:rPr>
          <w:lang w:val="kk-KZ"/>
        </w:rPr>
      </w:pPr>
    </w:p>
    <w:p w:rsidR="006A0B8A" w:rsidRPr="009A298E" w:rsidRDefault="006A0B8A" w:rsidP="006A0B8A">
      <w:pPr>
        <w:shd w:val="clear" w:color="auto" w:fill="FFFFFF"/>
        <w:tabs>
          <w:tab w:val="left" w:pos="0"/>
        </w:tabs>
        <w:ind w:firstLine="567"/>
        <w:rPr>
          <w:b/>
          <w:sz w:val="28"/>
          <w:szCs w:val="28"/>
          <w:lang w:val="kk-KZ"/>
        </w:rPr>
      </w:pPr>
      <w:r w:rsidRPr="009A298E">
        <w:rPr>
          <w:b/>
          <w:sz w:val="28"/>
          <w:szCs w:val="28"/>
          <w:lang w:val="kk-KZ"/>
        </w:rPr>
        <w:t>Халықты әлеуметтік қорғау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rPr>
          <w:trHeight w:val="70"/>
        </w:trPr>
        <w:tc>
          <w:tcPr>
            <w:tcW w:w="4927" w:type="dxa"/>
            <w:shd w:val="clear" w:color="auto" w:fill="auto"/>
          </w:tcPr>
          <w:p w:rsidR="006A0B8A" w:rsidRPr="009A298E" w:rsidRDefault="006A0B8A" w:rsidP="006A0B8A">
            <w:pPr>
              <w:shd w:val="clear" w:color="auto" w:fill="FFFFFF"/>
              <w:tabs>
                <w:tab w:val="left" w:pos="0"/>
              </w:tabs>
              <w:ind w:firstLine="567"/>
              <w:jc w:val="center"/>
              <w:rPr>
                <w:lang w:val="kk-KZ"/>
              </w:rPr>
            </w:pPr>
            <w:r w:rsidRPr="009A298E">
              <w:rPr>
                <w:b/>
                <w:color w:val="000000"/>
                <w:lang w:val="kk-KZ"/>
              </w:rPr>
              <w:t>МЫҚТЫ ЖАҚТАРЫ:</w:t>
            </w:r>
          </w:p>
          <w:p w:rsidR="006A0B8A" w:rsidRPr="009A298E" w:rsidRDefault="006A0B8A" w:rsidP="006A0B8A">
            <w:pPr>
              <w:shd w:val="clear" w:color="auto" w:fill="FFFFFF"/>
              <w:tabs>
                <w:tab w:val="left" w:pos="0"/>
                <w:tab w:val="left" w:pos="315"/>
              </w:tabs>
              <w:ind w:firstLine="567"/>
              <w:rPr>
                <w:lang w:val="kk-KZ"/>
              </w:rPr>
            </w:pPr>
            <w:r w:rsidRPr="009A298E">
              <w:rPr>
                <w:lang w:val="kk-KZ"/>
              </w:rPr>
              <w:t>аз қамтылған азаматтар санының немесе МАӘК алушылар санының 2 есе төмендеуі және 18 жасқа дейінгі балаларға арналған ай сайынғы мемлекеттік жәрдемақы алушылар санының 1,1 есе төмендеуі;</w:t>
            </w:r>
          </w:p>
          <w:p w:rsidR="006A0B8A" w:rsidRPr="009A298E" w:rsidRDefault="006A0B8A" w:rsidP="006A0B8A">
            <w:pPr>
              <w:shd w:val="clear" w:color="auto" w:fill="FFFFFF"/>
              <w:tabs>
                <w:tab w:val="left" w:pos="0"/>
                <w:tab w:val="left" w:pos="315"/>
              </w:tabs>
              <w:ind w:firstLine="567"/>
              <w:rPr>
                <w:lang w:val="kk-KZ"/>
              </w:rPr>
            </w:pPr>
            <w:r w:rsidRPr="009A298E">
              <w:rPr>
                <w:lang w:val="kk-KZ"/>
              </w:rPr>
              <w:t>халықты, оның ішінде нысаналы топтарды, сондай-ақ мүгедектерді жұмыспен қамтуды қамтамасыз ету үшін мүмкіндіктердің кеңеюі;</w:t>
            </w:r>
          </w:p>
          <w:p w:rsidR="006A0B8A" w:rsidRPr="009A298E" w:rsidRDefault="006A0B8A" w:rsidP="006A0B8A">
            <w:pPr>
              <w:shd w:val="clear" w:color="auto" w:fill="FFFFFF"/>
              <w:tabs>
                <w:tab w:val="left" w:pos="0"/>
                <w:tab w:val="left" w:pos="315"/>
              </w:tabs>
              <w:ind w:firstLine="567"/>
              <w:rPr>
                <w:lang w:val="kk-KZ"/>
              </w:rPr>
            </w:pPr>
            <w:r w:rsidRPr="009A298E">
              <w:rPr>
                <w:lang w:val="kk-KZ"/>
              </w:rPr>
              <w:t xml:space="preserve">мүгедектерге қызмет көрсетуге </w:t>
            </w:r>
            <w:r w:rsidRPr="009A298E">
              <w:rPr>
                <w:lang w:val="kk-KZ"/>
              </w:rPr>
              <w:lastRenderedPageBreak/>
              <w:t>бағдарланған ұйымдардың орналасқан жерлерінде жаяу жүргіншілер өткелдерінің дыбыстық құрылғылармен жабдықталуы;</w:t>
            </w:r>
          </w:p>
          <w:p w:rsidR="006A0B8A" w:rsidRPr="009A298E" w:rsidRDefault="006A0B8A" w:rsidP="006A0B8A">
            <w:pPr>
              <w:shd w:val="clear" w:color="auto" w:fill="FFFFFF"/>
              <w:tabs>
                <w:tab w:val="left" w:pos="0"/>
                <w:tab w:val="left" w:pos="315"/>
              </w:tabs>
              <w:ind w:firstLine="567"/>
              <w:rPr>
                <w:lang w:val="kk-KZ"/>
              </w:rPr>
            </w:pPr>
            <w:r w:rsidRPr="009A298E">
              <w:rPr>
                <w:lang w:val="kk-KZ"/>
              </w:rPr>
              <w:t>жаңалықтар телебағдарламалар трансляциясының сурдоаудармамен сүйемелдеудің қпамтамасыз етілуі;</w:t>
            </w:r>
          </w:p>
          <w:p w:rsidR="006A0B8A" w:rsidRPr="009A298E" w:rsidRDefault="006A0B8A" w:rsidP="006A0B8A">
            <w:pPr>
              <w:shd w:val="clear" w:color="auto" w:fill="FFFFFF"/>
              <w:tabs>
                <w:tab w:val="left" w:pos="0"/>
                <w:tab w:val="left" w:pos="315"/>
              </w:tabs>
              <w:ind w:firstLine="567"/>
              <w:rPr>
                <w:lang w:val="kk-KZ"/>
              </w:rPr>
            </w:pPr>
            <w:r w:rsidRPr="009A298E">
              <w:rPr>
                <w:lang w:val="kk-KZ"/>
              </w:rPr>
              <w:t>«Инватакси» қызметтерін дамытуға мемлекеттік әлеуметтік тапсырыстың орналастырылуы;</w:t>
            </w:r>
          </w:p>
          <w:p w:rsidR="006A0B8A" w:rsidRPr="009A298E" w:rsidRDefault="006A0B8A" w:rsidP="006A0B8A">
            <w:pPr>
              <w:shd w:val="clear" w:color="auto" w:fill="FFFFFF"/>
              <w:tabs>
                <w:tab w:val="left" w:pos="0"/>
                <w:tab w:val="left" w:pos="315"/>
              </w:tabs>
              <w:ind w:firstLine="567"/>
              <w:rPr>
                <w:lang w:val="kk-KZ"/>
              </w:rPr>
            </w:pPr>
            <w:r w:rsidRPr="009A298E">
              <w:rPr>
                <w:lang w:val="kk-KZ"/>
              </w:rPr>
              <w:t>мүгедектерді міндетті гигиеналық құралдармен қамтамасыз ету нормасының ұлғаюы.</w:t>
            </w:r>
          </w:p>
        </w:tc>
        <w:tc>
          <w:tcPr>
            <w:tcW w:w="4927" w:type="dxa"/>
            <w:shd w:val="clear" w:color="auto" w:fill="auto"/>
          </w:tcPr>
          <w:p w:rsidR="006A0B8A" w:rsidRPr="009A298E" w:rsidRDefault="006A0B8A" w:rsidP="006A0B8A">
            <w:pPr>
              <w:shd w:val="clear" w:color="auto" w:fill="FFFFFF"/>
              <w:tabs>
                <w:tab w:val="left" w:pos="0"/>
                <w:tab w:val="left" w:pos="397"/>
              </w:tabs>
              <w:ind w:firstLine="35"/>
              <w:jc w:val="center"/>
              <w:rPr>
                <w:lang w:val="kk-KZ"/>
              </w:rPr>
            </w:pPr>
            <w:r w:rsidRPr="009A298E">
              <w:rPr>
                <w:b/>
                <w:color w:val="000000"/>
                <w:lang w:val="kk-KZ"/>
              </w:rPr>
              <w:lastRenderedPageBreak/>
              <w:t>ӘЛСІЗ ЖАҚТАРЫ:</w:t>
            </w:r>
          </w:p>
          <w:p w:rsidR="006A0B8A" w:rsidRPr="009A298E" w:rsidRDefault="006A0B8A" w:rsidP="006A0B8A">
            <w:pPr>
              <w:shd w:val="clear" w:color="auto" w:fill="FFFFFF"/>
              <w:tabs>
                <w:tab w:val="left" w:pos="0"/>
                <w:tab w:val="left" w:pos="397"/>
              </w:tabs>
              <w:ind w:firstLine="602"/>
              <w:rPr>
                <w:b/>
                <w:lang w:val="kk-KZ"/>
              </w:rPr>
            </w:pPr>
            <w:r w:rsidRPr="009A298E">
              <w:rPr>
                <w:lang w:val="kk-KZ"/>
              </w:rPr>
              <w:t>табысы кедейлік шегінен және ең төменгі күнкөріс шамасынан төмен адамдар санының облысқа көрші өңірлерден келушілердің есебінен толығуы;</w:t>
            </w:r>
          </w:p>
          <w:p w:rsidR="006A0B8A" w:rsidRPr="009A298E" w:rsidRDefault="006A0B8A" w:rsidP="006A0B8A">
            <w:pPr>
              <w:shd w:val="clear" w:color="auto" w:fill="FFFFFF"/>
              <w:tabs>
                <w:tab w:val="left" w:pos="0"/>
                <w:tab w:val="left" w:pos="397"/>
              </w:tabs>
              <w:ind w:firstLine="602"/>
              <w:rPr>
                <w:lang w:val="kk-KZ"/>
              </w:rPr>
            </w:pPr>
            <w:r w:rsidRPr="009A298E">
              <w:rPr>
                <w:lang w:val="kk-KZ"/>
              </w:rPr>
              <w:t>өнімсіз жұмыспен қамтылудың сақталуы;</w:t>
            </w:r>
          </w:p>
          <w:p w:rsidR="006A0B8A" w:rsidRPr="009A298E" w:rsidRDefault="006A0B8A" w:rsidP="006A0B8A">
            <w:pPr>
              <w:shd w:val="clear" w:color="auto" w:fill="FFFFFF"/>
              <w:tabs>
                <w:tab w:val="left" w:pos="0"/>
                <w:tab w:val="left" w:pos="397"/>
              </w:tabs>
              <w:ind w:firstLine="602"/>
              <w:rPr>
                <w:lang w:val="kk-KZ"/>
              </w:rPr>
            </w:pPr>
            <w:r w:rsidRPr="009A298E">
              <w:rPr>
                <w:lang w:val="kk-KZ"/>
              </w:rPr>
              <w:t>кейбір салалардағы еңбекақының төмен деңгейі (орташа облыстық көрсеткіштен төмен);</w:t>
            </w:r>
          </w:p>
          <w:p w:rsidR="006A0B8A" w:rsidRPr="009A298E" w:rsidRDefault="006A0B8A" w:rsidP="006A0B8A">
            <w:pPr>
              <w:shd w:val="clear" w:color="auto" w:fill="FFFFFF"/>
              <w:tabs>
                <w:tab w:val="left" w:pos="0"/>
                <w:tab w:val="left" w:pos="397"/>
              </w:tabs>
              <w:ind w:firstLine="602"/>
              <w:rPr>
                <w:b/>
                <w:lang w:val="kk-KZ"/>
              </w:rPr>
            </w:pPr>
            <w:r w:rsidRPr="009A298E">
              <w:rPr>
                <w:lang w:val="kk-KZ"/>
              </w:rPr>
              <w:t xml:space="preserve">ең төменгі күнкөріс деңгейінің және </w:t>
            </w:r>
            <w:r w:rsidRPr="009A298E">
              <w:rPr>
                <w:lang w:val="kk-KZ"/>
              </w:rPr>
              <w:lastRenderedPageBreak/>
              <w:t>тиісінше кедейлік шегінің жыл сайынғы өсуі.</w:t>
            </w:r>
          </w:p>
        </w:tc>
      </w:tr>
      <w:tr w:rsidR="006A0B8A" w:rsidRPr="005D3C54" w:rsidTr="006A0B8A">
        <w:trPr>
          <w:trHeight w:val="1268"/>
        </w:trPr>
        <w:tc>
          <w:tcPr>
            <w:tcW w:w="4927" w:type="dxa"/>
            <w:shd w:val="clear" w:color="auto" w:fill="auto"/>
          </w:tcPr>
          <w:p w:rsidR="006A0B8A" w:rsidRPr="009A298E" w:rsidRDefault="006A0B8A" w:rsidP="006A0B8A">
            <w:pPr>
              <w:shd w:val="clear" w:color="auto" w:fill="FFFFFF"/>
              <w:tabs>
                <w:tab w:val="left" w:pos="0"/>
                <w:tab w:val="left" w:pos="300"/>
              </w:tabs>
              <w:jc w:val="center"/>
              <w:rPr>
                <w:lang w:val="kk-KZ"/>
              </w:rPr>
            </w:pPr>
            <w:r w:rsidRPr="009A298E">
              <w:rPr>
                <w:b/>
                <w:color w:val="000000"/>
                <w:lang w:val="kk-KZ"/>
              </w:rPr>
              <w:lastRenderedPageBreak/>
              <w:t>МҮМКІНДІКТЕР:</w:t>
            </w:r>
          </w:p>
          <w:p w:rsidR="006A0B8A" w:rsidRPr="009A298E" w:rsidRDefault="006A0B8A" w:rsidP="006A0B8A">
            <w:pPr>
              <w:shd w:val="clear" w:color="auto" w:fill="FFFFFF"/>
              <w:tabs>
                <w:tab w:val="left" w:pos="0"/>
                <w:tab w:val="left" w:pos="300"/>
              </w:tabs>
              <w:ind w:firstLine="567"/>
              <w:rPr>
                <w:lang w:val="kk-KZ"/>
              </w:rPr>
            </w:pPr>
            <w:r w:rsidRPr="009A298E">
              <w:rPr>
                <w:lang w:val="kk-KZ"/>
              </w:rPr>
              <w:t>халықтың нақты табысының өсуі;</w:t>
            </w:r>
          </w:p>
          <w:p w:rsidR="006A0B8A" w:rsidRPr="009A298E" w:rsidRDefault="006A0B8A" w:rsidP="006A0B8A">
            <w:pPr>
              <w:shd w:val="clear" w:color="auto" w:fill="FFFFFF"/>
              <w:tabs>
                <w:tab w:val="left" w:pos="0"/>
                <w:tab w:val="left" w:pos="300"/>
              </w:tabs>
              <w:ind w:firstLine="567"/>
              <w:rPr>
                <w:lang w:val="kk-KZ"/>
              </w:rPr>
            </w:pPr>
            <w:r w:rsidRPr="009A298E">
              <w:rPr>
                <w:lang w:val="kk-KZ"/>
              </w:rPr>
              <w:t>ҮЕҰ қызметін жандандыру;</w:t>
            </w:r>
          </w:p>
          <w:p w:rsidR="006A0B8A" w:rsidRPr="009A298E" w:rsidRDefault="006A0B8A" w:rsidP="006A0B8A">
            <w:pPr>
              <w:shd w:val="clear" w:color="auto" w:fill="FFFFFF"/>
              <w:tabs>
                <w:tab w:val="left" w:pos="0"/>
                <w:tab w:val="left" w:pos="300"/>
              </w:tabs>
              <w:ind w:firstLine="567"/>
              <w:rPr>
                <w:lang w:val="kk-KZ"/>
              </w:rPr>
            </w:pPr>
            <w:r w:rsidRPr="009A298E">
              <w:rPr>
                <w:lang w:val="kk-KZ"/>
              </w:rPr>
              <w:t>жұмыспен қамтудың белсенді нысандарын қолдану.</w:t>
            </w:r>
          </w:p>
        </w:tc>
        <w:tc>
          <w:tcPr>
            <w:tcW w:w="4927" w:type="dxa"/>
            <w:shd w:val="clear" w:color="auto" w:fill="auto"/>
          </w:tcPr>
          <w:p w:rsidR="006A0B8A" w:rsidRPr="009A298E" w:rsidRDefault="006A0B8A" w:rsidP="006A0B8A">
            <w:pPr>
              <w:shd w:val="clear" w:color="auto" w:fill="FFFFFF"/>
              <w:tabs>
                <w:tab w:val="left" w:pos="0"/>
              </w:tabs>
              <w:jc w:val="center"/>
              <w:rPr>
                <w:b/>
                <w:color w:val="000000"/>
                <w:lang w:val="kk-KZ"/>
              </w:rPr>
            </w:pPr>
            <w:r w:rsidRPr="009A298E">
              <w:rPr>
                <w:b/>
                <w:color w:val="000000"/>
                <w:lang w:val="kk-KZ"/>
              </w:rPr>
              <w:t>ҚАТЕРЛЕР:</w:t>
            </w:r>
          </w:p>
          <w:p w:rsidR="006A0B8A" w:rsidRPr="009A298E" w:rsidRDefault="006A0B8A" w:rsidP="006A0B8A">
            <w:pPr>
              <w:shd w:val="clear" w:color="auto" w:fill="FFFFFF"/>
              <w:tabs>
                <w:tab w:val="left" w:pos="0"/>
              </w:tabs>
              <w:ind w:firstLine="602"/>
              <w:rPr>
                <w:b/>
                <w:lang w:val="kk-KZ"/>
              </w:rPr>
            </w:pPr>
            <w:r w:rsidRPr="009A298E">
              <w:rPr>
                <w:lang w:val="kk-KZ"/>
              </w:rPr>
              <w:t>аз қамтылған отбасылардың жеткіліксіз белсенділігі және масылдыққа бейімделуі.</w:t>
            </w:r>
          </w:p>
        </w:tc>
      </w:tr>
    </w:tbl>
    <w:p w:rsidR="006A0B8A" w:rsidRPr="009A298E" w:rsidRDefault="006A0B8A" w:rsidP="006A0B8A">
      <w:pPr>
        <w:shd w:val="clear" w:color="auto" w:fill="FFFFFF"/>
        <w:jc w:val="left"/>
        <w:rPr>
          <w:b/>
          <w:sz w:val="28"/>
          <w:szCs w:val="28"/>
          <w:lang w:val="kk-KZ"/>
        </w:rPr>
      </w:pPr>
      <w:r w:rsidRPr="009A298E">
        <w:rPr>
          <w:b/>
          <w:sz w:val="28"/>
          <w:szCs w:val="28"/>
          <w:lang w:val="kk-KZ"/>
        </w:rPr>
        <w:tab/>
      </w:r>
    </w:p>
    <w:p w:rsidR="006A0B8A" w:rsidRPr="009A298E" w:rsidRDefault="006A0B8A" w:rsidP="006A0B8A">
      <w:pPr>
        <w:shd w:val="clear" w:color="auto" w:fill="FFFFFF"/>
        <w:ind w:firstLine="567"/>
        <w:jc w:val="left"/>
        <w:rPr>
          <w:b/>
          <w:sz w:val="28"/>
          <w:szCs w:val="28"/>
          <w:lang w:val="kk-KZ"/>
        </w:rPr>
      </w:pPr>
      <w:r w:rsidRPr="009A298E">
        <w:rPr>
          <w:b/>
          <w:sz w:val="28"/>
          <w:szCs w:val="28"/>
          <w:lang w:val="kk-KZ"/>
        </w:rPr>
        <w:t>Халықты әлеуметтік қорғау бойынша негізгі проблемалар:</w:t>
      </w:r>
    </w:p>
    <w:p w:rsidR="006A0B8A" w:rsidRPr="009A298E" w:rsidRDefault="006A0B8A" w:rsidP="006A0B8A">
      <w:pPr>
        <w:shd w:val="clear" w:color="auto" w:fill="FFFFFF"/>
        <w:ind w:firstLine="567"/>
        <w:rPr>
          <w:sz w:val="28"/>
          <w:szCs w:val="28"/>
          <w:lang w:val="kk-KZ"/>
        </w:rPr>
      </w:pPr>
      <w:r w:rsidRPr="009A298E">
        <w:rPr>
          <w:sz w:val="28"/>
          <w:szCs w:val="28"/>
          <w:lang w:val="kk-KZ"/>
        </w:rPr>
        <w:t>жергілікті ауыл шаруашылығы өндірісін дамыту қиындықтарына, өткізу нарықтарының шалғайлығына байланысты ең төменгі күнкөріс деңгейінің жоғарылығы;</w:t>
      </w:r>
    </w:p>
    <w:p w:rsidR="006A0B8A" w:rsidRPr="009A298E" w:rsidRDefault="006A0B8A" w:rsidP="006A0B8A">
      <w:pPr>
        <w:shd w:val="clear" w:color="auto" w:fill="FFFFFF"/>
        <w:ind w:firstLine="567"/>
        <w:rPr>
          <w:sz w:val="28"/>
          <w:szCs w:val="28"/>
          <w:lang w:val="kk-KZ"/>
        </w:rPr>
      </w:pPr>
      <w:r w:rsidRPr="009A298E">
        <w:rPr>
          <w:sz w:val="28"/>
          <w:szCs w:val="28"/>
          <w:lang w:val="kk-KZ"/>
        </w:rPr>
        <w:t>мұнай-газ саласындағы жалақы мен ауыл шаруашылығындағы, бюджеттік саладағы жалақы арасындағы едәуір айырмашылық;</w:t>
      </w:r>
    </w:p>
    <w:p w:rsidR="006A0B8A" w:rsidRPr="009A298E" w:rsidRDefault="006A0B8A" w:rsidP="006A0B8A">
      <w:pPr>
        <w:shd w:val="clear" w:color="auto" w:fill="FFFFFF"/>
        <w:ind w:firstLine="567"/>
        <w:rPr>
          <w:sz w:val="28"/>
          <w:szCs w:val="28"/>
          <w:lang w:val="kk-KZ"/>
        </w:rPr>
      </w:pPr>
      <w:r w:rsidRPr="009A298E">
        <w:rPr>
          <w:sz w:val="28"/>
          <w:szCs w:val="28"/>
          <w:lang w:val="kk-KZ"/>
        </w:rPr>
        <w:t>облысқа ТМД-нің таяу елдерінен оралмандардың және елдің басқа өңірлерінен мигранттардың көп балалы аз қамтылған отбасыларының көптеп келуі.</w:t>
      </w:r>
    </w:p>
    <w:p w:rsidR="006A0B8A" w:rsidRPr="009A298E" w:rsidRDefault="006A0B8A" w:rsidP="006A0B8A">
      <w:pPr>
        <w:shd w:val="clear" w:color="auto" w:fill="FFFFFF"/>
        <w:tabs>
          <w:tab w:val="left" w:pos="0"/>
        </w:tabs>
        <w:ind w:firstLine="567"/>
        <w:jc w:val="left"/>
        <w:rPr>
          <w:b/>
          <w:color w:val="0000FF"/>
          <w:sz w:val="28"/>
          <w:szCs w:val="28"/>
          <w:lang w:val="kk-KZ"/>
        </w:rPr>
      </w:pPr>
    </w:p>
    <w:p w:rsidR="006A0B8A" w:rsidRPr="009A298E" w:rsidRDefault="006A0B8A" w:rsidP="006A0B8A">
      <w:pPr>
        <w:shd w:val="clear" w:color="auto" w:fill="FFFFFF"/>
        <w:tabs>
          <w:tab w:val="left" w:pos="0"/>
        </w:tabs>
        <w:ind w:firstLine="567"/>
        <w:rPr>
          <w:b/>
          <w:sz w:val="28"/>
          <w:szCs w:val="28"/>
          <w:lang w:val="kk-KZ"/>
        </w:rPr>
      </w:pPr>
      <w:r w:rsidRPr="009A298E">
        <w:rPr>
          <w:b/>
          <w:sz w:val="28"/>
          <w:szCs w:val="28"/>
          <w:lang w:val="kk-KZ"/>
        </w:rPr>
        <w:t>Еңбек қатынастары, еңбек қауіпсіздігі және еңбекті қорғау, өндірістік жарақаттану</w:t>
      </w:r>
    </w:p>
    <w:p w:rsidR="006A0B8A" w:rsidRPr="009A298E" w:rsidRDefault="006A0B8A" w:rsidP="006A0B8A">
      <w:pPr>
        <w:pBdr>
          <w:bottom w:val="single" w:sz="4" w:space="1" w:color="FFFFFF"/>
        </w:pBdr>
        <w:shd w:val="clear" w:color="auto" w:fill="FFFFFF"/>
        <w:tabs>
          <w:tab w:val="left" w:pos="0"/>
        </w:tabs>
        <w:ind w:firstLine="567"/>
        <w:rPr>
          <w:sz w:val="28"/>
          <w:szCs w:val="28"/>
          <w:lang w:val="kk-KZ"/>
        </w:rPr>
      </w:pPr>
      <w:r w:rsidRPr="009A298E">
        <w:rPr>
          <w:sz w:val="28"/>
          <w:szCs w:val="28"/>
          <w:lang w:val="kk-KZ"/>
        </w:rPr>
        <w:t>Облыс экономикасының жетекші салаларының ұйымдарында еңбекті қорғауды басқару, еңбек қауіпсіздігі және еңбекті қорғау саласындағы заңнамалық және өзге де нормативтік құқықтық актілер талаптарының негізінде әзірленген және қабылданған Еңбек жағдайларын жақсарту және санитариялық-сауықтыру іс-шараларының кешенді жоспарларына сәйкес жүзеге асырылуда.</w:t>
      </w:r>
    </w:p>
    <w:p w:rsidR="006A0B8A" w:rsidRPr="009A298E" w:rsidRDefault="006A0B8A" w:rsidP="006A0B8A">
      <w:pPr>
        <w:pBdr>
          <w:bottom w:val="single" w:sz="4" w:space="1" w:color="FFFFFF"/>
        </w:pBdr>
        <w:shd w:val="clear" w:color="auto" w:fill="FFFFFF"/>
        <w:tabs>
          <w:tab w:val="left" w:pos="0"/>
        </w:tabs>
        <w:ind w:firstLine="567"/>
        <w:rPr>
          <w:sz w:val="28"/>
          <w:szCs w:val="28"/>
          <w:lang w:val="kk-KZ"/>
        </w:rPr>
      </w:pPr>
      <w:r w:rsidRPr="009A298E">
        <w:rPr>
          <w:sz w:val="28"/>
          <w:szCs w:val="28"/>
          <w:lang w:val="kk-KZ"/>
        </w:rPr>
        <w:t>2012-201</w:t>
      </w:r>
      <w:r w:rsidR="008C0C8F" w:rsidRPr="009A298E">
        <w:rPr>
          <w:sz w:val="28"/>
          <w:szCs w:val="28"/>
          <w:lang w:val="kk-KZ"/>
        </w:rPr>
        <w:t>6</w:t>
      </w:r>
      <w:r w:rsidRPr="009A298E">
        <w:rPr>
          <w:sz w:val="28"/>
          <w:szCs w:val="28"/>
          <w:lang w:val="kk-KZ"/>
        </w:rPr>
        <w:t xml:space="preserve"> жылдардағы кезеңде өңірде еңбек қақтығыстарының алдын алу және жалақы бойынша берешекті төмендету, өндірістік жарақаттану деңгейін төмендету бойынша ауқымды жұмыс жүргізілді.</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Тексерулер санының 2012-201</w:t>
      </w:r>
      <w:r w:rsidR="008C0C8F" w:rsidRPr="009A298E">
        <w:rPr>
          <w:sz w:val="28"/>
          <w:szCs w:val="28"/>
          <w:lang w:val="kk-KZ"/>
        </w:rPr>
        <w:t>6</w:t>
      </w:r>
      <w:r w:rsidRPr="009A298E">
        <w:rPr>
          <w:sz w:val="28"/>
          <w:szCs w:val="28"/>
          <w:lang w:val="kk-KZ"/>
        </w:rPr>
        <w:t xml:space="preserve"> жылдардағы динамикасы 1-кестеде келтірілген. Тексерулер санының 2012-201</w:t>
      </w:r>
      <w:r w:rsidR="008C0C8F" w:rsidRPr="009A298E">
        <w:rPr>
          <w:sz w:val="28"/>
          <w:szCs w:val="28"/>
          <w:lang w:val="kk-KZ"/>
        </w:rPr>
        <w:t>6</w:t>
      </w:r>
      <w:r w:rsidRPr="009A298E">
        <w:rPr>
          <w:sz w:val="28"/>
          <w:szCs w:val="28"/>
          <w:lang w:val="kk-KZ"/>
        </w:rPr>
        <w:t xml:space="preserve"> жылдардағы кезеңде төмендеуі, ҚР Президенті жариялаған ШОК субъектілерін тексеруге арналған мораторий</w:t>
      </w:r>
      <w:r w:rsidR="008C0C8F" w:rsidRPr="009A298E">
        <w:rPr>
          <w:sz w:val="28"/>
          <w:szCs w:val="28"/>
          <w:lang w:val="kk-KZ"/>
        </w:rPr>
        <w:t>ге</w:t>
      </w:r>
      <w:r w:rsidRPr="009A298E">
        <w:rPr>
          <w:sz w:val="28"/>
          <w:szCs w:val="28"/>
          <w:lang w:val="kk-KZ"/>
        </w:rPr>
        <w:t xml:space="preserve"> байланысты болды. Бұл ретте, 2015 жылы барлық көрсеткіштер бойынша үдеуші динамика байқалады. </w:t>
      </w:r>
    </w:p>
    <w:p w:rsidR="006A0B8A" w:rsidRPr="009A298E" w:rsidRDefault="006A0B8A" w:rsidP="006A0B8A">
      <w:pPr>
        <w:pBdr>
          <w:bottom w:val="single" w:sz="4" w:space="1" w:color="FFFFFF"/>
        </w:pBdr>
        <w:shd w:val="clear" w:color="auto" w:fill="FFFFFF"/>
        <w:tabs>
          <w:tab w:val="left" w:pos="0"/>
        </w:tabs>
        <w:ind w:firstLine="567"/>
        <w:rPr>
          <w:sz w:val="28"/>
          <w:szCs w:val="28"/>
          <w:lang w:val="kk-KZ"/>
        </w:rPr>
      </w:pPr>
    </w:p>
    <w:p w:rsidR="006A0B8A" w:rsidRPr="009A298E" w:rsidRDefault="006A0B8A" w:rsidP="006A0B8A">
      <w:pPr>
        <w:pBdr>
          <w:bottom w:val="single" w:sz="4" w:space="1" w:color="FFFFFF"/>
        </w:pBdr>
        <w:shd w:val="clear" w:color="auto" w:fill="FFFFFF"/>
        <w:tabs>
          <w:tab w:val="left" w:pos="0"/>
        </w:tabs>
        <w:ind w:firstLine="567"/>
        <w:jc w:val="center"/>
        <w:rPr>
          <w:lang w:val="kk-KZ"/>
        </w:rPr>
      </w:pPr>
      <w:r w:rsidRPr="009A298E">
        <w:rPr>
          <w:lang w:val="kk-KZ"/>
        </w:rPr>
        <w:t>1-кесте.  Тексерулер санының динамикасы</w:t>
      </w:r>
    </w:p>
    <w:tbl>
      <w:tblPr>
        <w:tblpPr w:leftFromText="180" w:rightFromText="180" w:vertAnchor="text" w:horzAnchor="margin" w:tblpX="108" w:tblpY="2"/>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FFFFF"/>
        <w:tblLook w:val="0000" w:firstRow="0" w:lastRow="0" w:firstColumn="0" w:lastColumn="0" w:noHBand="0" w:noVBand="0"/>
      </w:tblPr>
      <w:tblGrid>
        <w:gridCol w:w="4144"/>
        <w:gridCol w:w="1133"/>
        <w:gridCol w:w="1208"/>
        <w:gridCol w:w="1183"/>
        <w:gridCol w:w="1182"/>
        <w:gridCol w:w="1004"/>
      </w:tblGrid>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b/>
                <w:sz w:val="22"/>
                <w:szCs w:val="22"/>
                <w:lang w:val="kk-KZ"/>
              </w:rPr>
            </w:pPr>
            <w:r w:rsidRPr="009A298E">
              <w:rPr>
                <w:b/>
                <w:sz w:val="22"/>
                <w:szCs w:val="22"/>
                <w:lang w:val="kk-KZ"/>
              </w:rPr>
              <w:t>Көрсеткіштер</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jc w:val="center"/>
              <w:rPr>
                <w:b/>
                <w:sz w:val="22"/>
                <w:szCs w:val="22"/>
                <w:lang w:val="kk-KZ"/>
              </w:rPr>
            </w:pPr>
            <w:r w:rsidRPr="009A298E">
              <w:rPr>
                <w:b/>
                <w:sz w:val="22"/>
                <w:szCs w:val="22"/>
              </w:rPr>
              <w:t>2012</w:t>
            </w:r>
            <w:r w:rsidRPr="009A298E">
              <w:rPr>
                <w:b/>
                <w:sz w:val="22"/>
                <w:szCs w:val="22"/>
                <w:lang w:val="kk-KZ"/>
              </w:rPr>
              <w:t xml:space="preserve"> жыл</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jc w:val="center"/>
              <w:rPr>
                <w:b/>
                <w:sz w:val="22"/>
                <w:szCs w:val="22"/>
              </w:rPr>
            </w:pPr>
            <w:r w:rsidRPr="009A298E">
              <w:rPr>
                <w:b/>
                <w:sz w:val="22"/>
                <w:szCs w:val="22"/>
              </w:rPr>
              <w:t>2013</w:t>
            </w:r>
            <w:r w:rsidRPr="009A298E">
              <w:rPr>
                <w:b/>
                <w:sz w:val="22"/>
                <w:szCs w:val="22"/>
                <w:lang w:val="kk-KZ"/>
              </w:rPr>
              <w:t xml:space="preserve"> жыл</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jc w:val="center"/>
              <w:rPr>
                <w:b/>
                <w:sz w:val="22"/>
                <w:szCs w:val="22"/>
                <w:lang w:val="kk-KZ"/>
              </w:rPr>
            </w:pPr>
            <w:r w:rsidRPr="009A298E">
              <w:rPr>
                <w:b/>
                <w:sz w:val="22"/>
                <w:szCs w:val="22"/>
              </w:rPr>
              <w:t xml:space="preserve">2014 </w:t>
            </w:r>
            <w:r w:rsidRPr="009A298E">
              <w:rPr>
                <w:b/>
                <w:sz w:val="22"/>
                <w:szCs w:val="22"/>
                <w:lang w:val="kk-KZ"/>
              </w:rPr>
              <w:t>жыл</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ind w:right="-143"/>
              <w:jc w:val="center"/>
              <w:rPr>
                <w:b/>
                <w:sz w:val="22"/>
                <w:szCs w:val="22"/>
                <w:lang w:val="kk-KZ"/>
              </w:rPr>
            </w:pPr>
            <w:r w:rsidRPr="009A298E">
              <w:rPr>
                <w:b/>
                <w:sz w:val="22"/>
                <w:szCs w:val="22"/>
              </w:rPr>
              <w:t>201</w:t>
            </w:r>
            <w:r w:rsidRPr="009A298E">
              <w:rPr>
                <w:b/>
                <w:sz w:val="22"/>
                <w:szCs w:val="22"/>
                <w:lang w:val="kk-KZ"/>
              </w:rPr>
              <w:t>5 жыл</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b/>
                <w:sz w:val="22"/>
                <w:szCs w:val="22"/>
                <w:lang w:val="kk-KZ"/>
              </w:rPr>
            </w:pPr>
            <w:r w:rsidRPr="009A298E">
              <w:rPr>
                <w:b/>
                <w:sz w:val="22"/>
                <w:szCs w:val="22"/>
              </w:rPr>
              <w:t>2016</w:t>
            </w:r>
            <w:r w:rsidRPr="009A298E">
              <w:rPr>
                <w:b/>
                <w:sz w:val="22"/>
                <w:szCs w:val="22"/>
                <w:lang w:val="kk-KZ"/>
              </w:rPr>
              <w:t xml:space="preserve"> жыл</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rPr>
            </w:pPr>
            <w:r w:rsidRPr="009A298E">
              <w:rPr>
                <w:sz w:val="22"/>
                <w:szCs w:val="22"/>
                <w:lang w:val="kk-KZ"/>
              </w:rPr>
              <w:lastRenderedPageBreak/>
              <w:t>Жүргізілген тексерулер саны</w:t>
            </w:r>
            <w:r w:rsidRPr="009A298E">
              <w:rPr>
                <w:sz w:val="22"/>
                <w:szCs w:val="22"/>
              </w:rPr>
              <w:t xml:space="preserve"> </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563</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443</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210</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537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498</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Есепті кезеңде субъектілерді тексерулер  бақылауымен қамтудың %-ы</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7,5 %</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5,9 %</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2,8 %</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7,9 %</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7,3%</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Есепті кезеңдегі тексерулердің өткен жылдың тиісті кезеңіне арақатынасы, %-бен</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- 21,4 %</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- 52,6 %</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+60,8 %</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sz w:val="22"/>
                <w:szCs w:val="22"/>
              </w:rPr>
            </w:pPr>
            <w:r w:rsidRPr="009A298E">
              <w:rPr>
                <w:sz w:val="22"/>
                <w:szCs w:val="22"/>
              </w:rPr>
              <w:t>-7,26</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Анықталған бұзушылықтар</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2249</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1247</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758</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1064</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738</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Берілген ұйғарымдар</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599</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379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181</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378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289</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rPr>
            </w:pPr>
            <w:r w:rsidRPr="009A298E">
              <w:rPr>
                <w:sz w:val="22"/>
                <w:szCs w:val="22"/>
                <w:lang w:val="kk-KZ"/>
              </w:rPr>
              <w:t>Салынған әкімшілік айыппұлдар саны</w:t>
            </w:r>
            <w:r w:rsidRPr="009A298E">
              <w:rPr>
                <w:sz w:val="22"/>
                <w:szCs w:val="22"/>
              </w:rPr>
              <w:t xml:space="preserve"> </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386</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298</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201</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258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144</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Салынған әкімшілік айыппұлдар сомасы</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20 133,6</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12 957,9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9 530,4</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25 121,8</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24 476,3</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Қарастырылған шағымдар мен арыздар саны</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1728</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sz w:val="22"/>
                <w:szCs w:val="22"/>
                <w:lang w:val="kk-KZ"/>
              </w:rPr>
            </w:pPr>
            <w:r w:rsidRPr="009A298E">
              <w:rPr>
                <w:sz w:val="22"/>
                <w:szCs w:val="22"/>
                <w:lang w:val="kk-KZ"/>
              </w:rPr>
              <w:t>406</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607</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857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after="120"/>
              <w:jc w:val="center"/>
              <w:rPr>
                <w:color w:val="000000"/>
                <w:sz w:val="22"/>
                <w:szCs w:val="22"/>
                <w:lang w:val="kk-KZ"/>
              </w:rPr>
            </w:pPr>
            <w:r w:rsidRPr="009A298E">
              <w:rPr>
                <w:color w:val="000000"/>
                <w:sz w:val="22"/>
                <w:szCs w:val="22"/>
                <w:lang w:val="kk-KZ"/>
              </w:rPr>
              <w:t>814</w:t>
            </w:r>
          </w:p>
        </w:tc>
      </w:tr>
      <w:tr w:rsidR="008C0C8F" w:rsidRPr="009A298E" w:rsidTr="005A7F6C">
        <w:trPr>
          <w:trHeight w:val="300"/>
        </w:trPr>
        <w:tc>
          <w:tcPr>
            <w:tcW w:w="414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rPr>
                <w:sz w:val="22"/>
                <w:szCs w:val="22"/>
                <w:lang w:val="kk-KZ"/>
              </w:rPr>
            </w:pPr>
            <w:r w:rsidRPr="009A298E">
              <w:rPr>
                <w:sz w:val="22"/>
                <w:szCs w:val="22"/>
                <w:lang w:val="kk-KZ"/>
              </w:rPr>
              <w:t>Ұжымдық шарттар саны</w:t>
            </w:r>
          </w:p>
        </w:tc>
        <w:tc>
          <w:tcPr>
            <w:tcW w:w="113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1401</w:t>
            </w:r>
          </w:p>
        </w:tc>
        <w:tc>
          <w:tcPr>
            <w:tcW w:w="1208"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spacing w:line="260" w:lineRule="exact"/>
              <w:jc w:val="center"/>
              <w:rPr>
                <w:color w:val="000000"/>
                <w:sz w:val="22"/>
                <w:szCs w:val="22"/>
                <w:lang w:val="kk-KZ"/>
              </w:rPr>
            </w:pPr>
            <w:r w:rsidRPr="009A298E">
              <w:rPr>
                <w:color w:val="000000"/>
                <w:sz w:val="22"/>
                <w:szCs w:val="22"/>
                <w:lang w:val="kk-KZ"/>
              </w:rPr>
              <w:t>1429</w:t>
            </w:r>
          </w:p>
        </w:tc>
        <w:tc>
          <w:tcPr>
            <w:tcW w:w="1183"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1453</w:t>
            </w:r>
          </w:p>
        </w:tc>
        <w:tc>
          <w:tcPr>
            <w:tcW w:w="1182"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1467</w:t>
            </w:r>
          </w:p>
        </w:tc>
        <w:tc>
          <w:tcPr>
            <w:tcW w:w="1004" w:type="dxa"/>
            <w:tcBorders>
              <w:top w:val="single" w:sz="8" w:space="0" w:color="4BACC6"/>
              <w:left w:val="single" w:sz="8" w:space="0" w:color="4BACC6"/>
              <w:bottom w:val="single" w:sz="8" w:space="0" w:color="4BACC6"/>
              <w:right w:val="single" w:sz="8" w:space="0" w:color="4BACC6"/>
            </w:tcBorders>
            <w:shd w:val="clear" w:color="auto" w:fill="FFFFFF"/>
          </w:tcPr>
          <w:p w:rsidR="008C0C8F" w:rsidRPr="009A298E" w:rsidRDefault="008C0C8F" w:rsidP="008C0C8F">
            <w:pPr>
              <w:shd w:val="clear" w:color="auto" w:fill="FFFFFF"/>
              <w:jc w:val="center"/>
              <w:rPr>
                <w:color w:val="000000"/>
                <w:sz w:val="22"/>
                <w:szCs w:val="22"/>
                <w:lang w:val="kk-KZ"/>
              </w:rPr>
            </w:pPr>
            <w:r w:rsidRPr="009A298E">
              <w:rPr>
                <w:color w:val="000000"/>
                <w:sz w:val="22"/>
                <w:szCs w:val="22"/>
                <w:lang w:val="kk-KZ"/>
              </w:rPr>
              <w:t>1477</w:t>
            </w:r>
          </w:p>
        </w:tc>
      </w:tr>
    </w:tbl>
    <w:p w:rsidR="006A0B8A" w:rsidRPr="009A298E" w:rsidRDefault="006A0B8A" w:rsidP="000B3FB0">
      <w:pPr>
        <w:pBdr>
          <w:bottom w:val="single" w:sz="4" w:space="0" w:color="FFFFFF"/>
        </w:pBdr>
        <w:shd w:val="clear" w:color="auto" w:fill="FFFFFF"/>
        <w:tabs>
          <w:tab w:val="left" w:pos="0"/>
        </w:tabs>
        <w:rPr>
          <w:sz w:val="28"/>
          <w:szCs w:val="28"/>
          <w:lang w:val="kk-KZ"/>
        </w:rPr>
      </w:pP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 xml:space="preserve">Жазатайым оқиғалардың саны мен олардың салдары түрлі бағыттағы динамикаға ие (2-кесте).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p>
    <w:p w:rsidR="006A0B8A" w:rsidRPr="009A298E" w:rsidRDefault="006A0B8A" w:rsidP="006A0B8A">
      <w:pPr>
        <w:pBdr>
          <w:bottom w:val="single" w:sz="4" w:space="0" w:color="FFFFFF"/>
        </w:pBdr>
        <w:shd w:val="clear" w:color="auto" w:fill="FFFFFF"/>
        <w:tabs>
          <w:tab w:val="left" w:pos="0"/>
        </w:tabs>
        <w:ind w:firstLine="567"/>
        <w:jc w:val="center"/>
        <w:rPr>
          <w:lang w:val="kk-KZ"/>
        </w:rPr>
      </w:pPr>
      <w:r w:rsidRPr="009A298E">
        <w:rPr>
          <w:lang w:val="kk-KZ"/>
        </w:rPr>
        <w:t>2-кесте. 2012-201</w:t>
      </w:r>
      <w:r w:rsidR="000B3FB0" w:rsidRPr="009A298E">
        <w:rPr>
          <w:lang w:val="kk-KZ"/>
        </w:rPr>
        <w:t>6</w:t>
      </w:r>
      <w:r w:rsidRPr="009A298E">
        <w:rPr>
          <w:lang w:val="kk-KZ"/>
        </w:rPr>
        <w:t xml:space="preserve"> жылдардағы кезеңдегі облыстың кәсіпорындары мен ұйымдарындағы өндірістік жарақаттану динамикасы</w:t>
      </w:r>
    </w:p>
    <w:tbl>
      <w:tblPr>
        <w:tblW w:w="9854" w:type="dxa"/>
        <w:tblBorders>
          <w:top w:val="single" w:sz="8" w:space="0" w:color="4BACC6"/>
          <w:left w:val="single" w:sz="8" w:space="0" w:color="4BACC6"/>
          <w:bottom w:val="single" w:sz="8" w:space="0" w:color="4BACC6"/>
          <w:right w:val="single" w:sz="8" w:space="0" w:color="4BACC6"/>
        </w:tblBorders>
        <w:shd w:val="clear" w:color="auto" w:fill="FFFFFF"/>
        <w:tblLook w:val="0000" w:firstRow="0" w:lastRow="0" w:firstColumn="0" w:lastColumn="0" w:noHBand="0" w:noVBand="0"/>
      </w:tblPr>
      <w:tblGrid>
        <w:gridCol w:w="4189"/>
        <w:gridCol w:w="1208"/>
        <w:gridCol w:w="1208"/>
        <w:gridCol w:w="1185"/>
        <w:gridCol w:w="1064"/>
        <w:gridCol w:w="1000"/>
      </w:tblGrid>
      <w:tr w:rsidR="000B3FB0" w:rsidRPr="009A298E" w:rsidTr="005A7F6C">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0B3FB0" w:rsidRPr="009A298E" w:rsidRDefault="000B3FB0" w:rsidP="000B3FB0">
            <w:pPr>
              <w:shd w:val="clear" w:color="auto" w:fill="FFFFFF"/>
              <w:jc w:val="center"/>
              <w:rPr>
                <w:b/>
                <w:sz w:val="22"/>
                <w:szCs w:val="20"/>
                <w:lang w:val="kk-KZ"/>
              </w:rPr>
            </w:pPr>
            <w:r w:rsidRPr="009A298E">
              <w:rPr>
                <w:b/>
                <w:sz w:val="22"/>
                <w:szCs w:val="20"/>
                <w:lang w:val="kk-KZ"/>
              </w:rPr>
              <w:t>Көрсеткіштер</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ind w:left="-78" w:right="-64"/>
              <w:jc w:val="center"/>
              <w:rPr>
                <w:b/>
                <w:sz w:val="22"/>
                <w:szCs w:val="22"/>
                <w:lang w:val="kk-KZ"/>
              </w:rPr>
            </w:pPr>
            <w:r w:rsidRPr="009A298E">
              <w:rPr>
                <w:b/>
                <w:sz w:val="22"/>
                <w:szCs w:val="22"/>
              </w:rPr>
              <w:t>2012</w:t>
            </w:r>
            <w:r w:rsidRPr="009A298E">
              <w:rPr>
                <w:b/>
                <w:sz w:val="22"/>
                <w:szCs w:val="22"/>
                <w:lang w:val="kk-KZ"/>
              </w:rPr>
              <w:t xml:space="preserve"> жыл</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ind w:left="-78" w:right="-64"/>
              <w:jc w:val="center"/>
              <w:rPr>
                <w:b/>
                <w:sz w:val="22"/>
                <w:szCs w:val="22"/>
              </w:rPr>
            </w:pPr>
            <w:r w:rsidRPr="009A298E">
              <w:rPr>
                <w:b/>
                <w:sz w:val="22"/>
                <w:szCs w:val="22"/>
              </w:rPr>
              <w:t>2013</w:t>
            </w:r>
            <w:r w:rsidRPr="009A298E">
              <w:rPr>
                <w:b/>
                <w:sz w:val="22"/>
                <w:szCs w:val="22"/>
                <w:lang w:val="kk-KZ"/>
              </w:rPr>
              <w:t xml:space="preserve"> жыл</w:t>
            </w:r>
          </w:p>
        </w:tc>
        <w:tc>
          <w:tcPr>
            <w:tcW w:w="1185"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ind w:left="-78" w:right="-64"/>
              <w:jc w:val="center"/>
              <w:rPr>
                <w:b/>
                <w:sz w:val="22"/>
                <w:szCs w:val="22"/>
                <w:lang w:val="kk-KZ"/>
              </w:rPr>
            </w:pPr>
            <w:r w:rsidRPr="009A298E">
              <w:rPr>
                <w:b/>
                <w:sz w:val="22"/>
                <w:szCs w:val="22"/>
              </w:rPr>
              <w:t xml:space="preserve">2014 </w:t>
            </w:r>
            <w:r w:rsidRPr="009A298E">
              <w:rPr>
                <w:b/>
                <w:sz w:val="22"/>
                <w:szCs w:val="22"/>
                <w:lang w:val="kk-KZ"/>
              </w:rPr>
              <w:t>жыл</w:t>
            </w:r>
          </w:p>
        </w:tc>
        <w:tc>
          <w:tcPr>
            <w:tcW w:w="1064"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ind w:left="-78" w:right="-64"/>
              <w:jc w:val="center"/>
              <w:rPr>
                <w:b/>
                <w:sz w:val="22"/>
                <w:szCs w:val="22"/>
                <w:lang w:val="kk-KZ"/>
              </w:rPr>
            </w:pPr>
            <w:r w:rsidRPr="009A298E">
              <w:rPr>
                <w:b/>
                <w:sz w:val="22"/>
                <w:szCs w:val="22"/>
              </w:rPr>
              <w:t>201</w:t>
            </w:r>
            <w:r w:rsidRPr="009A298E">
              <w:rPr>
                <w:b/>
                <w:sz w:val="22"/>
                <w:szCs w:val="22"/>
                <w:lang w:val="kk-KZ"/>
              </w:rPr>
              <w:t>5 жыл</w:t>
            </w:r>
          </w:p>
        </w:tc>
        <w:tc>
          <w:tcPr>
            <w:tcW w:w="1000"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left="-78" w:right="-64"/>
              <w:jc w:val="center"/>
              <w:rPr>
                <w:b/>
                <w:sz w:val="22"/>
                <w:szCs w:val="22"/>
                <w:lang w:val="kk-KZ"/>
              </w:rPr>
            </w:pPr>
            <w:r w:rsidRPr="009A298E">
              <w:rPr>
                <w:b/>
                <w:sz w:val="22"/>
                <w:szCs w:val="22"/>
              </w:rPr>
              <w:t>2016</w:t>
            </w:r>
            <w:r w:rsidRPr="009A298E">
              <w:rPr>
                <w:b/>
                <w:sz w:val="22"/>
                <w:szCs w:val="22"/>
                <w:lang w:val="kk-KZ"/>
              </w:rPr>
              <w:t xml:space="preserve"> жыл</w:t>
            </w:r>
          </w:p>
        </w:tc>
      </w:tr>
      <w:tr w:rsidR="000B3FB0" w:rsidRPr="009A298E" w:rsidTr="005A7F6C">
        <w:trPr>
          <w:trHeight w:val="300"/>
        </w:trPr>
        <w:tc>
          <w:tcPr>
            <w:tcW w:w="4189" w:type="dxa"/>
            <w:tcBorders>
              <w:left w:val="single" w:sz="8" w:space="0" w:color="4BACC6"/>
              <w:right w:val="single" w:sz="8" w:space="0" w:color="4BACC6"/>
            </w:tcBorders>
            <w:shd w:val="clear" w:color="auto" w:fill="FFFFFF"/>
          </w:tcPr>
          <w:p w:rsidR="000B3FB0" w:rsidRPr="009A298E" w:rsidRDefault="000B3FB0" w:rsidP="005A7F6C">
            <w:pPr>
              <w:jc w:val="left"/>
              <w:rPr>
                <w:sz w:val="22"/>
                <w:szCs w:val="22"/>
                <w:lang w:val="kk-KZ"/>
              </w:rPr>
            </w:pPr>
            <w:r w:rsidRPr="009A298E">
              <w:rPr>
                <w:sz w:val="22"/>
                <w:szCs w:val="22"/>
                <w:lang w:val="kk-KZ"/>
              </w:rPr>
              <w:t>Жазатайым оқиғалар саны</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96</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55</w:t>
            </w:r>
          </w:p>
        </w:tc>
        <w:tc>
          <w:tcPr>
            <w:tcW w:w="1185"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70</w:t>
            </w:r>
          </w:p>
        </w:tc>
        <w:tc>
          <w:tcPr>
            <w:tcW w:w="1064"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61</w:t>
            </w:r>
          </w:p>
        </w:tc>
        <w:tc>
          <w:tcPr>
            <w:tcW w:w="1000"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59</w:t>
            </w:r>
          </w:p>
        </w:tc>
      </w:tr>
      <w:tr w:rsidR="000B3FB0" w:rsidRPr="009A298E" w:rsidTr="005A7F6C">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0B3FB0" w:rsidRPr="009A298E" w:rsidRDefault="000B3FB0" w:rsidP="005A7F6C">
            <w:pPr>
              <w:jc w:val="left"/>
              <w:rPr>
                <w:sz w:val="22"/>
                <w:szCs w:val="22"/>
                <w:lang w:val="kk-KZ"/>
              </w:rPr>
            </w:pPr>
            <w:r w:rsidRPr="009A298E">
              <w:rPr>
                <w:sz w:val="22"/>
                <w:szCs w:val="22"/>
                <w:lang w:val="kk-KZ"/>
              </w:rPr>
              <w:t>1000 жұмысшыға шаққандағы жазатайым оқиғалардың жиілік коэффициенті (Жк)</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0,4</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0,23</w:t>
            </w:r>
          </w:p>
        </w:tc>
        <w:tc>
          <w:tcPr>
            <w:tcW w:w="1185"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0,29</w:t>
            </w:r>
          </w:p>
        </w:tc>
        <w:tc>
          <w:tcPr>
            <w:tcW w:w="1064"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0,25</w:t>
            </w:r>
          </w:p>
        </w:tc>
        <w:tc>
          <w:tcPr>
            <w:tcW w:w="1000"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0,24</w:t>
            </w:r>
          </w:p>
        </w:tc>
      </w:tr>
      <w:tr w:rsidR="000B3FB0" w:rsidRPr="009A298E" w:rsidTr="005A7F6C">
        <w:trPr>
          <w:trHeight w:val="300"/>
        </w:trPr>
        <w:tc>
          <w:tcPr>
            <w:tcW w:w="4189" w:type="dxa"/>
            <w:tcBorders>
              <w:left w:val="single" w:sz="8" w:space="0" w:color="4BACC6"/>
              <w:right w:val="single" w:sz="8" w:space="0" w:color="4BACC6"/>
            </w:tcBorders>
            <w:shd w:val="clear" w:color="auto" w:fill="FFFFFF"/>
          </w:tcPr>
          <w:p w:rsidR="000B3FB0" w:rsidRPr="009A298E" w:rsidRDefault="000B3FB0" w:rsidP="005A7F6C">
            <w:pPr>
              <w:jc w:val="left"/>
              <w:rPr>
                <w:sz w:val="22"/>
                <w:szCs w:val="22"/>
                <w:lang w:val="kk-KZ"/>
              </w:rPr>
            </w:pPr>
            <w:r w:rsidRPr="009A298E">
              <w:rPr>
                <w:sz w:val="22"/>
                <w:szCs w:val="22"/>
                <w:lang w:val="kk-KZ"/>
              </w:rPr>
              <w:t>Зардап шеккендер саны</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104</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74</w:t>
            </w:r>
          </w:p>
        </w:tc>
        <w:tc>
          <w:tcPr>
            <w:tcW w:w="1185"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98</w:t>
            </w:r>
          </w:p>
        </w:tc>
        <w:tc>
          <w:tcPr>
            <w:tcW w:w="1064"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69</w:t>
            </w:r>
          </w:p>
        </w:tc>
        <w:tc>
          <w:tcPr>
            <w:tcW w:w="1000"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73</w:t>
            </w:r>
          </w:p>
        </w:tc>
      </w:tr>
      <w:tr w:rsidR="000B3FB0" w:rsidRPr="009A298E" w:rsidTr="005A7F6C">
        <w:trPr>
          <w:trHeight w:val="300"/>
        </w:trPr>
        <w:tc>
          <w:tcPr>
            <w:tcW w:w="4189" w:type="dxa"/>
            <w:tcBorders>
              <w:top w:val="single" w:sz="8" w:space="0" w:color="4BACC6"/>
              <w:left w:val="single" w:sz="8" w:space="0" w:color="4BACC6"/>
              <w:bottom w:val="single" w:sz="8" w:space="0" w:color="4BACC6"/>
              <w:right w:val="single" w:sz="8" w:space="0" w:color="4BACC6"/>
            </w:tcBorders>
            <w:shd w:val="clear" w:color="auto" w:fill="FFFFFF"/>
          </w:tcPr>
          <w:p w:rsidR="000B3FB0" w:rsidRPr="009A298E" w:rsidRDefault="000B3FB0" w:rsidP="005A7F6C">
            <w:pPr>
              <w:jc w:val="left"/>
              <w:rPr>
                <w:sz w:val="22"/>
                <w:szCs w:val="22"/>
                <w:lang w:val="kk-KZ"/>
              </w:rPr>
            </w:pPr>
            <w:r w:rsidRPr="009A298E">
              <w:rPr>
                <w:sz w:val="22"/>
                <w:szCs w:val="22"/>
                <w:lang w:val="kk-KZ"/>
              </w:rPr>
              <w:t>Қаза тапқандар саны</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15</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13</w:t>
            </w:r>
          </w:p>
        </w:tc>
        <w:tc>
          <w:tcPr>
            <w:tcW w:w="1185"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20</w:t>
            </w:r>
          </w:p>
        </w:tc>
        <w:tc>
          <w:tcPr>
            <w:tcW w:w="1064"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12</w:t>
            </w:r>
          </w:p>
        </w:tc>
        <w:tc>
          <w:tcPr>
            <w:tcW w:w="1000" w:type="dxa"/>
            <w:tcBorders>
              <w:top w:val="single" w:sz="8" w:space="0" w:color="4BACC6"/>
              <w:left w:val="single" w:sz="4" w:space="0" w:color="auto"/>
              <w:bottom w:val="single" w:sz="8" w:space="0" w:color="4BACC6"/>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12</w:t>
            </w:r>
          </w:p>
        </w:tc>
      </w:tr>
      <w:tr w:rsidR="000B3FB0" w:rsidRPr="009A298E" w:rsidTr="005A7F6C">
        <w:trPr>
          <w:trHeight w:val="300"/>
        </w:trPr>
        <w:tc>
          <w:tcPr>
            <w:tcW w:w="4189" w:type="dxa"/>
            <w:tcBorders>
              <w:left w:val="single" w:sz="8" w:space="0" w:color="4BACC6"/>
              <w:bottom w:val="single" w:sz="8" w:space="0" w:color="4BACC6"/>
              <w:right w:val="single" w:sz="8" w:space="0" w:color="4BACC6"/>
            </w:tcBorders>
            <w:shd w:val="clear" w:color="auto" w:fill="FFFFFF"/>
          </w:tcPr>
          <w:p w:rsidR="000B3FB0" w:rsidRPr="009A298E" w:rsidRDefault="000B3FB0" w:rsidP="005A7F6C">
            <w:pPr>
              <w:jc w:val="left"/>
              <w:rPr>
                <w:sz w:val="22"/>
                <w:szCs w:val="22"/>
                <w:lang w:val="kk-KZ"/>
              </w:rPr>
            </w:pPr>
            <w:r w:rsidRPr="009A298E">
              <w:rPr>
                <w:sz w:val="22"/>
                <w:szCs w:val="22"/>
                <w:lang w:val="kk-KZ"/>
              </w:rPr>
              <w:t>1000 жұмысшыға шаққанда өліммен аяқталған жазатайым оқиғалардың жиілік коэффициенті (Жжк)</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0,06</w:t>
            </w:r>
          </w:p>
        </w:tc>
        <w:tc>
          <w:tcPr>
            <w:tcW w:w="1208" w:type="dxa"/>
            <w:tcBorders>
              <w:top w:val="single" w:sz="8" w:space="0" w:color="4BACC6"/>
              <w:bottom w:val="single" w:sz="8" w:space="0" w:color="4BACC6"/>
              <w:right w:val="single" w:sz="4" w:space="0" w:color="auto"/>
            </w:tcBorders>
            <w:shd w:val="clear" w:color="auto" w:fill="FFFFFF"/>
          </w:tcPr>
          <w:p w:rsidR="000B3FB0" w:rsidRPr="009A298E" w:rsidRDefault="000B3FB0" w:rsidP="000B3FB0">
            <w:pPr>
              <w:shd w:val="clear" w:color="auto" w:fill="FFFFFF"/>
              <w:spacing w:line="260" w:lineRule="exact"/>
              <w:ind w:firstLine="34"/>
              <w:jc w:val="center"/>
              <w:rPr>
                <w:color w:val="000000"/>
                <w:sz w:val="22"/>
                <w:szCs w:val="20"/>
                <w:lang w:val="kk-KZ"/>
              </w:rPr>
            </w:pPr>
            <w:r w:rsidRPr="009A298E">
              <w:rPr>
                <w:color w:val="000000"/>
                <w:sz w:val="22"/>
                <w:szCs w:val="20"/>
                <w:lang w:val="kk-KZ"/>
              </w:rPr>
              <w:t>0,005</w:t>
            </w:r>
          </w:p>
        </w:tc>
        <w:tc>
          <w:tcPr>
            <w:tcW w:w="1185"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0,06</w:t>
            </w:r>
          </w:p>
        </w:tc>
        <w:tc>
          <w:tcPr>
            <w:tcW w:w="1064"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0,05</w:t>
            </w:r>
          </w:p>
        </w:tc>
        <w:tc>
          <w:tcPr>
            <w:tcW w:w="1000" w:type="dxa"/>
            <w:tcBorders>
              <w:left w:val="single" w:sz="4" w:space="0" w:color="auto"/>
            </w:tcBorders>
            <w:shd w:val="clear" w:color="auto" w:fill="FFFFFF"/>
          </w:tcPr>
          <w:p w:rsidR="000B3FB0" w:rsidRPr="009A298E" w:rsidRDefault="000B3FB0" w:rsidP="000B3FB0">
            <w:pPr>
              <w:shd w:val="clear" w:color="auto" w:fill="FFFFFF"/>
              <w:ind w:firstLine="34"/>
              <w:jc w:val="center"/>
              <w:rPr>
                <w:color w:val="000000"/>
                <w:sz w:val="22"/>
                <w:szCs w:val="20"/>
                <w:lang w:val="kk-KZ"/>
              </w:rPr>
            </w:pPr>
            <w:r w:rsidRPr="009A298E">
              <w:rPr>
                <w:color w:val="000000"/>
                <w:sz w:val="22"/>
                <w:szCs w:val="20"/>
                <w:lang w:val="kk-KZ"/>
              </w:rPr>
              <w:t>0,05</w:t>
            </w:r>
          </w:p>
        </w:tc>
      </w:tr>
    </w:tbl>
    <w:p w:rsidR="006A0B8A" w:rsidRPr="009A298E" w:rsidRDefault="006A0B8A" w:rsidP="000B3FB0">
      <w:pPr>
        <w:shd w:val="clear" w:color="auto" w:fill="FFFFFF"/>
        <w:rPr>
          <w:sz w:val="28"/>
          <w:szCs w:val="28"/>
          <w:lang w:val="kk-KZ"/>
        </w:rPr>
      </w:pP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Салалар бөлінісінде жазатайым оқиғалардың көпшілігі мұнай-газ өнеркәсібінің (игеру және өндіру) кәсіпорындарында  орын алады. Мәселен, осы саланың кәсіпорындарында 201</w:t>
      </w:r>
      <w:r w:rsidR="000B3FB0" w:rsidRPr="009A298E">
        <w:rPr>
          <w:rFonts w:eastAsia="Calibri"/>
          <w:sz w:val="28"/>
          <w:szCs w:val="28"/>
          <w:lang w:val="kk-KZ" w:eastAsia="en-US"/>
        </w:rPr>
        <w:t>6</w:t>
      </w:r>
      <w:r w:rsidRPr="009A298E">
        <w:rPr>
          <w:rFonts w:eastAsia="Calibri"/>
          <w:sz w:val="28"/>
          <w:szCs w:val="28"/>
          <w:lang w:val="kk-KZ" w:eastAsia="en-US"/>
        </w:rPr>
        <w:t xml:space="preserve"> жылы </w:t>
      </w:r>
      <w:r w:rsidR="000B3FB0" w:rsidRPr="009A298E">
        <w:rPr>
          <w:rFonts w:eastAsia="Calibri"/>
          <w:sz w:val="28"/>
          <w:szCs w:val="28"/>
          <w:lang w:val="kk-KZ" w:eastAsia="en-US"/>
        </w:rPr>
        <w:t>30 жұмыскер</w:t>
      </w:r>
      <w:r w:rsidRPr="009A298E">
        <w:rPr>
          <w:rFonts w:eastAsia="Calibri"/>
          <w:sz w:val="28"/>
          <w:szCs w:val="28"/>
          <w:lang w:val="kk-KZ" w:eastAsia="en-US"/>
        </w:rPr>
        <w:t xml:space="preserve"> зардап шекті, бұл – зардап шеккендердің жалпы санында </w:t>
      </w:r>
      <w:r w:rsidR="000B3FB0" w:rsidRPr="009A298E">
        <w:rPr>
          <w:rFonts w:eastAsia="Calibri"/>
          <w:sz w:val="28"/>
          <w:szCs w:val="28"/>
          <w:lang w:val="kk-KZ" w:eastAsia="en-US"/>
        </w:rPr>
        <w:t>41,1</w:t>
      </w:r>
      <w:r w:rsidRPr="009A298E">
        <w:rPr>
          <w:rFonts w:eastAsia="Calibri"/>
          <w:sz w:val="28"/>
          <w:szCs w:val="28"/>
          <w:lang w:val="kk-KZ" w:eastAsia="en-US"/>
        </w:rPr>
        <w:t xml:space="preserve">%-ды құрайды (2012 жылы – тиісінше 44 </w:t>
      </w:r>
      <w:r w:rsidR="000B3FB0" w:rsidRPr="009A298E">
        <w:rPr>
          <w:rFonts w:eastAsia="Calibri"/>
          <w:sz w:val="28"/>
          <w:szCs w:val="28"/>
          <w:lang w:val="kk-KZ" w:eastAsia="en-US"/>
        </w:rPr>
        <w:t>жұмыс</w:t>
      </w:r>
      <w:r w:rsidRPr="009A298E">
        <w:rPr>
          <w:rFonts w:eastAsia="Calibri"/>
          <w:sz w:val="28"/>
          <w:szCs w:val="28"/>
          <w:lang w:val="kk-KZ" w:eastAsia="en-US"/>
        </w:rPr>
        <w:t>кер немесе 42,3%).</w:t>
      </w:r>
    </w:p>
    <w:p w:rsidR="006A0B8A" w:rsidRPr="009A298E" w:rsidRDefault="006A0B8A" w:rsidP="006A0B8A">
      <w:pPr>
        <w:shd w:val="clear" w:color="auto" w:fill="FFFFFF"/>
        <w:ind w:firstLine="567"/>
        <w:rPr>
          <w:sz w:val="28"/>
          <w:szCs w:val="28"/>
          <w:lang w:val="kk-KZ"/>
        </w:rPr>
      </w:pPr>
      <w:r w:rsidRPr="009A298E">
        <w:rPr>
          <w:sz w:val="28"/>
          <w:szCs w:val="28"/>
          <w:lang w:val="kk-KZ"/>
        </w:rPr>
        <w:t>Жазатайым оқиғалардың себептерін талдау, ең көп таралған себептің өндірісті қанағаттанғысыз ұйымдастырылуы болып табылатынын көрсетеді. Осы себеп бойынша 201</w:t>
      </w:r>
      <w:r w:rsidR="000B3FB0" w:rsidRPr="009A298E">
        <w:rPr>
          <w:sz w:val="28"/>
          <w:szCs w:val="28"/>
          <w:lang w:val="kk-KZ"/>
        </w:rPr>
        <w:t>6</w:t>
      </w:r>
      <w:r w:rsidRPr="009A298E">
        <w:rPr>
          <w:sz w:val="28"/>
          <w:szCs w:val="28"/>
          <w:lang w:val="kk-KZ"/>
        </w:rPr>
        <w:t xml:space="preserve"> жылы </w:t>
      </w:r>
      <w:r w:rsidR="000B3FB0" w:rsidRPr="009A298E">
        <w:rPr>
          <w:sz w:val="28"/>
          <w:szCs w:val="28"/>
          <w:lang w:val="kk-KZ"/>
        </w:rPr>
        <w:t>22</w:t>
      </w:r>
      <w:r w:rsidRPr="009A298E">
        <w:rPr>
          <w:sz w:val="28"/>
          <w:szCs w:val="28"/>
          <w:lang w:val="kk-KZ"/>
        </w:rPr>
        <w:t xml:space="preserve"> жазатайым </w:t>
      </w:r>
      <w:r w:rsidR="000B3FB0" w:rsidRPr="009A298E">
        <w:rPr>
          <w:sz w:val="28"/>
          <w:szCs w:val="28"/>
          <w:lang w:val="kk-KZ"/>
        </w:rPr>
        <w:t>жағдай</w:t>
      </w:r>
      <w:r w:rsidRPr="009A298E">
        <w:rPr>
          <w:sz w:val="28"/>
          <w:szCs w:val="28"/>
          <w:lang w:val="kk-KZ"/>
        </w:rPr>
        <w:t xml:space="preserve"> немесе жалпы санның </w:t>
      </w:r>
      <w:r w:rsidR="000B3FB0" w:rsidRPr="009A298E">
        <w:rPr>
          <w:sz w:val="28"/>
          <w:szCs w:val="28"/>
          <w:lang w:val="kk-KZ"/>
        </w:rPr>
        <w:t>37,3</w:t>
      </w:r>
      <w:r w:rsidRPr="009A298E">
        <w:rPr>
          <w:sz w:val="28"/>
          <w:szCs w:val="28"/>
          <w:lang w:val="kk-KZ"/>
        </w:rPr>
        <w:t>%-ы  орын алды (2012 жылы – 33 оқиға немесе 34,3%).</w:t>
      </w:r>
    </w:p>
    <w:p w:rsidR="006A0B8A" w:rsidRPr="009A298E" w:rsidRDefault="006A0B8A" w:rsidP="006A0B8A">
      <w:pPr>
        <w:shd w:val="clear" w:color="auto" w:fill="FFFFFF"/>
        <w:ind w:firstLine="567"/>
        <w:rPr>
          <w:sz w:val="28"/>
          <w:szCs w:val="28"/>
          <w:lang w:val="kk-KZ"/>
        </w:rPr>
      </w:pPr>
      <w:r w:rsidRPr="009A298E">
        <w:rPr>
          <w:sz w:val="28"/>
          <w:szCs w:val="28"/>
          <w:lang w:val="kk-KZ"/>
        </w:rPr>
        <w:t>Осы саладағы негізгі проблема мемлекеттік еңбек инспекторлары санының аздығы болып табылады. Облыс аумағындағы мемлекеттік еңбек инспекторларының саны 2015 жылы 11 бірлікті, ал бақылаудағы объектілер саны 6743 ұйым мен кәсіпорынды құра</w:t>
      </w:r>
      <w:r w:rsidR="000B3FB0" w:rsidRPr="009A298E">
        <w:rPr>
          <w:sz w:val="28"/>
          <w:szCs w:val="28"/>
          <w:lang w:val="kk-KZ"/>
        </w:rPr>
        <w:t>й</w:t>
      </w:r>
      <w:r w:rsidRPr="009A298E">
        <w:rPr>
          <w:sz w:val="28"/>
          <w:szCs w:val="28"/>
          <w:lang w:val="kk-KZ"/>
        </w:rPr>
        <w:t>ды.</w:t>
      </w:r>
    </w:p>
    <w:p w:rsidR="006A0B8A" w:rsidRPr="009A298E" w:rsidRDefault="006A0B8A" w:rsidP="006A0B8A">
      <w:pPr>
        <w:shd w:val="clear" w:color="auto" w:fill="FFFFFF"/>
        <w:ind w:firstLine="567"/>
        <w:rPr>
          <w:sz w:val="28"/>
          <w:szCs w:val="28"/>
          <w:lang w:val="kk-KZ"/>
        </w:rPr>
      </w:pPr>
      <w:r w:rsidRPr="009A298E">
        <w:rPr>
          <w:sz w:val="28"/>
          <w:szCs w:val="28"/>
          <w:lang w:val="kk-KZ"/>
        </w:rPr>
        <w:t>Осымен қатар, облыс бойынша тексерулерге жатпайтын еңбек қатынастары субъектілерінің құқықтық сауаттылығын арттыруға, өндірістің жарақаттанудың алдын алуға, сондай-ақ сақтандыру шараларын қолдану арқылы туындау кезінде жеке және еңбек дауларын шешуге бағытталған бірқатар іс-шаралар өткізілуде.</w:t>
      </w:r>
    </w:p>
    <w:p w:rsidR="006A0B8A" w:rsidRPr="009A298E" w:rsidRDefault="006A0B8A" w:rsidP="006A0B8A">
      <w:pPr>
        <w:shd w:val="clear" w:color="auto" w:fill="FFFFFF"/>
        <w:ind w:firstLine="709"/>
        <w:mirrorIndents/>
        <w:rPr>
          <w:b/>
          <w:sz w:val="28"/>
          <w:szCs w:val="28"/>
          <w:u w:val="single"/>
          <w:lang w:val="kk-KZ"/>
        </w:rPr>
      </w:pPr>
      <w:r w:rsidRPr="009A298E">
        <w:rPr>
          <w:b/>
          <w:sz w:val="28"/>
          <w:szCs w:val="28"/>
          <w:lang w:val="kk-KZ"/>
        </w:rPr>
        <w:lastRenderedPageBreak/>
        <w:t>Еңбек қатынастары, еңбек қауіпсіздігі және еңбекті қорғау, өндірістік жарақаттану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A0B8A" w:rsidRPr="005D3C54" w:rsidTr="006A0B8A">
        <w:trPr>
          <w:trHeight w:val="415"/>
        </w:trPr>
        <w:tc>
          <w:tcPr>
            <w:tcW w:w="4785" w:type="dxa"/>
            <w:tcBorders>
              <w:top w:val="single" w:sz="4" w:space="0" w:color="auto"/>
              <w:left w:val="single" w:sz="4" w:space="0" w:color="auto"/>
              <w:bottom w:val="single" w:sz="4" w:space="0" w:color="auto"/>
              <w:right w:val="single" w:sz="4" w:space="0" w:color="auto"/>
            </w:tcBorders>
            <w:shd w:val="clear" w:color="auto" w:fill="auto"/>
          </w:tcPr>
          <w:p w:rsidR="006A0B8A" w:rsidRPr="009A298E" w:rsidRDefault="006A0B8A" w:rsidP="006A0B8A">
            <w:pPr>
              <w:shd w:val="clear" w:color="auto" w:fill="FFFFFF"/>
              <w:tabs>
                <w:tab w:val="left" w:pos="0"/>
              </w:tabs>
              <w:ind w:firstLine="567"/>
              <w:contextualSpacing/>
              <w:jc w:val="center"/>
              <w:rPr>
                <w:lang w:val="kk-KZ"/>
              </w:rPr>
            </w:pPr>
            <w:r w:rsidRPr="009A298E">
              <w:rPr>
                <w:b/>
                <w:lang w:val="kk-KZ"/>
              </w:rPr>
              <w:t>МЫҚТЫ ЖАҚТАРЫ:</w:t>
            </w:r>
          </w:p>
          <w:p w:rsidR="006A0B8A" w:rsidRPr="009A298E" w:rsidRDefault="006A0B8A" w:rsidP="006A0B8A">
            <w:pPr>
              <w:shd w:val="clear" w:color="auto" w:fill="FFFFFF"/>
              <w:tabs>
                <w:tab w:val="left" w:pos="0"/>
                <w:tab w:val="left" w:pos="285"/>
              </w:tabs>
              <w:ind w:firstLine="567"/>
              <w:contextualSpacing/>
              <w:rPr>
                <w:lang w:val="kk-KZ"/>
              </w:rPr>
            </w:pPr>
            <w:r w:rsidRPr="009A298E">
              <w:rPr>
                <w:lang w:val="kk-KZ"/>
              </w:rPr>
              <w:t>жұмыс берушілердің еңбек заңнмасын сақтауын бақылаудың жүзеге асырылуы;</w:t>
            </w:r>
          </w:p>
          <w:p w:rsidR="006A0B8A" w:rsidRPr="009A298E" w:rsidRDefault="006A0B8A" w:rsidP="006A0B8A">
            <w:pPr>
              <w:shd w:val="clear" w:color="auto" w:fill="FFFFFF"/>
              <w:tabs>
                <w:tab w:val="left" w:pos="0"/>
                <w:tab w:val="left" w:pos="285"/>
              </w:tabs>
              <w:ind w:firstLine="567"/>
              <w:contextualSpacing/>
              <w:rPr>
                <w:lang w:val="kk-KZ"/>
              </w:rPr>
            </w:pPr>
            <w:r w:rsidRPr="009A298E">
              <w:rPr>
                <w:lang w:val="kk-KZ"/>
              </w:rPr>
              <w:t>өңірлердегі әлеуметтік-экономикалық ахуалды тұрақтандыруға бағытталған бірқатар алдын алу, әлеуметтік салдарын жеңілдету шараларын өткізу арқылы дағдарысқа қарсы шаралардың іске асырылуы;</w:t>
            </w:r>
          </w:p>
          <w:p w:rsidR="006A0B8A" w:rsidRPr="009A298E" w:rsidRDefault="006A0B8A" w:rsidP="006A0B8A">
            <w:pPr>
              <w:shd w:val="clear" w:color="auto" w:fill="FFFFFF"/>
              <w:tabs>
                <w:tab w:val="left" w:pos="0"/>
                <w:tab w:val="left" w:pos="285"/>
              </w:tabs>
              <w:ind w:firstLine="567"/>
              <w:contextualSpacing/>
              <w:rPr>
                <w:lang w:val="kk-KZ"/>
              </w:rPr>
            </w:pPr>
            <w:r w:rsidRPr="009A298E">
              <w:rPr>
                <w:lang w:val="kk-KZ"/>
              </w:rPr>
              <w:t>тексерулер аясында бару кезінде еңбек заңнамасының негіздеріне құқықтық жалпы оқытуды өткізу;</w:t>
            </w:r>
          </w:p>
          <w:p w:rsidR="006A0B8A" w:rsidRPr="009A298E" w:rsidRDefault="006A0B8A" w:rsidP="006A0B8A">
            <w:pPr>
              <w:shd w:val="clear" w:color="auto" w:fill="FFFFFF"/>
              <w:tabs>
                <w:tab w:val="left" w:pos="0"/>
                <w:tab w:val="left" w:pos="285"/>
              </w:tabs>
              <w:ind w:firstLine="567"/>
              <w:contextualSpacing/>
              <w:rPr>
                <w:lang w:val="kk-KZ"/>
              </w:rPr>
            </w:pPr>
            <w:r w:rsidRPr="009A298E">
              <w:rPr>
                <w:lang w:val="kk-KZ"/>
              </w:rPr>
              <w:t>тексеруші органдар қызметінің тиімділігі мен нәтижелілігін көтеру, себепсіз тексерулерді болғызбау.</w:t>
            </w:r>
          </w:p>
        </w:tc>
        <w:tc>
          <w:tcPr>
            <w:tcW w:w="4786" w:type="dxa"/>
            <w:tcBorders>
              <w:left w:val="single" w:sz="4" w:space="0" w:color="auto"/>
            </w:tcBorders>
            <w:shd w:val="clear" w:color="auto" w:fill="auto"/>
          </w:tcPr>
          <w:p w:rsidR="006A0B8A" w:rsidRPr="009A298E" w:rsidRDefault="006A0B8A" w:rsidP="006A0B8A">
            <w:pPr>
              <w:pBdr>
                <w:bottom w:val="single" w:sz="4" w:space="28" w:color="FFFFFF"/>
              </w:pBdr>
              <w:shd w:val="clear" w:color="auto" w:fill="FFFFFF"/>
              <w:tabs>
                <w:tab w:val="left" w:pos="0"/>
              </w:tabs>
              <w:ind w:firstLine="177"/>
              <w:jc w:val="center"/>
              <w:rPr>
                <w:b/>
                <w:lang w:val="kk-KZ"/>
              </w:rPr>
            </w:pPr>
            <w:r w:rsidRPr="009A298E">
              <w:rPr>
                <w:b/>
                <w:lang w:val="kk-KZ"/>
              </w:rPr>
              <w:t>ӘЛСІЗ ЖАҚТАРЫ:</w:t>
            </w:r>
          </w:p>
          <w:p w:rsidR="006A0B8A" w:rsidRPr="009A298E" w:rsidRDefault="006A0B8A" w:rsidP="006A0B8A">
            <w:pPr>
              <w:pBdr>
                <w:bottom w:val="single" w:sz="4" w:space="28" w:color="FFFFFF"/>
              </w:pBdr>
              <w:shd w:val="clear" w:color="auto" w:fill="FFFFFF"/>
              <w:tabs>
                <w:tab w:val="left" w:pos="0"/>
                <w:tab w:val="left" w:pos="177"/>
              </w:tabs>
              <w:ind w:firstLine="602"/>
              <w:rPr>
                <w:lang w:val="kk-KZ"/>
              </w:rPr>
            </w:pPr>
            <w:r w:rsidRPr="009A298E">
              <w:rPr>
                <w:lang w:val="kk-KZ"/>
              </w:rPr>
              <w:t>құқықтық мәдениеттің төмендігі;</w:t>
            </w:r>
          </w:p>
          <w:p w:rsidR="006A0B8A" w:rsidRPr="009A298E" w:rsidRDefault="006A0B8A" w:rsidP="006A0B8A">
            <w:pPr>
              <w:pBdr>
                <w:bottom w:val="single" w:sz="4" w:space="28" w:color="FFFFFF"/>
              </w:pBdr>
              <w:shd w:val="clear" w:color="auto" w:fill="FFFFFF"/>
              <w:tabs>
                <w:tab w:val="left" w:pos="0"/>
                <w:tab w:val="left" w:pos="177"/>
              </w:tabs>
              <w:ind w:firstLine="602"/>
              <w:rPr>
                <w:lang w:val="kk-KZ"/>
              </w:rPr>
            </w:pPr>
            <w:r w:rsidRPr="009A298E">
              <w:rPr>
                <w:lang w:val="kk-KZ"/>
              </w:rPr>
              <w:t>жұмысшылардың түсініспеушілігі;</w:t>
            </w:r>
          </w:p>
          <w:p w:rsidR="006A0B8A" w:rsidRPr="009A298E" w:rsidRDefault="006A0B8A" w:rsidP="006A0B8A">
            <w:pPr>
              <w:pBdr>
                <w:bottom w:val="single" w:sz="4" w:space="28" w:color="FFFFFF"/>
              </w:pBdr>
              <w:shd w:val="clear" w:color="auto" w:fill="FFFFFF"/>
              <w:tabs>
                <w:tab w:val="left" w:pos="0"/>
                <w:tab w:val="left" w:pos="177"/>
              </w:tabs>
              <w:ind w:firstLine="602"/>
              <w:rPr>
                <w:b/>
                <w:lang w:val="kk-KZ"/>
              </w:rPr>
            </w:pPr>
            <w:r w:rsidRPr="009A298E">
              <w:rPr>
                <w:lang w:val="kk-KZ"/>
              </w:rPr>
              <w:t>еңбек ұжымының, заңнама аясында қызметкерлердің мүдделерін білікті білдіруге қабілетті сауатты және  принципшіл өкілдігінің жоқтығы.</w:t>
            </w:r>
          </w:p>
        </w:tc>
      </w:tr>
      <w:tr w:rsidR="006A0B8A" w:rsidRPr="005D3C54" w:rsidTr="006A0B8A">
        <w:tc>
          <w:tcPr>
            <w:tcW w:w="4785" w:type="dxa"/>
            <w:tcBorders>
              <w:top w:val="single" w:sz="4" w:space="0" w:color="auto"/>
            </w:tcBorders>
            <w:shd w:val="clear" w:color="auto" w:fill="auto"/>
          </w:tcPr>
          <w:p w:rsidR="006A0B8A" w:rsidRPr="009A298E" w:rsidRDefault="006A0B8A" w:rsidP="006A0B8A">
            <w:pPr>
              <w:shd w:val="clear" w:color="auto" w:fill="FFFFFF"/>
              <w:tabs>
                <w:tab w:val="left" w:pos="0"/>
              </w:tabs>
              <w:jc w:val="center"/>
              <w:rPr>
                <w:lang w:val="kk-KZ"/>
              </w:rPr>
            </w:pPr>
            <w:r w:rsidRPr="009A298E">
              <w:rPr>
                <w:b/>
                <w:lang w:val="kk-KZ"/>
              </w:rPr>
              <w:t>МҮМКІНДІКТЕР:</w:t>
            </w:r>
          </w:p>
          <w:p w:rsidR="006A0B8A" w:rsidRPr="009A298E" w:rsidRDefault="006A0B8A" w:rsidP="006A0B8A">
            <w:pPr>
              <w:shd w:val="clear" w:color="auto" w:fill="FFFFFF"/>
              <w:tabs>
                <w:tab w:val="left" w:pos="0"/>
              </w:tabs>
              <w:ind w:firstLine="567"/>
              <w:rPr>
                <w:lang w:val="kk-KZ"/>
              </w:rPr>
            </w:pPr>
            <w:r w:rsidRPr="009A298E">
              <w:rPr>
                <w:lang w:val="kk-KZ"/>
              </w:rPr>
              <w:t>еңбек ұжымдарында қолданыстағы заңнаманы түсіндіру жұмысының мәселелері бойынша кәсіподақтар жұмысын жандандыру;</w:t>
            </w:r>
          </w:p>
          <w:p w:rsidR="006A0B8A" w:rsidRPr="009A298E" w:rsidRDefault="006A0B8A" w:rsidP="006A0B8A">
            <w:pPr>
              <w:shd w:val="clear" w:color="auto" w:fill="FFFFFF"/>
              <w:tabs>
                <w:tab w:val="left" w:pos="0"/>
              </w:tabs>
              <w:ind w:firstLine="567"/>
              <w:rPr>
                <w:lang w:val="kk-KZ"/>
              </w:rPr>
            </w:pPr>
            <w:r w:rsidRPr="009A298E">
              <w:rPr>
                <w:lang w:val="kk-KZ"/>
              </w:rPr>
              <w:t>еңбек қатынастары субъектілерінің құқықтық мәдениетін көтеру, еңбек ұжымының заңды өкілдігін ұйымдастыру;</w:t>
            </w:r>
          </w:p>
          <w:p w:rsidR="006A0B8A" w:rsidRPr="009A298E" w:rsidRDefault="006A0B8A" w:rsidP="006A0B8A">
            <w:pPr>
              <w:shd w:val="clear" w:color="auto" w:fill="FFFFFF"/>
              <w:tabs>
                <w:tab w:val="left" w:pos="0"/>
              </w:tabs>
              <w:ind w:firstLine="567"/>
              <w:rPr>
                <w:lang w:val="kk-KZ"/>
              </w:rPr>
            </w:pPr>
            <w:r w:rsidRPr="009A298E">
              <w:rPr>
                <w:lang w:val="kk-KZ"/>
              </w:rPr>
              <w:t>азаматтардың әлеуметтік құқықтарын іске асыру жөніндегі тетіктерді іске асыру.</w:t>
            </w:r>
          </w:p>
        </w:tc>
        <w:tc>
          <w:tcPr>
            <w:tcW w:w="4786" w:type="dxa"/>
            <w:shd w:val="clear" w:color="auto" w:fill="auto"/>
          </w:tcPr>
          <w:p w:rsidR="006A0B8A" w:rsidRPr="009A298E" w:rsidRDefault="006A0B8A" w:rsidP="006A0B8A">
            <w:pPr>
              <w:shd w:val="clear" w:color="auto" w:fill="FFFFFF"/>
              <w:jc w:val="center"/>
              <w:rPr>
                <w:b/>
                <w:lang w:val="kk-KZ"/>
              </w:rPr>
            </w:pPr>
            <w:r w:rsidRPr="009A298E">
              <w:rPr>
                <w:b/>
                <w:lang w:val="kk-KZ"/>
              </w:rPr>
              <w:t>ҚАТЕРЛЕР:</w:t>
            </w:r>
          </w:p>
          <w:p w:rsidR="006A0B8A" w:rsidRPr="009A298E" w:rsidRDefault="006A0B8A" w:rsidP="006A0B8A">
            <w:pPr>
              <w:shd w:val="clear" w:color="auto" w:fill="FFFFFF"/>
              <w:ind w:firstLine="602"/>
              <w:rPr>
                <w:lang w:val="kk-KZ"/>
              </w:rPr>
            </w:pPr>
            <w:r w:rsidRPr="009A298E">
              <w:rPr>
                <w:lang w:val="kk-KZ"/>
              </w:rPr>
              <w:t>мемлекеттік еңбек инспекторлары жүргізіп жатқан жұмыс көлемінің тұрақты өсу беталысы;</w:t>
            </w:r>
          </w:p>
          <w:p w:rsidR="006A0B8A" w:rsidRPr="009A298E" w:rsidRDefault="006A0B8A" w:rsidP="006A0B8A">
            <w:pPr>
              <w:shd w:val="clear" w:color="auto" w:fill="FFFFFF"/>
              <w:ind w:firstLine="602"/>
              <w:rPr>
                <w:lang w:val="kk-KZ"/>
              </w:rPr>
            </w:pPr>
            <w:r w:rsidRPr="009A298E">
              <w:rPr>
                <w:lang w:val="kk-KZ"/>
              </w:rPr>
              <w:t>мемлекеттік еңбек инспекторларының штат санын арттыру қажеттілігі.</w:t>
            </w:r>
          </w:p>
          <w:p w:rsidR="006A0B8A" w:rsidRPr="009A298E" w:rsidRDefault="006A0B8A" w:rsidP="006A0B8A">
            <w:pPr>
              <w:shd w:val="clear" w:color="auto" w:fill="FFFFFF"/>
              <w:ind w:firstLine="177"/>
              <w:rPr>
                <w:lang w:val="kk-KZ"/>
              </w:rPr>
            </w:pPr>
          </w:p>
        </w:tc>
      </w:tr>
    </w:tbl>
    <w:p w:rsidR="006A0B8A" w:rsidRPr="009A298E" w:rsidRDefault="006A0B8A" w:rsidP="006A0B8A">
      <w:pPr>
        <w:shd w:val="clear" w:color="auto" w:fill="FFFFFF"/>
        <w:rPr>
          <w:b/>
          <w:color w:val="000000"/>
          <w:sz w:val="28"/>
          <w:szCs w:val="28"/>
          <w:lang w:val="kk-KZ"/>
        </w:rPr>
      </w:pPr>
      <w:r w:rsidRPr="009A298E">
        <w:rPr>
          <w:b/>
          <w:color w:val="000000"/>
          <w:sz w:val="28"/>
          <w:szCs w:val="28"/>
          <w:lang w:val="kk-KZ"/>
        </w:rPr>
        <w:t xml:space="preserve"> </w:t>
      </w:r>
    </w:p>
    <w:p w:rsidR="006A0B8A" w:rsidRPr="009A298E" w:rsidRDefault="006A0B8A" w:rsidP="006A0B8A">
      <w:pPr>
        <w:shd w:val="clear" w:color="auto" w:fill="FFFFFF"/>
        <w:ind w:firstLine="567"/>
        <w:rPr>
          <w:b/>
          <w:sz w:val="28"/>
          <w:szCs w:val="28"/>
        </w:rPr>
      </w:pPr>
      <w:r w:rsidRPr="009A298E">
        <w:rPr>
          <w:b/>
          <w:color w:val="000000"/>
          <w:sz w:val="28"/>
          <w:szCs w:val="28"/>
          <w:lang w:val="kk-KZ"/>
        </w:rPr>
        <w:t>Бұл салада мына проблемалар анықталды</w:t>
      </w:r>
      <w:r w:rsidRPr="009A298E">
        <w:rPr>
          <w:b/>
          <w:sz w:val="28"/>
          <w:szCs w:val="28"/>
        </w:rPr>
        <w:t>:</w:t>
      </w:r>
    </w:p>
    <w:p w:rsidR="006A0B8A" w:rsidRPr="009A298E" w:rsidRDefault="006A0B8A" w:rsidP="006A0B8A">
      <w:pPr>
        <w:shd w:val="clear" w:color="auto" w:fill="FFFFFF"/>
        <w:ind w:firstLine="567"/>
        <w:rPr>
          <w:sz w:val="28"/>
          <w:szCs w:val="28"/>
          <w:lang w:val="kk-KZ"/>
        </w:rPr>
      </w:pPr>
      <w:r w:rsidRPr="009A298E">
        <w:rPr>
          <w:sz w:val="28"/>
          <w:szCs w:val="28"/>
          <w:lang w:val="kk-KZ"/>
        </w:rPr>
        <w:t>кадр мамандардың жетіспеушілігі кәсіпорындарды тексерулермен толық қамтуды төмендетеді, сондай-ақ үлкен жүктеме мен жұмыс көлемі тексерулер сапасына теріс әсер етеді;</w:t>
      </w:r>
    </w:p>
    <w:p w:rsidR="006A0B8A" w:rsidRPr="009A298E" w:rsidRDefault="006A0B8A" w:rsidP="006A0B8A">
      <w:pPr>
        <w:shd w:val="clear" w:color="auto" w:fill="FFFFFF"/>
        <w:ind w:firstLine="567"/>
        <w:rPr>
          <w:sz w:val="28"/>
          <w:szCs w:val="28"/>
          <w:lang w:val="kk-KZ"/>
        </w:rPr>
      </w:pPr>
      <w:r w:rsidRPr="009A298E">
        <w:rPr>
          <w:sz w:val="28"/>
          <w:szCs w:val="28"/>
          <w:lang w:val="kk-KZ"/>
        </w:rPr>
        <w:t>тексерулер санының төмендеуі және жұмыс берушілердің еңбек қауіпсіздігі мен еңбекті қорғауды қаматамасыз етуге арналған шығыстарды қысқартуы себепші болған өндірістік жарақаттанудың өсуі.</w:t>
      </w:r>
    </w:p>
    <w:p w:rsidR="006A0B8A" w:rsidRPr="009A298E" w:rsidRDefault="006A0B8A" w:rsidP="006A0B8A">
      <w:pPr>
        <w:shd w:val="clear" w:color="auto" w:fill="FFFFFF"/>
        <w:rPr>
          <w:rFonts w:eastAsia="Calibri"/>
          <w:sz w:val="28"/>
          <w:szCs w:val="28"/>
          <w:lang w:val="kk-KZ" w:eastAsia="en-US"/>
        </w:rPr>
      </w:pPr>
    </w:p>
    <w:p w:rsidR="006A0B8A" w:rsidRPr="009A298E" w:rsidRDefault="006A0B8A" w:rsidP="006A0B8A">
      <w:pPr>
        <w:shd w:val="clear" w:color="auto" w:fill="FFFFFF"/>
        <w:tabs>
          <w:tab w:val="left" w:pos="0"/>
        </w:tabs>
        <w:ind w:firstLine="567"/>
        <w:rPr>
          <w:b/>
          <w:sz w:val="28"/>
          <w:szCs w:val="28"/>
          <w:lang w:val="kk-KZ"/>
        </w:rPr>
      </w:pPr>
      <w:r w:rsidRPr="009A298E">
        <w:rPr>
          <w:b/>
          <w:sz w:val="28"/>
          <w:szCs w:val="28"/>
          <w:lang w:val="kk-KZ"/>
        </w:rPr>
        <w:t xml:space="preserve">2.1.2.4. Мәдениет </w:t>
      </w:r>
      <w:bookmarkEnd w:id="16"/>
      <w:bookmarkEnd w:id="17"/>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Мәдениет саласы өңір халқын топтастыруда маңызды рөл ойнайды. 201</w:t>
      </w:r>
      <w:r w:rsidR="000B3FB0" w:rsidRPr="009A298E">
        <w:rPr>
          <w:sz w:val="28"/>
          <w:szCs w:val="28"/>
          <w:lang w:val="kk-KZ"/>
        </w:rPr>
        <w:t>7</w:t>
      </w:r>
      <w:r w:rsidRPr="009A298E">
        <w:rPr>
          <w:sz w:val="28"/>
          <w:szCs w:val="28"/>
          <w:lang w:val="kk-KZ"/>
        </w:rPr>
        <w:t xml:space="preserve"> жылғы 1 қаңтардағы жағдай бойынша облыста</w:t>
      </w:r>
      <w:r w:rsidRPr="009A298E">
        <w:rPr>
          <w:b/>
          <w:sz w:val="28"/>
          <w:szCs w:val="28"/>
          <w:lang w:val="kk-KZ"/>
        </w:rPr>
        <w:t xml:space="preserve"> </w:t>
      </w:r>
      <w:r w:rsidRPr="009A298E">
        <w:rPr>
          <w:sz w:val="28"/>
          <w:szCs w:val="28"/>
          <w:lang w:val="kk-KZ"/>
        </w:rPr>
        <w:t>118 мәдениет мекемесі, оның ішінде 2 театр, 39 клуб, 66 кітапхана, 6 мұражай, 1 филармония, 1 кинотеатр, 1 қорық, 1 тарихи-мәдени кешен, 1 облыстық ғылыми-әдістемелік және мәдени қызмет көрсету орталығы жұмыс істеп тұрды.</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201</w:t>
      </w:r>
      <w:r w:rsidR="0086647F" w:rsidRPr="009A298E">
        <w:rPr>
          <w:sz w:val="28"/>
          <w:szCs w:val="28"/>
          <w:lang w:val="kk-KZ"/>
        </w:rPr>
        <w:t>3</w:t>
      </w:r>
      <w:r w:rsidRPr="009A298E">
        <w:rPr>
          <w:sz w:val="28"/>
          <w:szCs w:val="28"/>
          <w:lang w:val="kk-KZ"/>
        </w:rPr>
        <w:t xml:space="preserve"> жылдан бастап 201</w:t>
      </w:r>
      <w:r w:rsidR="0086647F" w:rsidRPr="009A298E">
        <w:rPr>
          <w:sz w:val="28"/>
          <w:szCs w:val="28"/>
          <w:lang w:val="kk-KZ"/>
        </w:rPr>
        <w:t>7</w:t>
      </w:r>
      <w:r w:rsidRPr="009A298E">
        <w:rPr>
          <w:sz w:val="28"/>
          <w:szCs w:val="28"/>
          <w:lang w:val="kk-KZ"/>
        </w:rPr>
        <w:t xml:space="preserve"> жылды қоса алғандағы кезеңде мәдениет мекемелерінің саны </w:t>
      </w:r>
      <w:r w:rsidR="0086647F" w:rsidRPr="009A298E">
        <w:rPr>
          <w:sz w:val="28"/>
          <w:szCs w:val="28"/>
          <w:lang w:val="kk-KZ"/>
        </w:rPr>
        <w:t>1</w:t>
      </w:r>
      <w:r w:rsidRPr="009A298E">
        <w:rPr>
          <w:sz w:val="28"/>
          <w:szCs w:val="28"/>
          <w:lang w:val="kk-KZ"/>
        </w:rPr>
        <w:t xml:space="preserve"> бірлікке артты. Маңғыстау ауданының Шетпе ауылында мемориалдық мұражай ашылды. Түпқараған ауданының Таушық ауылында, Маңғыстау ауданының Шебір ауылында бюджет қаражатының есебінен; Қарақия ауданының Аққұдық ауылында демеушілік қаражат есебінен жұмыс істеп тұрған клубтық мекемелер үшін 3 жаңа ғимарат салынды.</w:t>
      </w:r>
    </w:p>
    <w:p w:rsidR="0086647F" w:rsidRPr="009A298E" w:rsidRDefault="006A0B8A" w:rsidP="006A0B8A">
      <w:pPr>
        <w:shd w:val="clear" w:color="auto" w:fill="FFFFFF"/>
        <w:tabs>
          <w:tab w:val="left" w:pos="0"/>
        </w:tabs>
        <w:ind w:firstLine="567"/>
        <w:rPr>
          <w:sz w:val="28"/>
          <w:szCs w:val="28"/>
          <w:lang w:val="kk-KZ"/>
        </w:rPr>
      </w:pPr>
      <w:r w:rsidRPr="009A298E">
        <w:rPr>
          <w:sz w:val="28"/>
          <w:szCs w:val="28"/>
          <w:lang w:val="kk-KZ"/>
        </w:rPr>
        <w:lastRenderedPageBreak/>
        <w:t>Алайда, ауылдық елді мекендерді мәдениет ұйымдарымен толық қамтымау проблемасы бар. Мәселен, облыс бойынша 100 мың тұрғынға шаққандағы мәдениет және өнер ұйымдарының саны 201</w:t>
      </w:r>
      <w:r w:rsidR="0086647F" w:rsidRPr="009A298E">
        <w:rPr>
          <w:sz w:val="28"/>
          <w:szCs w:val="28"/>
          <w:lang w:val="kk-KZ"/>
        </w:rPr>
        <w:t>6</w:t>
      </w:r>
      <w:r w:rsidRPr="009A298E">
        <w:rPr>
          <w:sz w:val="28"/>
          <w:szCs w:val="28"/>
          <w:lang w:val="kk-KZ"/>
        </w:rPr>
        <w:t xml:space="preserve"> жылда 19,1 бірлікті құрайды.</w:t>
      </w:r>
    </w:p>
    <w:p w:rsidR="006A0B8A" w:rsidRPr="009A298E" w:rsidRDefault="0086647F" w:rsidP="006A0B8A">
      <w:pPr>
        <w:shd w:val="clear" w:color="auto" w:fill="FFFFFF"/>
        <w:tabs>
          <w:tab w:val="left" w:pos="0"/>
        </w:tabs>
        <w:ind w:firstLine="567"/>
        <w:rPr>
          <w:sz w:val="28"/>
          <w:szCs w:val="28"/>
          <w:lang w:val="kk-KZ"/>
        </w:rPr>
      </w:pPr>
      <w:r w:rsidRPr="009A298E">
        <w:rPr>
          <w:sz w:val="28"/>
          <w:szCs w:val="28"/>
          <w:lang w:val="kk-KZ"/>
        </w:rPr>
        <w:t xml:space="preserve">Мәселен, аудандардағы кітапханалар саны 10 000 адамға шаққанда 4,2-ден (Маңғыстау ауданы) 0,3-ке дейін (Мұнайлы ауданы, клуб үлгісіндегі мәдениет мекемелері 3,2-ден (Маңғыстау ауданы) 0,1-ге дейін (Ақтау қаласы) ауытқиды. </w:t>
      </w:r>
      <w:r w:rsidR="006A0B8A" w:rsidRPr="009A298E">
        <w:rPr>
          <w:sz w:val="28"/>
          <w:szCs w:val="28"/>
          <w:lang w:val="kk-KZ"/>
        </w:rPr>
        <w:t xml:space="preserve"> </w:t>
      </w:r>
    </w:p>
    <w:p w:rsidR="006A0B8A" w:rsidRPr="009A298E" w:rsidRDefault="006A0B8A" w:rsidP="006A0B8A">
      <w:pPr>
        <w:widowControl w:val="0"/>
        <w:shd w:val="clear" w:color="auto" w:fill="FFFFFF"/>
        <w:ind w:firstLine="567"/>
        <w:rPr>
          <w:rFonts w:eastAsia="Times New Roman"/>
          <w:sz w:val="28"/>
          <w:szCs w:val="28"/>
          <w:lang w:val="kk-KZ"/>
        </w:rPr>
      </w:pPr>
      <w:r w:rsidRPr="009A298E">
        <w:rPr>
          <w:rFonts w:eastAsia="Times New Roman"/>
          <w:sz w:val="28"/>
          <w:szCs w:val="28"/>
          <w:lang w:val="kk-KZ"/>
        </w:rPr>
        <w:t>Өңірде – Ақтау қаласында, Маңғыстау, Бейнеу, Түпқараған аудандарында</w:t>
      </w:r>
      <w:r w:rsidRPr="009A298E">
        <w:rPr>
          <w:rFonts w:eastAsia="Times New Roman"/>
          <w:sz w:val="28"/>
          <w:szCs w:val="28"/>
          <w:lang w:val="x-none"/>
        </w:rPr>
        <w:t xml:space="preserve"> 6 </w:t>
      </w:r>
      <w:r w:rsidRPr="009A298E">
        <w:rPr>
          <w:rFonts w:eastAsia="Times New Roman"/>
          <w:sz w:val="28"/>
          <w:szCs w:val="28"/>
          <w:lang w:val="kk-KZ"/>
        </w:rPr>
        <w:t>мұражай</w:t>
      </w:r>
      <w:r w:rsidRPr="009A298E">
        <w:rPr>
          <w:rFonts w:eastAsia="Times New Roman"/>
          <w:sz w:val="28"/>
          <w:szCs w:val="28"/>
          <w:vertAlign w:val="superscript"/>
          <w:lang w:val="x-none"/>
        </w:rPr>
        <w:footnoteReference w:id="10"/>
      </w:r>
      <w:r w:rsidRPr="009A298E">
        <w:rPr>
          <w:rFonts w:eastAsia="Times New Roman"/>
          <w:sz w:val="28"/>
          <w:szCs w:val="28"/>
          <w:lang w:val="x-none"/>
        </w:rPr>
        <w:t xml:space="preserve"> </w:t>
      </w:r>
      <w:r w:rsidRPr="009A298E">
        <w:rPr>
          <w:rFonts w:eastAsia="Times New Roman"/>
          <w:sz w:val="28"/>
          <w:szCs w:val="28"/>
          <w:lang w:val="kk-KZ"/>
        </w:rPr>
        <w:t>жұмыс істейді (Маңғыстау ауданында 201</w:t>
      </w:r>
      <w:r w:rsidR="00586E0F" w:rsidRPr="009A298E">
        <w:rPr>
          <w:rFonts w:eastAsia="Times New Roman"/>
          <w:sz w:val="28"/>
          <w:szCs w:val="28"/>
          <w:lang w:val="kk-KZ"/>
        </w:rPr>
        <w:t>7</w:t>
      </w:r>
      <w:r w:rsidRPr="009A298E">
        <w:rPr>
          <w:rFonts w:eastAsia="Times New Roman"/>
          <w:sz w:val="28"/>
          <w:szCs w:val="28"/>
          <w:lang w:val="kk-KZ"/>
        </w:rPr>
        <w:t xml:space="preserve"> жылы мұражайдың ашылуына байланысты, 2012 жылмен салыстырғанда өсу байқалады). Мұражайға келушілердің саны 201</w:t>
      </w:r>
      <w:r w:rsidR="00586E0F" w:rsidRPr="009A298E">
        <w:rPr>
          <w:rFonts w:eastAsia="Times New Roman"/>
          <w:sz w:val="28"/>
          <w:szCs w:val="28"/>
          <w:lang w:val="kk-KZ"/>
        </w:rPr>
        <w:t>6</w:t>
      </w:r>
      <w:r w:rsidRPr="009A298E">
        <w:rPr>
          <w:rFonts w:eastAsia="Times New Roman"/>
          <w:sz w:val="28"/>
          <w:szCs w:val="28"/>
          <w:lang w:val="kk-KZ"/>
        </w:rPr>
        <w:t xml:space="preserve"> жылы 63,6 мың адамды құрады (201</w:t>
      </w:r>
      <w:r w:rsidR="00586E0F" w:rsidRPr="009A298E">
        <w:rPr>
          <w:rFonts w:eastAsia="Times New Roman"/>
          <w:sz w:val="28"/>
          <w:szCs w:val="28"/>
          <w:lang w:val="kk-KZ"/>
        </w:rPr>
        <w:t>3</w:t>
      </w:r>
      <w:r w:rsidRPr="009A298E">
        <w:rPr>
          <w:rFonts w:eastAsia="Times New Roman"/>
          <w:sz w:val="28"/>
          <w:szCs w:val="28"/>
          <w:lang w:val="kk-KZ"/>
        </w:rPr>
        <w:t xml:space="preserve"> жылмен салыстырғанда 4,2 мың адамға өсті). Сонымен бірге, Қарақия және Мұнайлы аудандарының орталықтарында мұражайлар жоқ. </w:t>
      </w:r>
      <w:r w:rsidRPr="009A298E">
        <w:rPr>
          <w:rFonts w:eastAsia="Times New Roman"/>
          <w:sz w:val="28"/>
          <w:szCs w:val="28"/>
          <w:lang w:val="x-none"/>
        </w:rPr>
        <w:t xml:space="preserve"> </w:t>
      </w:r>
    </w:p>
    <w:p w:rsidR="00586E0F" w:rsidRPr="009A298E" w:rsidRDefault="00586E0F" w:rsidP="006A0B8A">
      <w:pPr>
        <w:widowControl w:val="0"/>
        <w:shd w:val="clear" w:color="auto" w:fill="FFFFFF"/>
        <w:ind w:firstLine="567"/>
        <w:rPr>
          <w:rFonts w:eastAsia="Times New Roman"/>
          <w:sz w:val="28"/>
          <w:szCs w:val="28"/>
          <w:lang w:val="kk-KZ"/>
        </w:rPr>
      </w:pPr>
      <w:r w:rsidRPr="009A298E">
        <w:rPr>
          <w:rFonts w:eastAsia="Times New Roman"/>
          <w:sz w:val="28"/>
          <w:szCs w:val="28"/>
          <w:lang w:val="kk-KZ"/>
        </w:rPr>
        <w:t>2013 жылдан бастап өңірде Мәдениет үйлері мен ауылдық клубтардың құрылысы жүзеге асырылған жоқ.  Бұл ретте, халық саны 1000 адам болатын және одан асатын 10 елді мекеннің (Мұнайлы ауданының Атамекен, Басқұдық, Дәулет, Маңғыстау, Батыр ауылдары, Ақтау қаласының Өмірзақ ауылы, Қарақия ауданының Құланды ауылы, Түпқараған ауданының Сайын, Баутин ауылдары, Жаңаөзен қаласының Рахат ауылы) клубтары жоқ. Облыстың халық саны 1000 адам болатын және одан асатын 4 елді мекенінде (Мұнайлы ауданының Атамекен, Басқұдық, Дәулет, Батыр ауылдары) кітапханадар жоқ.</w:t>
      </w:r>
    </w:p>
    <w:p w:rsidR="006A0B8A" w:rsidRPr="009A298E" w:rsidRDefault="006A0B8A" w:rsidP="006A0B8A">
      <w:pPr>
        <w:shd w:val="clear" w:color="auto" w:fill="FFFFFF"/>
        <w:ind w:firstLine="567"/>
        <w:rPr>
          <w:rFonts w:eastAsia="Times New Roman"/>
          <w:sz w:val="28"/>
          <w:szCs w:val="28"/>
          <w:lang w:val="kk-KZ"/>
        </w:rPr>
      </w:pPr>
      <w:r w:rsidRPr="009A298E">
        <w:rPr>
          <w:rFonts w:eastAsia="Times New Roman"/>
          <w:sz w:val="28"/>
          <w:szCs w:val="28"/>
          <w:lang w:val="kk-KZ"/>
        </w:rPr>
        <w:t>Облыстық филармонияның ұжымдары 201</w:t>
      </w:r>
      <w:r w:rsidR="00586E0F" w:rsidRPr="009A298E">
        <w:rPr>
          <w:rFonts w:eastAsia="Times New Roman"/>
          <w:sz w:val="28"/>
          <w:szCs w:val="28"/>
          <w:lang w:val="kk-KZ"/>
        </w:rPr>
        <w:t>6</w:t>
      </w:r>
      <w:r w:rsidRPr="009A298E">
        <w:rPr>
          <w:rFonts w:eastAsia="Times New Roman"/>
          <w:sz w:val="28"/>
          <w:szCs w:val="28"/>
          <w:lang w:val="kk-KZ"/>
        </w:rPr>
        <w:t xml:space="preserve"> жылы 24</w:t>
      </w:r>
      <w:r w:rsidR="00586E0F" w:rsidRPr="009A298E">
        <w:rPr>
          <w:rFonts w:eastAsia="Times New Roman"/>
          <w:sz w:val="28"/>
          <w:szCs w:val="28"/>
          <w:lang w:val="kk-KZ"/>
        </w:rPr>
        <w:t>5</w:t>
      </w:r>
      <w:r w:rsidRPr="009A298E">
        <w:rPr>
          <w:rFonts w:eastAsia="Times New Roman"/>
          <w:sz w:val="28"/>
          <w:szCs w:val="28"/>
          <w:lang w:val="kk-KZ"/>
        </w:rPr>
        <w:t xml:space="preserve"> концерт ұйымдастырып, оларға </w:t>
      </w:r>
      <w:r w:rsidR="00586E0F" w:rsidRPr="009A298E">
        <w:rPr>
          <w:rFonts w:eastAsia="Times New Roman"/>
          <w:sz w:val="28"/>
          <w:szCs w:val="28"/>
          <w:lang w:val="kk-KZ"/>
        </w:rPr>
        <w:t>56693</w:t>
      </w:r>
      <w:r w:rsidRPr="009A298E">
        <w:rPr>
          <w:rFonts w:eastAsia="Times New Roman"/>
          <w:sz w:val="28"/>
          <w:szCs w:val="28"/>
          <w:lang w:val="kk-KZ"/>
        </w:rPr>
        <w:t xml:space="preserve"> көрермен келді (201</w:t>
      </w:r>
      <w:r w:rsidR="00586E0F" w:rsidRPr="009A298E">
        <w:rPr>
          <w:rFonts w:eastAsia="Times New Roman"/>
          <w:sz w:val="28"/>
          <w:szCs w:val="28"/>
          <w:lang w:val="kk-KZ"/>
        </w:rPr>
        <w:t>3 жылға қарағанда 26</w:t>
      </w:r>
      <w:r w:rsidRPr="009A298E">
        <w:rPr>
          <w:rFonts w:eastAsia="Times New Roman"/>
          <w:sz w:val="28"/>
          <w:szCs w:val="28"/>
          <w:lang w:val="kk-KZ"/>
        </w:rPr>
        <w:t>%-ға артық). Облыста 2 театр, Ақтау қаласындағы Жантөрин атындағы музыкалық-драма театры мен облыстық қуыршақтар театры жұмыс істейді. Театрлардың қызметтері бойынша деректер 2-суретте көрсетілген.</w:t>
      </w:r>
    </w:p>
    <w:p w:rsidR="00586E0F" w:rsidRPr="009A298E" w:rsidRDefault="00586E0F" w:rsidP="00586E0F">
      <w:pPr>
        <w:shd w:val="clear" w:color="auto" w:fill="FFFFFF"/>
        <w:ind w:firstLine="993"/>
        <w:rPr>
          <w:rFonts w:eastAsia="Times New Roman"/>
          <w:sz w:val="28"/>
          <w:szCs w:val="28"/>
          <w:lang w:val="kk-KZ"/>
        </w:rPr>
      </w:pPr>
      <w:r w:rsidRPr="009A298E">
        <w:rPr>
          <w:noProof/>
          <w:lang w:eastAsia="ru-RU"/>
        </w:rPr>
        <w:drawing>
          <wp:inline distT="0" distB="0" distL="0" distR="0" wp14:anchorId="1C53EBDF" wp14:editId="5A8C9430">
            <wp:extent cx="5044440" cy="2528570"/>
            <wp:effectExtent l="0" t="0" r="3810" b="508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0B8A" w:rsidRPr="009A298E" w:rsidRDefault="006A0B8A" w:rsidP="006A0B8A">
      <w:pPr>
        <w:shd w:val="clear" w:color="auto" w:fill="FFFFFF"/>
        <w:ind w:left="709" w:firstLine="567"/>
        <w:jc w:val="center"/>
        <w:rPr>
          <w:lang w:val="kk-KZ" w:eastAsia="en-US"/>
        </w:rPr>
      </w:pPr>
      <w:r w:rsidRPr="009A298E">
        <w:rPr>
          <w:color w:val="000000"/>
          <w:sz w:val="28"/>
          <w:szCs w:val="28"/>
          <w:lang w:val="kk-KZ" w:eastAsia="en-US"/>
        </w:rPr>
        <w:t xml:space="preserve"> </w:t>
      </w:r>
    </w:p>
    <w:p w:rsidR="006A0B8A" w:rsidRPr="009A298E" w:rsidRDefault="006A0B8A" w:rsidP="00586E0F">
      <w:pPr>
        <w:shd w:val="clear" w:color="auto" w:fill="FFFFFF"/>
        <w:jc w:val="center"/>
        <w:rPr>
          <w:lang w:val="kk-KZ" w:eastAsia="en-US"/>
        </w:rPr>
      </w:pPr>
      <w:r w:rsidRPr="009A298E">
        <w:rPr>
          <w:lang w:val="kk-KZ" w:eastAsia="en-US"/>
        </w:rPr>
        <w:t>2-сурет. Театрлар қызметінің көрсеткіштері</w:t>
      </w:r>
    </w:p>
    <w:p w:rsidR="006A0B8A" w:rsidRPr="009A298E" w:rsidRDefault="006A0B8A" w:rsidP="006A0B8A">
      <w:pPr>
        <w:shd w:val="clear" w:color="auto" w:fill="FFFFFF"/>
        <w:ind w:left="709" w:firstLine="567"/>
        <w:jc w:val="center"/>
        <w:rPr>
          <w:sz w:val="16"/>
          <w:szCs w:val="16"/>
          <w:lang w:val="kk-KZ" w:eastAsia="en-US"/>
        </w:rPr>
      </w:pPr>
    </w:p>
    <w:p w:rsidR="004D229B" w:rsidRPr="009A298E" w:rsidRDefault="004D229B" w:rsidP="006A0B8A">
      <w:pPr>
        <w:tabs>
          <w:tab w:val="left" w:pos="567"/>
        </w:tabs>
        <w:ind w:firstLine="567"/>
        <w:rPr>
          <w:sz w:val="28"/>
          <w:szCs w:val="28"/>
          <w:lang w:val="kk-KZ"/>
        </w:rPr>
      </w:pPr>
      <w:r w:rsidRPr="009A298E">
        <w:rPr>
          <w:sz w:val="28"/>
          <w:szCs w:val="28"/>
          <w:lang w:val="kk-KZ"/>
        </w:rPr>
        <w:t>1000 адамға шаққанда мәдениет және өнер саласы қызметтерінің қолжетімділігін қамтамасыз ету жөніндегі барлық инджикаторларға 2016 жылы қол жеткізілді.</w:t>
      </w:r>
    </w:p>
    <w:p w:rsidR="004D229B" w:rsidRPr="009A298E" w:rsidRDefault="004D229B" w:rsidP="006A0B8A">
      <w:pPr>
        <w:tabs>
          <w:tab w:val="left" w:pos="567"/>
        </w:tabs>
        <w:ind w:firstLine="567"/>
        <w:rPr>
          <w:sz w:val="28"/>
          <w:szCs w:val="28"/>
          <w:lang w:val="kk-KZ"/>
        </w:rPr>
      </w:pPr>
      <w:r w:rsidRPr="009A298E">
        <w:rPr>
          <w:sz w:val="28"/>
          <w:szCs w:val="28"/>
          <w:lang w:val="kk-KZ"/>
        </w:rPr>
        <w:lastRenderedPageBreak/>
        <w:t>Мәселен, 1000 адамға шаққанда театрға келушілер саны» индикаторы 106%-ға орындалды (жоспар – 91,7 адам, нақтысы – 97,2 адам); мұражайларға келушілер саны 121,3%-ға орындалды (жоспар – 96,3 адам, нақтысы – 116,9 адам); концерттік ұйымдарға келушілер саны 114,5%-ға орындалды (жоспар – 78 адам, нақтысы 90 адам); кітапханаларға келушілер саны 104,5%-ға орындалды (жоспар – 153,1 адам, нақтысы – 160 адам).</w:t>
      </w:r>
    </w:p>
    <w:p w:rsidR="006A0B8A" w:rsidRPr="009A298E" w:rsidRDefault="006A0B8A" w:rsidP="006A0B8A">
      <w:pPr>
        <w:widowControl w:val="0"/>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Маңғыстау облысы бойынша мемлекеттік тізімде 449 тарих және мәдениет ескерткіші, оның ішінде республикалық маңызы бар 2</w:t>
      </w:r>
      <w:r w:rsidR="002125A2" w:rsidRPr="009A298E">
        <w:rPr>
          <w:rFonts w:eastAsia="Times New Roman"/>
          <w:color w:val="000000"/>
          <w:sz w:val="28"/>
          <w:szCs w:val="28"/>
          <w:lang w:val="kk-KZ"/>
        </w:rPr>
        <w:t>0</w:t>
      </w:r>
      <w:r w:rsidRPr="009A298E">
        <w:rPr>
          <w:rFonts w:eastAsia="Times New Roman"/>
          <w:color w:val="000000"/>
          <w:sz w:val="28"/>
          <w:szCs w:val="28"/>
          <w:lang w:val="kk-KZ"/>
        </w:rPr>
        <w:t xml:space="preserve"> ескерткіш бар.</w:t>
      </w:r>
    </w:p>
    <w:p w:rsidR="006A0B8A" w:rsidRPr="009A298E" w:rsidRDefault="006A0B8A" w:rsidP="006A0B8A">
      <w:pPr>
        <w:widowControl w:val="0"/>
        <w:shd w:val="clear" w:color="auto" w:fill="FFFFFF"/>
        <w:ind w:firstLine="567"/>
        <w:rPr>
          <w:rFonts w:eastAsia="Times New Roman"/>
          <w:color w:val="000000"/>
          <w:sz w:val="28"/>
          <w:szCs w:val="28"/>
          <w:lang w:val="kk-KZ"/>
        </w:rPr>
      </w:pPr>
      <w:r w:rsidRPr="009A298E">
        <w:rPr>
          <w:rFonts w:eastAsia="Times New Roman"/>
          <w:bCs/>
          <w:sz w:val="28"/>
          <w:szCs w:val="28"/>
          <w:lang w:val="x-none"/>
        </w:rPr>
        <w:t>Қазақстан Республикасы Президентінің 2014 жылғы 4 қарашадағы № 939</w:t>
      </w:r>
      <w:r w:rsidRPr="009A298E">
        <w:rPr>
          <w:rFonts w:eastAsia="Times New Roman"/>
          <w:bCs/>
          <w:sz w:val="28"/>
          <w:szCs w:val="28"/>
          <w:lang w:val="kk-KZ"/>
        </w:rPr>
        <w:t xml:space="preserve"> «Қазақстан Республикасының мәдени саясатының тұжырымдамасы туралы»</w:t>
      </w:r>
      <w:r w:rsidRPr="009A298E">
        <w:rPr>
          <w:rFonts w:eastAsia="Times New Roman"/>
          <w:bCs/>
          <w:sz w:val="28"/>
          <w:szCs w:val="28"/>
          <w:lang w:val="x-none"/>
        </w:rPr>
        <w:t xml:space="preserve"> Жарлығы</w:t>
      </w:r>
      <w:r w:rsidRPr="009A298E">
        <w:rPr>
          <w:rFonts w:eastAsia="Times New Roman"/>
          <w:bCs/>
          <w:sz w:val="28"/>
          <w:szCs w:val="28"/>
          <w:lang w:val="kk-KZ"/>
        </w:rPr>
        <w:t xml:space="preserve">мен бекітілген «Каспий қақпасы» кластеріне сәйкес, тарихи-мәдени объектілерді археологиялық зерттеу және реставрациялау жұмыстары жүргізілуде. Кластерге мына мына тарихи-мәдени объектілер: </w:t>
      </w:r>
      <w:r w:rsidRPr="009A298E">
        <w:rPr>
          <w:rFonts w:eastAsia="Times New Roman"/>
          <w:color w:val="000000"/>
          <w:sz w:val="28"/>
          <w:szCs w:val="28"/>
          <w:lang w:val="x-none"/>
        </w:rPr>
        <w:t xml:space="preserve">Бекет-Ата, Шопан-Ата </w:t>
      </w:r>
      <w:r w:rsidRPr="009A298E">
        <w:rPr>
          <w:rFonts w:eastAsia="Times New Roman"/>
          <w:color w:val="000000"/>
          <w:sz w:val="28"/>
          <w:szCs w:val="28"/>
          <w:lang w:val="kk-KZ"/>
        </w:rPr>
        <w:t>және</w:t>
      </w:r>
      <w:r w:rsidRPr="009A298E">
        <w:rPr>
          <w:rFonts w:eastAsia="Times New Roman"/>
          <w:color w:val="000000"/>
          <w:sz w:val="28"/>
          <w:szCs w:val="28"/>
          <w:lang w:val="x-none"/>
        </w:rPr>
        <w:t xml:space="preserve"> </w:t>
      </w:r>
      <w:r w:rsidRPr="009A298E">
        <w:rPr>
          <w:rFonts w:eastAsia="Times New Roman"/>
          <w:color w:val="000000"/>
          <w:sz w:val="28"/>
          <w:szCs w:val="28"/>
          <w:lang w:val="kk-KZ"/>
        </w:rPr>
        <w:t>Қ</w:t>
      </w:r>
      <w:r w:rsidRPr="009A298E">
        <w:rPr>
          <w:rFonts w:eastAsia="Times New Roman"/>
          <w:color w:val="000000"/>
          <w:sz w:val="28"/>
          <w:szCs w:val="28"/>
          <w:lang w:val="x-none"/>
        </w:rPr>
        <w:t>араман-Ата</w:t>
      </w:r>
      <w:r w:rsidRPr="009A298E">
        <w:rPr>
          <w:rFonts w:eastAsia="Times New Roman"/>
          <w:color w:val="000000"/>
          <w:sz w:val="28"/>
          <w:szCs w:val="28"/>
          <w:lang w:val="kk-KZ"/>
        </w:rPr>
        <w:t xml:space="preserve"> жерасты мешіттері</w:t>
      </w:r>
      <w:r w:rsidRPr="009A298E">
        <w:rPr>
          <w:rFonts w:eastAsia="Times New Roman"/>
          <w:color w:val="000000"/>
          <w:sz w:val="28"/>
          <w:szCs w:val="28"/>
          <w:lang w:val="x-none"/>
        </w:rPr>
        <w:t>,</w:t>
      </w:r>
      <w:r w:rsidRPr="009A298E">
        <w:rPr>
          <w:rFonts w:eastAsia="Times New Roman"/>
          <w:color w:val="000000"/>
          <w:sz w:val="28"/>
          <w:szCs w:val="28"/>
          <w:lang w:val="kk-KZ"/>
        </w:rPr>
        <w:t xml:space="preserve"> Маңғышлақ түбегіндегі қорымдар, Шерқала тауы және тағы басқалар кіреді.</w:t>
      </w:r>
    </w:p>
    <w:p w:rsidR="002125A2" w:rsidRPr="009A298E" w:rsidRDefault="002125A2" w:rsidP="006A0B8A">
      <w:pPr>
        <w:widowControl w:val="0"/>
        <w:shd w:val="clear" w:color="auto" w:fill="FFFFFF"/>
        <w:ind w:firstLine="567"/>
        <w:rPr>
          <w:rFonts w:eastAsia="Times New Roman"/>
          <w:color w:val="000000"/>
          <w:sz w:val="28"/>
          <w:szCs w:val="28"/>
          <w:lang w:val="kk-KZ"/>
        </w:rPr>
      </w:pPr>
      <w:r w:rsidRPr="009A298E">
        <w:rPr>
          <w:rFonts w:eastAsia="Times New Roman"/>
          <w:color w:val="000000"/>
          <w:sz w:val="28"/>
          <w:szCs w:val="28"/>
          <w:lang w:val="kk-KZ"/>
        </w:rPr>
        <w:t>2015-2016 жылдары 6 тарих және мәдениет объектілерінде 94,8 млн. теңге жалпы сомасына реставрациялық жұмыстар жүргізілді.</w:t>
      </w:r>
    </w:p>
    <w:p w:rsidR="006A0B8A" w:rsidRPr="009A298E" w:rsidRDefault="006A0B8A" w:rsidP="006A0B8A">
      <w:pPr>
        <w:widowControl w:val="0"/>
        <w:shd w:val="clear" w:color="auto" w:fill="FFFFFF"/>
        <w:ind w:firstLine="567"/>
        <w:rPr>
          <w:rFonts w:eastAsia="Times New Roman"/>
          <w:sz w:val="28"/>
          <w:szCs w:val="28"/>
          <w:lang w:val="kk-KZ"/>
        </w:rPr>
      </w:pPr>
      <w:r w:rsidRPr="009A298E">
        <w:rPr>
          <w:rFonts w:eastAsia="Times New Roman"/>
          <w:color w:val="000000"/>
          <w:sz w:val="28"/>
          <w:szCs w:val="28"/>
          <w:lang w:val="kk-KZ"/>
        </w:rPr>
        <w:t xml:space="preserve">Қазіргі кезде Маңғыстау және Түпқараған аудандарында орта ғасырлық төрт қоныстың орындары белгілі, олар: Жібек жолында орналасқан Қызылқала, Кетікқала, Қорғантас және Қарақабақ кенттері. Оның ішінде, «Мәдени мұра» бағдарламасының, Ұлттық тарихты зерттеу мен зерделеуді ұйымдастыру жөніндегі іс-шаралар жоспарының аясында Қызылқала мен Кетікқалада археологиялық зерттеулер жүргізілді. Қызылқала араб географы және саяхатшысы </w:t>
      </w:r>
      <w:r w:rsidRPr="009A298E">
        <w:rPr>
          <w:rFonts w:eastAsia="Times New Roman"/>
          <w:sz w:val="28"/>
          <w:szCs w:val="28"/>
          <w:lang w:val="kk-KZ"/>
        </w:rPr>
        <w:t>әл</w:t>
      </w:r>
      <w:r w:rsidRPr="009A298E">
        <w:rPr>
          <w:rFonts w:eastAsia="Times New Roman"/>
          <w:sz w:val="28"/>
          <w:szCs w:val="28"/>
          <w:lang w:val="x-none"/>
        </w:rPr>
        <w:t>-Истахри</w:t>
      </w:r>
      <w:r w:rsidRPr="009A298E">
        <w:rPr>
          <w:rFonts w:eastAsia="Times New Roman"/>
          <w:sz w:val="28"/>
          <w:szCs w:val="28"/>
          <w:lang w:val="kk-KZ"/>
        </w:rPr>
        <w:t xml:space="preserve"> сипаттаған «Маңқышлағтың алынбас қамалы» болып табылады.</w:t>
      </w:r>
    </w:p>
    <w:p w:rsidR="00160CAD" w:rsidRPr="009A298E" w:rsidRDefault="002125A2" w:rsidP="006A0B8A">
      <w:pPr>
        <w:widowControl w:val="0"/>
        <w:shd w:val="clear" w:color="auto" w:fill="FFFFFF"/>
        <w:ind w:firstLine="567"/>
        <w:rPr>
          <w:rFonts w:eastAsia="Times New Roman"/>
          <w:sz w:val="28"/>
          <w:szCs w:val="28"/>
          <w:lang w:val="kk-KZ"/>
        </w:rPr>
      </w:pPr>
      <w:r w:rsidRPr="009A298E">
        <w:rPr>
          <w:rFonts w:eastAsia="Times New Roman"/>
          <w:sz w:val="28"/>
          <w:szCs w:val="28"/>
          <w:lang w:val="kk-KZ"/>
        </w:rPr>
        <w:t>Сондай-ақ, Маңғыстау облысы Маңғыстау ауданының аумағында орналасқан Алтынқазған діни-қабірлеу кешенінде зерттеу жұмыстары жүргізілді. Алтынқазған кешеніне жүргізілген зерттеулер нәтижесінде алдын ала қорытынды бойынша Еуразия үшін бірегей болып табылатын антикалық дәуір мен ерте орта ғасыр шегінің діни-жерлеу кешені табылды.  «</w:t>
      </w:r>
      <w:r w:rsidR="00160CAD" w:rsidRPr="009A298E">
        <w:rPr>
          <w:rFonts w:eastAsia="Times New Roman"/>
          <w:sz w:val="28"/>
          <w:szCs w:val="28"/>
          <w:lang w:val="kk-KZ"/>
        </w:rPr>
        <w:t xml:space="preserve">Алтынқазған» діни-жерлеу кешені ескерткіштерінің негізгіауқымын алан тайпалары қалдырды деген гипотеза жұмыс нұсқасы ретінде қаралуда. Маңғыстау аумағы үшін Халықтардың Ұлы Қоныс Аудару дәуірі тарихының </w:t>
      </w:r>
      <w:r w:rsidRPr="009A298E">
        <w:rPr>
          <w:rFonts w:eastAsia="Times New Roman"/>
          <w:sz w:val="28"/>
          <w:szCs w:val="28"/>
          <w:lang w:val="kk-KZ"/>
        </w:rPr>
        <w:t xml:space="preserve"> </w:t>
      </w:r>
      <w:r w:rsidR="00160CAD" w:rsidRPr="009A298E">
        <w:rPr>
          <w:rFonts w:eastAsia="Times New Roman"/>
          <w:sz w:val="28"/>
          <w:szCs w:val="28"/>
          <w:lang w:val="kk-KZ"/>
        </w:rPr>
        <w:t xml:space="preserve">жаңа, бұрын белгісіз болған парақтары ашылды. </w:t>
      </w:r>
    </w:p>
    <w:p w:rsidR="00160CAD" w:rsidRPr="009A298E" w:rsidRDefault="00160CAD" w:rsidP="006A0B8A">
      <w:pPr>
        <w:widowControl w:val="0"/>
        <w:shd w:val="clear" w:color="auto" w:fill="FFFFFF"/>
        <w:ind w:firstLine="567"/>
        <w:rPr>
          <w:rFonts w:eastAsia="Times New Roman"/>
          <w:sz w:val="28"/>
          <w:szCs w:val="28"/>
          <w:lang w:val="kk-KZ"/>
        </w:rPr>
      </w:pPr>
      <w:r w:rsidRPr="009A298E">
        <w:rPr>
          <w:rFonts w:eastAsia="Times New Roman"/>
          <w:sz w:val="28"/>
          <w:szCs w:val="28"/>
          <w:lang w:val="kk-KZ"/>
        </w:rPr>
        <w:t>Маңғыстау облысы танымал мәдени іс-шаралар өткізетін жерге айналды. 2016 жылы «Түп-төркінін төрге оздырған Маңғыстау» атты этнограифялық фестиваль өткізілді. Фестиваль аясында «Жыршы-жырау» конкурстары, «Шұбат дайындау», «Дәстүрлі қол өнер бұйымдары» фольклорлық ансамбльдері өткізілді. Сондай-ақ, күй орындаушылардың біліктілік деңгейін арттыру үшін Мұрат Өскенбайұлы атындағы күй орындаушылардың</w:t>
      </w:r>
      <w:r w:rsidRPr="009A298E">
        <w:rPr>
          <w:color w:val="000000"/>
          <w:sz w:val="28"/>
          <w:szCs w:val="28"/>
          <w:lang w:val="kk-KZ"/>
        </w:rPr>
        <w:t xml:space="preserve"> </w:t>
      </w:r>
      <w:r w:rsidRPr="009A298E">
        <w:rPr>
          <w:rFonts w:eastAsia="Times New Roman"/>
          <w:sz w:val="28"/>
          <w:szCs w:val="28"/>
          <w:lang w:val="kk-KZ"/>
        </w:rPr>
        <w:t>VII республикалық конкурсы жетінші рет өткізілді.</w:t>
      </w:r>
    </w:p>
    <w:p w:rsidR="006A0B8A" w:rsidRPr="009A298E" w:rsidRDefault="006A0B8A" w:rsidP="006A0B8A">
      <w:pPr>
        <w:widowControl w:val="0"/>
        <w:shd w:val="clear" w:color="auto" w:fill="FFFFFF"/>
        <w:ind w:firstLine="567"/>
        <w:rPr>
          <w:rFonts w:eastAsia="Times New Roman"/>
          <w:sz w:val="28"/>
          <w:szCs w:val="28"/>
          <w:lang w:val="kk-KZ"/>
        </w:rPr>
      </w:pPr>
      <w:r w:rsidRPr="009A298E">
        <w:rPr>
          <w:rFonts w:eastAsia="Times New Roman"/>
          <w:sz w:val="28"/>
          <w:szCs w:val="28"/>
          <w:lang w:val="kk-KZ"/>
        </w:rPr>
        <w:t>Мәдениет саласындағы талантты қайраткерлерді ынталандыру тетігі енгізілді. Біліктілігі жоғары мамандарды тарту және орнықтыру үшін 2014 жылы 7 пәтер сатып алынды.</w:t>
      </w:r>
    </w:p>
    <w:p w:rsidR="006A0B8A" w:rsidRPr="009A298E" w:rsidRDefault="006A0B8A" w:rsidP="006A0B8A">
      <w:pPr>
        <w:pBdr>
          <w:bottom w:val="single" w:sz="4" w:space="2" w:color="FFFFFF"/>
        </w:pBdr>
        <w:shd w:val="clear" w:color="auto" w:fill="FFFFFF"/>
        <w:tabs>
          <w:tab w:val="left" w:pos="0"/>
        </w:tabs>
        <w:ind w:firstLine="567"/>
        <w:rPr>
          <w:color w:val="000000"/>
          <w:sz w:val="28"/>
          <w:szCs w:val="28"/>
          <w:lang w:val="kk-KZ"/>
        </w:rPr>
      </w:pPr>
      <w:r w:rsidRPr="009A298E">
        <w:rPr>
          <w:color w:val="000000"/>
          <w:sz w:val="28"/>
          <w:szCs w:val="28"/>
          <w:lang w:val="kk-KZ"/>
        </w:rPr>
        <w:lastRenderedPageBreak/>
        <w:t>Ақтау қаласында жаңа музыкалық-драма театрын</w:t>
      </w:r>
      <w:r w:rsidR="00160CAD" w:rsidRPr="009A298E">
        <w:rPr>
          <w:color w:val="000000"/>
          <w:sz w:val="28"/>
          <w:szCs w:val="28"/>
          <w:lang w:val="kk-KZ"/>
        </w:rPr>
        <w:t>,</w:t>
      </w:r>
      <w:r w:rsidRPr="009A298E">
        <w:rPr>
          <w:color w:val="000000"/>
          <w:sz w:val="28"/>
          <w:szCs w:val="28"/>
          <w:lang w:val="kk-KZ"/>
        </w:rPr>
        <w:t xml:space="preserve"> облыстық әмбебап кітапхана </w:t>
      </w:r>
      <w:r w:rsidR="00160CAD" w:rsidRPr="009A298E">
        <w:rPr>
          <w:color w:val="000000"/>
          <w:sz w:val="28"/>
          <w:szCs w:val="28"/>
          <w:lang w:val="kk-KZ"/>
        </w:rPr>
        <w:t xml:space="preserve">және тарихи-өлкетану мұражайын </w:t>
      </w:r>
      <w:r w:rsidRPr="009A298E">
        <w:rPr>
          <w:color w:val="000000"/>
          <w:sz w:val="28"/>
          <w:szCs w:val="28"/>
          <w:lang w:val="kk-KZ"/>
        </w:rPr>
        <w:t>салу мәселелері пысықталуда.</w:t>
      </w:r>
    </w:p>
    <w:p w:rsidR="006A0B8A" w:rsidRPr="009A298E" w:rsidRDefault="006A0B8A" w:rsidP="006A0B8A">
      <w:pPr>
        <w:shd w:val="clear" w:color="auto" w:fill="FFFFFF"/>
        <w:tabs>
          <w:tab w:val="left" w:pos="0"/>
        </w:tabs>
        <w:ind w:firstLine="567"/>
        <w:rPr>
          <w:b/>
          <w:sz w:val="16"/>
          <w:szCs w:val="16"/>
          <w:lang w:val="kk-KZ"/>
        </w:rPr>
      </w:pPr>
    </w:p>
    <w:p w:rsidR="006A0B8A" w:rsidRPr="009A298E" w:rsidRDefault="006A0B8A" w:rsidP="006A0B8A">
      <w:pPr>
        <w:shd w:val="clear" w:color="auto" w:fill="FFFFFF"/>
        <w:tabs>
          <w:tab w:val="left" w:pos="0"/>
        </w:tabs>
        <w:ind w:firstLine="567"/>
        <w:rPr>
          <w:b/>
          <w:sz w:val="28"/>
          <w:szCs w:val="28"/>
          <w:lang w:val="kk-KZ"/>
        </w:rPr>
      </w:pPr>
      <w:r w:rsidRPr="009A298E">
        <w:rPr>
          <w:b/>
          <w:sz w:val="28"/>
          <w:szCs w:val="28"/>
          <w:lang w:val="kk-KZ"/>
        </w:rPr>
        <w:t xml:space="preserve">Мәдениет бойынша </w:t>
      </w:r>
      <w:r w:rsidRPr="009A298E">
        <w:rPr>
          <w:b/>
          <w:sz w:val="28"/>
          <w:szCs w:val="28"/>
          <w:lang w:val="en-US"/>
        </w:rPr>
        <w:t>SWOT</w:t>
      </w:r>
      <w:r w:rsidRPr="009A298E">
        <w:rPr>
          <w:b/>
          <w:sz w:val="28"/>
          <w:szCs w:val="28"/>
        </w:rPr>
        <w:t>-</w:t>
      </w:r>
      <w:r w:rsidRPr="009A298E">
        <w:rPr>
          <w:b/>
          <w:sz w:val="28"/>
          <w:szCs w:val="28"/>
          <w:lang w:val="kk-KZ"/>
        </w:rPr>
        <w:t>талдау</w:t>
      </w:r>
      <w:r w:rsidRPr="009A298E">
        <w:rPr>
          <w:b/>
          <w:sz w:val="28"/>
          <w:szCs w:val="28"/>
        </w:rPr>
        <w:t>:</w:t>
      </w:r>
    </w:p>
    <w:tbl>
      <w:tblPr>
        <w:tblStyle w:val="TabBorder1"/>
        <w:tblW w:w="0" w:type="auto"/>
        <w:tblLook w:val="04A0" w:firstRow="1" w:lastRow="0" w:firstColumn="1" w:lastColumn="0" w:noHBand="0" w:noVBand="1"/>
      </w:tblPr>
      <w:tblGrid>
        <w:gridCol w:w="5070"/>
        <w:gridCol w:w="4784"/>
      </w:tblGrid>
      <w:tr w:rsidR="006A0B8A" w:rsidRPr="005D3C54" w:rsidTr="006A0B8A">
        <w:tc>
          <w:tcPr>
            <w:tcW w:w="5070" w:type="dxa"/>
          </w:tcPr>
          <w:p w:rsidR="006A0B8A" w:rsidRPr="009A298E" w:rsidRDefault="006A0B8A" w:rsidP="006A0B8A">
            <w:pPr>
              <w:widowControl w:val="0"/>
              <w:shd w:val="clear" w:color="auto" w:fill="FFFFFF"/>
              <w:jc w:val="center"/>
              <w:rPr>
                <w:b/>
                <w:lang w:val="kk-KZ"/>
              </w:rPr>
            </w:pPr>
            <w:r w:rsidRPr="009A298E">
              <w:rPr>
                <w:b/>
                <w:lang w:val="kk-KZ"/>
              </w:rPr>
              <w:t>МЫҚТЫ ЖАҚТАРЫ:</w:t>
            </w:r>
          </w:p>
          <w:p w:rsidR="006A0B8A" w:rsidRPr="009A298E" w:rsidRDefault="006A0B8A" w:rsidP="006A0B8A">
            <w:pPr>
              <w:shd w:val="clear" w:color="auto" w:fill="FFFFFF"/>
              <w:tabs>
                <w:tab w:val="left" w:pos="0"/>
              </w:tabs>
              <w:ind w:firstLine="567"/>
              <w:rPr>
                <w:bCs/>
                <w:lang w:val="kk-KZ"/>
              </w:rPr>
            </w:pPr>
            <w:r w:rsidRPr="009A298E">
              <w:rPr>
                <w:bCs/>
                <w:lang w:val="kk-KZ"/>
              </w:rPr>
              <w:t xml:space="preserve">мәдениет саласындағы қызметтерге қажеттіліктің өсуі; </w:t>
            </w:r>
          </w:p>
          <w:p w:rsidR="006A0B8A" w:rsidRPr="009A298E" w:rsidRDefault="006A0B8A" w:rsidP="006A0B8A">
            <w:pPr>
              <w:tabs>
                <w:tab w:val="left" w:pos="0"/>
              </w:tabs>
              <w:ind w:firstLine="567"/>
              <w:rPr>
                <w:b/>
                <w:sz w:val="28"/>
                <w:szCs w:val="28"/>
                <w:lang w:val="kk-KZ"/>
              </w:rPr>
            </w:pPr>
            <w:r w:rsidRPr="009A298E">
              <w:rPr>
                <w:bCs/>
                <w:lang w:val="kk-KZ"/>
              </w:rPr>
              <w:t>облыстың тарихи-мәдени мұрасын сақтау және дамыту халықтың мәдени даму деңгейін көтеру.</w:t>
            </w:r>
          </w:p>
        </w:tc>
        <w:tc>
          <w:tcPr>
            <w:tcW w:w="4784" w:type="dxa"/>
          </w:tcPr>
          <w:p w:rsidR="006A0B8A" w:rsidRPr="009A298E" w:rsidRDefault="006A0B8A" w:rsidP="006A0B8A">
            <w:pPr>
              <w:tabs>
                <w:tab w:val="left" w:pos="0"/>
              </w:tabs>
              <w:jc w:val="center"/>
              <w:rPr>
                <w:color w:val="000000"/>
                <w:lang w:val="kk-KZ"/>
              </w:rPr>
            </w:pPr>
            <w:r w:rsidRPr="009A298E">
              <w:rPr>
                <w:b/>
                <w:lang w:val="kk-KZ"/>
              </w:rPr>
              <w:t>ӘЛСІЗ ЖАҚТАРЫ:</w:t>
            </w:r>
            <w:r w:rsidRPr="009A298E">
              <w:rPr>
                <w:color w:val="000000"/>
                <w:lang w:val="kk-KZ"/>
              </w:rPr>
              <w:t xml:space="preserve"> </w:t>
            </w:r>
          </w:p>
          <w:p w:rsidR="006A0B8A" w:rsidRPr="009A298E" w:rsidRDefault="006A0B8A" w:rsidP="006A0B8A">
            <w:pPr>
              <w:tabs>
                <w:tab w:val="left" w:pos="0"/>
              </w:tabs>
              <w:ind w:firstLine="602"/>
              <w:rPr>
                <w:bCs/>
                <w:lang w:val="kk-KZ"/>
              </w:rPr>
            </w:pPr>
            <w:r w:rsidRPr="009A298E">
              <w:rPr>
                <w:color w:val="000000"/>
                <w:lang w:val="kk-KZ"/>
              </w:rPr>
              <w:t>ауылдық елді мекендердің мәдениет ұйымдарымен толық қамтылмауы;</w:t>
            </w:r>
            <w:r w:rsidRPr="009A298E">
              <w:rPr>
                <w:bCs/>
                <w:lang w:val="kk-KZ"/>
              </w:rPr>
              <w:t xml:space="preserve"> </w:t>
            </w:r>
          </w:p>
          <w:p w:rsidR="006A0B8A" w:rsidRPr="009A298E" w:rsidRDefault="006A0B8A" w:rsidP="006A0B8A">
            <w:pPr>
              <w:tabs>
                <w:tab w:val="left" w:pos="0"/>
              </w:tabs>
              <w:ind w:firstLine="602"/>
              <w:rPr>
                <w:bCs/>
                <w:lang w:val="kk-KZ"/>
              </w:rPr>
            </w:pPr>
            <w:r w:rsidRPr="009A298E">
              <w:rPr>
                <w:bCs/>
                <w:lang w:val="kk-KZ"/>
              </w:rPr>
              <w:t>мәдениет объектілерінің материалдық-техникалық базасының жеткілісіз жарақталуы;</w:t>
            </w:r>
          </w:p>
          <w:p w:rsidR="006A0B8A" w:rsidRPr="009A298E" w:rsidRDefault="006A0B8A" w:rsidP="006A0B8A">
            <w:pPr>
              <w:tabs>
                <w:tab w:val="left" w:pos="0"/>
              </w:tabs>
              <w:ind w:firstLine="602"/>
              <w:rPr>
                <w:bCs/>
                <w:lang w:val="kk-KZ"/>
              </w:rPr>
            </w:pPr>
            <w:r w:rsidRPr="009A298E">
              <w:rPr>
                <w:bCs/>
                <w:lang w:val="kk-KZ"/>
              </w:rPr>
              <w:t>мәдениет объектілеріне күрделі және ағымдағы жөндеу жүргізу қажеттілігі;</w:t>
            </w:r>
          </w:p>
          <w:p w:rsidR="006A0B8A" w:rsidRPr="009A298E" w:rsidRDefault="006A0B8A" w:rsidP="006A0B8A">
            <w:pPr>
              <w:tabs>
                <w:tab w:val="left" w:pos="0"/>
              </w:tabs>
              <w:ind w:firstLine="602"/>
              <w:rPr>
                <w:b/>
                <w:sz w:val="28"/>
                <w:szCs w:val="28"/>
                <w:lang w:val="kk-KZ"/>
              </w:rPr>
            </w:pPr>
            <w:r w:rsidRPr="009A298E">
              <w:rPr>
                <w:bCs/>
                <w:lang w:val="kk-KZ"/>
              </w:rPr>
              <w:t>мамандандырылған кадрлардың, әсіресе ауылдық жерде жетіспеушілігі.</w:t>
            </w:r>
          </w:p>
        </w:tc>
      </w:tr>
      <w:tr w:rsidR="006A0B8A" w:rsidRPr="005D3C54" w:rsidTr="006A0B8A">
        <w:trPr>
          <w:trHeight w:val="524"/>
        </w:trPr>
        <w:tc>
          <w:tcPr>
            <w:tcW w:w="5070" w:type="dxa"/>
          </w:tcPr>
          <w:p w:rsidR="006A0B8A" w:rsidRPr="009A298E" w:rsidRDefault="006A0B8A" w:rsidP="006A0B8A">
            <w:pPr>
              <w:pBdr>
                <w:bottom w:val="single" w:sz="4" w:space="28" w:color="FFFFFF"/>
              </w:pBdr>
              <w:shd w:val="clear" w:color="auto" w:fill="FFFFFF"/>
              <w:tabs>
                <w:tab w:val="left" w:pos="0"/>
              </w:tabs>
              <w:jc w:val="center"/>
              <w:rPr>
                <w:b/>
                <w:lang w:val="kk-KZ"/>
              </w:rPr>
            </w:pPr>
            <w:r w:rsidRPr="009A298E">
              <w:rPr>
                <w:b/>
                <w:lang w:val="kk-KZ"/>
              </w:rPr>
              <w:t>МҮМКІНДІКТЕР:</w:t>
            </w:r>
          </w:p>
          <w:p w:rsidR="006A0B8A" w:rsidRPr="009A298E" w:rsidRDefault="006A0B8A" w:rsidP="006A0B8A">
            <w:pPr>
              <w:pBdr>
                <w:bottom w:val="single" w:sz="4" w:space="28" w:color="FFFFFF"/>
              </w:pBdr>
              <w:shd w:val="clear" w:color="auto" w:fill="FFFFFF"/>
              <w:tabs>
                <w:tab w:val="left" w:pos="0"/>
              </w:tabs>
              <w:ind w:firstLine="567"/>
              <w:rPr>
                <w:bCs/>
                <w:lang w:val="kk-KZ"/>
              </w:rPr>
            </w:pPr>
            <w:r w:rsidRPr="009A298E">
              <w:rPr>
                <w:bCs/>
                <w:lang w:val="kk-KZ"/>
              </w:rPr>
              <w:t>тарихи-мәдени аумақтарды дамытуды есепке ала отырып, тұрғындарға қызмет көрсетудің қазіргі заманғы нысандарын енгізу;</w:t>
            </w:r>
          </w:p>
          <w:p w:rsidR="006A0B8A" w:rsidRPr="009A298E" w:rsidRDefault="006A0B8A" w:rsidP="006A0B8A">
            <w:pPr>
              <w:pBdr>
                <w:bottom w:val="single" w:sz="4" w:space="28" w:color="FFFFFF"/>
              </w:pBdr>
              <w:shd w:val="clear" w:color="auto" w:fill="FFFFFF"/>
              <w:tabs>
                <w:tab w:val="left" w:pos="0"/>
              </w:tabs>
              <w:ind w:firstLine="567"/>
              <w:rPr>
                <w:b/>
                <w:sz w:val="28"/>
                <w:szCs w:val="28"/>
                <w:lang w:val="kk-KZ"/>
              </w:rPr>
            </w:pPr>
            <w:r w:rsidRPr="009A298E">
              <w:rPr>
                <w:bCs/>
                <w:lang w:val="kk-KZ"/>
              </w:rPr>
              <w:t>мәдениет объектілерінің желісін дамыту (жаңаларын салу, жұмыс істеп тұрғандарын жөндеу) жер қойнауын пайдаланушылардың қаражатын тарту, мемлекеттік-жекешелік әріптестік тетігін қолдану.</w:t>
            </w:r>
          </w:p>
        </w:tc>
        <w:tc>
          <w:tcPr>
            <w:tcW w:w="4784" w:type="dxa"/>
          </w:tcPr>
          <w:p w:rsidR="006A0B8A" w:rsidRPr="009A298E" w:rsidRDefault="006A0B8A" w:rsidP="006A0B8A">
            <w:pPr>
              <w:widowControl w:val="0"/>
              <w:shd w:val="clear" w:color="auto" w:fill="FFFFFF"/>
              <w:jc w:val="center"/>
              <w:rPr>
                <w:b/>
                <w:lang w:val="kk-KZ"/>
              </w:rPr>
            </w:pPr>
            <w:r w:rsidRPr="009A298E">
              <w:rPr>
                <w:b/>
                <w:lang w:val="kk-KZ"/>
              </w:rPr>
              <w:t>ҚАТЕРЛЕР</w:t>
            </w:r>
          </w:p>
          <w:p w:rsidR="006A0B8A" w:rsidRPr="009A298E" w:rsidRDefault="006A0B8A" w:rsidP="006A0B8A">
            <w:pPr>
              <w:shd w:val="clear" w:color="auto" w:fill="FFFFFF"/>
              <w:tabs>
                <w:tab w:val="left" w:pos="0"/>
              </w:tabs>
              <w:ind w:firstLine="601"/>
              <w:rPr>
                <w:bCs/>
                <w:lang w:val="kk-KZ"/>
              </w:rPr>
            </w:pPr>
            <w:r w:rsidRPr="009A298E">
              <w:rPr>
                <w:bCs/>
                <w:lang w:val="kk-KZ"/>
              </w:rPr>
              <w:t>тарихи-мәдени мұра объектiлерiне табиғи-климаттық жағдайдың терiс әсер етуi;</w:t>
            </w:r>
          </w:p>
          <w:p w:rsidR="006A0B8A" w:rsidRPr="009A298E" w:rsidRDefault="006A0B8A" w:rsidP="006A0B8A">
            <w:pPr>
              <w:tabs>
                <w:tab w:val="left" w:pos="0"/>
              </w:tabs>
              <w:ind w:firstLine="600"/>
              <w:rPr>
                <w:b/>
                <w:sz w:val="28"/>
                <w:szCs w:val="28"/>
                <w:lang w:val="kk-KZ"/>
              </w:rPr>
            </w:pPr>
            <w:r w:rsidRPr="009A298E">
              <w:rPr>
                <w:bCs/>
                <w:lang w:val="kk-KZ"/>
              </w:rPr>
              <w:t>білікті кадрлардың мәдениет саласынан кетуі.</w:t>
            </w:r>
          </w:p>
        </w:tc>
      </w:tr>
    </w:tbl>
    <w:p w:rsidR="006A0B8A" w:rsidRPr="009A298E" w:rsidRDefault="006A0B8A" w:rsidP="006A0B8A">
      <w:pPr>
        <w:widowControl w:val="0"/>
        <w:shd w:val="clear" w:color="auto" w:fill="FFFFFF"/>
        <w:ind w:firstLine="709"/>
        <w:rPr>
          <w:b/>
          <w:color w:val="000000"/>
          <w:sz w:val="28"/>
          <w:szCs w:val="28"/>
          <w:lang w:val="kk-KZ"/>
        </w:rPr>
      </w:pPr>
    </w:p>
    <w:p w:rsidR="006A0B8A" w:rsidRPr="009A298E" w:rsidRDefault="006A0B8A" w:rsidP="006A0B8A">
      <w:pPr>
        <w:widowControl w:val="0"/>
        <w:shd w:val="clear" w:color="auto" w:fill="FFFFFF"/>
        <w:ind w:firstLine="567"/>
        <w:rPr>
          <w:b/>
          <w:color w:val="000000"/>
          <w:sz w:val="28"/>
          <w:szCs w:val="28"/>
          <w:lang w:val="kk-KZ"/>
        </w:rPr>
      </w:pPr>
      <w:r w:rsidRPr="009A298E">
        <w:rPr>
          <w:b/>
          <w:color w:val="000000"/>
          <w:sz w:val="28"/>
          <w:szCs w:val="28"/>
          <w:lang w:val="kk-KZ"/>
        </w:rPr>
        <w:t xml:space="preserve">Мәдениет саласындағы негізгі проблемалар: </w:t>
      </w:r>
    </w:p>
    <w:p w:rsidR="006A0B8A" w:rsidRPr="009A298E" w:rsidRDefault="006A0B8A" w:rsidP="006A0B8A">
      <w:pPr>
        <w:widowControl w:val="0"/>
        <w:shd w:val="clear" w:color="auto" w:fill="FFFFFF"/>
        <w:ind w:firstLine="567"/>
        <w:contextualSpacing/>
        <w:rPr>
          <w:rFonts w:eastAsia="Times New Roman"/>
          <w:color w:val="000000"/>
          <w:sz w:val="28"/>
          <w:szCs w:val="28"/>
          <w:lang w:val="kk-KZ" w:eastAsia="x-none"/>
        </w:rPr>
      </w:pPr>
      <w:r w:rsidRPr="009A298E">
        <w:rPr>
          <w:rFonts w:eastAsia="Times New Roman"/>
          <w:color w:val="000000"/>
          <w:sz w:val="28"/>
          <w:szCs w:val="28"/>
          <w:lang w:val="kk-KZ" w:eastAsia="x-none"/>
        </w:rPr>
        <w:t>мәдениет объектілерінің жартысынан көбі (66 кітапхананың 48-і, 39 клубтың 7-еуі) бейімделген ғимараттарда орналасқан;</w:t>
      </w:r>
    </w:p>
    <w:p w:rsidR="006A0B8A" w:rsidRPr="009A298E" w:rsidRDefault="006A0B8A" w:rsidP="006A0B8A">
      <w:pPr>
        <w:widowControl w:val="0"/>
        <w:shd w:val="clear" w:color="auto" w:fill="FFFFFF"/>
        <w:ind w:firstLine="567"/>
        <w:contextualSpacing/>
        <w:rPr>
          <w:rFonts w:eastAsia="Times New Roman"/>
          <w:color w:val="000000"/>
          <w:sz w:val="28"/>
          <w:szCs w:val="28"/>
          <w:lang w:val="kk-KZ" w:eastAsia="x-none"/>
        </w:rPr>
      </w:pPr>
      <w:r w:rsidRPr="009A298E">
        <w:rPr>
          <w:rFonts w:eastAsia="Times New Roman"/>
          <w:color w:val="000000"/>
          <w:sz w:val="28"/>
          <w:szCs w:val="28"/>
          <w:lang w:val="kk-KZ" w:eastAsia="x-none"/>
        </w:rPr>
        <w:t>материалдық-техникалық базаның төмен деңгейі (музыка аспаптарының, жарық және дыбыс жабдығының, сахна киімдерінің жетіспеушілігі);</w:t>
      </w:r>
    </w:p>
    <w:p w:rsidR="006A0B8A" w:rsidRPr="009A298E" w:rsidRDefault="006A0B8A" w:rsidP="006A0B8A">
      <w:pPr>
        <w:widowControl w:val="0"/>
        <w:shd w:val="clear" w:color="auto" w:fill="FFFFFF"/>
        <w:ind w:firstLine="567"/>
        <w:contextualSpacing/>
        <w:rPr>
          <w:rFonts w:eastAsia="Times New Roman"/>
          <w:sz w:val="28"/>
          <w:szCs w:val="28"/>
          <w:lang w:val="kk-KZ" w:eastAsia="x-none"/>
        </w:rPr>
      </w:pPr>
      <w:r w:rsidRPr="009A298E">
        <w:rPr>
          <w:rFonts w:eastAsia="Times New Roman"/>
          <w:color w:val="000000"/>
          <w:sz w:val="28"/>
          <w:szCs w:val="28"/>
          <w:lang w:val="kk-KZ" w:eastAsia="x-none"/>
        </w:rPr>
        <w:t xml:space="preserve">мәдениет мекемелері үшін, әсіресе ауылдық жерде кадрлардың (реставраторлар, </w:t>
      </w:r>
      <w:r w:rsidRPr="009A298E">
        <w:rPr>
          <w:rFonts w:eastAsia="Times New Roman"/>
          <w:sz w:val="28"/>
          <w:szCs w:val="28"/>
          <w:lang w:val="x-none" w:eastAsia="x-none"/>
        </w:rPr>
        <w:t>каталогизатор</w:t>
      </w:r>
      <w:r w:rsidRPr="009A298E">
        <w:rPr>
          <w:rFonts w:eastAsia="Times New Roman"/>
          <w:sz w:val="28"/>
          <w:szCs w:val="28"/>
          <w:lang w:val="kk-KZ" w:eastAsia="x-none"/>
        </w:rPr>
        <w:t>лар және бағдарламашылар сияқты тар шеңберлі мамандардың тапшылығы);</w:t>
      </w:r>
    </w:p>
    <w:p w:rsidR="006A0B8A" w:rsidRPr="009A298E" w:rsidRDefault="006A0B8A" w:rsidP="006A0B8A">
      <w:pPr>
        <w:tabs>
          <w:tab w:val="left" w:pos="567"/>
        </w:tabs>
        <w:ind w:firstLine="567"/>
        <w:rPr>
          <w:rFonts w:eastAsia="Times New Roman"/>
          <w:sz w:val="28"/>
          <w:szCs w:val="28"/>
          <w:lang w:val="kk-KZ" w:eastAsia="x-none"/>
        </w:rPr>
      </w:pPr>
      <w:r w:rsidRPr="009A298E">
        <w:rPr>
          <w:rFonts w:eastAsia="Times New Roman"/>
          <w:sz w:val="28"/>
          <w:szCs w:val="28"/>
          <w:lang w:val="kk-KZ" w:eastAsia="x-none"/>
        </w:rPr>
        <w:t>мәдениет объектілерін ақпараттандырудың төменгі дәрежесі (жылжымалы мәдениет мекемелерінің тапшылығы, 56 аудандық және ауылдық кітапханада Интернет желісіне қолжетімділіктің жоқтығы).</w:t>
      </w:r>
    </w:p>
    <w:p w:rsidR="006A0B8A" w:rsidRPr="009A298E" w:rsidRDefault="006A0B8A" w:rsidP="006A0B8A">
      <w:pPr>
        <w:widowControl w:val="0"/>
        <w:shd w:val="clear" w:color="auto" w:fill="FFFFFF"/>
        <w:tabs>
          <w:tab w:val="left" w:pos="1080"/>
        </w:tabs>
        <w:ind w:firstLine="567"/>
        <w:rPr>
          <w:sz w:val="28"/>
          <w:szCs w:val="28"/>
          <w:lang w:val="kk-KZ"/>
        </w:rPr>
      </w:pPr>
    </w:p>
    <w:p w:rsidR="006A0B8A" w:rsidRPr="009A298E" w:rsidRDefault="006A0B8A" w:rsidP="006A0B8A">
      <w:pPr>
        <w:pBdr>
          <w:bottom w:val="single" w:sz="4" w:space="0" w:color="FFFFFF"/>
        </w:pBdr>
        <w:shd w:val="clear" w:color="auto" w:fill="FFFFFF"/>
        <w:tabs>
          <w:tab w:val="left" w:pos="0"/>
        </w:tabs>
        <w:ind w:firstLine="567"/>
        <w:rPr>
          <w:b/>
          <w:sz w:val="28"/>
          <w:szCs w:val="28"/>
          <w:lang w:val="kk-KZ"/>
        </w:rPr>
      </w:pPr>
      <w:r w:rsidRPr="009A298E">
        <w:rPr>
          <w:b/>
          <w:sz w:val="28"/>
          <w:szCs w:val="28"/>
          <w:lang w:val="kk-KZ"/>
        </w:rPr>
        <w:t>2.1.2.5. Дене шынықтыру және спорт</w:t>
      </w:r>
    </w:p>
    <w:p w:rsidR="006A0B8A" w:rsidRPr="009A298E" w:rsidRDefault="00B72AB8" w:rsidP="006A0B8A">
      <w:pPr>
        <w:widowControl w:val="0"/>
        <w:shd w:val="clear" w:color="auto" w:fill="FFFFFF"/>
        <w:ind w:firstLine="567"/>
        <w:rPr>
          <w:sz w:val="28"/>
          <w:szCs w:val="28"/>
          <w:lang w:val="kk-KZ"/>
        </w:rPr>
      </w:pPr>
      <w:r w:rsidRPr="009A298E">
        <w:rPr>
          <w:sz w:val="28"/>
          <w:szCs w:val="28"/>
          <w:lang w:val="kk-KZ"/>
        </w:rPr>
        <w:t>Д</w:t>
      </w:r>
      <w:r w:rsidR="006A0B8A" w:rsidRPr="009A298E">
        <w:rPr>
          <w:sz w:val="28"/>
          <w:szCs w:val="28"/>
          <w:lang w:val="kk-KZ"/>
        </w:rPr>
        <w:t>ене шынықтырумен және спортпен айналысатындар саны 201</w:t>
      </w:r>
      <w:r w:rsidRPr="009A298E">
        <w:rPr>
          <w:sz w:val="28"/>
          <w:szCs w:val="28"/>
          <w:lang w:val="kk-KZ"/>
        </w:rPr>
        <w:t>6</w:t>
      </w:r>
      <w:r w:rsidR="006A0B8A" w:rsidRPr="009A298E">
        <w:rPr>
          <w:sz w:val="28"/>
          <w:szCs w:val="28"/>
          <w:lang w:val="kk-KZ"/>
        </w:rPr>
        <w:t xml:space="preserve"> жылы </w:t>
      </w:r>
      <w:r w:rsidRPr="009A298E">
        <w:rPr>
          <w:sz w:val="28"/>
          <w:szCs w:val="28"/>
          <w:lang w:val="kk-KZ"/>
        </w:rPr>
        <w:t>158,3</w:t>
      </w:r>
      <w:r w:rsidR="006A0B8A" w:rsidRPr="009A298E">
        <w:rPr>
          <w:sz w:val="28"/>
          <w:szCs w:val="28"/>
          <w:lang w:val="kk-KZ"/>
        </w:rPr>
        <w:t xml:space="preserve"> мың адамды немесе облыс халқының жалпы санының </w:t>
      </w:r>
      <w:r w:rsidRPr="009A298E">
        <w:rPr>
          <w:sz w:val="28"/>
          <w:szCs w:val="28"/>
          <w:lang w:val="kk-KZ"/>
        </w:rPr>
        <w:t>25</w:t>
      </w:r>
      <w:r w:rsidR="006A0B8A" w:rsidRPr="009A298E">
        <w:rPr>
          <w:sz w:val="28"/>
          <w:szCs w:val="28"/>
          <w:lang w:val="kk-KZ"/>
        </w:rPr>
        <w:t>%-ын құрады (201</w:t>
      </w:r>
      <w:r w:rsidRPr="009A298E">
        <w:rPr>
          <w:sz w:val="28"/>
          <w:szCs w:val="28"/>
          <w:lang w:val="kk-KZ"/>
        </w:rPr>
        <w:t>5</w:t>
      </w:r>
      <w:r w:rsidR="006A0B8A" w:rsidRPr="009A298E">
        <w:rPr>
          <w:sz w:val="28"/>
          <w:szCs w:val="28"/>
          <w:lang w:val="kk-KZ"/>
        </w:rPr>
        <w:t xml:space="preserve"> жылы – </w:t>
      </w:r>
      <w:r w:rsidRPr="009A298E">
        <w:rPr>
          <w:sz w:val="28"/>
          <w:szCs w:val="28"/>
          <w:lang w:val="kk-KZ"/>
        </w:rPr>
        <w:t>23</w:t>
      </w:r>
      <w:r w:rsidR="006A0B8A" w:rsidRPr="009A298E">
        <w:rPr>
          <w:sz w:val="28"/>
          <w:szCs w:val="28"/>
          <w:lang w:val="kk-KZ"/>
        </w:rPr>
        <w:t>%, 201</w:t>
      </w:r>
      <w:r w:rsidRPr="009A298E">
        <w:rPr>
          <w:sz w:val="28"/>
          <w:szCs w:val="28"/>
          <w:lang w:val="kk-KZ"/>
        </w:rPr>
        <w:t>4</w:t>
      </w:r>
      <w:r w:rsidR="006A0B8A" w:rsidRPr="009A298E">
        <w:rPr>
          <w:sz w:val="28"/>
          <w:szCs w:val="28"/>
          <w:lang w:val="kk-KZ"/>
        </w:rPr>
        <w:t xml:space="preserve"> жылы – </w:t>
      </w:r>
      <w:r w:rsidRPr="009A298E">
        <w:rPr>
          <w:sz w:val="28"/>
          <w:szCs w:val="28"/>
          <w:lang w:val="kk-KZ"/>
        </w:rPr>
        <w:t>22</w:t>
      </w:r>
      <w:r w:rsidR="006A0B8A" w:rsidRPr="009A298E">
        <w:rPr>
          <w:sz w:val="28"/>
          <w:szCs w:val="28"/>
          <w:lang w:val="kk-KZ"/>
        </w:rPr>
        <w:t>%).</w:t>
      </w:r>
    </w:p>
    <w:p w:rsidR="006A0B8A" w:rsidRPr="009A298E" w:rsidRDefault="006A0B8A" w:rsidP="006A0B8A">
      <w:pPr>
        <w:widowControl w:val="0"/>
        <w:shd w:val="clear" w:color="auto" w:fill="FFFFFF"/>
        <w:ind w:firstLine="567"/>
        <w:rPr>
          <w:sz w:val="28"/>
          <w:lang w:val="kk-KZ" w:eastAsia="ar-SA"/>
        </w:rPr>
      </w:pPr>
      <w:r w:rsidRPr="009A298E">
        <w:rPr>
          <w:sz w:val="28"/>
          <w:lang w:val="kk-KZ" w:eastAsia="ar-SA"/>
        </w:rPr>
        <w:t>Дене шынықтырумен және спортпен жүйелі түрде айналысатындардың мейлінше көп үлесі Ақтау қаласына (</w:t>
      </w:r>
      <w:r w:rsidR="00B72AB8" w:rsidRPr="009A298E">
        <w:rPr>
          <w:sz w:val="28"/>
          <w:lang w:val="kk-KZ" w:eastAsia="ar-SA"/>
        </w:rPr>
        <w:t>57,5</w:t>
      </w:r>
      <w:r w:rsidRPr="009A298E">
        <w:rPr>
          <w:sz w:val="28"/>
          <w:lang w:val="kk-KZ" w:eastAsia="ar-SA"/>
        </w:rPr>
        <w:t xml:space="preserve"> мың адам немесе </w:t>
      </w:r>
      <w:r w:rsidR="00B72AB8" w:rsidRPr="009A298E">
        <w:rPr>
          <w:sz w:val="28"/>
          <w:lang w:val="kk-KZ" w:eastAsia="ar-SA"/>
        </w:rPr>
        <w:t>31,1</w:t>
      </w:r>
      <w:r w:rsidRPr="009A298E">
        <w:rPr>
          <w:sz w:val="28"/>
          <w:lang w:val="kk-KZ" w:eastAsia="ar-SA"/>
        </w:rPr>
        <w:t xml:space="preserve">%) келеді. Мейлінше аз үлес Мұнайлы ауданына келеді – </w:t>
      </w:r>
      <w:r w:rsidR="00B72AB8" w:rsidRPr="009A298E">
        <w:rPr>
          <w:sz w:val="28"/>
          <w:lang w:val="kk-KZ" w:eastAsia="ar-SA"/>
        </w:rPr>
        <w:t>11,6</w:t>
      </w:r>
      <w:r w:rsidRPr="009A298E">
        <w:rPr>
          <w:sz w:val="28"/>
          <w:lang w:val="kk-KZ" w:eastAsia="ar-SA"/>
        </w:rPr>
        <w:t xml:space="preserve"> мың адам немесе </w:t>
      </w:r>
      <w:r w:rsidR="00B72AB8" w:rsidRPr="009A298E">
        <w:rPr>
          <w:sz w:val="28"/>
          <w:lang w:val="kk-KZ" w:eastAsia="ar-SA"/>
        </w:rPr>
        <w:t>9,6</w:t>
      </w:r>
      <w:r w:rsidRPr="009A298E">
        <w:rPr>
          <w:sz w:val="28"/>
          <w:lang w:val="kk-KZ" w:eastAsia="ar-SA"/>
        </w:rPr>
        <w:t xml:space="preserve">%. Облыстың қалған аудандарында айналысатындардың саны </w:t>
      </w:r>
      <w:r w:rsidR="00B72AB8" w:rsidRPr="009A298E">
        <w:rPr>
          <w:sz w:val="28"/>
          <w:lang w:val="kk-KZ" w:eastAsia="ar-SA"/>
        </w:rPr>
        <w:t>18,5%-дан (</w:t>
      </w:r>
      <w:r w:rsidRPr="009A298E">
        <w:rPr>
          <w:sz w:val="28"/>
          <w:lang w:val="kk-KZ" w:eastAsia="ar-SA"/>
        </w:rPr>
        <w:t>Түпқараған ауданында –</w:t>
      </w:r>
      <w:r w:rsidR="00B72AB8" w:rsidRPr="009A298E">
        <w:rPr>
          <w:sz w:val="28"/>
          <w:lang w:val="kk-KZ" w:eastAsia="ar-SA"/>
        </w:rPr>
        <w:t xml:space="preserve"> 18,4%</w:t>
      </w:r>
      <w:r w:rsidRPr="009A298E">
        <w:rPr>
          <w:sz w:val="28"/>
          <w:lang w:val="kk-KZ" w:eastAsia="ar-SA"/>
        </w:rPr>
        <w:t xml:space="preserve">, </w:t>
      </w:r>
      <w:r w:rsidR="00B72AB8" w:rsidRPr="009A298E">
        <w:rPr>
          <w:sz w:val="28"/>
          <w:lang w:val="kk-KZ" w:eastAsia="ar-SA"/>
        </w:rPr>
        <w:t xml:space="preserve">Жаңаөзен қаласы – 18,3%, </w:t>
      </w:r>
      <w:r w:rsidRPr="009A298E">
        <w:rPr>
          <w:sz w:val="28"/>
          <w:lang w:val="kk-KZ" w:eastAsia="ar-SA"/>
        </w:rPr>
        <w:t>Қарақия ауданы</w:t>
      </w:r>
      <w:r w:rsidR="00B72AB8" w:rsidRPr="009A298E">
        <w:rPr>
          <w:sz w:val="28"/>
          <w:lang w:val="kk-KZ" w:eastAsia="ar-SA"/>
        </w:rPr>
        <w:t xml:space="preserve"> </w:t>
      </w:r>
      <w:r w:rsidRPr="009A298E">
        <w:rPr>
          <w:sz w:val="28"/>
          <w:lang w:val="kk-KZ" w:eastAsia="ar-SA"/>
        </w:rPr>
        <w:t xml:space="preserve">– </w:t>
      </w:r>
      <w:r w:rsidR="00B72AB8" w:rsidRPr="009A298E">
        <w:rPr>
          <w:sz w:val="28"/>
          <w:lang w:val="kk-KZ" w:eastAsia="ar-SA"/>
        </w:rPr>
        <w:t>18,3</w:t>
      </w:r>
      <w:r w:rsidRPr="009A298E">
        <w:rPr>
          <w:sz w:val="28"/>
          <w:lang w:val="kk-KZ" w:eastAsia="ar-SA"/>
        </w:rPr>
        <w:t>%</w:t>
      </w:r>
      <w:r w:rsidR="00B72AB8" w:rsidRPr="009A298E">
        <w:rPr>
          <w:sz w:val="28"/>
          <w:lang w:val="kk-KZ" w:eastAsia="ar-SA"/>
        </w:rPr>
        <w:t>) 25,9%-ға дейін (</w:t>
      </w:r>
      <w:r w:rsidRPr="009A298E">
        <w:rPr>
          <w:sz w:val="28"/>
          <w:lang w:val="kk-KZ" w:eastAsia="ar-SA"/>
        </w:rPr>
        <w:t xml:space="preserve">Бейнеу ауданы – </w:t>
      </w:r>
      <w:r w:rsidR="00B72AB8" w:rsidRPr="009A298E">
        <w:rPr>
          <w:sz w:val="28"/>
          <w:lang w:val="kk-KZ" w:eastAsia="ar-SA"/>
        </w:rPr>
        <w:t>25,9</w:t>
      </w:r>
      <w:r w:rsidRPr="009A298E">
        <w:rPr>
          <w:sz w:val="28"/>
          <w:lang w:val="kk-KZ" w:eastAsia="ar-SA"/>
        </w:rPr>
        <w:t xml:space="preserve">%, Маңғыстау ауданы – </w:t>
      </w:r>
      <w:r w:rsidR="00220136" w:rsidRPr="009A298E">
        <w:rPr>
          <w:sz w:val="28"/>
          <w:lang w:val="kk-KZ" w:eastAsia="ar-SA"/>
        </w:rPr>
        <w:t>22,4</w:t>
      </w:r>
      <w:r w:rsidRPr="009A298E">
        <w:rPr>
          <w:sz w:val="28"/>
          <w:lang w:val="kk-KZ" w:eastAsia="ar-SA"/>
        </w:rPr>
        <w:t>%</w:t>
      </w:r>
      <w:r w:rsidR="00220136" w:rsidRPr="009A298E">
        <w:rPr>
          <w:sz w:val="28"/>
          <w:lang w:val="kk-KZ" w:eastAsia="ar-SA"/>
        </w:rPr>
        <w:t>)</w:t>
      </w:r>
      <w:r w:rsidRPr="009A298E">
        <w:rPr>
          <w:sz w:val="28"/>
          <w:lang w:val="kk-KZ" w:eastAsia="ar-SA"/>
        </w:rPr>
        <w:t xml:space="preserve"> </w:t>
      </w:r>
      <w:r w:rsidRPr="009A298E">
        <w:rPr>
          <w:sz w:val="28"/>
          <w:lang w:val="kk-KZ" w:eastAsia="ar-SA"/>
        </w:rPr>
        <w:lastRenderedPageBreak/>
        <w:t>құрайды.</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 xml:space="preserve">Облыста </w:t>
      </w:r>
      <w:r w:rsidR="00220136" w:rsidRPr="009A298E">
        <w:rPr>
          <w:sz w:val="28"/>
          <w:szCs w:val="28"/>
          <w:lang w:val="kk-KZ"/>
        </w:rPr>
        <w:t>12020-нан</w:t>
      </w:r>
      <w:r w:rsidRPr="009A298E">
        <w:rPr>
          <w:sz w:val="28"/>
          <w:szCs w:val="28"/>
          <w:lang w:val="kk-KZ"/>
        </w:rPr>
        <w:t xml:space="preserve"> астам балалар мен оқушылар айналысатын балалар мен жасөспірімдердің 1</w:t>
      </w:r>
      <w:r w:rsidR="00220136" w:rsidRPr="009A298E">
        <w:rPr>
          <w:sz w:val="28"/>
          <w:szCs w:val="28"/>
          <w:lang w:val="kk-KZ"/>
        </w:rPr>
        <w:t>8</w:t>
      </w:r>
      <w:r w:rsidRPr="009A298E">
        <w:rPr>
          <w:sz w:val="28"/>
          <w:szCs w:val="28"/>
          <w:lang w:val="kk-KZ"/>
        </w:rPr>
        <w:t xml:space="preserve"> спорт мектебі жұмыс істейді. 7 жастан 18 жасқа дейінгі айналысатын балалар мен оқушылардың мейлінше көп үлесі </w:t>
      </w:r>
      <w:r w:rsidR="000E7BD5" w:rsidRPr="009A298E">
        <w:rPr>
          <w:sz w:val="28"/>
          <w:szCs w:val="28"/>
          <w:lang w:val="kk-KZ"/>
        </w:rPr>
        <w:t xml:space="preserve">Маңғыстау ауданына келеді – 1,2 мың адам немесе 17,6%. Ең аз үлес Мұнайлы ауданында – 0,9 мың адам немесе 4,8%. Ақтау қаласында – 4,1 мың адам немесе 13%, Жаңаөзен қаласында – 9,2 мың бала немесе 9,2%, Бейнеу ауданында – 1,1 мың адам немесе 8,2%, Қарақия ауданында – 0,9 мың бала немесе 13,6%, </w:t>
      </w:r>
      <w:r w:rsidRPr="009A298E">
        <w:rPr>
          <w:sz w:val="28"/>
          <w:szCs w:val="28"/>
          <w:lang w:val="kk-KZ"/>
        </w:rPr>
        <w:t>Түпқараған ауданында – 0,4 мың адам</w:t>
      </w:r>
      <w:r w:rsidR="000E7BD5" w:rsidRPr="009A298E">
        <w:rPr>
          <w:sz w:val="28"/>
          <w:szCs w:val="28"/>
          <w:lang w:val="kk-KZ"/>
        </w:rPr>
        <w:t xml:space="preserve"> немесе 7%</w:t>
      </w:r>
      <w:r w:rsidRPr="009A298E">
        <w:rPr>
          <w:sz w:val="28"/>
          <w:szCs w:val="28"/>
          <w:lang w:val="kk-KZ"/>
        </w:rPr>
        <w:t xml:space="preserve">. </w:t>
      </w:r>
    </w:p>
    <w:p w:rsidR="006A0B8A" w:rsidRPr="009A298E" w:rsidRDefault="006A0B8A" w:rsidP="006A0B8A">
      <w:pPr>
        <w:widowControl w:val="0"/>
        <w:shd w:val="clear" w:color="auto" w:fill="FFFFFF"/>
        <w:ind w:firstLine="567"/>
        <w:rPr>
          <w:sz w:val="28"/>
          <w:szCs w:val="28"/>
          <w:lang w:val="kk-KZ"/>
        </w:rPr>
      </w:pPr>
    </w:p>
    <w:p w:rsidR="006A0B8A" w:rsidRPr="009A298E" w:rsidRDefault="006A0B8A" w:rsidP="006A0B8A">
      <w:pPr>
        <w:widowControl w:val="0"/>
        <w:shd w:val="clear" w:color="auto" w:fill="FFFFFF"/>
        <w:ind w:firstLine="567"/>
        <w:jc w:val="center"/>
        <w:rPr>
          <w:lang w:val="kk-KZ"/>
        </w:rPr>
      </w:pPr>
      <w:r w:rsidRPr="009A298E">
        <w:rPr>
          <w:lang w:val="kk-KZ"/>
        </w:rPr>
        <w:t>2-кесте.  Балалар мен жасөпірімдер</w:t>
      </w:r>
      <w:r w:rsidR="000E7BD5" w:rsidRPr="009A298E">
        <w:rPr>
          <w:lang w:val="kk-KZ"/>
        </w:rPr>
        <w:t>дің</w:t>
      </w:r>
      <w:r w:rsidRPr="009A298E">
        <w:rPr>
          <w:lang w:val="kk-KZ"/>
        </w:rPr>
        <w:t xml:space="preserve"> спорт мектептерінің дамуы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8"/>
        <w:gridCol w:w="1278"/>
        <w:gridCol w:w="1417"/>
        <w:gridCol w:w="1419"/>
        <w:gridCol w:w="1417"/>
      </w:tblGrid>
      <w:tr w:rsidR="006A0B8A" w:rsidRPr="009A298E" w:rsidTr="006A0B8A">
        <w:tc>
          <w:tcPr>
            <w:tcW w:w="2131" w:type="pct"/>
            <w:shd w:val="clear" w:color="auto" w:fill="auto"/>
          </w:tcPr>
          <w:p w:rsidR="006A0B8A" w:rsidRPr="009A298E" w:rsidRDefault="006A0B8A" w:rsidP="006A0B8A">
            <w:pPr>
              <w:shd w:val="clear" w:color="auto" w:fill="FFFFFF"/>
              <w:jc w:val="center"/>
              <w:rPr>
                <w:b/>
                <w:lang w:val="kk-KZ"/>
              </w:rPr>
            </w:pPr>
            <w:r w:rsidRPr="009A298E">
              <w:rPr>
                <w:b/>
                <w:lang w:val="kk-KZ"/>
              </w:rPr>
              <w:t>Көрсеткіштің атауы</w:t>
            </w:r>
          </w:p>
          <w:p w:rsidR="006A0B8A" w:rsidRPr="009A298E" w:rsidRDefault="006A0B8A" w:rsidP="006A0B8A">
            <w:pPr>
              <w:shd w:val="clear" w:color="auto" w:fill="FFFFFF"/>
              <w:jc w:val="center"/>
              <w:rPr>
                <w:b/>
              </w:rPr>
            </w:pPr>
          </w:p>
        </w:tc>
        <w:tc>
          <w:tcPr>
            <w:tcW w:w="663" w:type="pct"/>
            <w:shd w:val="clear" w:color="auto" w:fill="auto"/>
            <w:vAlign w:val="center"/>
          </w:tcPr>
          <w:p w:rsidR="006A0B8A" w:rsidRPr="009A298E" w:rsidRDefault="006A0B8A" w:rsidP="006A0B8A">
            <w:pPr>
              <w:shd w:val="clear" w:color="auto" w:fill="FFFFFF"/>
              <w:jc w:val="center"/>
              <w:rPr>
                <w:b/>
              </w:rPr>
            </w:pPr>
            <w:r w:rsidRPr="009A298E">
              <w:rPr>
                <w:b/>
                <w:lang w:val="kk-KZ"/>
              </w:rPr>
              <w:t>Өлшем бірлігі</w:t>
            </w:r>
          </w:p>
        </w:tc>
        <w:tc>
          <w:tcPr>
            <w:tcW w:w="735" w:type="pct"/>
            <w:vAlign w:val="center"/>
          </w:tcPr>
          <w:p w:rsidR="006A0B8A" w:rsidRPr="009A298E" w:rsidRDefault="006A0B8A" w:rsidP="000E7BD5">
            <w:pPr>
              <w:shd w:val="clear" w:color="auto" w:fill="FFFFFF"/>
              <w:jc w:val="center"/>
              <w:rPr>
                <w:b/>
                <w:lang w:val="kk-KZ"/>
              </w:rPr>
            </w:pPr>
            <w:r w:rsidRPr="009A298E">
              <w:rPr>
                <w:b/>
              </w:rPr>
              <w:t>201</w:t>
            </w:r>
            <w:r w:rsidR="000E7BD5" w:rsidRPr="009A298E">
              <w:rPr>
                <w:b/>
                <w:lang w:val="kk-KZ"/>
              </w:rPr>
              <w:t>4</w:t>
            </w:r>
          </w:p>
        </w:tc>
        <w:tc>
          <w:tcPr>
            <w:tcW w:w="736" w:type="pct"/>
            <w:vAlign w:val="center"/>
          </w:tcPr>
          <w:p w:rsidR="006A0B8A" w:rsidRPr="009A298E" w:rsidRDefault="006A0B8A" w:rsidP="000E7BD5">
            <w:pPr>
              <w:shd w:val="clear" w:color="auto" w:fill="FFFFFF"/>
              <w:jc w:val="center"/>
              <w:rPr>
                <w:b/>
                <w:lang w:val="kk-KZ"/>
              </w:rPr>
            </w:pPr>
            <w:r w:rsidRPr="009A298E">
              <w:rPr>
                <w:b/>
              </w:rPr>
              <w:t>201</w:t>
            </w:r>
            <w:r w:rsidR="000E7BD5" w:rsidRPr="009A298E">
              <w:rPr>
                <w:b/>
                <w:lang w:val="kk-KZ"/>
              </w:rPr>
              <w:t>5</w:t>
            </w:r>
          </w:p>
        </w:tc>
        <w:tc>
          <w:tcPr>
            <w:tcW w:w="735" w:type="pct"/>
            <w:vAlign w:val="center"/>
          </w:tcPr>
          <w:p w:rsidR="006A0B8A" w:rsidRPr="009A298E" w:rsidRDefault="006A0B8A" w:rsidP="000E7BD5">
            <w:pPr>
              <w:shd w:val="clear" w:color="auto" w:fill="FFFFFF"/>
              <w:jc w:val="center"/>
              <w:rPr>
                <w:b/>
                <w:lang w:val="kk-KZ"/>
              </w:rPr>
            </w:pPr>
            <w:r w:rsidRPr="009A298E">
              <w:rPr>
                <w:b/>
              </w:rPr>
              <w:t>201</w:t>
            </w:r>
            <w:r w:rsidR="000E7BD5" w:rsidRPr="009A298E">
              <w:rPr>
                <w:b/>
                <w:lang w:val="kk-KZ"/>
              </w:rPr>
              <w:t>6</w:t>
            </w:r>
          </w:p>
        </w:tc>
      </w:tr>
      <w:tr w:rsidR="006A0B8A" w:rsidRPr="009A298E" w:rsidTr="006A0B8A">
        <w:trPr>
          <w:trHeight w:val="381"/>
        </w:trPr>
        <w:tc>
          <w:tcPr>
            <w:tcW w:w="2131" w:type="pct"/>
            <w:shd w:val="clear" w:color="auto" w:fill="auto"/>
          </w:tcPr>
          <w:p w:rsidR="006A0B8A" w:rsidRPr="009A298E" w:rsidRDefault="006A0B8A" w:rsidP="006A0B8A">
            <w:pPr>
              <w:shd w:val="clear" w:color="auto" w:fill="FFFFFF"/>
              <w:rPr>
                <w:lang w:val="kk-KZ"/>
              </w:rPr>
            </w:pPr>
            <w:r w:rsidRPr="009A298E">
              <w:rPr>
                <w:lang w:val="kk-KZ"/>
              </w:rPr>
              <w:t>БЖСМ ұйымдарының саны</w:t>
            </w:r>
          </w:p>
        </w:tc>
        <w:tc>
          <w:tcPr>
            <w:tcW w:w="663" w:type="pct"/>
            <w:shd w:val="clear" w:color="auto" w:fill="auto"/>
            <w:vAlign w:val="center"/>
          </w:tcPr>
          <w:p w:rsidR="006A0B8A" w:rsidRPr="009A298E" w:rsidRDefault="006A0B8A" w:rsidP="006A0B8A">
            <w:pPr>
              <w:shd w:val="clear" w:color="auto" w:fill="FFFFFF"/>
              <w:jc w:val="center"/>
              <w:rPr>
                <w:lang w:val="kk-KZ"/>
              </w:rPr>
            </w:pPr>
            <w:r w:rsidRPr="009A298E">
              <w:rPr>
                <w:lang w:val="kk-KZ"/>
              </w:rPr>
              <w:t>бірлік</w:t>
            </w:r>
          </w:p>
        </w:tc>
        <w:tc>
          <w:tcPr>
            <w:tcW w:w="735" w:type="pct"/>
            <w:vAlign w:val="center"/>
          </w:tcPr>
          <w:p w:rsidR="006A0B8A" w:rsidRPr="009A298E" w:rsidRDefault="006A0B8A" w:rsidP="006A0B8A">
            <w:pPr>
              <w:shd w:val="clear" w:color="auto" w:fill="FFFFFF"/>
              <w:jc w:val="center"/>
              <w:rPr>
                <w:bCs/>
              </w:rPr>
            </w:pPr>
            <w:r w:rsidRPr="009A298E">
              <w:t>15</w:t>
            </w:r>
          </w:p>
        </w:tc>
        <w:tc>
          <w:tcPr>
            <w:tcW w:w="736" w:type="pct"/>
            <w:vAlign w:val="center"/>
          </w:tcPr>
          <w:p w:rsidR="006A0B8A" w:rsidRPr="009A298E" w:rsidRDefault="000E7BD5" w:rsidP="006A0B8A">
            <w:pPr>
              <w:shd w:val="clear" w:color="auto" w:fill="FFFFFF"/>
              <w:jc w:val="center"/>
              <w:rPr>
                <w:bCs/>
                <w:lang w:val="kk-KZ"/>
              </w:rPr>
            </w:pPr>
            <w:r w:rsidRPr="009A298E">
              <w:rPr>
                <w:lang w:val="kk-KZ"/>
              </w:rPr>
              <w:t>16</w:t>
            </w:r>
          </w:p>
        </w:tc>
        <w:tc>
          <w:tcPr>
            <w:tcW w:w="735" w:type="pct"/>
            <w:vAlign w:val="center"/>
          </w:tcPr>
          <w:p w:rsidR="006A0B8A" w:rsidRPr="009A298E" w:rsidRDefault="000E7BD5" w:rsidP="006A0B8A">
            <w:pPr>
              <w:shd w:val="clear" w:color="auto" w:fill="FFFFFF"/>
              <w:jc w:val="center"/>
              <w:rPr>
                <w:bCs/>
                <w:lang w:val="kk-KZ"/>
              </w:rPr>
            </w:pPr>
            <w:r w:rsidRPr="009A298E">
              <w:rPr>
                <w:bCs/>
                <w:lang w:val="kk-KZ"/>
              </w:rPr>
              <w:t>18</w:t>
            </w:r>
          </w:p>
        </w:tc>
      </w:tr>
      <w:tr w:rsidR="006A0B8A" w:rsidRPr="009A298E" w:rsidTr="006A0B8A">
        <w:trPr>
          <w:trHeight w:val="415"/>
        </w:trPr>
        <w:tc>
          <w:tcPr>
            <w:tcW w:w="2131" w:type="pct"/>
            <w:shd w:val="clear" w:color="auto" w:fill="auto"/>
          </w:tcPr>
          <w:p w:rsidR="006A0B8A" w:rsidRPr="009A298E" w:rsidRDefault="006A0B8A" w:rsidP="006A0B8A">
            <w:pPr>
              <w:shd w:val="clear" w:color="auto" w:fill="FFFFFF"/>
            </w:pPr>
            <w:r w:rsidRPr="009A298E">
              <w:rPr>
                <w:lang w:val="kk-KZ"/>
              </w:rPr>
              <w:t>БЖСМ-де айналысатандардың саны</w:t>
            </w:r>
          </w:p>
        </w:tc>
        <w:tc>
          <w:tcPr>
            <w:tcW w:w="663" w:type="pct"/>
            <w:shd w:val="clear" w:color="auto" w:fill="auto"/>
            <w:vAlign w:val="center"/>
          </w:tcPr>
          <w:p w:rsidR="006A0B8A" w:rsidRPr="009A298E" w:rsidRDefault="006A0B8A" w:rsidP="006A0B8A">
            <w:pPr>
              <w:shd w:val="clear" w:color="auto" w:fill="FFFFFF"/>
              <w:jc w:val="center"/>
              <w:rPr>
                <w:lang w:val="kk-KZ"/>
              </w:rPr>
            </w:pPr>
            <w:r w:rsidRPr="009A298E">
              <w:rPr>
                <w:lang w:val="kk-KZ"/>
              </w:rPr>
              <w:t>адам</w:t>
            </w:r>
          </w:p>
        </w:tc>
        <w:tc>
          <w:tcPr>
            <w:tcW w:w="735" w:type="pct"/>
            <w:vAlign w:val="center"/>
          </w:tcPr>
          <w:p w:rsidR="006A0B8A" w:rsidRPr="009A298E" w:rsidRDefault="000E7BD5" w:rsidP="006A0B8A">
            <w:pPr>
              <w:shd w:val="clear" w:color="auto" w:fill="FFFFFF"/>
              <w:tabs>
                <w:tab w:val="left" w:pos="200"/>
                <w:tab w:val="center" w:pos="459"/>
              </w:tabs>
              <w:snapToGrid w:val="0"/>
              <w:spacing w:before="40" w:line="300" w:lineRule="auto"/>
              <w:ind w:left="200" w:right="200"/>
              <w:jc w:val="center"/>
              <w:rPr>
                <w:rFonts w:eastAsia="Times New Roman"/>
                <w:lang w:val="kk-KZ" w:eastAsia="ru-RU"/>
              </w:rPr>
            </w:pPr>
            <w:r w:rsidRPr="009A298E">
              <w:rPr>
                <w:rFonts w:eastAsia="Times New Roman"/>
                <w:lang w:val="kk-KZ" w:eastAsia="ru-RU"/>
              </w:rPr>
              <w:t>10500</w:t>
            </w:r>
          </w:p>
        </w:tc>
        <w:tc>
          <w:tcPr>
            <w:tcW w:w="736" w:type="pct"/>
            <w:vAlign w:val="center"/>
          </w:tcPr>
          <w:p w:rsidR="006A0B8A" w:rsidRPr="009A298E" w:rsidRDefault="000E7BD5" w:rsidP="006A0B8A">
            <w:pPr>
              <w:shd w:val="clear" w:color="auto" w:fill="FFFFFF"/>
              <w:tabs>
                <w:tab w:val="left" w:pos="200"/>
                <w:tab w:val="center" w:pos="459"/>
              </w:tabs>
              <w:snapToGrid w:val="0"/>
              <w:spacing w:before="40" w:line="300" w:lineRule="auto"/>
              <w:ind w:left="200" w:right="200"/>
              <w:jc w:val="center"/>
              <w:rPr>
                <w:rFonts w:eastAsia="Times New Roman"/>
                <w:lang w:val="kk-KZ" w:eastAsia="ru-RU"/>
              </w:rPr>
            </w:pPr>
            <w:r w:rsidRPr="009A298E">
              <w:rPr>
                <w:rFonts w:eastAsia="Times New Roman"/>
                <w:lang w:val="kk-KZ" w:eastAsia="ru-RU"/>
              </w:rPr>
              <w:t>11213</w:t>
            </w:r>
          </w:p>
        </w:tc>
        <w:tc>
          <w:tcPr>
            <w:tcW w:w="735" w:type="pct"/>
            <w:vAlign w:val="center"/>
          </w:tcPr>
          <w:p w:rsidR="006A0B8A" w:rsidRPr="009A298E" w:rsidRDefault="000E7BD5" w:rsidP="006A0B8A">
            <w:pPr>
              <w:shd w:val="clear" w:color="auto" w:fill="FFFFFF"/>
              <w:jc w:val="center"/>
              <w:rPr>
                <w:lang w:val="kk-KZ"/>
              </w:rPr>
            </w:pPr>
            <w:r w:rsidRPr="009A298E">
              <w:rPr>
                <w:lang w:val="kk-KZ"/>
              </w:rPr>
              <w:t>12020</w:t>
            </w:r>
          </w:p>
        </w:tc>
      </w:tr>
    </w:tbl>
    <w:p w:rsidR="006A0B8A" w:rsidRPr="009A298E" w:rsidRDefault="006A0B8A" w:rsidP="006A0B8A">
      <w:pPr>
        <w:widowControl w:val="0"/>
        <w:shd w:val="clear" w:color="auto" w:fill="FFFFFF"/>
        <w:ind w:firstLine="567"/>
        <w:rPr>
          <w:color w:val="000000"/>
          <w:sz w:val="28"/>
          <w:szCs w:val="28"/>
        </w:rPr>
      </w:pPr>
      <w:r w:rsidRPr="009A298E">
        <w:rPr>
          <w:color w:val="000000"/>
          <w:sz w:val="28"/>
          <w:szCs w:val="28"/>
        </w:rPr>
        <w:t xml:space="preserve"> </w:t>
      </w:r>
    </w:p>
    <w:p w:rsidR="006A0B8A" w:rsidRPr="009A298E" w:rsidRDefault="006A0B8A" w:rsidP="006A0B8A">
      <w:pPr>
        <w:pBdr>
          <w:bottom w:val="single" w:sz="4" w:space="0" w:color="FFFFFF"/>
        </w:pBdr>
        <w:shd w:val="clear" w:color="auto" w:fill="FFFFFF"/>
        <w:tabs>
          <w:tab w:val="left" w:pos="0"/>
        </w:tabs>
        <w:spacing w:line="0" w:lineRule="atLeast"/>
        <w:ind w:firstLine="567"/>
        <w:rPr>
          <w:strike/>
          <w:sz w:val="28"/>
          <w:szCs w:val="28"/>
          <w:lang w:val="kk-KZ"/>
        </w:rPr>
      </w:pPr>
      <w:r w:rsidRPr="009A298E">
        <w:rPr>
          <w:sz w:val="28"/>
          <w:szCs w:val="28"/>
          <w:lang w:val="kk-KZ"/>
        </w:rPr>
        <w:t>Облыста спорт объектілерінің саны жыл сайын артып келеді. Мәселен, 201</w:t>
      </w:r>
      <w:r w:rsidR="000E7BD5" w:rsidRPr="009A298E">
        <w:rPr>
          <w:sz w:val="28"/>
          <w:szCs w:val="28"/>
          <w:lang w:val="kk-KZ"/>
        </w:rPr>
        <w:t>6</w:t>
      </w:r>
      <w:r w:rsidRPr="009A298E">
        <w:rPr>
          <w:sz w:val="28"/>
          <w:szCs w:val="28"/>
          <w:lang w:val="kk-KZ"/>
        </w:rPr>
        <w:t xml:space="preserve"> жылғы 1 қаңтарға спорт объектілерінің жалпы саны 5</w:t>
      </w:r>
      <w:r w:rsidR="000E7BD5" w:rsidRPr="009A298E">
        <w:rPr>
          <w:sz w:val="28"/>
          <w:szCs w:val="28"/>
          <w:lang w:val="kk-KZ"/>
        </w:rPr>
        <w:t>69</w:t>
      </w:r>
      <w:r w:rsidRPr="009A298E">
        <w:rPr>
          <w:sz w:val="28"/>
          <w:szCs w:val="28"/>
          <w:lang w:val="kk-KZ"/>
        </w:rPr>
        <w:t xml:space="preserve"> бірлікті құрады (201</w:t>
      </w:r>
      <w:r w:rsidR="000E7BD5" w:rsidRPr="009A298E">
        <w:rPr>
          <w:sz w:val="28"/>
          <w:szCs w:val="28"/>
          <w:lang w:val="kk-KZ"/>
        </w:rPr>
        <w:t>5</w:t>
      </w:r>
      <w:r w:rsidRPr="009A298E">
        <w:rPr>
          <w:sz w:val="28"/>
          <w:szCs w:val="28"/>
          <w:lang w:val="kk-KZ"/>
        </w:rPr>
        <w:t xml:space="preserve"> жылғы 1 қаңтарға – 5</w:t>
      </w:r>
      <w:r w:rsidR="000E7BD5" w:rsidRPr="009A298E">
        <w:rPr>
          <w:sz w:val="28"/>
          <w:szCs w:val="28"/>
          <w:lang w:val="kk-KZ"/>
        </w:rPr>
        <w:t>55</w:t>
      </w:r>
      <w:r w:rsidRPr="009A298E">
        <w:rPr>
          <w:sz w:val="28"/>
          <w:szCs w:val="28"/>
          <w:lang w:val="kk-KZ"/>
        </w:rPr>
        <w:t xml:space="preserve"> бірлік), оның ішінде: </w:t>
      </w:r>
    </w:p>
    <w:p w:rsidR="006A0B8A" w:rsidRPr="009A298E" w:rsidRDefault="006A0B8A" w:rsidP="006A0B8A">
      <w:pPr>
        <w:pBdr>
          <w:bottom w:val="single" w:sz="4" w:space="0" w:color="FFFFFF"/>
        </w:pBdr>
        <w:shd w:val="clear" w:color="auto" w:fill="FFFFFF"/>
        <w:tabs>
          <w:tab w:val="left" w:pos="0"/>
        </w:tabs>
        <w:spacing w:line="0" w:lineRule="atLeast"/>
        <w:ind w:firstLine="567"/>
        <w:rPr>
          <w:strike/>
          <w:sz w:val="10"/>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11"/>
      </w:tblGrid>
      <w:tr w:rsidR="006A0B8A" w:rsidRPr="009A298E" w:rsidTr="006A0B8A">
        <w:trPr>
          <w:trHeight w:val="1348"/>
          <w:jc w:val="center"/>
        </w:trPr>
        <w:tc>
          <w:tcPr>
            <w:tcW w:w="3936" w:type="dxa"/>
            <w:tcBorders>
              <w:top w:val="dashSmallGap" w:sz="4" w:space="0" w:color="auto"/>
              <w:left w:val="dashSmallGap" w:sz="4" w:space="0" w:color="auto"/>
              <w:bottom w:val="dashSmallGap" w:sz="4" w:space="0" w:color="auto"/>
              <w:right w:val="dashSmallGap" w:sz="4" w:space="0" w:color="auto"/>
            </w:tcBorders>
            <w:shd w:val="clear" w:color="auto" w:fill="auto"/>
          </w:tcPr>
          <w:p w:rsidR="006A0B8A" w:rsidRPr="009A298E" w:rsidRDefault="006A0B8A" w:rsidP="000E7BD5">
            <w:pPr>
              <w:numPr>
                <w:ilvl w:val="0"/>
                <w:numId w:val="26"/>
              </w:numPr>
              <w:shd w:val="clear" w:color="auto" w:fill="FFFFFF"/>
              <w:tabs>
                <w:tab w:val="left" w:pos="284"/>
                <w:tab w:val="left" w:pos="851"/>
              </w:tabs>
              <w:spacing w:line="0" w:lineRule="atLeast"/>
              <w:ind w:left="0" w:firstLine="0"/>
              <w:contextualSpacing/>
              <w:rPr>
                <w:rFonts w:eastAsia="Times New Roman"/>
                <w:lang w:val="x-none" w:eastAsia="x-none"/>
              </w:rPr>
            </w:pPr>
            <w:r w:rsidRPr="009A298E">
              <w:rPr>
                <w:rFonts w:eastAsia="Times New Roman"/>
                <w:lang w:val="x-none" w:eastAsia="x-none"/>
              </w:rPr>
              <w:t>спорт</w:t>
            </w:r>
            <w:r w:rsidRPr="009A298E">
              <w:rPr>
                <w:rFonts w:eastAsia="Times New Roman"/>
                <w:lang w:val="kk-KZ" w:eastAsia="x-none"/>
              </w:rPr>
              <w:t xml:space="preserve"> кешендері</w:t>
            </w:r>
            <w:r w:rsidRPr="009A298E">
              <w:rPr>
                <w:rFonts w:eastAsia="Times New Roman"/>
                <w:lang w:val="x-none" w:eastAsia="x-none"/>
              </w:rPr>
              <w:t xml:space="preserve"> – 1</w:t>
            </w:r>
            <w:r w:rsidR="000E7BD5" w:rsidRPr="009A298E">
              <w:rPr>
                <w:rFonts w:eastAsia="Times New Roman"/>
                <w:lang w:val="kk-KZ" w:eastAsia="x-none"/>
              </w:rPr>
              <w:t>7</w:t>
            </w:r>
            <w:r w:rsidRPr="009A298E">
              <w:rPr>
                <w:rFonts w:eastAsia="Times New Roman"/>
                <w:lang w:val="x-none" w:eastAsia="x-none"/>
              </w:rPr>
              <w:t xml:space="preserve">: </w:t>
            </w:r>
          </w:p>
        </w:tc>
        <w:tc>
          <w:tcPr>
            <w:tcW w:w="5811" w:type="dxa"/>
            <w:tcBorders>
              <w:top w:val="dashSmallGap" w:sz="4" w:space="0" w:color="auto"/>
              <w:left w:val="dashSmallGap" w:sz="4" w:space="0" w:color="auto"/>
              <w:bottom w:val="dashSmallGap" w:sz="4" w:space="0" w:color="auto"/>
              <w:right w:val="dashSmallGap" w:sz="4" w:space="0" w:color="auto"/>
            </w:tcBorders>
            <w:shd w:val="clear" w:color="auto" w:fill="auto"/>
          </w:tcPr>
          <w:p w:rsidR="006A0B8A" w:rsidRPr="009A298E" w:rsidRDefault="006A0B8A" w:rsidP="006A0B8A">
            <w:pPr>
              <w:shd w:val="clear" w:color="auto" w:fill="FFFFFF"/>
              <w:tabs>
                <w:tab w:val="left" w:pos="0"/>
              </w:tabs>
              <w:spacing w:line="0" w:lineRule="atLeast"/>
            </w:pPr>
            <w:r w:rsidRPr="009A298E">
              <w:rPr>
                <w:lang w:val="kk-KZ"/>
              </w:rPr>
              <w:t>Ақтау қаласы</w:t>
            </w:r>
            <w:r w:rsidRPr="009A298E">
              <w:t xml:space="preserve"> – </w:t>
            </w:r>
            <w:r w:rsidR="000E7BD5" w:rsidRPr="009A298E">
              <w:rPr>
                <w:lang w:val="kk-KZ"/>
              </w:rPr>
              <w:t>10</w:t>
            </w:r>
            <w:r w:rsidRPr="009A298E">
              <w:t>;</w:t>
            </w:r>
          </w:p>
          <w:p w:rsidR="006A0B8A" w:rsidRPr="009A298E" w:rsidRDefault="006A0B8A" w:rsidP="006A0B8A">
            <w:pPr>
              <w:pBdr>
                <w:bottom w:val="single" w:sz="4" w:space="0" w:color="FFFFFF"/>
              </w:pBdr>
              <w:shd w:val="clear" w:color="auto" w:fill="FFFFFF"/>
              <w:tabs>
                <w:tab w:val="left" w:pos="0"/>
              </w:tabs>
              <w:spacing w:line="0" w:lineRule="atLeast"/>
            </w:pPr>
            <w:r w:rsidRPr="009A298E">
              <w:rPr>
                <w:lang w:val="kk-KZ"/>
              </w:rPr>
              <w:t>Жаңаөзен қаласы</w:t>
            </w:r>
            <w:r w:rsidRPr="009A298E">
              <w:t xml:space="preserve"> – 3; </w:t>
            </w:r>
          </w:p>
          <w:p w:rsidR="006A0B8A" w:rsidRPr="009A298E" w:rsidRDefault="006A0B8A" w:rsidP="006A0B8A">
            <w:pPr>
              <w:pBdr>
                <w:bottom w:val="single" w:sz="4" w:space="0" w:color="FFFFFF"/>
              </w:pBdr>
              <w:shd w:val="clear" w:color="auto" w:fill="FFFFFF"/>
              <w:tabs>
                <w:tab w:val="left" w:pos="0"/>
              </w:tabs>
              <w:spacing w:line="0" w:lineRule="atLeast"/>
            </w:pPr>
            <w:r w:rsidRPr="009A298E">
              <w:rPr>
                <w:lang w:val="kk-KZ"/>
              </w:rPr>
              <w:t>Түпқараған ауданының Форт-Шевченко қаласы</w:t>
            </w:r>
            <w:r w:rsidRPr="009A298E">
              <w:t xml:space="preserve"> –</w:t>
            </w:r>
            <w:r w:rsidR="000E7BD5" w:rsidRPr="009A298E">
              <w:rPr>
                <w:lang w:val="kk-KZ"/>
              </w:rPr>
              <w:t>2</w:t>
            </w:r>
            <w:r w:rsidRPr="009A298E">
              <w:t xml:space="preserve">; </w:t>
            </w:r>
          </w:p>
          <w:p w:rsidR="006A0B8A" w:rsidRPr="009A298E" w:rsidRDefault="006A0B8A" w:rsidP="006A0B8A">
            <w:pPr>
              <w:pBdr>
                <w:bottom w:val="single" w:sz="4" w:space="0" w:color="FFFFFF"/>
              </w:pBdr>
              <w:shd w:val="clear" w:color="auto" w:fill="FFFFFF"/>
              <w:tabs>
                <w:tab w:val="left" w:pos="0"/>
              </w:tabs>
              <w:spacing w:line="0" w:lineRule="atLeast"/>
            </w:pPr>
            <w:r w:rsidRPr="009A298E">
              <w:rPr>
                <w:lang w:val="kk-KZ"/>
              </w:rPr>
              <w:t>Маңғыстау ауданының Шетпе ауылы</w:t>
            </w:r>
            <w:r w:rsidRPr="009A298E">
              <w:t xml:space="preserve"> –</w:t>
            </w:r>
            <w:r w:rsidRPr="009A298E">
              <w:rPr>
                <w:lang w:val="kk-KZ"/>
              </w:rPr>
              <w:t xml:space="preserve"> </w:t>
            </w:r>
            <w:r w:rsidR="000E7BD5" w:rsidRPr="009A298E">
              <w:rPr>
                <w:lang w:val="kk-KZ"/>
              </w:rPr>
              <w:t>2</w:t>
            </w:r>
            <w:r w:rsidRPr="009A298E">
              <w:t>;</w:t>
            </w:r>
          </w:p>
          <w:p w:rsidR="006A0B8A" w:rsidRPr="009A298E" w:rsidRDefault="006A0B8A" w:rsidP="000E7BD5">
            <w:pPr>
              <w:pBdr>
                <w:bottom w:val="single" w:sz="4" w:space="0" w:color="FFFFFF"/>
              </w:pBdr>
              <w:shd w:val="clear" w:color="auto" w:fill="FFFFFF"/>
              <w:tabs>
                <w:tab w:val="left" w:pos="0"/>
              </w:tabs>
              <w:spacing w:line="0" w:lineRule="atLeast"/>
              <w:rPr>
                <w:lang w:val="kk-KZ"/>
              </w:rPr>
            </w:pPr>
            <w:r w:rsidRPr="009A298E">
              <w:rPr>
                <w:lang w:val="kk-KZ"/>
              </w:rPr>
              <w:t>Қарақия ауданының Құрық ауылы</w:t>
            </w:r>
            <w:r w:rsidRPr="009A298E">
              <w:t xml:space="preserve"> – 1</w:t>
            </w:r>
            <w:r w:rsidR="000E7BD5" w:rsidRPr="009A298E">
              <w:rPr>
                <w:lang w:val="kk-KZ"/>
              </w:rPr>
              <w:t>;</w:t>
            </w:r>
          </w:p>
          <w:p w:rsidR="000E7BD5" w:rsidRPr="009A298E" w:rsidRDefault="000E7BD5" w:rsidP="000E7BD5">
            <w:pPr>
              <w:pBdr>
                <w:bottom w:val="single" w:sz="4" w:space="0" w:color="FFFFFF"/>
              </w:pBdr>
              <w:shd w:val="clear" w:color="auto" w:fill="FFFFFF"/>
              <w:tabs>
                <w:tab w:val="left" w:pos="0"/>
              </w:tabs>
              <w:spacing w:line="0" w:lineRule="atLeast"/>
              <w:rPr>
                <w:lang w:val="kk-KZ"/>
              </w:rPr>
            </w:pPr>
            <w:r w:rsidRPr="009A298E">
              <w:rPr>
                <w:lang w:val="kk-KZ"/>
              </w:rPr>
              <w:t>Бейнеу ауданының Бейнеу ауылы – 1</w:t>
            </w:r>
          </w:p>
        </w:tc>
      </w:tr>
      <w:tr w:rsidR="006A0B8A" w:rsidRPr="009A298E" w:rsidTr="006A0B8A">
        <w:trPr>
          <w:trHeight w:val="1101"/>
          <w:jc w:val="center"/>
        </w:trPr>
        <w:tc>
          <w:tcPr>
            <w:tcW w:w="3936" w:type="dxa"/>
            <w:tcBorders>
              <w:top w:val="dashSmallGap" w:sz="4" w:space="0" w:color="auto"/>
              <w:left w:val="dashSmallGap" w:sz="4" w:space="0" w:color="auto"/>
              <w:bottom w:val="dashSmallGap" w:sz="4" w:space="0" w:color="auto"/>
              <w:right w:val="dashSmallGap" w:sz="4" w:space="0" w:color="auto"/>
            </w:tcBorders>
            <w:shd w:val="clear" w:color="auto" w:fill="auto"/>
          </w:tcPr>
          <w:p w:rsidR="006A0B8A" w:rsidRPr="009A298E" w:rsidRDefault="006A0B8A" w:rsidP="006A0B8A">
            <w:pPr>
              <w:numPr>
                <w:ilvl w:val="0"/>
                <w:numId w:val="26"/>
              </w:numPr>
              <w:pBdr>
                <w:bottom w:val="single" w:sz="4" w:space="0" w:color="FFFFFF"/>
              </w:pBdr>
              <w:shd w:val="clear" w:color="auto" w:fill="FFFFFF"/>
              <w:tabs>
                <w:tab w:val="left" w:pos="284"/>
              </w:tabs>
              <w:spacing w:line="0" w:lineRule="atLeast"/>
              <w:ind w:left="0" w:firstLine="0"/>
              <w:contextualSpacing/>
              <w:rPr>
                <w:rFonts w:eastAsia="Times New Roman"/>
                <w:lang w:val="x-none" w:eastAsia="x-none"/>
              </w:rPr>
            </w:pPr>
            <w:r w:rsidRPr="009A298E">
              <w:rPr>
                <w:rFonts w:eastAsia="Times New Roman"/>
                <w:lang w:val="x-none" w:eastAsia="x-none"/>
              </w:rPr>
              <w:t>стадион</w:t>
            </w:r>
            <w:r w:rsidRPr="009A298E">
              <w:rPr>
                <w:rFonts w:eastAsia="Times New Roman"/>
                <w:lang w:val="kk-KZ" w:eastAsia="x-none"/>
              </w:rPr>
              <w:t>дар</w:t>
            </w:r>
            <w:r w:rsidRPr="009A298E">
              <w:rPr>
                <w:rFonts w:eastAsia="Times New Roman"/>
                <w:lang w:val="x-none" w:eastAsia="x-none"/>
              </w:rPr>
              <w:t xml:space="preserve"> – </w:t>
            </w:r>
            <w:r w:rsidR="000E7BD5" w:rsidRPr="009A298E">
              <w:rPr>
                <w:rFonts w:eastAsia="Times New Roman"/>
                <w:lang w:val="kk-KZ" w:eastAsia="x-none"/>
              </w:rPr>
              <w:t>6</w:t>
            </w:r>
            <w:r w:rsidRPr="009A298E">
              <w:rPr>
                <w:rFonts w:eastAsia="Times New Roman"/>
                <w:lang w:val="x-none" w:eastAsia="x-none"/>
              </w:rPr>
              <w:t xml:space="preserve">: </w:t>
            </w:r>
          </w:p>
          <w:p w:rsidR="006A0B8A" w:rsidRPr="009A298E" w:rsidRDefault="006A0B8A" w:rsidP="006A0B8A">
            <w:pPr>
              <w:shd w:val="clear" w:color="auto" w:fill="FFFFFF"/>
              <w:tabs>
                <w:tab w:val="left" w:pos="284"/>
              </w:tabs>
              <w:spacing w:line="0" w:lineRule="atLeast"/>
            </w:pPr>
          </w:p>
        </w:tc>
        <w:tc>
          <w:tcPr>
            <w:tcW w:w="5811" w:type="dxa"/>
            <w:tcBorders>
              <w:top w:val="dashSmallGap" w:sz="4" w:space="0" w:color="auto"/>
              <w:left w:val="dashSmallGap" w:sz="4" w:space="0" w:color="auto"/>
              <w:bottom w:val="dashSmallGap" w:sz="4" w:space="0" w:color="auto"/>
              <w:right w:val="dashSmallGap" w:sz="4" w:space="0" w:color="auto"/>
            </w:tcBorders>
            <w:shd w:val="clear" w:color="auto" w:fill="auto"/>
          </w:tcPr>
          <w:p w:rsidR="006A0B8A" w:rsidRPr="009A298E" w:rsidRDefault="006A0B8A" w:rsidP="006A0B8A">
            <w:pPr>
              <w:pBdr>
                <w:bottom w:val="single" w:sz="4" w:space="0" w:color="FFFFFF"/>
              </w:pBdr>
              <w:shd w:val="clear" w:color="auto" w:fill="FFFFFF"/>
              <w:tabs>
                <w:tab w:val="left" w:pos="0"/>
              </w:tabs>
              <w:spacing w:line="0" w:lineRule="atLeast"/>
              <w:jc w:val="left"/>
            </w:pPr>
            <w:r w:rsidRPr="009A298E">
              <w:rPr>
                <w:lang w:val="kk-KZ"/>
              </w:rPr>
              <w:t>Ақтау қаласы</w:t>
            </w:r>
            <w:r w:rsidRPr="009A298E">
              <w:t xml:space="preserve"> – 2;</w:t>
            </w:r>
          </w:p>
          <w:p w:rsidR="006A0B8A" w:rsidRPr="009A298E" w:rsidRDefault="006A0B8A" w:rsidP="006A0B8A">
            <w:pPr>
              <w:pBdr>
                <w:bottom w:val="single" w:sz="4" w:space="0" w:color="FFFFFF"/>
              </w:pBdr>
              <w:shd w:val="clear" w:color="auto" w:fill="FFFFFF"/>
              <w:tabs>
                <w:tab w:val="left" w:pos="0"/>
              </w:tabs>
              <w:spacing w:line="0" w:lineRule="atLeast"/>
              <w:jc w:val="left"/>
            </w:pPr>
            <w:r w:rsidRPr="009A298E">
              <w:rPr>
                <w:lang w:val="kk-KZ"/>
              </w:rPr>
              <w:t>Жаңаөзен қаласы</w:t>
            </w:r>
            <w:r w:rsidRPr="009A298E">
              <w:t xml:space="preserve"> – 1; </w:t>
            </w:r>
          </w:p>
          <w:p w:rsidR="006A0B8A" w:rsidRPr="009A298E" w:rsidRDefault="006A0B8A" w:rsidP="006A0B8A">
            <w:pPr>
              <w:shd w:val="clear" w:color="auto" w:fill="FFFFFF"/>
              <w:tabs>
                <w:tab w:val="left" w:pos="0"/>
              </w:tabs>
              <w:spacing w:line="0" w:lineRule="atLeast"/>
              <w:jc w:val="left"/>
            </w:pPr>
            <w:r w:rsidRPr="009A298E">
              <w:rPr>
                <w:lang w:val="kk-KZ"/>
              </w:rPr>
              <w:t xml:space="preserve">Бейнеу ауданының </w:t>
            </w:r>
            <w:r w:rsidRPr="009A298E">
              <w:t xml:space="preserve">Бейнеу </w:t>
            </w:r>
            <w:r w:rsidRPr="009A298E">
              <w:rPr>
                <w:lang w:val="kk-KZ"/>
              </w:rPr>
              <w:t>ауылы</w:t>
            </w:r>
            <w:r w:rsidRPr="009A298E">
              <w:t xml:space="preserve"> –</w:t>
            </w:r>
            <w:r w:rsidRPr="009A298E">
              <w:rPr>
                <w:lang w:val="kk-KZ"/>
              </w:rPr>
              <w:t xml:space="preserve"> </w:t>
            </w:r>
            <w:r w:rsidRPr="009A298E">
              <w:t>1</w:t>
            </w:r>
            <w:r w:rsidRPr="009A298E">
              <w:rPr>
                <w:lang w:val="kk-KZ"/>
              </w:rPr>
              <w:t>;</w:t>
            </w:r>
          </w:p>
          <w:p w:rsidR="006A0B8A" w:rsidRPr="009A298E" w:rsidRDefault="006A0B8A" w:rsidP="000E7BD5">
            <w:pPr>
              <w:shd w:val="clear" w:color="auto" w:fill="FFFFFF"/>
              <w:tabs>
                <w:tab w:val="left" w:pos="0"/>
              </w:tabs>
              <w:spacing w:line="0" w:lineRule="atLeast"/>
              <w:jc w:val="left"/>
              <w:rPr>
                <w:lang w:val="kk-KZ"/>
              </w:rPr>
            </w:pPr>
            <w:r w:rsidRPr="009A298E">
              <w:rPr>
                <w:lang w:val="kk-KZ"/>
              </w:rPr>
              <w:t>Маңғыстау ауданының Шетпе ауылы</w:t>
            </w:r>
            <w:r w:rsidRPr="009A298E">
              <w:t xml:space="preserve"> –</w:t>
            </w:r>
            <w:r w:rsidRPr="009A298E">
              <w:rPr>
                <w:lang w:val="kk-KZ"/>
              </w:rPr>
              <w:t xml:space="preserve"> </w:t>
            </w:r>
            <w:r w:rsidRPr="009A298E">
              <w:t>1</w:t>
            </w:r>
            <w:r w:rsidR="000E7BD5" w:rsidRPr="009A298E">
              <w:rPr>
                <w:lang w:val="kk-KZ"/>
              </w:rPr>
              <w:t>;</w:t>
            </w:r>
          </w:p>
          <w:p w:rsidR="000E7BD5" w:rsidRPr="009A298E" w:rsidRDefault="000E7BD5" w:rsidP="000E7BD5">
            <w:pPr>
              <w:shd w:val="clear" w:color="auto" w:fill="FFFFFF"/>
              <w:tabs>
                <w:tab w:val="left" w:pos="0"/>
              </w:tabs>
              <w:spacing w:line="0" w:lineRule="atLeast"/>
              <w:jc w:val="left"/>
              <w:rPr>
                <w:lang w:val="kk-KZ"/>
              </w:rPr>
            </w:pPr>
            <w:r w:rsidRPr="009A298E">
              <w:rPr>
                <w:lang w:val="kk-KZ"/>
              </w:rPr>
              <w:t>Қарақия ауданының Құрық ауылы</w:t>
            </w:r>
            <w:r w:rsidRPr="009A298E">
              <w:t xml:space="preserve"> – 1</w:t>
            </w:r>
          </w:p>
        </w:tc>
      </w:tr>
      <w:tr w:rsidR="006A0B8A" w:rsidRPr="009A298E" w:rsidTr="006A0B8A">
        <w:trPr>
          <w:trHeight w:val="1084"/>
          <w:jc w:val="center"/>
        </w:trPr>
        <w:tc>
          <w:tcPr>
            <w:tcW w:w="3936" w:type="dxa"/>
            <w:tcBorders>
              <w:top w:val="dashSmallGap" w:sz="4" w:space="0" w:color="auto"/>
              <w:left w:val="dashSmallGap" w:sz="4" w:space="0" w:color="auto"/>
              <w:right w:val="dashSmallGap" w:sz="4" w:space="0" w:color="auto"/>
            </w:tcBorders>
            <w:shd w:val="clear" w:color="auto" w:fill="auto"/>
          </w:tcPr>
          <w:p w:rsidR="006A0B8A" w:rsidRPr="009A298E" w:rsidRDefault="006A0B8A" w:rsidP="006A0B8A">
            <w:pPr>
              <w:numPr>
                <w:ilvl w:val="0"/>
                <w:numId w:val="26"/>
              </w:numPr>
              <w:shd w:val="clear" w:color="auto" w:fill="FFFFFF"/>
              <w:tabs>
                <w:tab w:val="left" w:pos="284"/>
              </w:tabs>
              <w:spacing w:line="0" w:lineRule="atLeast"/>
              <w:ind w:left="0" w:right="-108" w:firstLine="0"/>
              <w:contextualSpacing/>
              <w:rPr>
                <w:rFonts w:eastAsia="Times New Roman"/>
                <w:lang w:val="x-none" w:eastAsia="x-none"/>
              </w:rPr>
            </w:pPr>
            <w:r w:rsidRPr="009A298E">
              <w:rPr>
                <w:rFonts w:eastAsia="Times New Roman"/>
                <w:lang w:val="kk-KZ" w:eastAsia="x-none"/>
              </w:rPr>
              <w:t>жүзу</w:t>
            </w:r>
            <w:r w:rsidRPr="009A298E">
              <w:rPr>
                <w:rFonts w:eastAsia="Times New Roman"/>
                <w:lang w:val="x-none" w:eastAsia="x-none"/>
              </w:rPr>
              <w:t xml:space="preserve"> бассейн</w:t>
            </w:r>
            <w:r w:rsidRPr="009A298E">
              <w:rPr>
                <w:rFonts w:eastAsia="Times New Roman"/>
                <w:lang w:val="kk-KZ" w:eastAsia="x-none"/>
              </w:rPr>
              <w:t>дері</w:t>
            </w:r>
            <w:r w:rsidRPr="009A298E">
              <w:rPr>
                <w:rFonts w:eastAsia="Times New Roman"/>
                <w:lang w:val="x-none" w:eastAsia="x-none"/>
              </w:rPr>
              <w:t xml:space="preserve"> – 10:</w:t>
            </w:r>
          </w:p>
        </w:tc>
        <w:tc>
          <w:tcPr>
            <w:tcW w:w="5811" w:type="dxa"/>
            <w:tcBorders>
              <w:top w:val="dashSmallGap" w:sz="4" w:space="0" w:color="auto"/>
              <w:left w:val="dashSmallGap" w:sz="4" w:space="0" w:color="auto"/>
              <w:right w:val="dashSmallGap" w:sz="4" w:space="0" w:color="auto"/>
            </w:tcBorders>
            <w:shd w:val="clear" w:color="auto" w:fill="auto"/>
          </w:tcPr>
          <w:p w:rsidR="006A0B8A" w:rsidRPr="009A298E" w:rsidRDefault="006A0B8A" w:rsidP="006A0B8A">
            <w:pPr>
              <w:shd w:val="clear" w:color="auto" w:fill="FFFFFF"/>
              <w:tabs>
                <w:tab w:val="left" w:pos="0"/>
              </w:tabs>
              <w:spacing w:line="0" w:lineRule="atLeast"/>
              <w:jc w:val="left"/>
            </w:pPr>
            <w:r w:rsidRPr="009A298E">
              <w:rPr>
                <w:lang w:val="kk-KZ"/>
              </w:rPr>
              <w:t>Ақтау қаласы</w:t>
            </w:r>
            <w:r w:rsidRPr="009A298E">
              <w:t xml:space="preserve"> – </w:t>
            </w:r>
            <w:r w:rsidR="000E7BD5" w:rsidRPr="009A298E">
              <w:rPr>
                <w:lang w:val="kk-KZ"/>
              </w:rPr>
              <w:t>6</w:t>
            </w:r>
            <w:r w:rsidRPr="009A298E">
              <w:t>;</w:t>
            </w:r>
          </w:p>
          <w:p w:rsidR="006A0B8A" w:rsidRPr="009A298E" w:rsidRDefault="006A0B8A" w:rsidP="006A0B8A">
            <w:pPr>
              <w:pBdr>
                <w:bottom w:val="single" w:sz="4" w:space="0" w:color="FFFFFF"/>
              </w:pBdr>
              <w:shd w:val="clear" w:color="auto" w:fill="FFFFFF"/>
              <w:tabs>
                <w:tab w:val="left" w:pos="0"/>
              </w:tabs>
              <w:spacing w:line="0" w:lineRule="atLeast"/>
            </w:pPr>
            <w:r w:rsidRPr="009A298E">
              <w:rPr>
                <w:lang w:val="kk-KZ"/>
              </w:rPr>
              <w:t>Жаңаөзен қаласы</w:t>
            </w:r>
            <w:r w:rsidRPr="009A298E">
              <w:t xml:space="preserve"> – </w:t>
            </w:r>
            <w:r w:rsidR="000E7BD5" w:rsidRPr="009A298E">
              <w:rPr>
                <w:lang w:val="kk-KZ"/>
              </w:rPr>
              <w:t>2</w:t>
            </w:r>
            <w:r w:rsidRPr="009A298E">
              <w:t xml:space="preserve">; </w:t>
            </w:r>
          </w:p>
          <w:p w:rsidR="006A0B8A" w:rsidRPr="009A298E" w:rsidRDefault="006A0B8A" w:rsidP="006A0B8A">
            <w:pPr>
              <w:pBdr>
                <w:bottom w:val="single" w:sz="4" w:space="0" w:color="FFFFFF"/>
              </w:pBdr>
              <w:shd w:val="clear" w:color="auto" w:fill="FFFFFF"/>
              <w:tabs>
                <w:tab w:val="left" w:pos="0"/>
              </w:tabs>
              <w:spacing w:line="0" w:lineRule="atLeast"/>
            </w:pPr>
            <w:r w:rsidRPr="009A298E">
              <w:rPr>
                <w:lang w:val="kk-KZ"/>
              </w:rPr>
              <w:t>Маңғыстау ауданының Шетпе ауылы</w:t>
            </w:r>
            <w:r w:rsidRPr="009A298E">
              <w:t xml:space="preserve"> –</w:t>
            </w:r>
            <w:r w:rsidRPr="009A298E">
              <w:rPr>
                <w:lang w:val="kk-KZ"/>
              </w:rPr>
              <w:t xml:space="preserve"> </w:t>
            </w:r>
            <w:r w:rsidRPr="009A298E">
              <w:t>1;</w:t>
            </w:r>
          </w:p>
          <w:p w:rsidR="006A0B8A" w:rsidRPr="009A298E" w:rsidRDefault="006A0B8A" w:rsidP="006A0B8A">
            <w:pPr>
              <w:shd w:val="clear" w:color="auto" w:fill="FFFFFF"/>
              <w:tabs>
                <w:tab w:val="left" w:pos="0"/>
              </w:tabs>
              <w:spacing w:line="0" w:lineRule="atLeast"/>
              <w:jc w:val="left"/>
            </w:pPr>
            <w:r w:rsidRPr="009A298E">
              <w:rPr>
                <w:lang w:val="kk-KZ"/>
              </w:rPr>
              <w:t>Қарақия ауданының Құрық ауылы</w:t>
            </w:r>
            <w:r w:rsidRPr="009A298E">
              <w:t xml:space="preserve"> – 1</w:t>
            </w:r>
          </w:p>
        </w:tc>
      </w:tr>
      <w:tr w:rsidR="006A0B8A" w:rsidRPr="009A298E" w:rsidTr="006A0B8A">
        <w:trPr>
          <w:trHeight w:val="805"/>
          <w:jc w:val="center"/>
        </w:trPr>
        <w:tc>
          <w:tcPr>
            <w:tcW w:w="3936" w:type="dxa"/>
            <w:tcBorders>
              <w:left w:val="dashSmallGap" w:sz="4" w:space="0" w:color="auto"/>
              <w:bottom w:val="dashSmallGap" w:sz="4" w:space="0" w:color="auto"/>
              <w:right w:val="dashSmallGap" w:sz="4" w:space="0" w:color="auto"/>
            </w:tcBorders>
            <w:shd w:val="clear" w:color="auto" w:fill="auto"/>
          </w:tcPr>
          <w:p w:rsidR="006A0B8A" w:rsidRPr="009A298E" w:rsidRDefault="006A0B8A" w:rsidP="000E7BD5">
            <w:pPr>
              <w:numPr>
                <w:ilvl w:val="0"/>
                <w:numId w:val="26"/>
              </w:numPr>
              <w:shd w:val="clear" w:color="auto" w:fill="FFFFFF"/>
              <w:tabs>
                <w:tab w:val="left" w:pos="0"/>
                <w:tab w:val="left" w:pos="284"/>
              </w:tabs>
              <w:spacing w:line="0" w:lineRule="atLeast"/>
              <w:ind w:left="0" w:firstLine="0"/>
              <w:contextualSpacing/>
              <w:rPr>
                <w:rFonts w:eastAsia="Times New Roman"/>
                <w:lang w:val="x-none" w:eastAsia="x-none"/>
              </w:rPr>
            </w:pPr>
            <w:r w:rsidRPr="009A298E">
              <w:rPr>
                <w:rFonts w:eastAsia="Times New Roman"/>
                <w:lang w:val="x-none" w:eastAsia="x-none"/>
              </w:rPr>
              <w:t>спорт зал</w:t>
            </w:r>
            <w:r w:rsidRPr="009A298E">
              <w:rPr>
                <w:rFonts w:eastAsia="Times New Roman"/>
                <w:lang w:val="kk-KZ" w:eastAsia="x-none"/>
              </w:rPr>
              <w:t>дары</w:t>
            </w:r>
            <w:r w:rsidRPr="009A298E">
              <w:rPr>
                <w:rFonts w:eastAsia="Times New Roman"/>
                <w:lang w:val="x-none" w:eastAsia="x-none"/>
              </w:rPr>
              <w:t xml:space="preserve"> </w:t>
            </w:r>
            <w:r w:rsidR="000E7BD5" w:rsidRPr="009A298E">
              <w:rPr>
                <w:rFonts w:eastAsia="Times New Roman"/>
                <w:lang w:val="x-none" w:eastAsia="x-none"/>
              </w:rPr>
              <w:t>–</w:t>
            </w:r>
            <w:r w:rsidRPr="009A298E">
              <w:rPr>
                <w:rFonts w:eastAsia="Times New Roman"/>
                <w:lang w:val="x-none" w:eastAsia="x-none"/>
              </w:rPr>
              <w:t xml:space="preserve"> </w:t>
            </w:r>
            <w:r w:rsidR="000E7BD5" w:rsidRPr="009A298E">
              <w:rPr>
                <w:rFonts w:eastAsia="Times New Roman"/>
                <w:lang w:val="kk-KZ" w:eastAsia="x-none"/>
              </w:rPr>
              <w:t>214</w:t>
            </w:r>
          </w:p>
        </w:tc>
        <w:tc>
          <w:tcPr>
            <w:tcW w:w="5811" w:type="dxa"/>
            <w:tcBorders>
              <w:left w:val="dashSmallGap" w:sz="4" w:space="0" w:color="auto"/>
              <w:bottom w:val="dashSmallGap" w:sz="4" w:space="0" w:color="auto"/>
              <w:right w:val="dashSmallGap" w:sz="4" w:space="0" w:color="auto"/>
            </w:tcBorders>
            <w:shd w:val="clear" w:color="auto" w:fill="auto"/>
          </w:tcPr>
          <w:p w:rsidR="006A0B8A" w:rsidRPr="009A298E" w:rsidRDefault="006A0B8A" w:rsidP="006A0B8A">
            <w:pPr>
              <w:shd w:val="clear" w:color="auto" w:fill="FFFFFF"/>
              <w:tabs>
                <w:tab w:val="left" w:pos="0"/>
              </w:tabs>
              <w:spacing w:line="0" w:lineRule="atLeast"/>
            </w:pPr>
            <w:r w:rsidRPr="009A298E">
              <w:rPr>
                <w:lang w:val="kk-KZ"/>
              </w:rPr>
              <w:t>Ақтау қаласы</w:t>
            </w:r>
            <w:r w:rsidRPr="009A298E">
              <w:t xml:space="preserve"> – </w:t>
            </w:r>
            <w:r w:rsidR="000E7BD5" w:rsidRPr="009A298E">
              <w:rPr>
                <w:lang w:val="kk-KZ"/>
              </w:rPr>
              <w:t>73</w:t>
            </w:r>
            <w:r w:rsidRPr="009A298E">
              <w:t>;</w:t>
            </w:r>
          </w:p>
          <w:p w:rsidR="006A0B8A" w:rsidRPr="009A298E" w:rsidRDefault="006A0B8A" w:rsidP="006A0B8A">
            <w:pPr>
              <w:shd w:val="clear" w:color="auto" w:fill="FFFFFF"/>
              <w:tabs>
                <w:tab w:val="left" w:pos="0"/>
              </w:tabs>
              <w:spacing w:line="0" w:lineRule="atLeast"/>
            </w:pPr>
            <w:r w:rsidRPr="009A298E">
              <w:rPr>
                <w:lang w:val="kk-KZ"/>
              </w:rPr>
              <w:t>Жаңаөзен қаласы</w:t>
            </w:r>
            <w:r w:rsidRPr="009A298E">
              <w:t xml:space="preserve"> – 30;</w:t>
            </w:r>
          </w:p>
          <w:p w:rsidR="006A0B8A" w:rsidRPr="009A298E" w:rsidRDefault="006A0B8A" w:rsidP="000E7BD5">
            <w:pPr>
              <w:shd w:val="clear" w:color="auto" w:fill="FFFFFF"/>
              <w:tabs>
                <w:tab w:val="left" w:pos="0"/>
              </w:tabs>
              <w:spacing w:line="0" w:lineRule="atLeast"/>
              <w:jc w:val="left"/>
            </w:pPr>
            <w:r w:rsidRPr="009A298E">
              <w:rPr>
                <w:lang w:val="kk-KZ"/>
              </w:rPr>
              <w:t>аудандар бойынша</w:t>
            </w:r>
            <w:r w:rsidRPr="009A298E">
              <w:t xml:space="preserve"> – </w:t>
            </w:r>
            <w:r w:rsidR="000E7BD5" w:rsidRPr="009A298E">
              <w:rPr>
                <w:lang w:val="kk-KZ"/>
              </w:rPr>
              <w:t>111</w:t>
            </w:r>
            <w:r w:rsidRPr="009A298E">
              <w:t>.</w:t>
            </w:r>
          </w:p>
        </w:tc>
      </w:tr>
    </w:tbl>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Бұл ретте, салада облыстағы дене шынықтыру мен спортты дамытуды тежейтін проблемалар бар. Мәселен, облыс орталығында және ауылдық жерде спорттық инфрақұрылымды дамыту мәселесі өткір күйінде тұр.</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Облыс орталығында 200 мыңн</w:t>
      </w:r>
      <w:r w:rsidR="000E7BD5" w:rsidRPr="009A298E">
        <w:rPr>
          <w:sz w:val="28"/>
          <w:szCs w:val="28"/>
          <w:lang w:val="kk-KZ"/>
        </w:rPr>
        <w:t>ан астам адам тұрады, оларға 73</w:t>
      </w:r>
      <w:r w:rsidRPr="009A298E">
        <w:rPr>
          <w:sz w:val="28"/>
          <w:szCs w:val="28"/>
          <w:lang w:val="kk-KZ"/>
        </w:rPr>
        <w:t xml:space="preserve"> спорт залы залы келеді. Олардың 52-сі білім беру мекемелерінде орналасқан. Ауылдық жердегі </w:t>
      </w:r>
      <w:r w:rsidR="000E7BD5" w:rsidRPr="009A298E">
        <w:rPr>
          <w:sz w:val="28"/>
          <w:szCs w:val="28"/>
          <w:lang w:val="kk-KZ"/>
        </w:rPr>
        <w:t>111</w:t>
      </w:r>
      <w:r w:rsidRPr="009A298E">
        <w:rPr>
          <w:sz w:val="28"/>
          <w:szCs w:val="28"/>
          <w:lang w:val="kk-KZ"/>
        </w:rPr>
        <w:t xml:space="preserve"> спорт залының 7</w:t>
      </w:r>
      <w:r w:rsidR="000E7BD5" w:rsidRPr="009A298E">
        <w:rPr>
          <w:sz w:val="28"/>
          <w:szCs w:val="28"/>
          <w:lang w:val="kk-KZ"/>
        </w:rPr>
        <w:t>5</w:t>
      </w:r>
      <w:r w:rsidRPr="009A298E">
        <w:rPr>
          <w:sz w:val="28"/>
          <w:szCs w:val="28"/>
          <w:lang w:val="kk-KZ"/>
        </w:rPr>
        <w:t>-</w:t>
      </w:r>
      <w:r w:rsidR="000E7BD5" w:rsidRPr="009A298E">
        <w:rPr>
          <w:sz w:val="28"/>
          <w:szCs w:val="28"/>
          <w:lang w:val="kk-KZ"/>
        </w:rPr>
        <w:t>і</w:t>
      </w:r>
      <w:r w:rsidRPr="009A298E">
        <w:rPr>
          <w:sz w:val="28"/>
          <w:szCs w:val="28"/>
          <w:lang w:val="kk-KZ"/>
        </w:rPr>
        <w:t xml:space="preserve"> білім беру мекемелерінде орналасқан және оқу сабақтарын жүргізуге арналған. </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Облыста жұмыс істеп тұрған 1</w:t>
      </w:r>
      <w:r w:rsidR="000E7BD5" w:rsidRPr="009A298E">
        <w:rPr>
          <w:sz w:val="28"/>
          <w:szCs w:val="28"/>
          <w:lang w:val="kk-KZ"/>
        </w:rPr>
        <w:t>9</w:t>
      </w:r>
      <w:r w:rsidRPr="009A298E">
        <w:rPr>
          <w:sz w:val="28"/>
          <w:szCs w:val="28"/>
          <w:lang w:val="kk-KZ"/>
        </w:rPr>
        <w:t xml:space="preserve"> спорт кешенінің </w:t>
      </w:r>
      <w:r w:rsidR="000E7BD5" w:rsidRPr="009A298E">
        <w:rPr>
          <w:sz w:val="28"/>
          <w:szCs w:val="28"/>
          <w:lang w:val="kk-KZ"/>
        </w:rPr>
        <w:t>6-ауы</w:t>
      </w:r>
      <w:r w:rsidRPr="009A298E">
        <w:rPr>
          <w:sz w:val="28"/>
          <w:szCs w:val="28"/>
          <w:lang w:val="kk-KZ"/>
        </w:rPr>
        <w:t xml:space="preserve"> ғана ауылдық жерде орналасқан. Бес ауданның ауылдық жерлерінде </w:t>
      </w:r>
      <w:r w:rsidR="000E7BD5" w:rsidRPr="009A298E">
        <w:rPr>
          <w:sz w:val="28"/>
          <w:szCs w:val="28"/>
          <w:lang w:val="kk-KZ"/>
        </w:rPr>
        <w:t>екеуінде</w:t>
      </w:r>
      <w:r w:rsidRPr="009A298E">
        <w:rPr>
          <w:sz w:val="28"/>
          <w:szCs w:val="28"/>
          <w:lang w:val="kk-KZ"/>
        </w:rPr>
        <w:t xml:space="preserve"> ғана жүзу бассейні бар.</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lastRenderedPageBreak/>
        <w:t xml:space="preserve">Бұдан басқа, 61 ауылдық елді мекенде спорт бойынша </w:t>
      </w:r>
      <w:r w:rsidR="000E7BD5" w:rsidRPr="009A298E">
        <w:rPr>
          <w:sz w:val="28"/>
          <w:szCs w:val="28"/>
          <w:lang w:val="kk-KZ"/>
        </w:rPr>
        <w:t>60</w:t>
      </w:r>
      <w:r w:rsidRPr="009A298E">
        <w:rPr>
          <w:sz w:val="28"/>
          <w:szCs w:val="28"/>
          <w:lang w:val="kk-KZ"/>
        </w:rPr>
        <w:t xml:space="preserve"> әдіскер жұмыс істейді. 20 ауылда тұрғындар саны 700-ден аз адамды құрайтынын және спорт бойынша әдіскерге қажеттілік жоқ екенін есепке алғанда, әдіскерлер саны норманың 9</w:t>
      </w:r>
      <w:r w:rsidR="00534C6A" w:rsidRPr="009A298E">
        <w:rPr>
          <w:sz w:val="28"/>
          <w:szCs w:val="28"/>
          <w:lang w:val="kk-KZ"/>
        </w:rPr>
        <w:t>8</w:t>
      </w:r>
      <w:r w:rsidRPr="009A298E">
        <w:rPr>
          <w:sz w:val="28"/>
          <w:szCs w:val="28"/>
          <w:lang w:val="kk-KZ"/>
        </w:rPr>
        <w:t>%-ын құрайды.</w:t>
      </w:r>
    </w:p>
    <w:p w:rsidR="006A0B8A" w:rsidRPr="009A298E" w:rsidRDefault="006A0B8A" w:rsidP="006A0B8A">
      <w:pPr>
        <w:widowControl w:val="0"/>
        <w:shd w:val="clear" w:color="auto" w:fill="FFFFFF"/>
        <w:ind w:firstLine="567"/>
        <w:rPr>
          <w:sz w:val="28"/>
          <w:szCs w:val="28"/>
          <w:lang w:val="kk-KZ"/>
        </w:rPr>
      </w:pPr>
    </w:p>
    <w:p w:rsidR="006A0B8A" w:rsidRPr="009A298E" w:rsidRDefault="006A0B8A" w:rsidP="006A0B8A">
      <w:pPr>
        <w:widowControl w:val="0"/>
        <w:shd w:val="clear" w:color="auto" w:fill="FFFFFF"/>
        <w:ind w:firstLine="567"/>
        <w:rPr>
          <w:b/>
          <w:sz w:val="28"/>
          <w:szCs w:val="28"/>
          <w:lang w:val="kk-KZ"/>
        </w:rPr>
      </w:pPr>
      <w:r w:rsidRPr="009A298E">
        <w:rPr>
          <w:b/>
          <w:sz w:val="28"/>
          <w:szCs w:val="28"/>
          <w:lang w:val="kk-KZ"/>
        </w:rPr>
        <w:t>Дене шынықтыру және спорт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A0B8A" w:rsidRPr="009A298E" w:rsidTr="006A0B8A">
        <w:trPr>
          <w:trHeight w:val="510"/>
        </w:trPr>
        <w:tc>
          <w:tcPr>
            <w:tcW w:w="4785" w:type="dxa"/>
            <w:shd w:val="clear" w:color="auto" w:fill="auto"/>
          </w:tcPr>
          <w:p w:rsidR="006A0B8A" w:rsidRPr="009A298E" w:rsidRDefault="006A0B8A" w:rsidP="006A0B8A">
            <w:pPr>
              <w:widowControl w:val="0"/>
              <w:shd w:val="clear" w:color="auto" w:fill="FFFFFF"/>
              <w:jc w:val="center"/>
              <w:rPr>
                <w:b/>
                <w:lang w:val="kk-KZ"/>
              </w:rPr>
            </w:pPr>
            <w:r w:rsidRPr="009A298E">
              <w:rPr>
                <w:b/>
                <w:lang w:val="kk-KZ"/>
              </w:rPr>
              <w:t>МЫҚТЫ ЖАҚТАРЫ:</w:t>
            </w:r>
          </w:p>
          <w:p w:rsidR="006A0B8A" w:rsidRPr="009A298E" w:rsidRDefault="006A0B8A" w:rsidP="006A0B8A">
            <w:pPr>
              <w:widowControl w:val="0"/>
              <w:shd w:val="clear" w:color="auto" w:fill="FFFFFF"/>
              <w:ind w:firstLine="567"/>
              <w:rPr>
                <w:lang w:val="kk-KZ"/>
              </w:rPr>
            </w:pPr>
            <w:r w:rsidRPr="009A298E">
              <w:rPr>
                <w:lang w:val="kk-KZ"/>
              </w:rPr>
              <w:t xml:space="preserve">дене шынықтырумен және спортпен айналысушыларды қамтудың артуы; </w:t>
            </w:r>
          </w:p>
          <w:p w:rsidR="006A0B8A" w:rsidRPr="009A298E" w:rsidRDefault="006A0B8A" w:rsidP="006A0B8A">
            <w:pPr>
              <w:widowControl w:val="0"/>
              <w:shd w:val="clear" w:color="auto" w:fill="FFFFFF"/>
              <w:ind w:firstLine="567"/>
            </w:pPr>
            <w:r w:rsidRPr="009A298E">
              <w:rPr>
                <w:lang w:val="kk-KZ"/>
              </w:rPr>
              <w:t>жұмыс істеп тұрған спорт объектілерінде спорт топтары мен секциялардың саны артуда</w:t>
            </w:r>
            <w:r w:rsidRPr="009A298E">
              <w:t>;</w:t>
            </w:r>
          </w:p>
          <w:p w:rsidR="006A0B8A" w:rsidRPr="009A298E" w:rsidRDefault="006A0B8A" w:rsidP="006A0B8A">
            <w:pPr>
              <w:widowControl w:val="0"/>
              <w:shd w:val="clear" w:color="auto" w:fill="FFFFFF"/>
              <w:ind w:firstLine="567"/>
              <w:rPr>
                <w:b/>
              </w:rPr>
            </w:pPr>
            <w:r w:rsidRPr="009A298E">
              <w:rPr>
                <w:lang w:val="kk-KZ"/>
              </w:rPr>
              <w:t>Олимпиада ойындарының, Азия ойындарының, Азия мен Әлем чемпионаттарының чемпион спортшылары мен жүлдегерлері дайындалды.</w:t>
            </w:r>
            <w:r w:rsidRPr="009A298E">
              <w:t xml:space="preserve">  </w:t>
            </w:r>
          </w:p>
        </w:tc>
        <w:tc>
          <w:tcPr>
            <w:tcW w:w="4786" w:type="dxa"/>
            <w:shd w:val="clear" w:color="auto" w:fill="auto"/>
          </w:tcPr>
          <w:p w:rsidR="006A0B8A" w:rsidRPr="009A298E" w:rsidRDefault="006A0B8A" w:rsidP="006A0B8A">
            <w:pPr>
              <w:widowControl w:val="0"/>
              <w:shd w:val="clear" w:color="auto" w:fill="FFFFFF"/>
              <w:jc w:val="center"/>
              <w:rPr>
                <w:b/>
                <w:lang w:val="kk-KZ"/>
              </w:rPr>
            </w:pPr>
            <w:r w:rsidRPr="009A298E">
              <w:rPr>
                <w:b/>
              </w:rPr>
              <w:t>ӘЛСІЗ ЖАҚТАРЫ</w:t>
            </w:r>
            <w:r w:rsidRPr="009A298E">
              <w:rPr>
                <w:b/>
                <w:lang w:val="kk-KZ"/>
              </w:rPr>
              <w:t>:</w:t>
            </w:r>
          </w:p>
          <w:p w:rsidR="006A0B8A" w:rsidRPr="009A298E" w:rsidRDefault="006A0B8A" w:rsidP="006A0B8A">
            <w:pPr>
              <w:widowControl w:val="0"/>
              <w:shd w:val="clear" w:color="auto" w:fill="FFFFFF"/>
              <w:ind w:firstLine="602"/>
              <w:rPr>
                <w:lang w:val="kk-KZ"/>
              </w:rPr>
            </w:pPr>
            <w:r w:rsidRPr="009A298E">
              <w:rPr>
                <w:lang w:val="kk-KZ"/>
              </w:rPr>
              <w:t>спорт инфрақұрылымының, әсіресе ауылдық жерде нашар дамуы;</w:t>
            </w:r>
          </w:p>
          <w:p w:rsidR="006A0B8A" w:rsidRPr="009A298E" w:rsidRDefault="006A0B8A" w:rsidP="006A0B8A">
            <w:pPr>
              <w:widowControl w:val="0"/>
              <w:shd w:val="clear" w:color="auto" w:fill="FFFFFF"/>
              <w:ind w:firstLine="602"/>
              <w:rPr>
                <w:lang w:val="kk-KZ"/>
              </w:rPr>
            </w:pPr>
            <w:r w:rsidRPr="009A298E">
              <w:rPr>
                <w:lang w:val="kk-KZ"/>
              </w:rPr>
              <w:t>спорт залдары мен спорт кешендері, жүзу бассейндері және спорт кешендері санының жеткіліксіздігі, осының салдарынан бұқаралық және балалар спортын дамыту үшін жағдай жасау кемшіндеу;</w:t>
            </w:r>
          </w:p>
          <w:p w:rsidR="006A0B8A" w:rsidRPr="009A298E" w:rsidRDefault="006A0B8A" w:rsidP="006A0B8A">
            <w:pPr>
              <w:widowControl w:val="0"/>
              <w:shd w:val="clear" w:color="auto" w:fill="FFFFFF"/>
              <w:ind w:firstLine="602"/>
              <w:rPr>
                <w:b/>
                <w:lang w:val="kk-KZ"/>
              </w:rPr>
            </w:pPr>
            <w:r w:rsidRPr="009A298E">
              <w:rPr>
                <w:lang w:val="kk-KZ"/>
              </w:rPr>
              <w:t>бапкерлердің төмен жалақысы.</w:t>
            </w:r>
          </w:p>
        </w:tc>
      </w:tr>
      <w:tr w:rsidR="006A0B8A" w:rsidRPr="005D3C54" w:rsidTr="006A0B8A">
        <w:tc>
          <w:tcPr>
            <w:tcW w:w="4785" w:type="dxa"/>
            <w:shd w:val="clear" w:color="auto" w:fill="auto"/>
          </w:tcPr>
          <w:p w:rsidR="006A0B8A" w:rsidRPr="009A298E" w:rsidRDefault="006A0B8A" w:rsidP="006A0B8A">
            <w:pPr>
              <w:widowControl w:val="0"/>
              <w:shd w:val="clear" w:color="auto" w:fill="FFFFFF"/>
              <w:jc w:val="center"/>
              <w:rPr>
                <w:b/>
                <w:lang w:val="kk-KZ"/>
              </w:rPr>
            </w:pPr>
            <w:r w:rsidRPr="009A298E">
              <w:rPr>
                <w:b/>
                <w:lang w:val="kk-KZ"/>
              </w:rPr>
              <w:t>МҮМКІНДІКТЕР:</w:t>
            </w:r>
          </w:p>
          <w:p w:rsidR="006A0B8A" w:rsidRPr="009A298E" w:rsidRDefault="006A0B8A" w:rsidP="006A0B8A">
            <w:pPr>
              <w:widowControl w:val="0"/>
              <w:shd w:val="clear" w:color="auto" w:fill="FFFFFF"/>
              <w:tabs>
                <w:tab w:val="left" w:pos="851"/>
              </w:tabs>
              <w:ind w:firstLine="567"/>
              <w:rPr>
                <w:lang w:val="kk-KZ"/>
              </w:rPr>
            </w:pPr>
            <w:r w:rsidRPr="009A298E">
              <w:rPr>
                <w:lang w:val="kk-KZ"/>
              </w:rPr>
              <w:t xml:space="preserve">бұқаралық спортты дамыту, спорттық-бұқаралық, дене шынықтыру-сауықтыру, спорттық іс-шаралар нысандарын жетілдіру және дамыту бойынша жұмысты жандандыру; </w:t>
            </w:r>
          </w:p>
          <w:p w:rsidR="006A0B8A" w:rsidRPr="009A298E" w:rsidRDefault="006A0B8A" w:rsidP="006A0B8A">
            <w:pPr>
              <w:widowControl w:val="0"/>
              <w:shd w:val="clear" w:color="auto" w:fill="FFFFFF"/>
              <w:tabs>
                <w:tab w:val="left" w:pos="851"/>
              </w:tabs>
              <w:ind w:firstLine="567"/>
              <w:rPr>
                <w:lang w:val="kk-KZ"/>
              </w:rPr>
            </w:pPr>
            <w:r w:rsidRPr="009A298E">
              <w:rPr>
                <w:lang w:val="kk-KZ"/>
              </w:rPr>
              <w:t xml:space="preserve">сабақтан тыс уақытта балаларды бос қоймаудың негізгі буыны ретінде балалардың, оның ішінде дене шынықтыру бойынша аулалық клубтарының желісін дамыту; </w:t>
            </w:r>
          </w:p>
          <w:p w:rsidR="006A0B8A" w:rsidRPr="009A298E" w:rsidRDefault="006A0B8A" w:rsidP="006A0B8A">
            <w:pPr>
              <w:widowControl w:val="0"/>
              <w:shd w:val="clear" w:color="auto" w:fill="FFFFFF"/>
              <w:tabs>
                <w:tab w:val="left" w:pos="851"/>
              </w:tabs>
              <w:ind w:firstLine="567"/>
              <w:rPr>
                <w:b/>
                <w:lang w:val="kk-KZ"/>
              </w:rPr>
            </w:pPr>
            <w:r w:rsidRPr="009A298E">
              <w:rPr>
                <w:lang w:val="kk-KZ"/>
              </w:rPr>
              <w:t>балалар мен жасөспірімдер спортын дамыту, балалар мен жасөспірімдердің  спорт мектептерінің желісін кеңейту.</w:t>
            </w:r>
          </w:p>
        </w:tc>
        <w:tc>
          <w:tcPr>
            <w:tcW w:w="4786" w:type="dxa"/>
            <w:shd w:val="clear" w:color="auto" w:fill="auto"/>
          </w:tcPr>
          <w:p w:rsidR="006A0B8A" w:rsidRPr="009A298E" w:rsidRDefault="006A0B8A" w:rsidP="006A0B8A">
            <w:pPr>
              <w:widowControl w:val="0"/>
              <w:shd w:val="clear" w:color="auto" w:fill="FFFFFF"/>
              <w:jc w:val="center"/>
              <w:rPr>
                <w:b/>
                <w:lang w:val="kk-KZ"/>
              </w:rPr>
            </w:pPr>
            <w:r w:rsidRPr="009A298E">
              <w:rPr>
                <w:b/>
                <w:lang w:val="kk-KZ"/>
              </w:rPr>
              <w:t>ҚАТЕРЛЕР:</w:t>
            </w:r>
          </w:p>
          <w:p w:rsidR="006A0B8A" w:rsidRPr="009A298E" w:rsidRDefault="006A0B8A" w:rsidP="006A0B8A">
            <w:pPr>
              <w:widowControl w:val="0"/>
              <w:shd w:val="clear" w:color="auto" w:fill="FFFFFF"/>
              <w:tabs>
                <w:tab w:val="num" w:pos="851"/>
                <w:tab w:val="num" w:pos="1155"/>
              </w:tabs>
              <w:ind w:firstLine="602"/>
              <w:rPr>
                <w:lang w:val="kk-KZ"/>
              </w:rPr>
            </w:pPr>
            <w:r w:rsidRPr="009A298E">
              <w:rPr>
                <w:lang w:val="kk-KZ"/>
              </w:rPr>
              <w:t>спорт секторындағы бюджет ұйымдары қызметкерлері еңбекақысының төмендігінен кадрлардың кетуі орын алуда және осы бағытта жұмыс жүргізуде мамандардың мүддесі төмен;</w:t>
            </w:r>
          </w:p>
          <w:p w:rsidR="006A0B8A" w:rsidRPr="009A298E" w:rsidRDefault="006A0B8A" w:rsidP="006A0B8A">
            <w:pPr>
              <w:widowControl w:val="0"/>
              <w:shd w:val="clear" w:color="auto" w:fill="FFFFFF"/>
              <w:tabs>
                <w:tab w:val="num" w:pos="851"/>
                <w:tab w:val="num" w:pos="1155"/>
              </w:tabs>
              <w:ind w:firstLine="602"/>
              <w:rPr>
                <w:b/>
                <w:lang w:val="kk-KZ"/>
              </w:rPr>
            </w:pPr>
            <w:r w:rsidRPr="009A298E">
              <w:rPr>
                <w:lang w:val="kk-KZ"/>
              </w:rPr>
              <w:t>спорт құрылыстарының саны жеткіліксіз, өткізілетін дене шынықтыру-сауықтыру және спорттық-бұқаралық іс-шаралардың саны аз болғандықтан, балалардың, оқушылардың және жастардың арасында қылмыстардың өсу фактілері артуы мүмкін.</w:t>
            </w:r>
          </w:p>
        </w:tc>
      </w:tr>
    </w:tbl>
    <w:p w:rsidR="006A0B8A" w:rsidRPr="009A298E" w:rsidRDefault="006A0B8A" w:rsidP="006A0B8A">
      <w:pPr>
        <w:widowControl w:val="0"/>
        <w:shd w:val="clear" w:color="auto" w:fill="FFFFFF"/>
        <w:ind w:firstLine="567"/>
        <w:rPr>
          <w:b/>
          <w:sz w:val="28"/>
          <w:szCs w:val="28"/>
          <w:lang w:val="kk-KZ"/>
        </w:rPr>
      </w:pPr>
    </w:p>
    <w:p w:rsidR="006A0B8A" w:rsidRPr="009A298E" w:rsidRDefault="006A0B8A" w:rsidP="006A0B8A">
      <w:pPr>
        <w:widowControl w:val="0"/>
        <w:shd w:val="clear" w:color="auto" w:fill="FFFFFF"/>
        <w:ind w:firstLine="567"/>
        <w:rPr>
          <w:b/>
          <w:sz w:val="28"/>
          <w:szCs w:val="28"/>
          <w:lang w:val="kk-KZ"/>
        </w:rPr>
      </w:pPr>
      <w:r w:rsidRPr="009A298E">
        <w:rPr>
          <w:b/>
          <w:sz w:val="28"/>
          <w:szCs w:val="28"/>
          <w:lang w:val="kk-KZ"/>
        </w:rPr>
        <w:t>Дене шынықтыру мен спорт саласындағы негізгі проблемалар:</w:t>
      </w:r>
    </w:p>
    <w:p w:rsidR="006A0B8A" w:rsidRPr="009A298E" w:rsidRDefault="006A0B8A" w:rsidP="006A0B8A">
      <w:pPr>
        <w:widowControl w:val="0"/>
        <w:shd w:val="clear" w:color="auto" w:fill="FFFFFF"/>
        <w:ind w:firstLine="567"/>
        <w:contextualSpacing/>
        <w:rPr>
          <w:rFonts w:eastAsia="Times New Roman"/>
          <w:sz w:val="28"/>
          <w:szCs w:val="28"/>
          <w:lang w:val="kk-KZ" w:eastAsia="x-none"/>
        </w:rPr>
      </w:pPr>
      <w:r w:rsidRPr="009A298E">
        <w:rPr>
          <w:rFonts w:eastAsia="Times New Roman"/>
          <w:sz w:val="28"/>
          <w:szCs w:val="28"/>
          <w:lang w:val="kk-KZ" w:eastAsia="x-none"/>
        </w:rPr>
        <w:t>облыс орталғында және халық саны 3 мыңнан асатын ауылдық елді мекендерде спорт инфрақұрылымының жеткіліксізлігі;</w:t>
      </w:r>
    </w:p>
    <w:p w:rsidR="006A0B8A" w:rsidRPr="009A298E" w:rsidRDefault="006A0B8A" w:rsidP="006A0B8A">
      <w:pPr>
        <w:widowControl w:val="0"/>
        <w:shd w:val="clear" w:color="auto" w:fill="FFFFFF"/>
        <w:ind w:firstLine="567"/>
        <w:contextualSpacing/>
        <w:rPr>
          <w:rFonts w:eastAsia="Times New Roman"/>
          <w:sz w:val="28"/>
          <w:szCs w:val="28"/>
          <w:lang w:val="kk-KZ" w:eastAsia="x-none"/>
        </w:rPr>
      </w:pPr>
      <w:r w:rsidRPr="009A298E">
        <w:rPr>
          <w:rFonts w:eastAsia="Times New Roman"/>
          <w:sz w:val="28"/>
          <w:szCs w:val="28"/>
          <w:lang w:val="kk-KZ" w:eastAsia="x-none"/>
        </w:rPr>
        <w:t>спорт мектептерінде білікті персоналдың жетіспеушілігі;</w:t>
      </w:r>
    </w:p>
    <w:p w:rsidR="006A0B8A" w:rsidRPr="009A298E" w:rsidRDefault="006A0B8A" w:rsidP="006A0B8A">
      <w:pPr>
        <w:pBdr>
          <w:bottom w:val="single" w:sz="4" w:space="0" w:color="FFFFFF"/>
        </w:pBdr>
        <w:shd w:val="clear" w:color="auto" w:fill="FFFFFF"/>
        <w:tabs>
          <w:tab w:val="left" w:pos="0"/>
        </w:tabs>
        <w:spacing w:line="0" w:lineRule="atLeast"/>
        <w:ind w:firstLine="567"/>
        <w:rPr>
          <w:rFonts w:eastAsia="Times New Roman"/>
          <w:sz w:val="28"/>
          <w:szCs w:val="28"/>
          <w:lang w:val="kk-KZ" w:eastAsia="x-none"/>
        </w:rPr>
      </w:pPr>
      <w:r w:rsidRPr="009A298E">
        <w:rPr>
          <w:rFonts w:eastAsia="Times New Roman"/>
          <w:sz w:val="28"/>
          <w:szCs w:val="28"/>
          <w:lang w:val="kk-KZ" w:eastAsia="x-none"/>
        </w:rPr>
        <w:t>балалардың аулалық клубтары желісінің, оның ішінде дене шынықтыру бойынша жеткілікті дамымауы.</w:t>
      </w:r>
    </w:p>
    <w:p w:rsidR="006A0B8A" w:rsidRPr="009A298E" w:rsidRDefault="006A0B8A" w:rsidP="006A0B8A">
      <w:pPr>
        <w:widowControl w:val="0"/>
        <w:shd w:val="clear" w:color="auto" w:fill="FFFFFF"/>
        <w:ind w:firstLine="567"/>
        <w:rPr>
          <w:sz w:val="28"/>
          <w:szCs w:val="28"/>
          <w:lang w:val="kk-KZ"/>
        </w:rPr>
      </w:pPr>
    </w:p>
    <w:p w:rsidR="006A0B8A" w:rsidRPr="009A298E" w:rsidRDefault="006A0B8A" w:rsidP="006A0B8A">
      <w:pPr>
        <w:widowControl w:val="0"/>
        <w:shd w:val="clear" w:color="auto" w:fill="FFFFFF"/>
        <w:ind w:firstLine="567"/>
        <w:rPr>
          <w:b/>
          <w:sz w:val="28"/>
          <w:szCs w:val="28"/>
          <w:lang w:val="kk-KZ"/>
        </w:rPr>
      </w:pPr>
      <w:r w:rsidRPr="009A298E">
        <w:rPr>
          <w:b/>
          <w:color w:val="000000"/>
          <w:sz w:val="28"/>
          <w:szCs w:val="28"/>
          <w:lang w:val="kk-KZ"/>
        </w:rPr>
        <w:t xml:space="preserve">2.1.2.6. </w:t>
      </w:r>
      <w:r w:rsidRPr="009A298E">
        <w:rPr>
          <w:b/>
          <w:sz w:val="28"/>
          <w:szCs w:val="28"/>
          <w:lang w:val="kk-KZ"/>
        </w:rPr>
        <w:t>Туризм</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Өңір айтарлықтай туристік әлеуетке ие: бірегей мәдениет</w:t>
      </w:r>
      <w:r w:rsidRPr="009A298E">
        <w:rPr>
          <w:rFonts w:eastAsia="Calibri"/>
          <w:sz w:val="28"/>
          <w:szCs w:val="28"/>
          <w:vertAlign w:val="superscript"/>
          <w:lang w:eastAsia="en-US"/>
        </w:rPr>
        <w:footnoteReference w:id="11"/>
      </w:r>
      <w:r w:rsidRPr="009A298E">
        <w:rPr>
          <w:rFonts w:eastAsia="Calibri"/>
          <w:sz w:val="28"/>
          <w:szCs w:val="28"/>
          <w:lang w:val="kk-KZ" w:eastAsia="en-US"/>
        </w:rPr>
        <w:t xml:space="preserve"> (тарихи туризм), әдемі тұмса табиғаттың бар болуы (экологиялық туризм), Каспий теңізіндегі жағажайлық және круиздық туризм, спорттық туризм, экстремалдық туризм. </w:t>
      </w:r>
    </w:p>
    <w:p w:rsidR="006A0B8A" w:rsidRPr="009A298E" w:rsidRDefault="006A0B8A" w:rsidP="006A0B8A">
      <w:pPr>
        <w:shd w:val="clear" w:color="auto" w:fill="FFFFFF"/>
        <w:ind w:firstLine="567"/>
        <w:rPr>
          <w:rFonts w:eastAsia="Times New Roman"/>
          <w:sz w:val="28"/>
          <w:szCs w:val="28"/>
          <w:lang w:val="kk-KZ" w:eastAsia="en-US"/>
        </w:rPr>
      </w:pPr>
      <w:r w:rsidRPr="009A298E">
        <w:rPr>
          <w:rFonts w:eastAsia="Times New Roman"/>
          <w:sz w:val="28"/>
          <w:szCs w:val="28"/>
          <w:lang w:val="kk-KZ" w:eastAsia="en-US"/>
        </w:rPr>
        <w:t xml:space="preserve">Мейлінше дамыған туристік дестинациялар – Ақтау, Жаңаөзен, Форт-Шевченко қалалары, Шетпе ауылы. Сәулет ескерткіштерінің, табиғи </w:t>
      </w:r>
      <w:r w:rsidRPr="009A298E">
        <w:rPr>
          <w:rFonts w:eastAsia="Times New Roman"/>
          <w:sz w:val="28"/>
          <w:szCs w:val="28"/>
          <w:lang w:val="kk-KZ" w:eastAsia="en-US"/>
        </w:rPr>
        <w:lastRenderedPageBreak/>
        <w:t>объектілердің мейлінше көп саны Түпқараған, Маңғыстау және Қарақия аудандарының аумақтарында орналасқан, олар – Үстірт шоқысы, Бекет-ата, Шакпақ-ата, Сұлтан-епе жерасты мешіттері және Шерқала тауы, Торыш алқабы, Тамшалы, Саура шатқалдары, Қарақия ойпаты, Кендірлі шығанағы. Кендірлі, «Tree of Life», «Стигл» демалыс базалары жұмыс істейді.</w:t>
      </w:r>
    </w:p>
    <w:p w:rsidR="006A0B8A" w:rsidRPr="009A298E" w:rsidRDefault="006A0B8A" w:rsidP="006A0B8A">
      <w:pPr>
        <w:shd w:val="clear" w:color="auto" w:fill="FFFFFF"/>
        <w:ind w:firstLine="567"/>
        <w:rPr>
          <w:rFonts w:eastAsia="Times New Roman"/>
          <w:color w:val="000000"/>
          <w:sz w:val="28"/>
          <w:szCs w:val="28"/>
          <w:lang w:val="kk-KZ" w:eastAsia="x-none"/>
        </w:rPr>
      </w:pPr>
      <w:r w:rsidRPr="009A298E">
        <w:rPr>
          <w:rFonts w:eastAsia="Times New Roman"/>
          <w:color w:val="000000"/>
          <w:sz w:val="28"/>
          <w:szCs w:val="28"/>
          <w:lang w:val="kk-KZ" w:eastAsia="x-none"/>
        </w:rPr>
        <w:t xml:space="preserve">2015 жылдың қорытындысы бойынша өңірде </w:t>
      </w:r>
      <w:r w:rsidR="00534C6A" w:rsidRPr="009A298E">
        <w:rPr>
          <w:rFonts w:eastAsia="Times New Roman"/>
          <w:color w:val="000000"/>
          <w:sz w:val="28"/>
          <w:szCs w:val="28"/>
          <w:lang w:val="kk-KZ" w:eastAsia="x-none"/>
        </w:rPr>
        <w:t>8</w:t>
      </w:r>
      <w:r w:rsidRPr="009A298E">
        <w:rPr>
          <w:rFonts w:eastAsia="Times New Roman"/>
          <w:color w:val="000000"/>
          <w:sz w:val="28"/>
          <w:szCs w:val="28"/>
          <w:lang w:val="kk-KZ" w:eastAsia="x-none"/>
        </w:rPr>
        <w:t xml:space="preserve">3, оның ішінде </w:t>
      </w:r>
      <w:r w:rsidR="009121E1" w:rsidRPr="009A298E">
        <w:rPr>
          <w:rFonts w:eastAsia="Times New Roman"/>
          <w:color w:val="000000"/>
          <w:sz w:val="28"/>
          <w:szCs w:val="28"/>
          <w:lang w:val="kk-KZ" w:eastAsia="x-none"/>
        </w:rPr>
        <w:t xml:space="preserve">Мұнайлы ауданында бір, </w:t>
      </w:r>
      <w:r w:rsidRPr="009A298E">
        <w:rPr>
          <w:rFonts w:eastAsia="Times New Roman"/>
          <w:color w:val="000000"/>
          <w:sz w:val="28"/>
          <w:szCs w:val="28"/>
          <w:lang w:val="kk-KZ" w:eastAsia="x-none"/>
        </w:rPr>
        <w:t>Қарақия</w:t>
      </w:r>
      <w:r w:rsidR="009121E1" w:rsidRPr="009A298E">
        <w:rPr>
          <w:rFonts w:eastAsia="Times New Roman"/>
          <w:color w:val="000000"/>
          <w:sz w:val="28"/>
          <w:szCs w:val="28"/>
          <w:lang w:val="kk-KZ" w:eastAsia="x-none"/>
        </w:rPr>
        <w:t xml:space="preserve"> ауданында – 2, </w:t>
      </w:r>
      <w:r w:rsidRPr="009A298E">
        <w:rPr>
          <w:rFonts w:eastAsia="Times New Roman"/>
          <w:color w:val="000000"/>
          <w:sz w:val="28"/>
          <w:szCs w:val="28"/>
          <w:lang w:val="kk-KZ" w:eastAsia="x-none"/>
        </w:rPr>
        <w:t xml:space="preserve">Маңғыстау ауданында </w:t>
      </w:r>
      <w:r w:rsidR="009121E1" w:rsidRPr="009A298E">
        <w:rPr>
          <w:rFonts w:eastAsia="Times New Roman"/>
          <w:color w:val="000000"/>
          <w:sz w:val="28"/>
          <w:szCs w:val="28"/>
          <w:lang w:val="kk-KZ" w:eastAsia="x-none"/>
        </w:rPr>
        <w:t>– 3</w:t>
      </w:r>
      <w:r w:rsidRPr="009A298E">
        <w:rPr>
          <w:rFonts w:eastAsia="Times New Roman"/>
          <w:color w:val="000000"/>
          <w:sz w:val="28"/>
          <w:szCs w:val="28"/>
          <w:lang w:val="kk-KZ" w:eastAsia="x-none"/>
        </w:rPr>
        <w:t xml:space="preserve">, Түпқараған ауданында – </w:t>
      </w:r>
      <w:r w:rsidR="009121E1" w:rsidRPr="009A298E">
        <w:rPr>
          <w:rFonts w:eastAsia="Times New Roman"/>
          <w:color w:val="000000"/>
          <w:sz w:val="28"/>
          <w:szCs w:val="28"/>
          <w:lang w:val="kk-KZ" w:eastAsia="x-none"/>
        </w:rPr>
        <w:t>9</w:t>
      </w:r>
      <w:r w:rsidRPr="009A298E">
        <w:rPr>
          <w:rFonts w:eastAsia="Times New Roman"/>
          <w:color w:val="000000"/>
          <w:sz w:val="28"/>
          <w:szCs w:val="28"/>
          <w:lang w:val="kk-KZ" w:eastAsia="x-none"/>
        </w:rPr>
        <w:t xml:space="preserve">, Бейнеу ауданында – </w:t>
      </w:r>
      <w:r w:rsidR="009121E1" w:rsidRPr="009A298E">
        <w:rPr>
          <w:rFonts w:eastAsia="Times New Roman"/>
          <w:color w:val="000000"/>
          <w:sz w:val="28"/>
          <w:szCs w:val="28"/>
          <w:lang w:val="kk-KZ" w:eastAsia="x-none"/>
        </w:rPr>
        <w:t>13</w:t>
      </w:r>
      <w:r w:rsidRPr="009A298E">
        <w:rPr>
          <w:rFonts w:eastAsia="Times New Roman"/>
          <w:color w:val="000000"/>
          <w:sz w:val="28"/>
          <w:szCs w:val="28"/>
          <w:lang w:val="kk-KZ" w:eastAsia="x-none"/>
        </w:rPr>
        <w:t xml:space="preserve">, Жаңаөзен қаласында – 8, Ақтау қаласында қалған </w:t>
      </w:r>
      <w:r w:rsidR="009121E1" w:rsidRPr="009A298E">
        <w:rPr>
          <w:rFonts w:eastAsia="Times New Roman"/>
          <w:color w:val="000000"/>
          <w:sz w:val="28"/>
          <w:szCs w:val="28"/>
          <w:lang w:val="kk-KZ" w:eastAsia="x-none"/>
        </w:rPr>
        <w:t>47</w:t>
      </w:r>
      <w:r w:rsidRPr="009A298E">
        <w:rPr>
          <w:rFonts w:eastAsia="Times New Roman"/>
          <w:color w:val="000000"/>
          <w:sz w:val="28"/>
          <w:szCs w:val="28"/>
          <w:lang w:val="kk-KZ" w:eastAsia="x-none"/>
        </w:rPr>
        <w:t xml:space="preserve"> орналастыру орны жұмыс істейді. Осы орналастыру орындарында </w:t>
      </w:r>
      <w:r w:rsidR="009121E1" w:rsidRPr="009A298E">
        <w:rPr>
          <w:rFonts w:eastAsia="Times New Roman"/>
          <w:color w:val="000000"/>
          <w:sz w:val="28"/>
          <w:szCs w:val="28"/>
          <w:lang w:val="kk-KZ" w:eastAsia="x-none"/>
        </w:rPr>
        <w:t>3 035</w:t>
      </w:r>
      <w:r w:rsidRPr="009A298E">
        <w:rPr>
          <w:rFonts w:eastAsia="Times New Roman"/>
          <w:color w:val="000000"/>
          <w:sz w:val="28"/>
          <w:szCs w:val="28"/>
          <w:lang w:val="kk-KZ" w:eastAsia="x-none"/>
        </w:rPr>
        <w:t xml:space="preserve"> орын бар, бұл ретте бір мезгілдегі сыйымдылық </w:t>
      </w:r>
      <w:r w:rsidR="009121E1" w:rsidRPr="009A298E">
        <w:rPr>
          <w:rFonts w:eastAsia="Times New Roman"/>
          <w:color w:val="000000"/>
          <w:sz w:val="28"/>
          <w:szCs w:val="28"/>
          <w:lang w:val="kk-KZ" w:eastAsia="x-none"/>
        </w:rPr>
        <w:t>5462</w:t>
      </w:r>
      <w:r w:rsidRPr="009A298E">
        <w:rPr>
          <w:rFonts w:eastAsia="Times New Roman"/>
          <w:color w:val="000000"/>
          <w:sz w:val="28"/>
          <w:szCs w:val="28"/>
          <w:lang w:val="kk-KZ" w:eastAsia="x-none"/>
        </w:rPr>
        <w:t xml:space="preserve"> төсек-орынды құрайды. Оның ішінде, санаттары бар 16 қонақ үй, санаттары жоқ </w:t>
      </w:r>
      <w:r w:rsidR="009121E1" w:rsidRPr="009A298E">
        <w:rPr>
          <w:rFonts w:eastAsia="Times New Roman"/>
          <w:color w:val="000000"/>
          <w:sz w:val="28"/>
          <w:szCs w:val="28"/>
          <w:lang w:val="kk-KZ" w:eastAsia="x-none"/>
        </w:rPr>
        <w:t>44</w:t>
      </w:r>
      <w:r w:rsidRPr="009A298E">
        <w:rPr>
          <w:rFonts w:eastAsia="Times New Roman"/>
          <w:color w:val="000000"/>
          <w:sz w:val="28"/>
          <w:szCs w:val="28"/>
          <w:lang w:val="kk-KZ" w:eastAsia="x-none"/>
        </w:rPr>
        <w:t xml:space="preserve"> қонақ үй, </w:t>
      </w:r>
      <w:r w:rsidR="009121E1" w:rsidRPr="009A298E">
        <w:rPr>
          <w:rFonts w:eastAsia="Times New Roman"/>
          <w:color w:val="000000"/>
          <w:sz w:val="28"/>
          <w:szCs w:val="28"/>
          <w:lang w:val="kk-KZ" w:eastAsia="x-none"/>
        </w:rPr>
        <w:t>23</w:t>
      </w:r>
      <w:r w:rsidRPr="009A298E">
        <w:rPr>
          <w:rFonts w:eastAsia="Times New Roman"/>
          <w:color w:val="000000"/>
          <w:sz w:val="28"/>
          <w:szCs w:val="28"/>
          <w:lang w:val="kk-KZ" w:eastAsia="x-none"/>
        </w:rPr>
        <w:t xml:space="preserve"> өзге де тұратын орын бар.</w:t>
      </w:r>
    </w:p>
    <w:p w:rsidR="006A0B8A" w:rsidRPr="009A298E" w:rsidRDefault="006A0B8A" w:rsidP="006A0B8A">
      <w:pPr>
        <w:shd w:val="clear" w:color="auto" w:fill="FFFFFF"/>
        <w:ind w:firstLine="567"/>
        <w:rPr>
          <w:color w:val="000000"/>
          <w:sz w:val="16"/>
          <w:szCs w:val="16"/>
          <w:lang w:val="kk-KZ"/>
        </w:rPr>
      </w:pPr>
    </w:p>
    <w:p w:rsidR="006A0B8A" w:rsidRPr="009A298E" w:rsidRDefault="006A0B8A" w:rsidP="006A0B8A">
      <w:pPr>
        <w:shd w:val="clear" w:color="auto" w:fill="FFFFFF"/>
        <w:ind w:firstLine="567"/>
        <w:rPr>
          <w:color w:val="000000"/>
          <w:lang w:val="kk-KZ"/>
        </w:rPr>
      </w:pPr>
      <w:r w:rsidRPr="009A298E">
        <w:rPr>
          <w:color w:val="000000"/>
          <w:lang w:val="kk-KZ"/>
        </w:rPr>
        <w:t>1-кесте.  Туризмнің даму көрсеткіштерінің 201</w:t>
      </w:r>
      <w:r w:rsidR="005E75B1" w:rsidRPr="009A298E">
        <w:rPr>
          <w:color w:val="000000"/>
          <w:lang w:val="kk-KZ"/>
        </w:rPr>
        <w:t>3</w:t>
      </w:r>
      <w:r w:rsidRPr="009A298E">
        <w:rPr>
          <w:color w:val="000000"/>
          <w:lang w:val="kk-KZ"/>
        </w:rPr>
        <w:t>-201</w:t>
      </w:r>
      <w:r w:rsidR="005E75B1" w:rsidRPr="009A298E">
        <w:rPr>
          <w:color w:val="000000"/>
          <w:lang w:val="kk-KZ"/>
        </w:rPr>
        <w:t>6</w:t>
      </w:r>
      <w:r w:rsidRPr="009A298E">
        <w:rPr>
          <w:color w:val="000000"/>
          <w:lang w:val="kk-KZ"/>
        </w:rPr>
        <w:t xml:space="preserve"> жылдардағы динамикасы</w:t>
      </w:r>
    </w:p>
    <w:tbl>
      <w:tblPr>
        <w:tblW w:w="494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1E0" w:firstRow="1" w:lastRow="1" w:firstColumn="1" w:lastColumn="1" w:noHBand="0" w:noVBand="0"/>
      </w:tblPr>
      <w:tblGrid>
        <w:gridCol w:w="3745"/>
        <w:gridCol w:w="763"/>
        <w:gridCol w:w="991"/>
        <w:gridCol w:w="991"/>
        <w:gridCol w:w="992"/>
        <w:gridCol w:w="1132"/>
        <w:gridCol w:w="1132"/>
      </w:tblGrid>
      <w:tr w:rsidR="006A0B8A" w:rsidRPr="009A298E" w:rsidTr="006A0B8A">
        <w:tc>
          <w:tcPr>
            <w:tcW w:w="1921" w:type="pct"/>
            <w:shd w:val="clear" w:color="auto" w:fill="FFFFFF"/>
          </w:tcPr>
          <w:p w:rsidR="006A0B8A" w:rsidRPr="009A298E" w:rsidRDefault="006A0B8A" w:rsidP="006A0B8A">
            <w:pPr>
              <w:shd w:val="clear" w:color="auto" w:fill="FFFFFF"/>
              <w:jc w:val="center"/>
              <w:rPr>
                <w:b/>
                <w:lang w:val="kk-KZ" w:eastAsia="ru-RU"/>
              </w:rPr>
            </w:pPr>
            <w:r w:rsidRPr="009A298E">
              <w:rPr>
                <w:b/>
                <w:lang w:val="kk-KZ" w:eastAsia="ru-RU"/>
              </w:rPr>
              <w:t>Көрсеткіштің атауы</w:t>
            </w:r>
          </w:p>
        </w:tc>
        <w:tc>
          <w:tcPr>
            <w:tcW w:w="391" w:type="pct"/>
            <w:shd w:val="clear" w:color="auto" w:fill="FFFFFF"/>
          </w:tcPr>
          <w:p w:rsidR="006A0B8A" w:rsidRPr="009A298E" w:rsidRDefault="006A0B8A" w:rsidP="006A0B8A">
            <w:pPr>
              <w:shd w:val="clear" w:color="auto" w:fill="FFFFFF"/>
              <w:jc w:val="center"/>
              <w:rPr>
                <w:b/>
                <w:lang w:val="kk-KZ" w:eastAsia="ru-RU"/>
              </w:rPr>
            </w:pPr>
            <w:r w:rsidRPr="009A298E">
              <w:rPr>
                <w:b/>
                <w:lang w:val="kk-KZ" w:eastAsia="ru-RU"/>
              </w:rPr>
              <w:t>Өл. бірл.</w:t>
            </w:r>
          </w:p>
        </w:tc>
        <w:tc>
          <w:tcPr>
            <w:tcW w:w="508" w:type="pct"/>
            <w:shd w:val="clear" w:color="auto" w:fill="FFFFFF"/>
          </w:tcPr>
          <w:p w:rsidR="006A0B8A" w:rsidRPr="009A298E" w:rsidRDefault="006A0B8A" w:rsidP="00534C6A">
            <w:pPr>
              <w:shd w:val="clear" w:color="auto" w:fill="FFFFFF"/>
              <w:jc w:val="center"/>
              <w:rPr>
                <w:b/>
                <w:lang w:val="kk-KZ" w:eastAsia="ru-RU"/>
              </w:rPr>
            </w:pPr>
            <w:r w:rsidRPr="009A298E">
              <w:rPr>
                <w:b/>
                <w:lang w:val="kk-KZ" w:eastAsia="ru-RU"/>
              </w:rPr>
              <w:t>201</w:t>
            </w:r>
            <w:r w:rsidR="00534C6A" w:rsidRPr="009A298E">
              <w:rPr>
                <w:b/>
                <w:lang w:val="kk-KZ" w:eastAsia="ru-RU"/>
              </w:rPr>
              <w:t>3</w:t>
            </w:r>
          </w:p>
        </w:tc>
        <w:tc>
          <w:tcPr>
            <w:tcW w:w="508" w:type="pct"/>
            <w:shd w:val="clear" w:color="auto" w:fill="FFFFFF"/>
          </w:tcPr>
          <w:p w:rsidR="006A0B8A" w:rsidRPr="009A298E" w:rsidRDefault="006A0B8A" w:rsidP="00534C6A">
            <w:pPr>
              <w:shd w:val="clear" w:color="auto" w:fill="FFFFFF"/>
              <w:jc w:val="center"/>
              <w:rPr>
                <w:b/>
                <w:lang w:val="kk-KZ" w:eastAsia="ru-RU"/>
              </w:rPr>
            </w:pPr>
            <w:r w:rsidRPr="009A298E">
              <w:rPr>
                <w:b/>
                <w:lang w:val="kk-KZ" w:eastAsia="ru-RU"/>
              </w:rPr>
              <w:t>201</w:t>
            </w:r>
            <w:r w:rsidR="00534C6A" w:rsidRPr="009A298E">
              <w:rPr>
                <w:b/>
                <w:lang w:val="kk-KZ" w:eastAsia="ru-RU"/>
              </w:rPr>
              <w:t>4</w:t>
            </w:r>
          </w:p>
        </w:tc>
        <w:tc>
          <w:tcPr>
            <w:tcW w:w="509" w:type="pct"/>
            <w:shd w:val="clear" w:color="auto" w:fill="FFFFFF"/>
          </w:tcPr>
          <w:p w:rsidR="006A0B8A" w:rsidRPr="009A298E" w:rsidRDefault="006A0B8A" w:rsidP="006A0B8A">
            <w:pPr>
              <w:shd w:val="clear" w:color="auto" w:fill="FFFFFF"/>
              <w:jc w:val="center"/>
              <w:rPr>
                <w:b/>
                <w:lang w:val="kk-KZ" w:eastAsia="ru-RU"/>
              </w:rPr>
            </w:pPr>
            <w:r w:rsidRPr="009A298E">
              <w:rPr>
                <w:b/>
                <w:lang w:val="kk-KZ" w:eastAsia="ru-RU"/>
              </w:rPr>
              <w:t>201</w:t>
            </w:r>
            <w:r w:rsidR="00534C6A" w:rsidRPr="009A298E">
              <w:rPr>
                <w:b/>
                <w:lang w:val="kk-KZ" w:eastAsia="ru-RU"/>
              </w:rPr>
              <w:t>5</w:t>
            </w:r>
          </w:p>
          <w:p w:rsidR="006A0B8A" w:rsidRPr="009A298E" w:rsidRDefault="006A0B8A" w:rsidP="006A0B8A">
            <w:pPr>
              <w:shd w:val="clear" w:color="auto" w:fill="FFFFFF"/>
              <w:jc w:val="center"/>
              <w:rPr>
                <w:b/>
                <w:lang w:val="kk-KZ" w:eastAsia="ru-RU"/>
              </w:rPr>
            </w:pPr>
          </w:p>
        </w:tc>
        <w:tc>
          <w:tcPr>
            <w:tcW w:w="581" w:type="pct"/>
            <w:shd w:val="clear" w:color="auto" w:fill="FFFFFF"/>
          </w:tcPr>
          <w:p w:rsidR="006A0B8A" w:rsidRPr="009A298E" w:rsidRDefault="006A0B8A" w:rsidP="00534C6A">
            <w:pPr>
              <w:shd w:val="clear" w:color="auto" w:fill="FFFFFF"/>
              <w:jc w:val="center"/>
              <w:rPr>
                <w:b/>
                <w:lang w:val="kk-KZ" w:eastAsia="ru-RU"/>
              </w:rPr>
            </w:pPr>
            <w:r w:rsidRPr="009A298E">
              <w:rPr>
                <w:b/>
                <w:lang w:val="kk-KZ" w:eastAsia="ru-RU"/>
              </w:rPr>
              <w:t>201</w:t>
            </w:r>
            <w:r w:rsidR="00534C6A" w:rsidRPr="009A298E">
              <w:rPr>
                <w:b/>
                <w:lang w:val="kk-KZ" w:eastAsia="ru-RU"/>
              </w:rPr>
              <w:t>6</w:t>
            </w:r>
          </w:p>
        </w:tc>
        <w:tc>
          <w:tcPr>
            <w:tcW w:w="581" w:type="pct"/>
            <w:shd w:val="clear" w:color="auto" w:fill="FFFFFF"/>
          </w:tcPr>
          <w:p w:rsidR="006A0B8A" w:rsidRPr="009A298E" w:rsidRDefault="006A0B8A" w:rsidP="006A0B8A">
            <w:pPr>
              <w:shd w:val="clear" w:color="auto" w:fill="FFFFFF"/>
              <w:jc w:val="center"/>
              <w:rPr>
                <w:b/>
                <w:lang w:val="kk-KZ" w:eastAsia="ru-RU"/>
              </w:rPr>
            </w:pPr>
            <w:r w:rsidRPr="009A298E">
              <w:rPr>
                <w:b/>
                <w:lang w:val="kk-KZ" w:eastAsia="ru-RU"/>
              </w:rPr>
              <w:t>2012 жылға қарағанда 2015 жылы, %</w:t>
            </w:r>
          </w:p>
        </w:tc>
      </w:tr>
      <w:tr w:rsidR="005E75B1" w:rsidRPr="009A298E" w:rsidTr="005E75B1">
        <w:trPr>
          <w:trHeight w:val="319"/>
        </w:trPr>
        <w:tc>
          <w:tcPr>
            <w:tcW w:w="1921"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Орналастыру орындарының саны</w:t>
            </w:r>
          </w:p>
        </w:tc>
        <w:tc>
          <w:tcPr>
            <w:tcW w:w="391"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бірлік</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53</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55</w:t>
            </w:r>
          </w:p>
        </w:tc>
        <w:tc>
          <w:tcPr>
            <w:tcW w:w="509"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63</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83</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157</w:t>
            </w:r>
          </w:p>
        </w:tc>
      </w:tr>
      <w:tr w:rsidR="005E75B1" w:rsidRPr="009A298E" w:rsidTr="005E75B1">
        <w:tc>
          <w:tcPr>
            <w:tcW w:w="1921"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bCs/>
                <w:color w:val="000000"/>
                <w:sz w:val="22"/>
                <w:szCs w:val="22"/>
                <w:lang w:eastAsia="ru-RU"/>
              </w:rPr>
              <w:t>Қонақ үйлердің</w:t>
            </w:r>
            <w:r w:rsidRPr="009A298E">
              <w:rPr>
                <w:rFonts w:eastAsia="Times New Roman"/>
                <w:color w:val="000000"/>
                <w:sz w:val="22"/>
                <w:szCs w:val="22"/>
                <w:lang w:eastAsia="ru-RU"/>
              </w:rPr>
              <w:br/>
            </w:r>
            <w:r w:rsidRPr="009A298E">
              <w:rPr>
                <w:rFonts w:eastAsia="Times New Roman"/>
                <w:bCs/>
                <w:color w:val="000000"/>
                <w:sz w:val="22"/>
                <w:szCs w:val="22"/>
                <w:lang w:eastAsia="ru-RU"/>
              </w:rPr>
              <w:t>толтырылымдылығы</w:t>
            </w:r>
          </w:p>
        </w:tc>
        <w:tc>
          <w:tcPr>
            <w:tcW w:w="391"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35,1</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32,4</w:t>
            </w:r>
          </w:p>
        </w:tc>
        <w:tc>
          <w:tcPr>
            <w:tcW w:w="509"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21,2</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21,9</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62</w:t>
            </w:r>
          </w:p>
        </w:tc>
      </w:tr>
      <w:tr w:rsidR="005E75B1" w:rsidRPr="009A298E" w:rsidTr="005E75B1">
        <w:tc>
          <w:tcPr>
            <w:tcW w:w="1921"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Келушілерді орналастыратын орындарымен көрсетілген қызметтер көлемі</w:t>
            </w:r>
          </w:p>
        </w:tc>
        <w:tc>
          <w:tcPr>
            <w:tcW w:w="391"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млн. теңге</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5010,4</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5097,6</w:t>
            </w:r>
          </w:p>
        </w:tc>
        <w:tc>
          <w:tcPr>
            <w:tcW w:w="509"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4656,5</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3922,2</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78</w:t>
            </w:r>
          </w:p>
        </w:tc>
      </w:tr>
      <w:tr w:rsidR="005E75B1" w:rsidRPr="009A298E" w:rsidTr="005E75B1">
        <w:tc>
          <w:tcPr>
            <w:tcW w:w="1921"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Келу туризмі келушілерінің саны</w:t>
            </w:r>
          </w:p>
        </w:tc>
        <w:tc>
          <w:tcPr>
            <w:tcW w:w="391"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адам</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29162</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29870</w:t>
            </w:r>
          </w:p>
        </w:tc>
        <w:tc>
          <w:tcPr>
            <w:tcW w:w="509"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47840</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28 114</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96</w:t>
            </w:r>
          </w:p>
        </w:tc>
      </w:tr>
      <w:tr w:rsidR="005E75B1" w:rsidRPr="009A298E" w:rsidTr="005E75B1">
        <w:tc>
          <w:tcPr>
            <w:tcW w:w="1921"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Ішкі туризм келушілерінің саны</w:t>
            </w:r>
          </w:p>
        </w:tc>
        <w:tc>
          <w:tcPr>
            <w:tcW w:w="391"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адам</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147136</w:t>
            </w:r>
          </w:p>
        </w:tc>
        <w:tc>
          <w:tcPr>
            <w:tcW w:w="508"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144616</w:t>
            </w:r>
          </w:p>
        </w:tc>
        <w:tc>
          <w:tcPr>
            <w:tcW w:w="509"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128228</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163 967</w:t>
            </w:r>
          </w:p>
        </w:tc>
        <w:tc>
          <w:tcPr>
            <w:tcW w:w="581" w:type="pct"/>
            <w:shd w:val="clear" w:color="auto" w:fill="FFFFFF"/>
            <w:vAlign w:val="center"/>
          </w:tcPr>
          <w:p w:rsidR="005E75B1" w:rsidRPr="009A298E" w:rsidRDefault="005E75B1" w:rsidP="005E75B1">
            <w:pPr>
              <w:pStyle w:val="a5"/>
              <w:shd w:val="clear" w:color="auto" w:fill="FFFFFF"/>
              <w:spacing w:before="0" w:beforeAutospacing="0" w:after="0" w:afterAutospacing="0"/>
              <w:jc w:val="center"/>
              <w:rPr>
                <w:sz w:val="22"/>
                <w:szCs w:val="22"/>
                <w:lang w:val="kk-KZ" w:eastAsia="ru-RU"/>
              </w:rPr>
            </w:pPr>
            <w:r w:rsidRPr="009A298E">
              <w:rPr>
                <w:sz w:val="22"/>
                <w:szCs w:val="22"/>
                <w:lang w:val="kk-KZ" w:eastAsia="ru-RU"/>
              </w:rPr>
              <w:t>111</w:t>
            </w:r>
          </w:p>
        </w:tc>
      </w:tr>
    </w:tbl>
    <w:p w:rsidR="006A0B8A" w:rsidRPr="009A298E" w:rsidRDefault="006A0B8A" w:rsidP="006A0B8A">
      <w:pPr>
        <w:shd w:val="clear" w:color="auto" w:fill="FFFFFF"/>
        <w:ind w:firstLine="567"/>
        <w:rPr>
          <w:b/>
          <w:sz w:val="28"/>
          <w:szCs w:val="28"/>
          <w:lang w:val="kk-KZ"/>
        </w:rPr>
      </w:pPr>
    </w:p>
    <w:p w:rsidR="006A0B8A" w:rsidRPr="009A298E" w:rsidRDefault="006A0B8A" w:rsidP="006A0B8A">
      <w:pPr>
        <w:shd w:val="clear" w:color="auto" w:fill="FFFFFF"/>
        <w:ind w:firstLine="567"/>
        <w:jc w:val="center"/>
        <w:rPr>
          <w:lang w:val="kk-KZ"/>
        </w:rPr>
      </w:pPr>
      <w:r w:rsidRPr="009A298E">
        <w:rPr>
          <w:lang w:val="kk-KZ"/>
        </w:rPr>
        <w:t>2-кесте. Туризм даму көрсеткіштерінің салыстырмалы талдауы, 201</w:t>
      </w:r>
      <w:r w:rsidR="005E75B1" w:rsidRPr="009A298E">
        <w:rPr>
          <w:lang w:val="kk-KZ"/>
        </w:rPr>
        <w:t>6</w:t>
      </w:r>
      <w:r w:rsidRPr="009A298E">
        <w:rPr>
          <w:lang w:val="kk-KZ"/>
        </w:rPr>
        <w:t xml:space="preserve"> жыл</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730"/>
        <w:gridCol w:w="772"/>
        <w:gridCol w:w="1276"/>
        <w:gridCol w:w="1276"/>
        <w:gridCol w:w="1418"/>
        <w:gridCol w:w="1559"/>
      </w:tblGrid>
      <w:tr w:rsidR="006A0B8A" w:rsidRPr="009A298E" w:rsidTr="006A0B8A">
        <w:tc>
          <w:tcPr>
            <w:tcW w:w="1859" w:type="pct"/>
            <w:shd w:val="clear" w:color="auto" w:fill="FFFFFF"/>
            <w:vAlign w:val="center"/>
          </w:tcPr>
          <w:p w:rsidR="006A0B8A" w:rsidRPr="009A298E" w:rsidRDefault="006A0B8A" w:rsidP="006A0B8A">
            <w:pPr>
              <w:shd w:val="clear" w:color="auto" w:fill="FFFFFF"/>
              <w:jc w:val="center"/>
              <w:rPr>
                <w:rFonts w:eastAsia="Times New Roman"/>
                <w:b/>
                <w:color w:val="000000"/>
                <w:sz w:val="20"/>
                <w:szCs w:val="20"/>
                <w:lang w:val="kk-KZ" w:eastAsia="ru-RU"/>
              </w:rPr>
            </w:pPr>
            <w:r w:rsidRPr="009A298E">
              <w:rPr>
                <w:rFonts w:eastAsia="Times New Roman"/>
                <w:b/>
                <w:color w:val="000000"/>
                <w:sz w:val="20"/>
                <w:szCs w:val="20"/>
                <w:lang w:val="kk-KZ" w:eastAsia="ru-RU"/>
              </w:rPr>
              <w:t>Көрсеткіштің атауы</w:t>
            </w:r>
          </w:p>
        </w:tc>
        <w:tc>
          <w:tcPr>
            <w:tcW w:w="385" w:type="pct"/>
            <w:shd w:val="clear" w:color="auto" w:fill="FFFFFF"/>
            <w:vAlign w:val="center"/>
          </w:tcPr>
          <w:p w:rsidR="006A0B8A" w:rsidRPr="009A298E" w:rsidRDefault="006A0B8A" w:rsidP="006A0B8A">
            <w:pPr>
              <w:shd w:val="clear" w:color="auto" w:fill="FFFFFF"/>
              <w:jc w:val="center"/>
              <w:rPr>
                <w:rFonts w:eastAsia="Times New Roman"/>
                <w:b/>
                <w:color w:val="000000"/>
                <w:sz w:val="20"/>
                <w:szCs w:val="20"/>
                <w:lang w:val="kk-KZ" w:eastAsia="ru-RU"/>
              </w:rPr>
            </w:pPr>
            <w:r w:rsidRPr="009A298E">
              <w:rPr>
                <w:rFonts w:eastAsia="Times New Roman"/>
                <w:b/>
                <w:color w:val="000000"/>
                <w:sz w:val="20"/>
                <w:szCs w:val="20"/>
                <w:lang w:val="kk-KZ" w:eastAsia="ru-RU"/>
              </w:rPr>
              <w:t>Өл. бірл.</w:t>
            </w:r>
          </w:p>
        </w:tc>
        <w:tc>
          <w:tcPr>
            <w:tcW w:w="636" w:type="pct"/>
            <w:shd w:val="clear" w:color="auto" w:fill="FFFFFF"/>
            <w:vAlign w:val="center"/>
          </w:tcPr>
          <w:p w:rsidR="006A0B8A" w:rsidRPr="009A298E" w:rsidRDefault="006A0B8A" w:rsidP="006A0B8A">
            <w:pPr>
              <w:widowControl w:val="0"/>
              <w:shd w:val="clear" w:color="auto" w:fill="FFFFFF"/>
              <w:jc w:val="center"/>
              <w:rPr>
                <w:b/>
                <w:sz w:val="20"/>
                <w:szCs w:val="20"/>
                <w:lang w:val="kk-KZ"/>
              </w:rPr>
            </w:pPr>
            <w:r w:rsidRPr="009A298E">
              <w:rPr>
                <w:b/>
                <w:sz w:val="20"/>
                <w:szCs w:val="20"/>
                <w:lang w:val="kk-KZ"/>
              </w:rPr>
              <w:t>Маңғыстау облысы</w:t>
            </w:r>
          </w:p>
        </w:tc>
        <w:tc>
          <w:tcPr>
            <w:tcW w:w="636" w:type="pct"/>
            <w:shd w:val="clear" w:color="auto" w:fill="FFFFFF"/>
            <w:vAlign w:val="center"/>
          </w:tcPr>
          <w:p w:rsidR="006A0B8A" w:rsidRPr="009A298E" w:rsidRDefault="006A0B8A" w:rsidP="006A0B8A">
            <w:pPr>
              <w:widowControl w:val="0"/>
              <w:shd w:val="clear" w:color="auto" w:fill="FFFFFF"/>
              <w:jc w:val="center"/>
              <w:rPr>
                <w:b/>
                <w:sz w:val="20"/>
                <w:szCs w:val="20"/>
                <w:lang w:val="kk-KZ"/>
              </w:rPr>
            </w:pPr>
            <w:r w:rsidRPr="009A298E">
              <w:rPr>
                <w:b/>
                <w:sz w:val="20"/>
                <w:szCs w:val="20"/>
                <w:lang w:val="kk-KZ"/>
              </w:rPr>
              <w:t>Атырау облысы</w:t>
            </w:r>
          </w:p>
        </w:tc>
        <w:tc>
          <w:tcPr>
            <w:tcW w:w="707" w:type="pct"/>
            <w:shd w:val="clear" w:color="auto" w:fill="FFFFFF"/>
            <w:vAlign w:val="center"/>
          </w:tcPr>
          <w:p w:rsidR="006A0B8A" w:rsidRPr="009A298E" w:rsidRDefault="006A0B8A" w:rsidP="006A0B8A">
            <w:pPr>
              <w:widowControl w:val="0"/>
              <w:shd w:val="clear" w:color="auto" w:fill="FFFFFF"/>
              <w:jc w:val="center"/>
              <w:rPr>
                <w:b/>
                <w:sz w:val="20"/>
                <w:szCs w:val="20"/>
                <w:lang w:val="kk-KZ"/>
              </w:rPr>
            </w:pPr>
            <w:r w:rsidRPr="009A298E">
              <w:rPr>
                <w:b/>
                <w:sz w:val="20"/>
                <w:szCs w:val="20"/>
                <w:lang w:val="kk-KZ"/>
              </w:rPr>
              <w:t>Батыс Қазақстан облысы</w:t>
            </w:r>
          </w:p>
        </w:tc>
        <w:tc>
          <w:tcPr>
            <w:tcW w:w="777" w:type="pct"/>
            <w:shd w:val="clear" w:color="auto" w:fill="FFFFFF"/>
            <w:vAlign w:val="center"/>
          </w:tcPr>
          <w:p w:rsidR="006A0B8A" w:rsidRPr="009A298E" w:rsidRDefault="006A0B8A" w:rsidP="006A0B8A">
            <w:pPr>
              <w:widowControl w:val="0"/>
              <w:shd w:val="clear" w:color="auto" w:fill="FFFFFF"/>
              <w:ind w:left="-108" w:right="-108"/>
              <w:jc w:val="center"/>
              <w:rPr>
                <w:b/>
                <w:sz w:val="20"/>
                <w:szCs w:val="20"/>
                <w:lang w:val="kk-KZ"/>
              </w:rPr>
            </w:pPr>
            <w:r w:rsidRPr="009A298E">
              <w:rPr>
                <w:b/>
                <w:sz w:val="20"/>
                <w:szCs w:val="20"/>
                <w:lang w:val="kk-KZ"/>
              </w:rPr>
              <w:t>Орташа республикалық көрсеткіш</w:t>
            </w:r>
          </w:p>
        </w:tc>
      </w:tr>
      <w:tr w:rsidR="005E75B1" w:rsidRPr="009A298E" w:rsidTr="006A0B8A">
        <w:tc>
          <w:tcPr>
            <w:tcW w:w="1859"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Орналастыру орындарының саны</w:t>
            </w:r>
          </w:p>
        </w:tc>
        <w:tc>
          <w:tcPr>
            <w:tcW w:w="385"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бірлік</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83</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75</w:t>
            </w:r>
          </w:p>
        </w:tc>
        <w:tc>
          <w:tcPr>
            <w:tcW w:w="707"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68</w:t>
            </w:r>
          </w:p>
        </w:tc>
        <w:tc>
          <w:tcPr>
            <w:tcW w:w="777" w:type="pct"/>
            <w:shd w:val="clear" w:color="auto" w:fill="FFFFFF"/>
          </w:tcPr>
          <w:p w:rsidR="005E75B1" w:rsidRPr="009A298E" w:rsidRDefault="005E75B1" w:rsidP="005A7F6C">
            <w:pPr>
              <w:widowControl w:val="0"/>
              <w:shd w:val="clear" w:color="auto" w:fill="FFFFFF"/>
              <w:jc w:val="center"/>
              <w:rPr>
                <w:b/>
                <w:sz w:val="22"/>
                <w:szCs w:val="22"/>
                <w:lang w:val="kk-KZ"/>
              </w:rPr>
            </w:pPr>
            <w:r w:rsidRPr="009A298E">
              <w:rPr>
                <w:sz w:val="22"/>
                <w:szCs w:val="22"/>
                <w:lang w:val="kk-KZ"/>
              </w:rPr>
              <w:t>172</w:t>
            </w:r>
          </w:p>
        </w:tc>
      </w:tr>
      <w:tr w:rsidR="005E75B1" w:rsidRPr="009A298E" w:rsidTr="006A0B8A">
        <w:tc>
          <w:tcPr>
            <w:tcW w:w="1859"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bCs/>
                <w:color w:val="000000"/>
                <w:sz w:val="22"/>
                <w:szCs w:val="22"/>
                <w:lang w:eastAsia="ru-RU"/>
              </w:rPr>
              <w:t>Қонақ үйлердің</w:t>
            </w:r>
            <w:r w:rsidRPr="009A298E">
              <w:rPr>
                <w:rFonts w:eastAsia="Times New Roman"/>
                <w:color w:val="000000"/>
                <w:sz w:val="22"/>
                <w:szCs w:val="22"/>
                <w:lang w:eastAsia="ru-RU"/>
              </w:rPr>
              <w:br/>
            </w:r>
            <w:r w:rsidRPr="009A298E">
              <w:rPr>
                <w:rFonts w:eastAsia="Times New Roman"/>
                <w:bCs/>
                <w:color w:val="000000"/>
                <w:sz w:val="22"/>
                <w:szCs w:val="22"/>
                <w:lang w:eastAsia="ru-RU"/>
              </w:rPr>
              <w:t>толтырылымдылығы</w:t>
            </w:r>
          </w:p>
        </w:tc>
        <w:tc>
          <w:tcPr>
            <w:tcW w:w="385"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21,9</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27,6</w:t>
            </w:r>
          </w:p>
        </w:tc>
        <w:tc>
          <w:tcPr>
            <w:tcW w:w="707"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29,5</w:t>
            </w:r>
          </w:p>
        </w:tc>
        <w:tc>
          <w:tcPr>
            <w:tcW w:w="777" w:type="pct"/>
            <w:shd w:val="clear" w:color="auto" w:fill="FFFFFF"/>
          </w:tcPr>
          <w:p w:rsidR="005E75B1" w:rsidRPr="009A298E" w:rsidRDefault="005E75B1" w:rsidP="005A7F6C">
            <w:pPr>
              <w:widowControl w:val="0"/>
              <w:shd w:val="clear" w:color="auto" w:fill="FFFFFF"/>
              <w:jc w:val="center"/>
              <w:rPr>
                <w:b/>
                <w:sz w:val="22"/>
                <w:szCs w:val="22"/>
                <w:lang w:val="kk-KZ"/>
              </w:rPr>
            </w:pPr>
            <w:r w:rsidRPr="009A298E">
              <w:rPr>
                <w:sz w:val="22"/>
                <w:szCs w:val="22"/>
                <w:lang w:val="kk-KZ"/>
              </w:rPr>
              <w:t>23,8</w:t>
            </w:r>
          </w:p>
        </w:tc>
      </w:tr>
      <w:tr w:rsidR="005E75B1" w:rsidRPr="009A298E" w:rsidTr="006A0B8A">
        <w:tc>
          <w:tcPr>
            <w:tcW w:w="1859"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Келушілерді орналастыратын орындарымен көрсетілген қызметтер көлемі</w:t>
            </w:r>
          </w:p>
        </w:tc>
        <w:tc>
          <w:tcPr>
            <w:tcW w:w="385"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млн. теңге</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3922,2</w:t>
            </w:r>
          </w:p>
        </w:tc>
        <w:tc>
          <w:tcPr>
            <w:tcW w:w="636"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7086,5</w:t>
            </w:r>
          </w:p>
        </w:tc>
        <w:tc>
          <w:tcPr>
            <w:tcW w:w="707"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2906,3</w:t>
            </w:r>
          </w:p>
        </w:tc>
        <w:tc>
          <w:tcPr>
            <w:tcW w:w="777" w:type="pct"/>
            <w:shd w:val="clear" w:color="auto" w:fill="FFFFFF"/>
          </w:tcPr>
          <w:p w:rsidR="005E75B1" w:rsidRPr="009A298E" w:rsidRDefault="005E75B1" w:rsidP="005A7F6C">
            <w:pPr>
              <w:widowControl w:val="0"/>
              <w:shd w:val="clear" w:color="auto" w:fill="FFFFFF"/>
              <w:jc w:val="center"/>
              <w:rPr>
                <w:sz w:val="22"/>
                <w:szCs w:val="22"/>
                <w:lang w:val="kk-KZ"/>
              </w:rPr>
            </w:pPr>
            <w:r w:rsidRPr="009A298E">
              <w:rPr>
                <w:sz w:val="22"/>
                <w:szCs w:val="22"/>
                <w:lang w:val="kk-KZ"/>
              </w:rPr>
              <w:t>5178,3</w:t>
            </w:r>
          </w:p>
        </w:tc>
      </w:tr>
      <w:tr w:rsidR="005E75B1" w:rsidRPr="009A298E" w:rsidTr="005A7F6C">
        <w:tc>
          <w:tcPr>
            <w:tcW w:w="1859"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Келу туризмі келушілерінің саны</w:t>
            </w:r>
          </w:p>
        </w:tc>
        <w:tc>
          <w:tcPr>
            <w:tcW w:w="385"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адам</w:t>
            </w:r>
          </w:p>
        </w:tc>
        <w:tc>
          <w:tcPr>
            <w:tcW w:w="636" w:type="pct"/>
            <w:shd w:val="clear" w:color="auto" w:fill="FFFFFF"/>
            <w:vAlign w:val="bottom"/>
          </w:tcPr>
          <w:p w:rsidR="005E75B1" w:rsidRPr="009A298E" w:rsidRDefault="005E75B1" w:rsidP="005A7F6C">
            <w:pPr>
              <w:widowControl w:val="0"/>
              <w:shd w:val="clear" w:color="auto" w:fill="FFFFFF"/>
              <w:jc w:val="center"/>
              <w:rPr>
                <w:bCs/>
                <w:sz w:val="22"/>
                <w:szCs w:val="22"/>
                <w:lang w:val="kk-KZ"/>
              </w:rPr>
            </w:pPr>
            <w:r w:rsidRPr="009A298E">
              <w:rPr>
                <w:bCs/>
                <w:sz w:val="22"/>
                <w:szCs w:val="22"/>
                <w:lang w:val="kk-KZ"/>
              </w:rPr>
              <w:t>28 114</w:t>
            </w:r>
          </w:p>
        </w:tc>
        <w:tc>
          <w:tcPr>
            <w:tcW w:w="636" w:type="pct"/>
            <w:shd w:val="clear" w:color="auto" w:fill="FFFFFF"/>
          </w:tcPr>
          <w:p w:rsidR="005E75B1" w:rsidRPr="009A298E" w:rsidRDefault="005E75B1" w:rsidP="005A7F6C">
            <w:pPr>
              <w:widowControl w:val="0"/>
              <w:shd w:val="clear" w:color="auto" w:fill="FFFFFF"/>
              <w:jc w:val="center"/>
              <w:rPr>
                <w:bCs/>
                <w:sz w:val="22"/>
                <w:szCs w:val="22"/>
                <w:lang w:val="kk-KZ"/>
              </w:rPr>
            </w:pPr>
            <w:r w:rsidRPr="009A298E">
              <w:rPr>
                <w:bCs/>
                <w:sz w:val="22"/>
                <w:szCs w:val="22"/>
                <w:lang w:val="kk-KZ"/>
              </w:rPr>
              <w:t>58 060</w:t>
            </w:r>
          </w:p>
        </w:tc>
        <w:tc>
          <w:tcPr>
            <w:tcW w:w="707" w:type="pct"/>
            <w:shd w:val="clear" w:color="auto" w:fill="FFFFFF"/>
          </w:tcPr>
          <w:p w:rsidR="005E75B1" w:rsidRPr="009A298E" w:rsidRDefault="005E75B1" w:rsidP="005A7F6C">
            <w:pPr>
              <w:widowControl w:val="0"/>
              <w:shd w:val="clear" w:color="auto" w:fill="FFFFFF"/>
              <w:jc w:val="center"/>
              <w:rPr>
                <w:bCs/>
                <w:sz w:val="22"/>
                <w:szCs w:val="22"/>
                <w:lang w:val="kk-KZ"/>
              </w:rPr>
            </w:pPr>
            <w:r w:rsidRPr="009A298E">
              <w:rPr>
                <w:bCs/>
                <w:sz w:val="22"/>
                <w:szCs w:val="22"/>
                <w:lang w:val="kk-KZ"/>
              </w:rPr>
              <w:t>14 085</w:t>
            </w:r>
          </w:p>
        </w:tc>
        <w:tc>
          <w:tcPr>
            <w:tcW w:w="777" w:type="pct"/>
            <w:shd w:val="clear" w:color="auto" w:fill="FFFFFF"/>
          </w:tcPr>
          <w:p w:rsidR="005E75B1" w:rsidRPr="009A298E" w:rsidRDefault="005E75B1" w:rsidP="005A7F6C">
            <w:pPr>
              <w:widowControl w:val="0"/>
              <w:shd w:val="clear" w:color="auto" w:fill="FFFFFF"/>
              <w:jc w:val="center"/>
              <w:rPr>
                <w:b/>
                <w:bCs/>
                <w:sz w:val="22"/>
                <w:szCs w:val="22"/>
                <w:lang w:val="kk-KZ"/>
              </w:rPr>
            </w:pPr>
            <w:r w:rsidRPr="009A298E">
              <w:rPr>
                <w:sz w:val="22"/>
                <w:szCs w:val="22"/>
                <w:lang w:val="kk-KZ"/>
              </w:rPr>
              <w:t>45 157</w:t>
            </w:r>
          </w:p>
        </w:tc>
      </w:tr>
      <w:tr w:rsidR="005E75B1" w:rsidRPr="009A298E" w:rsidTr="006A0B8A">
        <w:tc>
          <w:tcPr>
            <w:tcW w:w="1859" w:type="pct"/>
            <w:shd w:val="clear" w:color="auto" w:fill="FFFFFF"/>
          </w:tcPr>
          <w:p w:rsidR="005E75B1" w:rsidRPr="009A298E" w:rsidRDefault="005E75B1" w:rsidP="006A0B8A">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Ішкі туризм келушілерінің саны</w:t>
            </w:r>
          </w:p>
        </w:tc>
        <w:tc>
          <w:tcPr>
            <w:tcW w:w="385" w:type="pct"/>
            <w:shd w:val="clear" w:color="auto" w:fill="FFFFFF"/>
          </w:tcPr>
          <w:p w:rsidR="005E75B1" w:rsidRPr="009A298E" w:rsidRDefault="005E75B1" w:rsidP="006A0B8A">
            <w:pPr>
              <w:shd w:val="clear" w:color="auto" w:fill="FFFFFF"/>
              <w:ind w:left="-59" w:right="-103"/>
              <w:jc w:val="center"/>
              <w:rPr>
                <w:sz w:val="22"/>
                <w:szCs w:val="22"/>
                <w:lang w:val="kk-KZ" w:eastAsia="ru-RU"/>
              </w:rPr>
            </w:pPr>
            <w:r w:rsidRPr="009A298E">
              <w:rPr>
                <w:sz w:val="22"/>
                <w:szCs w:val="22"/>
                <w:lang w:val="kk-KZ" w:eastAsia="ru-RU"/>
              </w:rPr>
              <w:t>адам</w:t>
            </w:r>
          </w:p>
        </w:tc>
        <w:tc>
          <w:tcPr>
            <w:tcW w:w="636" w:type="pct"/>
            <w:shd w:val="clear" w:color="auto" w:fill="FFFFFF"/>
          </w:tcPr>
          <w:p w:rsidR="005E75B1" w:rsidRPr="009A298E" w:rsidRDefault="005E75B1" w:rsidP="005A7F6C">
            <w:pPr>
              <w:shd w:val="clear" w:color="auto" w:fill="FFFFFF"/>
              <w:jc w:val="center"/>
              <w:rPr>
                <w:sz w:val="22"/>
                <w:szCs w:val="22"/>
                <w:lang w:val="kk-KZ"/>
              </w:rPr>
            </w:pPr>
            <w:r w:rsidRPr="009A298E">
              <w:rPr>
                <w:sz w:val="22"/>
                <w:szCs w:val="22"/>
                <w:lang w:val="kk-KZ"/>
              </w:rPr>
              <w:t>163 967</w:t>
            </w:r>
          </w:p>
        </w:tc>
        <w:tc>
          <w:tcPr>
            <w:tcW w:w="636" w:type="pct"/>
            <w:shd w:val="clear" w:color="auto" w:fill="FFFFFF"/>
          </w:tcPr>
          <w:p w:rsidR="005E75B1" w:rsidRPr="009A298E" w:rsidRDefault="005E75B1" w:rsidP="005A7F6C">
            <w:pPr>
              <w:shd w:val="clear" w:color="auto" w:fill="FFFFFF"/>
              <w:jc w:val="center"/>
              <w:rPr>
                <w:sz w:val="22"/>
                <w:szCs w:val="22"/>
                <w:lang w:val="kk-KZ"/>
              </w:rPr>
            </w:pPr>
            <w:r w:rsidRPr="009A298E">
              <w:rPr>
                <w:sz w:val="22"/>
                <w:szCs w:val="22"/>
                <w:lang w:val="kk-KZ"/>
              </w:rPr>
              <w:t>141 943</w:t>
            </w:r>
          </w:p>
        </w:tc>
        <w:tc>
          <w:tcPr>
            <w:tcW w:w="707" w:type="pct"/>
            <w:shd w:val="clear" w:color="auto" w:fill="FFFFFF"/>
          </w:tcPr>
          <w:p w:rsidR="005E75B1" w:rsidRPr="009A298E" w:rsidRDefault="005E75B1" w:rsidP="005A7F6C">
            <w:pPr>
              <w:shd w:val="clear" w:color="auto" w:fill="FFFFFF"/>
              <w:jc w:val="center"/>
              <w:rPr>
                <w:sz w:val="22"/>
                <w:szCs w:val="22"/>
                <w:lang w:val="kk-KZ"/>
              </w:rPr>
            </w:pPr>
            <w:r w:rsidRPr="009A298E">
              <w:rPr>
                <w:sz w:val="22"/>
                <w:szCs w:val="22"/>
                <w:lang w:val="kk-KZ"/>
              </w:rPr>
              <w:t>72 783</w:t>
            </w:r>
          </w:p>
        </w:tc>
        <w:tc>
          <w:tcPr>
            <w:tcW w:w="777" w:type="pct"/>
            <w:shd w:val="clear" w:color="auto" w:fill="FFFFFF"/>
          </w:tcPr>
          <w:p w:rsidR="005E75B1" w:rsidRPr="009A298E" w:rsidRDefault="005E75B1" w:rsidP="005A7F6C">
            <w:pPr>
              <w:shd w:val="clear" w:color="auto" w:fill="FFFFFF"/>
              <w:jc w:val="center"/>
              <w:rPr>
                <w:b/>
                <w:sz w:val="22"/>
                <w:szCs w:val="22"/>
                <w:lang w:val="kk-KZ"/>
              </w:rPr>
            </w:pPr>
            <w:r w:rsidRPr="009A298E">
              <w:rPr>
                <w:sz w:val="22"/>
                <w:szCs w:val="22"/>
                <w:lang w:val="kk-KZ"/>
              </w:rPr>
              <w:t>218 454</w:t>
            </w:r>
          </w:p>
        </w:tc>
      </w:tr>
    </w:tbl>
    <w:p w:rsidR="006A0B8A" w:rsidRPr="009A298E" w:rsidRDefault="006A0B8A" w:rsidP="006A0B8A">
      <w:pPr>
        <w:shd w:val="clear" w:color="auto" w:fill="FFFFFF"/>
        <w:ind w:firstLine="567"/>
        <w:rPr>
          <w:sz w:val="28"/>
          <w:szCs w:val="28"/>
        </w:rPr>
      </w:pPr>
    </w:p>
    <w:p w:rsidR="006A0B8A" w:rsidRPr="009A298E" w:rsidRDefault="006A0B8A" w:rsidP="006A0B8A">
      <w:pPr>
        <w:shd w:val="clear" w:color="auto" w:fill="FFFFFF"/>
        <w:ind w:firstLine="567"/>
        <w:rPr>
          <w:sz w:val="28"/>
          <w:szCs w:val="28"/>
          <w:lang w:val="kk-KZ"/>
        </w:rPr>
      </w:pPr>
      <w:r w:rsidRPr="009A298E">
        <w:rPr>
          <w:sz w:val="28"/>
          <w:szCs w:val="28"/>
          <w:lang w:val="kk-KZ"/>
        </w:rPr>
        <w:t xml:space="preserve">Аумақтарды дамытудың 2011-2015 жылдарға арналған бағдарламасын іске асыру барысында ұлттық маңызы бар туристік объект – Кендірлі курортты аймағын дамытуда </w:t>
      </w:r>
      <w:r w:rsidR="005E75B1" w:rsidRPr="009A298E">
        <w:rPr>
          <w:sz w:val="28"/>
          <w:szCs w:val="28"/>
          <w:lang w:val="kk-KZ"/>
        </w:rPr>
        <w:t>нақты</w:t>
      </w:r>
      <w:r w:rsidRPr="009A298E">
        <w:rPr>
          <w:sz w:val="28"/>
          <w:szCs w:val="28"/>
          <w:lang w:val="kk-KZ"/>
        </w:rPr>
        <w:t xml:space="preserve"> нәтижелерге қол жеткізілді. Маңғыстау және Батыс Қазақстан облыстарының аумағында туристік саланы дамыту тұжырымдамасына сәйкес, оның негізінде «Батыс Қазақстан» кластері қалыптастырылып бастады.</w:t>
      </w:r>
    </w:p>
    <w:p w:rsidR="006A0B8A" w:rsidRPr="009A298E" w:rsidRDefault="006A0B8A" w:rsidP="006A0B8A">
      <w:pPr>
        <w:shd w:val="clear" w:color="auto" w:fill="FFFFFF"/>
        <w:ind w:firstLine="567"/>
        <w:rPr>
          <w:sz w:val="28"/>
          <w:szCs w:val="28"/>
          <w:lang w:val="kk-KZ"/>
        </w:rPr>
      </w:pPr>
      <w:r w:rsidRPr="009A298E">
        <w:rPr>
          <w:sz w:val="28"/>
          <w:szCs w:val="28"/>
          <w:lang w:val="kk-KZ"/>
        </w:rPr>
        <w:t xml:space="preserve">2012 жылы Кендірлі курортты аймағын дамытудың жүйелі жоспары әзірленіп, бекітілді. 2011 жылдан бастап 2015 жылды қса алғандағы кезеңде </w:t>
      </w:r>
      <w:r w:rsidRPr="009A298E">
        <w:rPr>
          <w:sz w:val="28"/>
          <w:szCs w:val="28"/>
          <w:lang w:val="kk-KZ"/>
        </w:rPr>
        <w:lastRenderedPageBreak/>
        <w:t>Кендірлі курортты демалыс аймағының сыртқы инфрақұрылымы объектілеріне ТЭН мен ЖСҚ әзірленді. Курортты аймақтың автожолын салу және оны газдандыру, туристік және көліктік инфрақұрылымды дамыту, туристік өнімдерді жылжыту, кадрлар даярлау бойынша жұмыстар басталды.</w:t>
      </w:r>
    </w:p>
    <w:p w:rsidR="006A0B8A" w:rsidRPr="009A298E" w:rsidRDefault="006A0B8A" w:rsidP="006A0B8A">
      <w:pPr>
        <w:shd w:val="clear" w:color="auto" w:fill="FFFFFF"/>
        <w:ind w:firstLine="567"/>
        <w:rPr>
          <w:sz w:val="28"/>
          <w:szCs w:val="28"/>
          <w:lang w:val="kk-KZ" w:eastAsia="ru-RU"/>
        </w:rPr>
      </w:pPr>
      <w:r w:rsidRPr="009A298E">
        <w:rPr>
          <w:sz w:val="28"/>
          <w:szCs w:val="28"/>
          <w:lang w:val="kk-KZ"/>
        </w:rPr>
        <w:t xml:space="preserve">Осы кезеңде жаңа қонақ үйлерді: Ақтау қаласында – 5 қонақ үйді, Жаңаөзен қаласында – 3 қонақ үйді, Бейнеу ауданында – 5 қонақ үйді, Ақтау және Жаңаөзен қалаларында көңіл көтеру орталықтарын, «Tree of Life», «SunSet» демалыс базаларын, Кендірлі шығанағында «Қазмұнайгаз» БӨ» АҚ қаражаты есебінен «Ақбөбек» балаларды сауықтыру лагерін салу есебінен өңірдегі туристік инфрақұрылымды дамыту жүзеге асырылды. Маңғыстау ауданындағы Шетпе ауылында </w:t>
      </w:r>
      <w:r w:rsidRPr="009A298E">
        <w:rPr>
          <w:sz w:val="28"/>
          <w:szCs w:val="28"/>
          <w:lang w:val="kk-KZ" w:eastAsia="ru-RU"/>
        </w:rPr>
        <w:t xml:space="preserve">«ЭкоМаңғыстау» ҮЕМ-нің қатысуымен ауылдық қонақ үй, сондай-ақ «Отпан-тау» тарихи-мәдени кешенінің аумағында «Қарашаңырақ» кешені ашылды. Түпқараған ауданындағы Саура шатқалын және Ақтау қаласының жағалауын абаттандыру бойынша жұмыс жүргізілді. </w:t>
      </w:r>
    </w:p>
    <w:p w:rsidR="006A0B8A" w:rsidRPr="009A298E" w:rsidRDefault="006A0B8A" w:rsidP="006A0B8A">
      <w:pPr>
        <w:shd w:val="clear" w:color="auto" w:fill="FFFFFF"/>
        <w:ind w:firstLine="567"/>
        <w:rPr>
          <w:b/>
          <w:lang w:val="kk-KZ"/>
        </w:rPr>
      </w:pPr>
      <w:r w:rsidRPr="009A298E">
        <w:rPr>
          <w:sz w:val="28"/>
          <w:szCs w:val="28"/>
          <w:lang w:val="kk-KZ" w:eastAsia="ru-RU"/>
        </w:rPr>
        <w:t>Туризм басқармасының веб-сайты құрылды, Каспий маңы өңіріндегі туризмді дамыту мәселелері бойынша халықаралық форум, халықаралық туристік операторлармен БАҚ өкілдері үшін үшін ақпараттық турлар өткізілді. Облыстың туристік картасы әзірленіп, жетілдірілуде. «Түпқарағанның 7 қойнауы» атты жаңа туристік маршрутты әзірлеу басталды. Үстірт қорығын және Маңғыстаудың табиғи объектілерін ЮНЕСКО-ның Әлемдік мұралар тізіміне енгізу бойынша жұмыс жүргізілуде</w:t>
      </w:r>
      <w:r w:rsidRPr="009A298E">
        <w:rPr>
          <w:b/>
          <w:lang w:val="kk-KZ"/>
        </w:rPr>
        <w:t>.</w:t>
      </w:r>
    </w:p>
    <w:p w:rsidR="006A0B8A" w:rsidRPr="009A298E" w:rsidRDefault="006A0B8A" w:rsidP="006A0B8A">
      <w:pPr>
        <w:shd w:val="clear" w:color="auto" w:fill="FFFFFF"/>
        <w:ind w:firstLine="567"/>
        <w:rPr>
          <w:rFonts w:eastAsia="Times New Roman"/>
          <w:sz w:val="28"/>
          <w:szCs w:val="20"/>
          <w:lang w:val="kk-KZ"/>
        </w:rPr>
      </w:pPr>
      <w:r w:rsidRPr="009A298E">
        <w:rPr>
          <w:rFonts w:eastAsia="Times New Roman"/>
          <w:sz w:val="28"/>
          <w:szCs w:val="20"/>
          <w:lang w:val="kk-KZ"/>
        </w:rPr>
        <w:t>ҮЕҰ-мен бір</w:t>
      </w:r>
      <w:r w:rsidR="005E75B1" w:rsidRPr="009A298E">
        <w:rPr>
          <w:rFonts w:eastAsia="Times New Roman"/>
          <w:sz w:val="28"/>
          <w:szCs w:val="20"/>
          <w:lang w:val="kk-KZ"/>
        </w:rPr>
        <w:t>лесіп</w:t>
      </w:r>
      <w:r w:rsidRPr="009A298E">
        <w:rPr>
          <w:rFonts w:eastAsia="Times New Roman"/>
          <w:sz w:val="28"/>
          <w:szCs w:val="20"/>
          <w:lang w:val="kk-KZ"/>
        </w:rPr>
        <w:t xml:space="preserve"> оқушылар мен халықтың әлеуметтік әлсіз жігінен шыққан балала</w:t>
      </w:r>
      <w:r w:rsidR="005E75B1" w:rsidRPr="009A298E">
        <w:rPr>
          <w:rFonts w:eastAsia="Times New Roman"/>
          <w:sz w:val="28"/>
          <w:szCs w:val="20"/>
          <w:lang w:val="kk-KZ"/>
        </w:rPr>
        <w:t>р үшін экскурсиялар ұйымдастыр</w:t>
      </w:r>
      <w:r w:rsidRPr="009A298E">
        <w:rPr>
          <w:rFonts w:eastAsia="Times New Roman"/>
          <w:sz w:val="28"/>
          <w:szCs w:val="20"/>
          <w:lang w:val="kk-KZ"/>
        </w:rPr>
        <w:t>у жүзеге асырылуда</w:t>
      </w:r>
      <w:r w:rsidR="005E75B1" w:rsidRPr="009A298E">
        <w:rPr>
          <w:rFonts w:eastAsia="Times New Roman"/>
          <w:sz w:val="28"/>
          <w:szCs w:val="20"/>
          <w:lang w:val="kk-KZ"/>
        </w:rPr>
        <w:t>.</w:t>
      </w:r>
    </w:p>
    <w:p w:rsidR="006A0B8A" w:rsidRPr="009A298E" w:rsidRDefault="006A0B8A" w:rsidP="006A0B8A">
      <w:pPr>
        <w:shd w:val="clear" w:color="auto" w:fill="FFFFFF"/>
        <w:ind w:firstLine="567"/>
        <w:rPr>
          <w:rFonts w:eastAsia="Times New Roman"/>
          <w:sz w:val="28"/>
          <w:szCs w:val="20"/>
          <w:lang w:val="kk-KZ"/>
        </w:rPr>
      </w:pPr>
      <w:r w:rsidRPr="009A298E">
        <w:rPr>
          <w:rFonts w:eastAsia="Times New Roman"/>
          <w:sz w:val="28"/>
          <w:szCs w:val="20"/>
          <w:lang w:val="kk-KZ"/>
        </w:rPr>
        <w:t>2009 жылы ашылған Маңғыстау туризм колледжі, халықаралық деңгейде туристік және ресторандық бизнес үшін кадрларды даярлауға шетелдік мамандарды тартумен кадрлар даярлау жүзеге асырылатын республикадаға жалғы оқу орны болып табылады.</w:t>
      </w:r>
    </w:p>
    <w:p w:rsidR="006A0B8A" w:rsidRPr="009A298E" w:rsidRDefault="006A0B8A" w:rsidP="006A0B8A">
      <w:pPr>
        <w:widowControl w:val="0"/>
        <w:ind w:firstLine="567"/>
        <w:rPr>
          <w:sz w:val="28"/>
          <w:szCs w:val="28"/>
          <w:lang w:val="kk-KZ"/>
        </w:rPr>
      </w:pPr>
      <w:r w:rsidRPr="009A298E">
        <w:rPr>
          <w:sz w:val="28"/>
          <w:szCs w:val="28"/>
          <w:lang w:val="kk-KZ"/>
        </w:rPr>
        <w:t>Көрсеткіштерді жақсарту мақсатында, 201</w:t>
      </w:r>
      <w:r w:rsidR="005E75B1" w:rsidRPr="009A298E">
        <w:rPr>
          <w:sz w:val="28"/>
          <w:szCs w:val="28"/>
          <w:lang w:val="kk-KZ"/>
        </w:rPr>
        <w:t>6</w:t>
      </w:r>
      <w:r w:rsidRPr="009A298E">
        <w:rPr>
          <w:sz w:val="28"/>
          <w:szCs w:val="28"/>
          <w:lang w:val="kk-KZ"/>
        </w:rPr>
        <w:t xml:space="preserve"> жылы Маңғыстау облысының әкімдігі мен «Даму» кәсіпкерлікті қолдау қоры» АҚ арасында туризм саласындағы шағын және орта бизнесті қолдау жөніндегі меморандумға қол қойылды. Қазіргі кезде екінші деңгейдегі банктер арқылы субсидиялау үшін жобаларды қарау бойынша жұмыс жүргізілуде. </w:t>
      </w:r>
    </w:p>
    <w:p w:rsidR="006A0B8A" w:rsidRPr="009A298E" w:rsidRDefault="006A0B8A" w:rsidP="006A0B8A">
      <w:pPr>
        <w:ind w:firstLine="567"/>
        <w:rPr>
          <w:sz w:val="28"/>
          <w:szCs w:val="28"/>
          <w:lang w:val="kk-KZ"/>
        </w:rPr>
      </w:pPr>
      <w:r w:rsidRPr="009A298E">
        <w:rPr>
          <w:sz w:val="28"/>
          <w:szCs w:val="28"/>
          <w:lang w:val="kk-KZ"/>
        </w:rPr>
        <w:t>«Қазақстанның өңірлік дамуы» жобасын іске асыру аясында, Еуроодақ сарапшыларымен бірлесіп туризм саласындағы шағын және орта бизнесті дамытуды көздестіретін Маңғыстау облысының туризмін дамытудың 2016-2020 жылдарға арналған стратегиясын әзірлеу жүргізілуде.</w:t>
      </w:r>
    </w:p>
    <w:p w:rsidR="006A0B8A" w:rsidRPr="009A298E" w:rsidRDefault="006A0B8A" w:rsidP="006A0B8A">
      <w:pPr>
        <w:ind w:firstLine="567"/>
        <w:rPr>
          <w:sz w:val="28"/>
          <w:szCs w:val="28"/>
          <w:lang w:val="kk-KZ"/>
        </w:rPr>
      </w:pPr>
      <w:r w:rsidRPr="009A298E">
        <w:rPr>
          <w:sz w:val="28"/>
          <w:szCs w:val="28"/>
          <w:lang w:val="kk-KZ"/>
        </w:rPr>
        <w:t>2016 жылғы наурызда өңірдің туристік операторлары мен туристік агенттері үшін «ЭКСПО-2017» халықаралық мамандандырылған көрмесін дайындау және өткізу аясында туристтер тарту мәселелері жөнінде семинар-тренинг өткізілді.</w:t>
      </w:r>
    </w:p>
    <w:p w:rsidR="006A0B8A" w:rsidRPr="009A298E" w:rsidRDefault="006A0B8A" w:rsidP="006A0B8A">
      <w:pPr>
        <w:ind w:firstLine="567"/>
        <w:rPr>
          <w:sz w:val="28"/>
          <w:szCs w:val="28"/>
          <w:lang w:val="kk-KZ"/>
        </w:rPr>
      </w:pPr>
      <w:r w:rsidRPr="009A298E">
        <w:rPr>
          <w:sz w:val="28"/>
          <w:szCs w:val="28"/>
          <w:lang w:val="kk-KZ"/>
        </w:rPr>
        <w:t>Өңірдің туристік әлеуетін алға жылжыту мақсатында, облыс өкілдері қазақстандық делегацияның құрамында облыстың туристік әлеуетінің таныстырылымы өткізілген «MITT 2016» Мәскеу халықаралық туристік көрмесіне қатысты. Сондай-ақ, облыстың туристік әлеуеті Алматы қаласындағы КИТФ-2016 қазақстандық туристік көрмесінде де таныстырылды.</w:t>
      </w:r>
    </w:p>
    <w:p w:rsidR="006A0B8A" w:rsidRPr="009A298E" w:rsidRDefault="006A0B8A" w:rsidP="006A0B8A">
      <w:pPr>
        <w:ind w:firstLine="567"/>
        <w:rPr>
          <w:sz w:val="28"/>
          <w:szCs w:val="28"/>
          <w:lang w:val="kk-KZ"/>
        </w:rPr>
      </w:pPr>
      <w:r w:rsidRPr="009A298E">
        <w:rPr>
          <w:sz w:val="28"/>
          <w:szCs w:val="28"/>
          <w:lang w:val="kk-KZ"/>
        </w:rPr>
        <w:lastRenderedPageBreak/>
        <w:t>2016 жылғы сәуір айында қазақстандық туристік операторлар үшін ақпараттық тур өткізіліп, оның қорытындысында «Турист» ЖШС мен Астана және Алматы қалалары туроператорларының арасында шарттар жасасылды. Өңірде көп мөлшерде турист тарту үшін Германияның, Швейцарияның, Италияның, Ресейдің, Жапонияның, Қытайдың туроператорларына ақпараттық турлар өткізілді. Екатеринбург қаласының (Ресей) туроператорлары үшін Астана ЭКСПО-2017 желісі бойынша ақпараттық тур ұйымдастырылды.</w:t>
      </w:r>
    </w:p>
    <w:p w:rsidR="007F2AFD" w:rsidRPr="009A298E" w:rsidRDefault="007F2AFD" w:rsidP="007F2AFD">
      <w:pPr>
        <w:ind w:firstLine="567"/>
        <w:rPr>
          <w:rFonts w:eastAsia="Calibri"/>
          <w:color w:val="000000" w:themeColor="text1"/>
          <w:sz w:val="28"/>
          <w:szCs w:val="28"/>
          <w:lang w:val="kk-KZ" w:eastAsia="en-US"/>
        </w:rPr>
      </w:pPr>
      <w:r w:rsidRPr="009A298E">
        <w:rPr>
          <w:rFonts w:eastAsia="Calibri"/>
          <w:color w:val="000000" w:themeColor="text1"/>
          <w:sz w:val="28"/>
          <w:szCs w:val="28"/>
          <w:lang w:val="kk-KZ" w:eastAsia="en-US"/>
        </w:rPr>
        <w:t>2016 жылы облысқа Германия мен Швейцариядан келген туристері бар «Orient Silk Road Express» - «Экспресс Жібек жолы» туристік пойызы алғаш рет, 95 адамнан 2 кезеңмен келіп, олар үшін Ақтау және Форт-Шевченко қалаларынан, Шақпақ ата жерасты мешітіне, Шерқала тауына және өңірдің басқа да көрнекі жерлеріне экскурсиялар ұйымдастырылды.</w:t>
      </w:r>
    </w:p>
    <w:p w:rsidR="007F2AFD" w:rsidRPr="009A298E" w:rsidRDefault="007F2AFD" w:rsidP="007F2AFD">
      <w:pPr>
        <w:ind w:firstLine="567"/>
        <w:rPr>
          <w:sz w:val="28"/>
          <w:szCs w:val="28"/>
          <w:lang w:val="kk-KZ"/>
        </w:rPr>
      </w:pPr>
      <w:r w:rsidRPr="009A298E">
        <w:rPr>
          <w:rFonts w:eastAsia="Calibri"/>
          <w:color w:val="000000" w:themeColor="text1"/>
          <w:sz w:val="28"/>
          <w:szCs w:val="28"/>
          <w:lang w:val="kk-KZ" w:eastAsia="en-US"/>
        </w:rPr>
        <w:t xml:space="preserve">2016 жылғы 3 қыркүйектен бастап 27 қыркүйекті қоса алған аралықта Қазақстан Тәуелсіздігінің 25 жылдығына арналған туризм апталығы, оның аясында </w:t>
      </w:r>
      <w:r w:rsidR="00B34A1B" w:rsidRPr="009A298E">
        <w:rPr>
          <w:rFonts w:eastAsia="Calibri"/>
          <w:color w:val="000000" w:themeColor="text1"/>
          <w:sz w:val="28"/>
          <w:szCs w:val="28"/>
          <w:lang w:val="kk-KZ" w:eastAsia="en-US"/>
        </w:rPr>
        <w:t xml:space="preserve">семинарлары, сәндік-қолданбалы өнер конкурстары, халықаралық туристік форум, «Каспий ханшайымы» конкурсы, </w:t>
      </w:r>
      <w:r w:rsidR="00B34A1B" w:rsidRPr="009A298E">
        <w:rPr>
          <w:sz w:val="28"/>
          <w:szCs w:val="28"/>
          <w:lang w:val="kk-KZ"/>
        </w:rPr>
        <w:t xml:space="preserve">мас-реслинг бойынша спорттық жарыстар өткізілді. Мемлекеттік әлеуметтік тапсырыс желісі бойынша оқушылар мен жастар үшін экскурсиялық іс-шаралар ұйымдастырылды. </w:t>
      </w:r>
    </w:p>
    <w:p w:rsidR="007F2AFD" w:rsidRPr="009A298E" w:rsidRDefault="00B34A1B" w:rsidP="007F2AFD">
      <w:pPr>
        <w:ind w:firstLine="567"/>
        <w:rPr>
          <w:sz w:val="28"/>
          <w:szCs w:val="28"/>
          <w:shd w:val="clear" w:color="auto" w:fill="FFFFFF"/>
          <w:lang w:val="kk-KZ"/>
        </w:rPr>
      </w:pPr>
      <w:r w:rsidRPr="009A298E">
        <w:rPr>
          <w:rFonts w:eastAsia="Calibri"/>
          <w:color w:val="000000" w:themeColor="text1"/>
          <w:sz w:val="28"/>
          <w:szCs w:val="28"/>
          <w:lang w:val="kk-KZ" w:eastAsia="en-US"/>
        </w:rPr>
        <w:t xml:space="preserve">2016 жылғы қыркүйекте Қазақстандық </w:t>
      </w:r>
      <w:r w:rsidRPr="009A298E">
        <w:rPr>
          <w:sz w:val="28"/>
          <w:szCs w:val="28"/>
          <w:shd w:val="clear" w:color="auto" w:fill="FFFFFF"/>
          <w:lang w:val="kk-KZ"/>
        </w:rPr>
        <w:t xml:space="preserve">«Астана-Демалыс 2016» туристік көрмесінде туризм басқармасы «Маңғыстау облысының туристік әлеуетін таныстыру» тақырыбында семинар-таныстырылым өткізіп, онда келушілер Батыс Қазақстанның табиғи объектілерінің байлақтарымен және киелі жерлерімен танысты. </w:t>
      </w:r>
    </w:p>
    <w:p w:rsidR="00B34A1B" w:rsidRPr="009A298E" w:rsidRDefault="00B34A1B" w:rsidP="00B34A1B">
      <w:pPr>
        <w:ind w:firstLine="567"/>
        <w:rPr>
          <w:sz w:val="28"/>
          <w:szCs w:val="28"/>
          <w:lang w:val="kk-KZ"/>
        </w:rPr>
      </w:pPr>
      <w:r w:rsidRPr="009A298E">
        <w:rPr>
          <w:sz w:val="28"/>
          <w:szCs w:val="28"/>
          <w:lang w:val="kk-KZ"/>
        </w:rPr>
        <w:t xml:space="preserve">Таныстырылым барысында Маңғыстаудағы демалыстың ерекшеліктері, дәлірек айтқанда: экотуризм туралы, экстремалды демалыс түрлері туралы, балалармен және отбасымен демалу туралы тақырып егжей-тегжейлі ашылды. Сонымен бірге, Маңғыстау облысының туризм саласындағы MTravel (Mangystau Travel) атты алғашқы мобильді қосымша таныстырылды. </w:t>
      </w:r>
    </w:p>
    <w:p w:rsidR="006A0B8A" w:rsidRPr="009A298E" w:rsidRDefault="006A0B8A" w:rsidP="006A0B8A">
      <w:pPr>
        <w:shd w:val="clear" w:color="auto" w:fill="FFFFFF"/>
        <w:ind w:firstLine="567"/>
        <w:rPr>
          <w:rFonts w:eastAsia="Calibri"/>
          <w:sz w:val="28"/>
          <w:szCs w:val="28"/>
          <w:lang w:val="kk-KZ" w:eastAsia="ru-RU"/>
        </w:rPr>
      </w:pPr>
    </w:p>
    <w:p w:rsidR="006A0B8A" w:rsidRPr="009A298E" w:rsidRDefault="006A0B8A" w:rsidP="006A0B8A">
      <w:pPr>
        <w:shd w:val="clear" w:color="auto" w:fill="FFFFFF"/>
        <w:ind w:firstLine="567"/>
        <w:rPr>
          <w:rFonts w:eastAsia="Times New Roman"/>
          <w:b/>
          <w:sz w:val="28"/>
          <w:szCs w:val="28"/>
          <w:lang w:eastAsia="en-US"/>
        </w:rPr>
      </w:pPr>
      <w:r w:rsidRPr="009A298E">
        <w:rPr>
          <w:rFonts w:eastAsia="Times New Roman"/>
          <w:b/>
          <w:sz w:val="28"/>
          <w:szCs w:val="28"/>
          <w:lang w:val="kk-KZ" w:eastAsia="en-US"/>
        </w:rPr>
        <w:t xml:space="preserve">Туризм бойынша </w:t>
      </w:r>
      <w:r w:rsidRPr="009A298E">
        <w:rPr>
          <w:rFonts w:eastAsia="Times New Roman"/>
          <w:b/>
          <w:sz w:val="28"/>
          <w:szCs w:val="28"/>
          <w:lang w:val="en-US" w:eastAsia="en-US"/>
        </w:rPr>
        <w:t>SWOT</w:t>
      </w:r>
      <w:r w:rsidRPr="009A298E">
        <w:rPr>
          <w:rFonts w:eastAsia="Times New Roman"/>
          <w:b/>
          <w:sz w:val="28"/>
          <w:szCs w:val="28"/>
          <w:lang w:val="kk-KZ" w:eastAsia="en-US"/>
        </w:rPr>
        <w:t>-талдау</w:t>
      </w:r>
      <w:r w:rsidRPr="009A298E">
        <w:rPr>
          <w:rFonts w:eastAsia="Times New Roman"/>
          <w:b/>
          <w:sz w:val="28"/>
          <w:szCs w:val="28"/>
          <w:lang w:eastAsia="en-US"/>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853"/>
      </w:tblGrid>
      <w:tr w:rsidR="006A0B8A" w:rsidRPr="009A298E" w:rsidTr="006A0B8A">
        <w:tc>
          <w:tcPr>
            <w:tcW w:w="5070" w:type="dxa"/>
            <w:shd w:val="clear" w:color="auto" w:fill="auto"/>
          </w:tcPr>
          <w:p w:rsidR="006A0B8A" w:rsidRPr="009A298E" w:rsidRDefault="006A0B8A" w:rsidP="006A0B8A">
            <w:pPr>
              <w:shd w:val="clear" w:color="auto" w:fill="FFFFFF"/>
              <w:jc w:val="center"/>
              <w:rPr>
                <w:b/>
                <w:bCs/>
                <w:lang w:val="kk-KZ"/>
              </w:rPr>
            </w:pPr>
            <w:r w:rsidRPr="009A298E">
              <w:rPr>
                <w:b/>
              </w:rPr>
              <w:t>МЫҚТЫ ЖАҚТАРЫ</w:t>
            </w:r>
            <w:r w:rsidRPr="009A298E">
              <w:rPr>
                <w:b/>
                <w:lang w:val="kk-KZ"/>
              </w:rPr>
              <w:t>:</w:t>
            </w:r>
          </w:p>
        </w:tc>
        <w:tc>
          <w:tcPr>
            <w:tcW w:w="4853" w:type="dxa"/>
            <w:shd w:val="clear" w:color="auto" w:fill="auto"/>
          </w:tcPr>
          <w:p w:rsidR="006A0B8A" w:rsidRPr="009A298E" w:rsidRDefault="006A0B8A" w:rsidP="006A0B8A">
            <w:pPr>
              <w:shd w:val="clear" w:color="auto" w:fill="FFFFFF"/>
              <w:jc w:val="center"/>
              <w:rPr>
                <w:b/>
                <w:bCs/>
                <w:lang w:val="kk-KZ"/>
              </w:rPr>
            </w:pPr>
            <w:r w:rsidRPr="009A298E">
              <w:rPr>
                <w:b/>
              </w:rPr>
              <w:t>ӘЛСІЗ ЖАҚТАРЫ</w:t>
            </w:r>
            <w:r w:rsidRPr="009A298E">
              <w:rPr>
                <w:b/>
                <w:lang w:val="kk-KZ"/>
              </w:rPr>
              <w:t>:</w:t>
            </w:r>
          </w:p>
        </w:tc>
      </w:tr>
      <w:tr w:rsidR="006A0B8A" w:rsidRPr="005D3C54" w:rsidTr="006A0B8A">
        <w:trPr>
          <w:trHeight w:val="2639"/>
        </w:trPr>
        <w:tc>
          <w:tcPr>
            <w:tcW w:w="5070" w:type="dxa"/>
            <w:shd w:val="clear" w:color="auto" w:fill="auto"/>
          </w:tcPr>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Кендірлі курортын дамытудың ұлттық деңгейде қолдау табуы;</w:t>
            </w:r>
          </w:p>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орналастыру орындары дамуының оң динмикасы;</w:t>
            </w:r>
          </w:p>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Маңғыстау туризм колледжімен ынтымақтастық;</w:t>
            </w:r>
          </w:p>
          <w:p w:rsidR="006A0B8A" w:rsidRPr="009A298E" w:rsidRDefault="006A0B8A" w:rsidP="006A0B8A">
            <w:pPr>
              <w:widowControl w:val="0"/>
              <w:shd w:val="clear" w:color="auto" w:fill="FFFFFF"/>
              <w:ind w:firstLine="567"/>
              <w:rPr>
                <w:rFonts w:eastAsia="Times New Roman"/>
                <w:b/>
                <w:bCs/>
                <w:lang w:val="kk-KZ" w:eastAsia="ru-RU"/>
              </w:rPr>
            </w:pPr>
            <w:r w:rsidRPr="009A298E">
              <w:rPr>
                <w:rFonts w:eastAsia="Times New Roman"/>
                <w:lang w:val="kk-KZ" w:eastAsia="ru-RU"/>
              </w:rPr>
              <w:t>туризм басқармасының веб-сайты арқылы туристік өнімдерді жылжыту.</w:t>
            </w:r>
          </w:p>
          <w:p w:rsidR="006A0B8A" w:rsidRPr="009A298E" w:rsidRDefault="006A0B8A" w:rsidP="006A0B8A">
            <w:pPr>
              <w:widowControl w:val="0"/>
              <w:shd w:val="clear" w:color="auto" w:fill="FFFFFF"/>
              <w:ind w:firstLine="284"/>
              <w:rPr>
                <w:rFonts w:eastAsia="Times New Roman"/>
                <w:b/>
                <w:bCs/>
                <w:lang w:val="kk-KZ" w:eastAsia="ru-RU"/>
              </w:rPr>
            </w:pPr>
          </w:p>
        </w:tc>
        <w:tc>
          <w:tcPr>
            <w:tcW w:w="4853" w:type="dxa"/>
            <w:shd w:val="clear" w:color="auto" w:fill="auto"/>
          </w:tcPr>
          <w:p w:rsidR="006A0B8A" w:rsidRPr="009A298E" w:rsidRDefault="006A0B8A" w:rsidP="006A0B8A">
            <w:pPr>
              <w:widowControl w:val="0"/>
              <w:shd w:val="clear" w:color="auto" w:fill="FFFFFF"/>
              <w:ind w:firstLine="600"/>
              <w:rPr>
                <w:rFonts w:eastAsia="Times New Roman"/>
                <w:lang w:val="kk-KZ" w:eastAsia="ru-RU"/>
              </w:rPr>
            </w:pPr>
            <w:r w:rsidRPr="009A298E">
              <w:rPr>
                <w:rFonts w:eastAsia="Times New Roman"/>
                <w:lang w:val="kk-KZ" w:eastAsia="ru-RU"/>
              </w:rPr>
              <w:t>дестинациялардың әлсіз менеджменті;</w:t>
            </w:r>
          </w:p>
          <w:p w:rsidR="006A0B8A" w:rsidRPr="009A298E" w:rsidRDefault="006A0B8A" w:rsidP="006A0B8A">
            <w:pPr>
              <w:widowControl w:val="0"/>
              <w:shd w:val="clear" w:color="auto" w:fill="FFFFFF"/>
              <w:ind w:firstLine="600"/>
              <w:rPr>
                <w:rFonts w:eastAsia="Times New Roman"/>
                <w:lang w:val="kk-KZ" w:eastAsia="ru-RU"/>
              </w:rPr>
            </w:pPr>
            <w:r w:rsidRPr="009A298E">
              <w:rPr>
                <w:rFonts w:eastAsia="Times New Roman"/>
                <w:lang w:val="kk-KZ" w:eastAsia="ru-RU"/>
              </w:rPr>
              <w:t>жаңадан салынып жатқан бұрыннан бар туристік объектілер мен маршруттарға апаратын сыртқы инфрақұрылымның жоқтығы;</w:t>
            </w:r>
          </w:p>
          <w:p w:rsidR="006A0B8A" w:rsidRPr="009A298E" w:rsidRDefault="006A0B8A" w:rsidP="006A0B8A">
            <w:pPr>
              <w:widowControl w:val="0"/>
              <w:shd w:val="clear" w:color="auto" w:fill="FFFFFF"/>
              <w:ind w:firstLine="600"/>
              <w:rPr>
                <w:rFonts w:eastAsia="Times New Roman"/>
                <w:lang w:val="kk-KZ" w:eastAsia="ru-RU"/>
              </w:rPr>
            </w:pPr>
            <w:r w:rsidRPr="009A298E">
              <w:rPr>
                <w:rFonts w:eastAsia="Times New Roman"/>
                <w:lang w:val="kk-KZ" w:eastAsia="ru-RU"/>
              </w:rPr>
              <w:t>сараланбаған туристік қызметтер;</w:t>
            </w:r>
          </w:p>
          <w:p w:rsidR="006A0B8A" w:rsidRPr="009A298E" w:rsidRDefault="006A0B8A" w:rsidP="006A0B8A">
            <w:pPr>
              <w:widowControl w:val="0"/>
              <w:shd w:val="clear" w:color="auto" w:fill="FFFFFF"/>
              <w:ind w:firstLine="600"/>
              <w:rPr>
                <w:rFonts w:eastAsia="Times New Roman"/>
                <w:lang w:val="kk-KZ" w:eastAsia="ru-RU"/>
              </w:rPr>
            </w:pPr>
            <w:r w:rsidRPr="009A298E">
              <w:rPr>
                <w:rFonts w:eastAsia="Times New Roman"/>
                <w:lang w:val="kk-KZ" w:eastAsia="ru-RU"/>
              </w:rPr>
              <w:t>туристік қызметтердің төмен сапасы;</w:t>
            </w:r>
          </w:p>
          <w:p w:rsidR="006A0B8A" w:rsidRPr="009A298E" w:rsidRDefault="006A0B8A" w:rsidP="006A0B8A">
            <w:pPr>
              <w:widowControl w:val="0"/>
              <w:shd w:val="clear" w:color="auto" w:fill="FFFFFF"/>
              <w:ind w:firstLine="600"/>
              <w:rPr>
                <w:rFonts w:eastAsia="Times New Roman"/>
                <w:lang w:val="kk-KZ" w:eastAsia="ru-RU"/>
              </w:rPr>
            </w:pPr>
            <w:r w:rsidRPr="009A298E">
              <w:rPr>
                <w:rFonts w:eastAsia="Times New Roman"/>
                <w:lang w:val="kk-KZ" w:eastAsia="ru-RU"/>
              </w:rPr>
              <w:t>туризм субъектілерінің әлсіз үйлестірілуі;</w:t>
            </w:r>
          </w:p>
          <w:p w:rsidR="006A0B8A" w:rsidRPr="009A298E" w:rsidRDefault="006A0B8A" w:rsidP="006A0B8A">
            <w:pPr>
              <w:widowControl w:val="0"/>
              <w:shd w:val="clear" w:color="auto" w:fill="FFFFFF"/>
              <w:ind w:firstLine="600"/>
              <w:rPr>
                <w:rFonts w:eastAsia="Times New Roman"/>
                <w:b/>
                <w:lang w:val="kk-KZ" w:eastAsia="ru-RU"/>
              </w:rPr>
            </w:pPr>
            <w:r w:rsidRPr="009A298E">
              <w:rPr>
                <w:rFonts w:eastAsia="Times New Roman"/>
                <w:lang w:val="kk-KZ" w:eastAsia="ru-RU"/>
              </w:rPr>
              <w:t>жоғары баға саясаты.</w:t>
            </w:r>
          </w:p>
        </w:tc>
      </w:tr>
      <w:tr w:rsidR="006A0B8A" w:rsidRPr="009A298E" w:rsidTr="006A0B8A">
        <w:tc>
          <w:tcPr>
            <w:tcW w:w="5070" w:type="dxa"/>
            <w:shd w:val="clear" w:color="auto" w:fill="auto"/>
          </w:tcPr>
          <w:p w:rsidR="006A0B8A" w:rsidRPr="009A298E" w:rsidRDefault="006A0B8A" w:rsidP="006A0B8A">
            <w:pPr>
              <w:shd w:val="clear" w:color="auto" w:fill="FFFFFF"/>
              <w:jc w:val="center"/>
              <w:rPr>
                <w:b/>
                <w:bCs/>
                <w:lang w:val="kk-KZ"/>
              </w:rPr>
            </w:pPr>
            <w:r w:rsidRPr="009A298E">
              <w:rPr>
                <w:b/>
                <w:lang w:val="kk-KZ"/>
              </w:rPr>
              <w:t>МҮМКІНДІКТЕР:</w:t>
            </w:r>
          </w:p>
        </w:tc>
        <w:tc>
          <w:tcPr>
            <w:tcW w:w="4853" w:type="dxa"/>
            <w:shd w:val="clear" w:color="auto" w:fill="auto"/>
          </w:tcPr>
          <w:p w:rsidR="006A0B8A" w:rsidRPr="009A298E" w:rsidRDefault="006A0B8A" w:rsidP="006A0B8A">
            <w:pPr>
              <w:shd w:val="clear" w:color="auto" w:fill="FFFFFF"/>
              <w:jc w:val="center"/>
              <w:rPr>
                <w:b/>
                <w:lang w:val="kk-KZ"/>
              </w:rPr>
            </w:pPr>
            <w:r w:rsidRPr="009A298E">
              <w:rPr>
                <w:b/>
                <w:bCs/>
                <w:lang w:val="kk-KZ"/>
              </w:rPr>
              <w:t>ҚАТЕРЛЕР</w:t>
            </w:r>
            <w:r w:rsidRPr="009A298E">
              <w:rPr>
                <w:b/>
              </w:rPr>
              <w:t>:</w:t>
            </w:r>
          </w:p>
        </w:tc>
      </w:tr>
      <w:tr w:rsidR="006A0B8A" w:rsidRPr="005D3C54" w:rsidTr="006A0B8A">
        <w:trPr>
          <w:trHeight w:val="548"/>
        </w:trPr>
        <w:tc>
          <w:tcPr>
            <w:tcW w:w="5070" w:type="dxa"/>
            <w:shd w:val="clear" w:color="auto" w:fill="auto"/>
          </w:tcPr>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облыстың бірегей табиғат жағдайлары (Каспий теңізі, Үстірт шоқысы) және мәдени-тарихи көрнекі жерлер;</w:t>
            </w:r>
          </w:p>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 xml:space="preserve">ҚР туристік кластерін 2020 жылға дейін </w:t>
            </w:r>
            <w:r w:rsidRPr="009A298E">
              <w:rPr>
                <w:rFonts w:eastAsia="Times New Roman"/>
                <w:lang w:val="kk-KZ" w:eastAsia="ru-RU"/>
              </w:rPr>
              <w:lastRenderedPageBreak/>
              <w:t>дамыту тұжырымдамасына кірген Батыс Қазақстан туристік кластерінің орталығы ретінде даму;</w:t>
            </w:r>
          </w:p>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шетелдік инвесторларды тарту;</w:t>
            </w:r>
          </w:p>
          <w:p w:rsidR="006A0B8A" w:rsidRPr="009A298E" w:rsidRDefault="006A0B8A" w:rsidP="006A0B8A">
            <w:pPr>
              <w:widowControl w:val="0"/>
              <w:shd w:val="clear" w:color="auto" w:fill="FFFFFF"/>
              <w:ind w:firstLine="567"/>
              <w:rPr>
                <w:rFonts w:eastAsia="Times New Roman"/>
                <w:lang w:val="kk-KZ" w:eastAsia="ru-RU"/>
              </w:rPr>
            </w:pPr>
            <w:r w:rsidRPr="009A298E">
              <w:rPr>
                <w:rFonts w:eastAsia="Times New Roman"/>
                <w:lang w:val="kk-KZ" w:eastAsia="ru-RU"/>
              </w:rPr>
              <w:t>балалар мен жасөпірімдер туризмін дамыту және ҚР-дағы қызметтер саласын дамыту бағдарламасының аясында гидтерді оқыту;</w:t>
            </w:r>
          </w:p>
          <w:p w:rsidR="006A0B8A" w:rsidRPr="009A298E" w:rsidRDefault="006A0B8A" w:rsidP="006A0B8A">
            <w:pPr>
              <w:widowControl w:val="0"/>
              <w:shd w:val="clear" w:color="auto" w:fill="FFFFFF"/>
              <w:ind w:firstLine="567"/>
              <w:rPr>
                <w:rFonts w:eastAsia="Times New Roman"/>
                <w:b/>
                <w:bCs/>
                <w:lang w:eastAsia="ru-RU"/>
              </w:rPr>
            </w:pPr>
            <w:r w:rsidRPr="009A298E">
              <w:rPr>
                <w:rFonts w:eastAsia="Times New Roman"/>
                <w:lang w:val="kk-KZ" w:eastAsia="ru-RU"/>
              </w:rPr>
              <w:t>ЭКСПО-2017 іс-шараларына қатысу.</w:t>
            </w:r>
          </w:p>
        </w:tc>
        <w:tc>
          <w:tcPr>
            <w:tcW w:w="4853" w:type="dxa"/>
            <w:shd w:val="clear" w:color="auto" w:fill="auto"/>
          </w:tcPr>
          <w:p w:rsidR="006A0B8A" w:rsidRPr="009A298E" w:rsidRDefault="006A0B8A" w:rsidP="006A0B8A">
            <w:pPr>
              <w:shd w:val="clear" w:color="auto" w:fill="FFFFFF"/>
              <w:ind w:left="33" w:firstLine="567"/>
              <w:rPr>
                <w:rFonts w:eastAsia="Times New Roman"/>
                <w:bCs/>
                <w:lang w:val="kk-KZ" w:eastAsia="ru-RU"/>
              </w:rPr>
            </w:pPr>
            <w:r w:rsidRPr="009A298E">
              <w:rPr>
                <w:rFonts w:eastAsia="Times New Roman"/>
                <w:bCs/>
                <w:lang w:val="kk-KZ" w:eastAsia="ru-RU"/>
              </w:rPr>
              <w:lastRenderedPageBreak/>
              <w:t>инвестициялық белсенділіктің төменгі деңгейі;</w:t>
            </w:r>
          </w:p>
          <w:p w:rsidR="006A0B8A" w:rsidRPr="009A298E" w:rsidRDefault="006A0B8A" w:rsidP="006A0B8A">
            <w:pPr>
              <w:shd w:val="clear" w:color="auto" w:fill="FFFFFF"/>
              <w:ind w:left="33" w:firstLine="567"/>
              <w:rPr>
                <w:rFonts w:eastAsia="Times New Roman"/>
                <w:bCs/>
                <w:lang w:val="kk-KZ" w:eastAsia="ru-RU"/>
              </w:rPr>
            </w:pPr>
            <w:r w:rsidRPr="009A298E">
              <w:rPr>
                <w:rFonts w:eastAsia="Times New Roman"/>
                <w:bCs/>
                <w:lang w:val="kk-KZ" w:eastAsia="ru-RU"/>
              </w:rPr>
              <w:t>өнеркәсіптік қалдықтардың себебінен экологиялық жағдайдың нашарлауы;</w:t>
            </w:r>
          </w:p>
          <w:p w:rsidR="006A0B8A" w:rsidRPr="009A298E" w:rsidRDefault="006A0B8A" w:rsidP="006A0B8A">
            <w:pPr>
              <w:shd w:val="clear" w:color="auto" w:fill="FFFFFF"/>
              <w:ind w:left="33" w:firstLine="567"/>
              <w:rPr>
                <w:rFonts w:eastAsia="Times New Roman"/>
                <w:bCs/>
                <w:lang w:val="kk-KZ" w:eastAsia="ru-RU"/>
              </w:rPr>
            </w:pPr>
            <w:r w:rsidRPr="009A298E">
              <w:rPr>
                <w:rFonts w:eastAsia="Times New Roman"/>
                <w:bCs/>
                <w:lang w:val="kk-KZ" w:eastAsia="ru-RU"/>
              </w:rPr>
              <w:lastRenderedPageBreak/>
              <w:t>бюджеттік шығыстардың қысқаруы;</w:t>
            </w:r>
          </w:p>
          <w:p w:rsidR="006A0B8A" w:rsidRPr="009A298E" w:rsidRDefault="006A0B8A" w:rsidP="006A0B8A">
            <w:pPr>
              <w:shd w:val="clear" w:color="auto" w:fill="FFFFFF"/>
              <w:ind w:left="33" w:firstLine="567"/>
              <w:rPr>
                <w:rFonts w:eastAsia="Times New Roman"/>
                <w:b/>
                <w:lang w:val="kk-KZ" w:eastAsia="ru-RU"/>
              </w:rPr>
            </w:pPr>
            <w:r w:rsidRPr="009A298E">
              <w:rPr>
                <w:rFonts w:eastAsia="Times New Roman"/>
                <w:bCs/>
                <w:lang w:val="kk-KZ" w:eastAsia="ru-RU"/>
              </w:rPr>
              <w:t>әлемдік макроэкономикалық ахуалдың нашарлауы салдарынан ішкі және келу туризмі көлемінің қысқаруы.</w:t>
            </w:r>
          </w:p>
        </w:tc>
      </w:tr>
    </w:tbl>
    <w:p w:rsidR="006A0B8A" w:rsidRPr="009A298E" w:rsidRDefault="006A0B8A" w:rsidP="006A0B8A">
      <w:pPr>
        <w:shd w:val="clear" w:color="auto" w:fill="FFFFFF"/>
        <w:ind w:firstLine="709"/>
        <w:rPr>
          <w:rFonts w:eastAsia="Times New Roman"/>
          <w:b/>
          <w:sz w:val="28"/>
          <w:szCs w:val="28"/>
          <w:lang w:val="kk-KZ" w:eastAsia="en-US"/>
        </w:rPr>
      </w:pPr>
    </w:p>
    <w:p w:rsidR="006A0B8A" w:rsidRPr="009A298E" w:rsidRDefault="006A0B8A" w:rsidP="006A0B8A">
      <w:pPr>
        <w:shd w:val="clear" w:color="auto" w:fill="FFFFFF"/>
        <w:ind w:firstLine="567"/>
        <w:rPr>
          <w:rFonts w:eastAsia="Times New Roman"/>
          <w:sz w:val="28"/>
          <w:szCs w:val="28"/>
          <w:lang w:val="kk-KZ" w:eastAsia="en-US"/>
        </w:rPr>
      </w:pPr>
      <w:r w:rsidRPr="009A298E">
        <w:rPr>
          <w:rFonts w:eastAsia="Times New Roman"/>
          <w:b/>
          <w:sz w:val="28"/>
          <w:szCs w:val="28"/>
          <w:lang w:val="kk-KZ" w:eastAsia="en-US"/>
        </w:rPr>
        <w:t>Туризмді дамытудың негізгі проблемалары</w:t>
      </w:r>
      <w:r w:rsidRPr="009A298E">
        <w:rPr>
          <w:rFonts w:eastAsia="Times New Roman"/>
          <w:sz w:val="28"/>
          <w:szCs w:val="28"/>
          <w:lang w:val="kk-KZ" w:eastAsia="en-US"/>
        </w:rPr>
        <w:t>:</w:t>
      </w:r>
    </w:p>
    <w:p w:rsidR="006A0B8A" w:rsidRPr="009A298E" w:rsidRDefault="006A0B8A" w:rsidP="006A0B8A">
      <w:pPr>
        <w:shd w:val="clear" w:color="auto" w:fill="FFFFFF"/>
        <w:tabs>
          <w:tab w:val="left" w:pos="0"/>
          <w:tab w:val="left" w:pos="284"/>
        </w:tabs>
        <w:ind w:firstLine="567"/>
        <w:rPr>
          <w:rFonts w:eastAsia="Times New Roman"/>
          <w:sz w:val="28"/>
          <w:szCs w:val="28"/>
          <w:lang w:val="kk-KZ" w:eastAsia="ru-RU"/>
        </w:rPr>
      </w:pPr>
      <w:r w:rsidRPr="009A298E">
        <w:rPr>
          <w:rFonts w:eastAsia="Times New Roman"/>
          <w:sz w:val="28"/>
          <w:szCs w:val="28"/>
          <w:lang w:val="kk-KZ" w:eastAsia="ru-RU"/>
        </w:rPr>
        <w:t>негізгі туристік өнімдерге арналған бағалардың жоғары деңгейі;</w:t>
      </w:r>
    </w:p>
    <w:p w:rsidR="006A0B8A" w:rsidRPr="009A298E" w:rsidRDefault="006A0B8A" w:rsidP="006A0B8A">
      <w:pPr>
        <w:shd w:val="clear" w:color="auto" w:fill="FFFFFF"/>
        <w:tabs>
          <w:tab w:val="left" w:pos="0"/>
          <w:tab w:val="left" w:pos="284"/>
        </w:tabs>
        <w:ind w:firstLine="567"/>
        <w:rPr>
          <w:rFonts w:eastAsia="Times New Roman"/>
          <w:sz w:val="28"/>
          <w:szCs w:val="28"/>
          <w:lang w:val="kk-KZ" w:eastAsia="ru-RU"/>
        </w:rPr>
      </w:pPr>
      <w:r w:rsidRPr="009A298E">
        <w:rPr>
          <w:rFonts w:eastAsia="Times New Roman"/>
          <w:sz w:val="28"/>
          <w:szCs w:val="28"/>
          <w:lang w:val="kk-KZ" w:eastAsia="ru-RU"/>
        </w:rPr>
        <w:t>негізгі туристік объектілерге, оның ішінде мүмкіндігі шектеулі адамдар үшін қолжетімділіктің төменгі деңгейі;</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туристік қызметтердің төмен сапасы;</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туристік орналастыру объектілерінің бір бөлігінің тозуы;</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туристік инфрақұрылым  – паркингтермен, биоәжетханалармен жеткілікті жарақталмауы;</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салада жұмыспен қамтылған мамандардың кәсіптік даярлау деңгейінің жеткіліксіз деңгейі;</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жергілікті кәсіпкерлердің туристік өнімдерді дамыту және әртараптандыру бойынша бастамалары жеткілікті дамымаған;</w:t>
      </w:r>
    </w:p>
    <w:p w:rsidR="006A0B8A" w:rsidRPr="009A298E" w:rsidRDefault="006A0B8A" w:rsidP="006A0B8A">
      <w:pPr>
        <w:widowControl w:val="0"/>
        <w:shd w:val="clear" w:color="auto" w:fill="FFFFFF"/>
        <w:suppressAutoHyphens/>
        <w:ind w:firstLine="567"/>
        <w:rPr>
          <w:rFonts w:eastAsia="Times New Roman"/>
          <w:sz w:val="28"/>
          <w:szCs w:val="28"/>
          <w:lang w:val="kk-KZ" w:eastAsia="ru-RU"/>
        </w:rPr>
      </w:pPr>
      <w:r w:rsidRPr="009A298E">
        <w:rPr>
          <w:rFonts w:eastAsia="Times New Roman"/>
          <w:sz w:val="28"/>
          <w:szCs w:val="28"/>
          <w:lang w:val="kk-KZ" w:eastAsia="ru-RU"/>
        </w:rPr>
        <w:t>туризмді дамытуды талқылау және жоспарлау үшін әріптестік тәсіл әлсіз дамыған.</w:t>
      </w:r>
    </w:p>
    <w:p w:rsidR="006A0B8A" w:rsidRPr="009A298E" w:rsidRDefault="006A0B8A" w:rsidP="006A0B8A">
      <w:pPr>
        <w:widowControl w:val="0"/>
        <w:shd w:val="clear" w:color="auto" w:fill="FFFFFF"/>
        <w:ind w:left="709" w:firstLine="567"/>
        <w:rPr>
          <w:b/>
          <w:sz w:val="28"/>
          <w:szCs w:val="28"/>
          <w:lang w:val="kk-KZ"/>
        </w:rPr>
      </w:pPr>
    </w:p>
    <w:p w:rsidR="006A0B8A" w:rsidRPr="009A298E" w:rsidRDefault="006A0B8A" w:rsidP="006A0B8A">
      <w:pPr>
        <w:shd w:val="clear" w:color="auto" w:fill="FFFFFF"/>
        <w:ind w:firstLine="567"/>
        <w:rPr>
          <w:rFonts w:eastAsia="Calibri"/>
          <w:b/>
          <w:color w:val="FF0000"/>
          <w:sz w:val="28"/>
          <w:szCs w:val="28"/>
          <w:lang w:val="kk-KZ" w:eastAsia="en-US"/>
        </w:rPr>
      </w:pPr>
      <w:r w:rsidRPr="009A298E">
        <w:rPr>
          <w:rFonts w:eastAsia="Calibri"/>
          <w:b/>
          <w:sz w:val="28"/>
          <w:szCs w:val="28"/>
          <w:lang w:val="kk-KZ" w:eastAsia="en-US"/>
        </w:rPr>
        <w:t xml:space="preserve">2.1.2.7. Үш тілді дамыту </w:t>
      </w:r>
    </w:p>
    <w:p w:rsidR="006A0B8A" w:rsidRPr="009A298E" w:rsidRDefault="006A0B8A" w:rsidP="006A0B8A">
      <w:pPr>
        <w:shd w:val="clear" w:color="auto" w:fill="FFFFFF"/>
        <w:ind w:firstLine="567"/>
        <w:rPr>
          <w:sz w:val="28"/>
          <w:szCs w:val="28"/>
          <w:lang w:val="kk-KZ"/>
        </w:rPr>
      </w:pPr>
      <w:r w:rsidRPr="009A298E">
        <w:rPr>
          <w:sz w:val="28"/>
          <w:szCs w:val="28"/>
          <w:lang w:val="kk-KZ"/>
        </w:rPr>
        <w:t>2011-2015 жылдарға арналған АДБ іске асырылған кезеңде тілдерді дамыту жөніндегі қызмет өңірде тұрып жатқан барлық этностардың тілдерін сақтай отырып, ұлттық ынтымақтастықты нығайтудың маңызды факторы ретінде мемлекеттік тілдің жұмыс істеуін қамтамасыз етуге бағытталды. Нәтижесінде, 2012-201</w:t>
      </w:r>
      <w:r w:rsidR="005A7F6C" w:rsidRPr="009A298E">
        <w:rPr>
          <w:sz w:val="28"/>
          <w:szCs w:val="28"/>
          <w:lang w:val="kk-KZ"/>
        </w:rPr>
        <w:t>6</w:t>
      </w:r>
      <w:r w:rsidRPr="009A298E">
        <w:rPr>
          <w:sz w:val="28"/>
          <w:szCs w:val="28"/>
          <w:lang w:val="kk-KZ"/>
        </w:rPr>
        <w:t xml:space="preserve"> жылдарда мемлекеттік тілді меңгерген ересек тұрғындардың үлесі 75-тен 9</w:t>
      </w:r>
      <w:r w:rsidR="005A7F6C" w:rsidRPr="009A298E">
        <w:rPr>
          <w:sz w:val="28"/>
          <w:szCs w:val="28"/>
          <w:lang w:val="kk-KZ"/>
        </w:rPr>
        <w:t>3,4</w:t>
      </w:r>
      <w:r w:rsidRPr="009A298E">
        <w:rPr>
          <w:sz w:val="28"/>
          <w:szCs w:val="28"/>
          <w:lang w:val="kk-KZ"/>
        </w:rPr>
        <w:t xml:space="preserve">%-ға дейін артты. Ағылшын тілін меңгерген ересек тұрғындардың үлесі бойынша социологиялық </w:t>
      </w:r>
      <w:r w:rsidR="005A7F6C" w:rsidRPr="009A298E">
        <w:rPr>
          <w:sz w:val="28"/>
          <w:szCs w:val="28"/>
          <w:lang w:val="kk-KZ"/>
        </w:rPr>
        <w:t>пікіртерімдер</w:t>
      </w:r>
      <w:r w:rsidRPr="009A298E">
        <w:rPr>
          <w:sz w:val="28"/>
          <w:szCs w:val="28"/>
          <w:lang w:val="kk-KZ"/>
        </w:rPr>
        <w:t xml:space="preserve"> тек 2014 жылдан бастап жүргізіле бастады (2014 жыл – 4,72%, 2015 жыл – 6%</w:t>
      </w:r>
      <w:r w:rsidR="005A7F6C" w:rsidRPr="009A298E">
        <w:rPr>
          <w:sz w:val="28"/>
          <w:szCs w:val="28"/>
          <w:lang w:val="kk-KZ"/>
        </w:rPr>
        <w:t>, 2016 жыл – 7%</w:t>
      </w:r>
      <w:r w:rsidRPr="009A298E">
        <w:rPr>
          <w:sz w:val="28"/>
          <w:szCs w:val="28"/>
          <w:lang w:val="kk-KZ"/>
        </w:rPr>
        <w:t>)</w:t>
      </w:r>
      <w:r w:rsidR="005A7F6C" w:rsidRPr="009A298E">
        <w:rPr>
          <w:sz w:val="28"/>
          <w:szCs w:val="28"/>
          <w:lang w:val="kk-KZ"/>
        </w:rPr>
        <w:t>, үш тілді меңгерген ересек тұрғындардың үлесі 2016 жылы – 7%.</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Облыстың мемлекеттік органдарының құжат айналымындағы мемлекеттік тіл үлесінде оң динамикаға қол жеткізілді. 2011 жылдан бастап 2015 жылды қоса алғандағы аралықта АДБ іске асырылған кезде мемлекеттік органдардағы қазақ тілінде іс жүргізудің үлестік көлемі 96%-дан</w:t>
      </w:r>
      <w:r w:rsidRPr="009A298E">
        <w:rPr>
          <w:color w:val="000000"/>
          <w:sz w:val="28"/>
          <w:szCs w:val="28"/>
          <w:lang w:val="kk-KZ"/>
        </w:rPr>
        <w:t xml:space="preserve"> 99%-ға дейін өсті.</w:t>
      </w:r>
      <w:r w:rsidRPr="009A298E">
        <w:rPr>
          <w:b/>
          <w:color w:val="FF0000"/>
          <w:sz w:val="28"/>
          <w:szCs w:val="28"/>
          <w:lang w:val="kk-KZ"/>
        </w:rPr>
        <w:t xml:space="preserve">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Қазақ тілін оқып-үйрену қазіргі заманғы оқу құралдарымен және оқу-әдістемелік құралдармен жарақталған тілдерді оқыту орталықтарының негізінде жүргізілуде. 2014 жылы мемлекеттік қызметшілердің білімін «ҚАЗТЕСТ» оқу бағдарламасы бойынша бағалау басталды (тесттен өткендердің 60%-дан астамы орта деңгейге және ортадан жоғары деңгейге ие).</w:t>
      </w:r>
      <w:r w:rsidR="005A7F6C" w:rsidRPr="009A298E">
        <w:rPr>
          <w:sz w:val="28"/>
          <w:szCs w:val="28"/>
          <w:lang w:val="kk-KZ"/>
        </w:rPr>
        <w:t xml:space="preserve"> 2016 жылы барлығы 1754 адам диагностикалық тестілеуден өтті. 2016 жылы </w:t>
      </w:r>
      <w:r w:rsidR="005A7F6C" w:rsidRPr="009A298E">
        <w:rPr>
          <w:sz w:val="28"/>
          <w:szCs w:val="28"/>
          <w:lang w:val="kk-KZ"/>
        </w:rPr>
        <w:lastRenderedPageBreak/>
        <w:t>барлығы 250 мемлекеттік қызметші және мемлекеттік қызметтер көрсететін ұйымдардың қызметкерлері мемлекеттік және ағылшын тілдеріне оқытылды.</w:t>
      </w:r>
    </w:p>
    <w:p w:rsidR="006A0B8A" w:rsidRPr="009A298E" w:rsidRDefault="006A0B8A" w:rsidP="006A0B8A">
      <w:pPr>
        <w:pBdr>
          <w:bottom w:val="single" w:sz="4" w:space="0" w:color="FFFFFF"/>
        </w:pBdr>
        <w:shd w:val="clear" w:color="auto" w:fill="FFFFFF"/>
        <w:tabs>
          <w:tab w:val="left" w:pos="0"/>
        </w:tabs>
        <w:ind w:firstLine="567"/>
        <w:rPr>
          <w:bCs/>
          <w:sz w:val="28"/>
          <w:szCs w:val="28"/>
          <w:lang w:val="kk-KZ"/>
        </w:rPr>
      </w:pPr>
      <w:r w:rsidRPr="009A298E">
        <w:rPr>
          <w:bCs/>
          <w:sz w:val="28"/>
          <w:szCs w:val="28"/>
          <w:lang w:val="kk-KZ"/>
        </w:rPr>
        <w:t xml:space="preserve">Облыстың мемлекеттік және мемлекеттік емес мекемелеріне әдістемелік және практикалық көмек көрсету аясында, 3000-нан астам оқу-әдістемілік әдебиет кітаптары таратылды.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bCs/>
          <w:sz w:val="28"/>
          <w:szCs w:val="28"/>
          <w:lang w:val="kk-KZ"/>
        </w:rPr>
        <w:t>201</w:t>
      </w:r>
      <w:r w:rsidR="005A7F6C" w:rsidRPr="009A298E">
        <w:rPr>
          <w:bCs/>
          <w:sz w:val="28"/>
          <w:szCs w:val="28"/>
          <w:lang w:val="kk-KZ"/>
        </w:rPr>
        <w:t>7</w:t>
      </w:r>
      <w:r w:rsidRPr="009A298E">
        <w:rPr>
          <w:bCs/>
          <w:sz w:val="28"/>
          <w:szCs w:val="28"/>
          <w:lang w:val="kk-KZ"/>
        </w:rPr>
        <w:t xml:space="preserve"> жылдың басында тәрбиелеу мен оқыту қазақ тілінде жүргізілетін мектепке дейінгі мекемелердің саны 2</w:t>
      </w:r>
      <w:r w:rsidR="005A7F6C" w:rsidRPr="009A298E">
        <w:rPr>
          <w:bCs/>
          <w:sz w:val="28"/>
          <w:szCs w:val="28"/>
          <w:lang w:val="kk-KZ"/>
        </w:rPr>
        <w:t>51</w:t>
      </w:r>
      <w:r w:rsidRPr="009A298E">
        <w:rPr>
          <w:bCs/>
          <w:sz w:val="28"/>
          <w:szCs w:val="28"/>
          <w:lang w:val="kk-KZ"/>
        </w:rPr>
        <w:t xml:space="preserve"> бірліктің ішінде </w:t>
      </w:r>
      <w:r w:rsidR="005A7F6C" w:rsidRPr="009A298E">
        <w:rPr>
          <w:bCs/>
          <w:sz w:val="28"/>
          <w:szCs w:val="28"/>
          <w:lang w:val="kk-KZ"/>
        </w:rPr>
        <w:t>191-ді</w:t>
      </w:r>
      <w:r w:rsidRPr="009A298E">
        <w:rPr>
          <w:bCs/>
          <w:sz w:val="28"/>
          <w:szCs w:val="28"/>
          <w:lang w:val="kk-KZ"/>
        </w:rPr>
        <w:t xml:space="preserve"> құрады (оларға балалар контингентінің </w:t>
      </w:r>
      <w:r w:rsidR="005A7F6C" w:rsidRPr="009A298E">
        <w:rPr>
          <w:sz w:val="28"/>
          <w:szCs w:val="28"/>
          <w:lang w:val="kk-KZ"/>
        </w:rPr>
        <w:t>71</w:t>
      </w:r>
      <w:r w:rsidRPr="009A298E">
        <w:rPr>
          <w:sz w:val="28"/>
          <w:szCs w:val="28"/>
          <w:lang w:val="kk-KZ"/>
        </w:rPr>
        <w:t>%-ы барады). Жалпы білім беретін мектептерде мемлекеттік тілдің таралуы туралы мәліметтер 1-кестеде көрсетілген.</w:t>
      </w:r>
    </w:p>
    <w:p w:rsidR="006A0B8A" w:rsidRPr="009A298E" w:rsidRDefault="006A0B8A" w:rsidP="006A0B8A">
      <w:pPr>
        <w:pBdr>
          <w:bottom w:val="single" w:sz="4" w:space="0" w:color="FFFFFF"/>
        </w:pBdr>
        <w:shd w:val="clear" w:color="auto" w:fill="FFFFFF"/>
        <w:tabs>
          <w:tab w:val="left" w:pos="0"/>
        </w:tabs>
        <w:ind w:firstLine="567"/>
        <w:rPr>
          <w:sz w:val="16"/>
          <w:szCs w:val="16"/>
          <w:lang w:val="kk-KZ"/>
        </w:rPr>
      </w:pPr>
    </w:p>
    <w:p w:rsidR="006A0B8A" w:rsidRPr="009A298E" w:rsidRDefault="006A0B8A" w:rsidP="006A0B8A">
      <w:pPr>
        <w:shd w:val="clear" w:color="auto" w:fill="FFFFFF"/>
        <w:autoSpaceDE w:val="0"/>
        <w:autoSpaceDN w:val="0"/>
        <w:adjustRightInd w:val="0"/>
        <w:jc w:val="center"/>
        <w:rPr>
          <w:rFonts w:eastAsia="Times New Roman"/>
          <w:bCs/>
          <w:lang w:val="kk-KZ"/>
        </w:rPr>
      </w:pPr>
      <w:r w:rsidRPr="009A298E">
        <w:rPr>
          <w:rFonts w:eastAsia="Times New Roman"/>
          <w:bCs/>
          <w:lang w:val="kk-KZ"/>
        </w:rPr>
        <w:t xml:space="preserve"> 1-кесте. Оқитын тілдері бойынша жалпы білім беретін мектептер оқушыларының саны*</w:t>
      </w:r>
    </w:p>
    <w:p w:rsidR="006A0B8A" w:rsidRPr="009A298E" w:rsidRDefault="006A0B8A" w:rsidP="006A0B8A">
      <w:pPr>
        <w:shd w:val="clear" w:color="auto" w:fill="FFFFFF"/>
        <w:autoSpaceDE w:val="0"/>
        <w:autoSpaceDN w:val="0"/>
        <w:adjustRightInd w:val="0"/>
        <w:ind w:firstLine="567"/>
        <w:rPr>
          <w:rFonts w:eastAsia="Calibri"/>
          <w:bCs/>
          <w:sz w:val="16"/>
          <w:szCs w:val="16"/>
          <w:lang w:val="kk-KZ" w:eastAsia="en-US"/>
        </w:rPr>
      </w:pPr>
    </w:p>
    <w:p w:rsidR="006A0B8A" w:rsidRPr="009A298E" w:rsidRDefault="006A0B8A" w:rsidP="006A0B8A">
      <w:pPr>
        <w:pBdr>
          <w:bottom w:val="single" w:sz="4" w:space="0" w:color="FFFFFF"/>
        </w:pBdr>
        <w:shd w:val="clear" w:color="auto" w:fill="FFFFFF"/>
        <w:tabs>
          <w:tab w:val="left" w:pos="0"/>
        </w:tabs>
        <w:ind w:firstLine="567"/>
        <w:jc w:val="right"/>
        <w:rPr>
          <w:szCs w:val="28"/>
          <w:lang w:val="kk-KZ"/>
        </w:rPr>
      </w:pPr>
      <w:r w:rsidRPr="009A298E">
        <w:rPr>
          <w:bCs/>
          <w:szCs w:val="28"/>
          <w:lang w:val="kk-KZ"/>
        </w:rPr>
        <w:t>оқу жылының басында</w:t>
      </w:r>
      <w:r w:rsidRPr="009A298E">
        <w:rPr>
          <w:szCs w:val="28"/>
        </w:rPr>
        <w:t xml:space="preserve">, </w:t>
      </w:r>
      <w:r w:rsidRPr="009A298E">
        <w:rPr>
          <w:szCs w:val="28"/>
          <w:lang w:val="kk-KZ"/>
        </w:rPr>
        <w:t>мың адам</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093"/>
        <w:gridCol w:w="1984"/>
        <w:gridCol w:w="1985"/>
        <w:gridCol w:w="1984"/>
        <w:gridCol w:w="1701"/>
      </w:tblGrid>
      <w:tr w:rsidR="005A7F6C" w:rsidRPr="009A298E" w:rsidTr="005A7F6C">
        <w:tc>
          <w:tcPr>
            <w:tcW w:w="2093" w:type="dxa"/>
            <w:tcBorders>
              <w:top w:val="single" w:sz="8" w:space="0" w:color="4F81BD"/>
              <w:left w:val="single" w:sz="8" w:space="0" w:color="4F81BD"/>
              <w:bottom w:val="single" w:sz="1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lang w:val="kk-KZ"/>
              </w:rPr>
              <w:t xml:space="preserve">  Оқитын тілі</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rPr>
            </w:pPr>
            <w:r w:rsidRPr="009A298E">
              <w:rPr>
                <w:b/>
                <w:bCs/>
                <w:szCs w:val="28"/>
              </w:rPr>
              <w:t xml:space="preserve">2012/2013 </w:t>
            </w:r>
            <w:r w:rsidRPr="009A298E">
              <w:rPr>
                <w:b/>
                <w:bCs/>
                <w:szCs w:val="28"/>
                <w:lang w:val="kk-KZ"/>
              </w:rPr>
              <w:t>жылдар</w:t>
            </w:r>
          </w:p>
        </w:tc>
        <w:tc>
          <w:tcPr>
            <w:tcW w:w="1985" w:type="dxa"/>
            <w:tcBorders>
              <w:top w:val="single" w:sz="8" w:space="0" w:color="4F81BD"/>
              <w:left w:val="single" w:sz="8" w:space="0" w:color="4F81BD"/>
              <w:bottom w:val="single" w:sz="1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rPr>
              <w:t xml:space="preserve">2013/2014 </w:t>
            </w:r>
            <w:r w:rsidRPr="009A298E">
              <w:rPr>
                <w:b/>
                <w:bCs/>
                <w:szCs w:val="28"/>
                <w:lang w:val="kk-KZ"/>
              </w:rPr>
              <w:t>жылдар</w:t>
            </w:r>
          </w:p>
        </w:tc>
        <w:tc>
          <w:tcPr>
            <w:tcW w:w="1984" w:type="dxa"/>
            <w:tcBorders>
              <w:top w:val="single" w:sz="8" w:space="0" w:color="4F81BD"/>
              <w:left w:val="single" w:sz="8" w:space="0" w:color="4F81BD"/>
              <w:bottom w:val="single" w:sz="1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rPr>
              <w:t xml:space="preserve">2014/2015 </w:t>
            </w:r>
            <w:r w:rsidRPr="009A298E">
              <w:rPr>
                <w:b/>
                <w:bCs/>
                <w:szCs w:val="28"/>
                <w:lang w:val="kk-KZ"/>
              </w:rPr>
              <w:t>жылдар</w:t>
            </w:r>
          </w:p>
        </w:tc>
        <w:tc>
          <w:tcPr>
            <w:tcW w:w="1701" w:type="dxa"/>
            <w:tcBorders>
              <w:top w:val="single" w:sz="8" w:space="0" w:color="4F81BD"/>
              <w:left w:val="single" w:sz="8" w:space="0" w:color="4F81BD"/>
              <w:bottom w:val="single" w:sz="1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rPr>
              <w:t>2015/2016</w:t>
            </w:r>
            <w:r w:rsidRPr="009A298E">
              <w:rPr>
                <w:b/>
                <w:bCs/>
                <w:szCs w:val="28"/>
                <w:lang w:val="kk-KZ"/>
              </w:rPr>
              <w:t xml:space="preserve"> жылдар</w:t>
            </w:r>
          </w:p>
        </w:tc>
      </w:tr>
      <w:tr w:rsidR="005A7F6C" w:rsidRPr="009A298E" w:rsidTr="005A7F6C">
        <w:tc>
          <w:tcPr>
            <w:tcW w:w="2093"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lang w:val="kk-KZ"/>
              </w:rPr>
              <w:t>қазақ</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83 166</w:t>
            </w:r>
          </w:p>
        </w:tc>
        <w:tc>
          <w:tcPr>
            <w:tcW w:w="1985"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75 282</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92 061</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97 980</w:t>
            </w:r>
          </w:p>
        </w:tc>
      </w:tr>
      <w:tr w:rsidR="005A7F6C" w:rsidRPr="009A298E" w:rsidTr="005A7F6C">
        <w:tc>
          <w:tcPr>
            <w:tcW w:w="2093"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b/>
                <w:bCs/>
                <w:szCs w:val="28"/>
                <w:lang w:val="kk-KZ"/>
              </w:rPr>
            </w:pPr>
            <w:r w:rsidRPr="009A298E">
              <w:rPr>
                <w:b/>
                <w:bCs/>
                <w:szCs w:val="28"/>
                <w:lang w:val="kk-KZ"/>
              </w:rPr>
              <w:t>орыс</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12 951</w:t>
            </w:r>
          </w:p>
        </w:tc>
        <w:tc>
          <w:tcPr>
            <w:tcW w:w="1985"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13 676</w:t>
            </w:r>
          </w:p>
        </w:tc>
        <w:tc>
          <w:tcPr>
            <w:tcW w:w="1984"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14 073</w:t>
            </w:r>
          </w:p>
        </w:tc>
        <w:tc>
          <w:tcPr>
            <w:tcW w:w="1701" w:type="dxa"/>
            <w:tcBorders>
              <w:top w:val="single" w:sz="8" w:space="0" w:color="4F81BD"/>
              <w:left w:val="single" w:sz="8" w:space="0" w:color="4F81BD"/>
              <w:bottom w:val="single" w:sz="8" w:space="0" w:color="4F81BD"/>
              <w:right w:val="single" w:sz="8" w:space="0" w:color="4F81BD"/>
            </w:tcBorders>
            <w:shd w:val="clear" w:color="auto" w:fill="FFFFFF"/>
          </w:tcPr>
          <w:p w:rsidR="005A7F6C" w:rsidRPr="009A298E" w:rsidRDefault="005A7F6C" w:rsidP="005A7F6C">
            <w:pPr>
              <w:shd w:val="clear" w:color="auto" w:fill="FFFFFF"/>
              <w:tabs>
                <w:tab w:val="left" w:pos="0"/>
              </w:tabs>
              <w:jc w:val="center"/>
              <w:rPr>
                <w:szCs w:val="28"/>
              </w:rPr>
            </w:pPr>
            <w:r w:rsidRPr="009A298E">
              <w:rPr>
                <w:szCs w:val="28"/>
              </w:rPr>
              <w:t>14 817</w:t>
            </w:r>
          </w:p>
        </w:tc>
      </w:tr>
    </w:tbl>
    <w:p w:rsidR="006A0B8A" w:rsidRPr="009A298E" w:rsidRDefault="006A0B8A" w:rsidP="006A0B8A">
      <w:pPr>
        <w:pBdr>
          <w:bottom w:val="single" w:sz="4" w:space="0" w:color="FFFFFF"/>
        </w:pBdr>
        <w:shd w:val="clear" w:color="auto" w:fill="FFFFFF"/>
        <w:tabs>
          <w:tab w:val="left" w:pos="0"/>
        </w:tabs>
        <w:ind w:firstLine="567"/>
        <w:rPr>
          <w:szCs w:val="28"/>
        </w:rPr>
      </w:pPr>
      <w:r w:rsidRPr="009A298E">
        <w:rPr>
          <w:szCs w:val="28"/>
        </w:rPr>
        <w:t>*</w:t>
      </w:r>
      <w:r w:rsidRPr="009A298E">
        <w:rPr>
          <w:rFonts w:eastAsia="Calibri"/>
          <w:iCs/>
          <w:sz w:val="12"/>
          <w:szCs w:val="14"/>
          <w:lang w:eastAsia="en-US"/>
        </w:rPr>
        <w:t xml:space="preserve"> </w:t>
      </w:r>
      <w:r w:rsidRPr="009A298E">
        <w:rPr>
          <w:szCs w:val="28"/>
          <w:lang w:val="kk-KZ"/>
        </w:rPr>
        <w:t>Даму мүмкіндігі шектеулі балаларға арналған мектептерді қоспағанда</w:t>
      </w:r>
    </w:p>
    <w:p w:rsidR="005A7F6C" w:rsidRPr="009A298E" w:rsidRDefault="005A7F6C" w:rsidP="006A0B8A">
      <w:pPr>
        <w:shd w:val="clear" w:color="auto" w:fill="FFFFFF"/>
        <w:ind w:firstLine="567"/>
        <w:rPr>
          <w:sz w:val="28"/>
          <w:szCs w:val="28"/>
          <w:lang w:val="kk-KZ"/>
        </w:rPr>
      </w:pPr>
    </w:p>
    <w:p w:rsidR="006A0B8A" w:rsidRPr="009A298E" w:rsidRDefault="006A0B8A" w:rsidP="006A0B8A">
      <w:pPr>
        <w:shd w:val="clear" w:color="auto" w:fill="FFFFFF"/>
        <w:ind w:firstLine="567"/>
        <w:rPr>
          <w:sz w:val="28"/>
          <w:szCs w:val="28"/>
          <w:lang w:val="kk-KZ"/>
        </w:rPr>
      </w:pPr>
      <w:r w:rsidRPr="009A298E">
        <w:rPr>
          <w:sz w:val="28"/>
          <w:szCs w:val="28"/>
          <w:lang w:val="kk-KZ"/>
        </w:rPr>
        <w:t xml:space="preserve">Өңірде этностық топтардың тілдерін оқып-үйрену және дамыту үшін жағдайлар жасалған. Облыстың 20 ұлттық-мәдени орталығында </w:t>
      </w:r>
      <w:r w:rsidR="005A7F6C" w:rsidRPr="009A298E">
        <w:rPr>
          <w:sz w:val="28"/>
          <w:szCs w:val="28"/>
          <w:lang w:val="kk-KZ"/>
        </w:rPr>
        <w:t>6</w:t>
      </w:r>
      <w:r w:rsidRPr="009A298E">
        <w:rPr>
          <w:sz w:val="28"/>
          <w:szCs w:val="28"/>
          <w:lang w:val="kk-KZ"/>
        </w:rPr>
        <w:t xml:space="preserve"> жексенбілік мектеп </w:t>
      </w:r>
      <w:r w:rsidR="005A7F6C" w:rsidRPr="009A298E">
        <w:rPr>
          <w:sz w:val="28"/>
          <w:szCs w:val="28"/>
          <w:lang w:val="kk-KZ"/>
        </w:rPr>
        <w:t xml:space="preserve">(татар, әзербайжан, корей, лак, лезгин және шешен) </w:t>
      </w:r>
      <w:r w:rsidRPr="009A298E">
        <w:rPr>
          <w:sz w:val="28"/>
          <w:szCs w:val="28"/>
          <w:lang w:val="kk-KZ"/>
        </w:rPr>
        <w:t>жұмыс істейді. Жексенбілік мектептер</w:t>
      </w:r>
      <w:r w:rsidR="005A7F6C" w:rsidRPr="009A298E">
        <w:rPr>
          <w:sz w:val="28"/>
          <w:szCs w:val="28"/>
          <w:lang w:val="kk-KZ"/>
        </w:rPr>
        <w:t>де</w:t>
      </w:r>
      <w:r w:rsidRPr="009A298E">
        <w:rPr>
          <w:sz w:val="28"/>
          <w:szCs w:val="28"/>
          <w:lang w:val="kk-KZ"/>
        </w:rPr>
        <w:t xml:space="preserve"> </w:t>
      </w:r>
      <w:r w:rsidR="005A7F6C" w:rsidRPr="009A298E">
        <w:rPr>
          <w:sz w:val="28"/>
          <w:szCs w:val="28"/>
          <w:lang w:val="kk-KZ"/>
        </w:rPr>
        <w:t>117</w:t>
      </w:r>
      <w:r w:rsidRPr="009A298E">
        <w:rPr>
          <w:sz w:val="28"/>
          <w:szCs w:val="28"/>
          <w:lang w:val="kk-KZ"/>
        </w:rPr>
        <w:t xml:space="preserve"> тыңдаушы қамтылған.</w:t>
      </w:r>
    </w:p>
    <w:p w:rsidR="006A0B8A" w:rsidRPr="009A298E" w:rsidRDefault="006A0B8A" w:rsidP="006A0B8A">
      <w:pPr>
        <w:shd w:val="clear" w:color="auto" w:fill="FFFFFF"/>
        <w:ind w:firstLine="567"/>
        <w:rPr>
          <w:sz w:val="28"/>
          <w:szCs w:val="28"/>
          <w:lang w:val="kk-KZ"/>
        </w:rPr>
      </w:pPr>
      <w:r w:rsidRPr="009A298E">
        <w:rPr>
          <w:sz w:val="28"/>
          <w:szCs w:val="28"/>
          <w:lang w:val="kk-KZ"/>
        </w:rPr>
        <w:t xml:space="preserve">Қазақстан халқының тілдерін дамыту және насихаттау мақсатында, Қазақстан халқы тілдерінің облыстық фестивалі, </w:t>
      </w:r>
      <w:r w:rsidR="005A7F6C" w:rsidRPr="009A298E">
        <w:rPr>
          <w:sz w:val="28"/>
          <w:szCs w:val="28"/>
          <w:lang w:val="kk-KZ"/>
        </w:rPr>
        <w:t>«Мәңгілік ел-мәртебелі тіл» форумы, «Көп тіл білу-заман талабы» полиглоттар форумы</w:t>
      </w:r>
      <w:r w:rsidR="00702492" w:rsidRPr="009A298E">
        <w:rPr>
          <w:sz w:val="28"/>
          <w:szCs w:val="28"/>
          <w:lang w:val="kk-KZ"/>
        </w:rPr>
        <w:t>,</w:t>
      </w:r>
      <w:r w:rsidRPr="009A298E">
        <w:rPr>
          <w:sz w:val="28"/>
          <w:szCs w:val="28"/>
          <w:lang w:val="kk-KZ"/>
        </w:rPr>
        <w:t xml:space="preserve"> қазақ емес ұлт өкілдері арасында мемлекеттік тілді білуге қазақ ұлтының жастары арасында орыс тілін білуге арналған республикалық конкурстардың іріктеу турлары жыл сайын өткізіліп тұрады.</w:t>
      </w:r>
    </w:p>
    <w:p w:rsidR="00702492" w:rsidRPr="009A298E" w:rsidRDefault="00702492" w:rsidP="006A0B8A">
      <w:pPr>
        <w:shd w:val="clear" w:color="auto" w:fill="FFFFFF"/>
        <w:ind w:firstLine="567"/>
        <w:rPr>
          <w:sz w:val="28"/>
          <w:szCs w:val="28"/>
          <w:lang w:val="kk-KZ"/>
        </w:rPr>
      </w:pPr>
      <w:r w:rsidRPr="009A298E">
        <w:rPr>
          <w:sz w:val="28"/>
          <w:szCs w:val="28"/>
          <w:lang w:val="kk-KZ"/>
        </w:rPr>
        <w:t>ҚР Президентінің «Болашаққа бағдар: рухани жаңғыру» атты мақаласына сәйкес, бүгінгі күнде қазақ алфавитінің латын әліпбиіне өтуі ең көп талқыланатын тақырыпқа айналды. Осыған байланысты, латын әліпбиіне өту бойынша түсіндіру жұмыстары жүргізілуде.</w:t>
      </w:r>
    </w:p>
    <w:p w:rsidR="006A0B8A" w:rsidRPr="009A298E" w:rsidRDefault="006A0B8A" w:rsidP="006A0B8A">
      <w:pPr>
        <w:shd w:val="clear" w:color="auto" w:fill="FFFFFF"/>
        <w:ind w:firstLine="567"/>
        <w:rPr>
          <w:sz w:val="28"/>
          <w:szCs w:val="28"/>
          <w:lang w:val="kk-KZ"/>
        </w:rPr>
      </w:pPr>
      <w:r w:rsidRPr="009A298E">
        <w:rPr>
          <w:sz w:val="28"/>
          <w:szCs w:val="28"/>
          <w:lang w:val="kk-KZ"/>
        </w:rPr>
        <w:t>Маңғыстау облысында оралмандарды мемлекеттік және орыс тілдеріне, Қазақстан Республикасы заңнамасының негіздеріне оқытуды көздестіретін оралмандарды бейімдеу және кіріктіру орталығы жұмыс істейді, бұл – облыстың тіл кеңістігін тұрақты дамытуға ықпал етеді.</w:t>
      </w:r>
    </w:p>
    <w:p w:rsidR="006A0B8A" w:rsidRPr="009A298E" w:rsidRDefault="006A0B8A" w:rsidP="006A0B8A">
      <w:pPr>
        <w:shd w:val="clear" w:color="auto" w:fill="FFFFFF"/>
        <w:ind w:firstLine="567"/>
        <w:rPr>
          <w:sz w:val="28"/>
          <w:szCs w:val="28"/>
          <w:lang w:val="kk-KZ"/>
        </w:rPr>
      </w:pPr>
      <w:r w:rsidRPr="009A298E">
        <w:rPr>
          <w:sz w:val="28"/>
          <w:szCs w:val="28"/>
          <w:lang w:val="kk-KZ"/>
        </w:rPr>
        <w:t xml:space="preserve">Елді мекендердегі көрнекі ақпарат пен жарнаманы «Тілдер туралы» Қазақстан Республикасы Заңының талаптарына сәйкестікке келтіру бойынша шаралар қабылданып, сыртқы жарнамада, бұқаралық ақпарат құралдарында </w:t>
      </w:r>
      <w:r w:rsidR="00702492" w:rsidRPr="009A298E">
        <w:rPr>
          <w:sz w:val="28"/>
          <w:szCs w:val="28"/>
          <w:lang w:val="kk-KZ"/>
        </w:rPr>
        <w:t>45</w:t>
      </w:r>
      <w:r w:rsidRPr="009A298E">
        <w:rPr>
          <w:sz w:val="28"/>
          <w:szCs w:val="28"/>
          <w:lang w:val="kk-KZ"/>
        </w:rPr>
        <w:t xml:space="preserve"> бұзушылық жағдайы анықталды.</w:t>
      </w:r>
      <w:r w:rsidRPr="009A298E">
        <w:rPr>
          <w:b/>
          <w:sz w:val="28"/>
          <w:szCs w:val="28"/>
          <w:lang w:val="kk-KZ"/>
        </w:rPr>
        <w:t xml:space="preserve">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p>
    <w:p w:rsidR="006A0B8A" w:rsidRPr="009A298E" w:rsidRDefault="006A0B8A" w:rsidP="006A0B8A">
      <w:pPr>
        <w:shd w:val="clear" w:color="auto" w:fill="FFFFFF"/>
        <w:ind w:firstLine="567"/>
        <w:rPr>
          <w:rFonts w:eastAsia="Calibri"/>
          <w:b/>
          <w:sz w:val="28"/>
          <w:szCs w:val="28"/>
          <w:lang w:val="kk-KZ" w:eastAsia="en-US"/>
        </w:rPr>
      </w:pPr>
      <w:r w:rsidRPr="009A298E">
        <w:rPr>
          <w:rFonts w:eastAsia="Calibri"/>
          <w:b/>
          <w:sz w:val="28"/>
          <w:szCs w:val="28"/>
          <w:lang w:val="kk-KZ" w:eastAsia="en-US"/>
        </w:rPr>
        <w:t>Үш тілді дамыту бойынша SWOT-талдау:</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962"/>
      </w:tblGrid>
      <w:tr w:rsidR="006A0B8A" w:rsidRPr="009A298E" w:rsidTr="006A0B8A">
        <w:tc>
          <w:tcPr>
            <w:tcW w:w="4961" w:type="dxa"/>
            <w:shd w:val="clear" w:color="auto" w:fill="auto"/>
            <w:hideMark/>
          </w:tcPr>
          <w:p w:rsidR="006A0B8A" w:rsidRPr="009A298E" w:rsidRDefault="006A0B8A" w:rsidP="006A0B8A">
            <w:pPr>
              <w:shd w:val="clear" w:color="auto" w:fill="FFFFFF"/>
              <w:jc w:val="center"/>
              <w:rPr>
                <w:b/>
                <w:bCs/>
                <w:lang w:val="kk-KZ"/>
              </w:rPr>
            </w:pPr>
            <w:r w:rsidRPr="009A298E">
              <w:rPr>
                <w:b/>
                <w:bCs/>
              </w:rPr>
              <w:t>МЫҚТЫ ЖАҚТАРЫ</w:t>
            </w:r>
            <w:r w:rsidRPr="009A298E">
              <w:rPr>
                <w:b/>
                <w:bCs/>
                <w:lang w:val="kk-KZ"/>
              </w:rPr>
              <w:t>:</w:t>
            </w:r>
          </w:p>
        </w:tc>
        <w:tc>
          <w:tcPr>
            <w:tcW w:w="4962" w:type="dxa"/>
            <w:shd w:val="clear" w:color="auto" w:fill="auto"/>
            <w:hideMark/>
          </w:tcPr>
          <w:p w:rsidR="006A0B8A" w:rsidRPr="009A298E" w:rsidRDefault="006A0B8A" w:rsidP="006A0B8A">
            <w:pPr>
              <w:shd w:val="clear" w:color="auto" w:fill="FFFFFF"/>
              <w:jc w:val="center"/>
              <w:rPr>
                <w:b/>
                <w:bCs/>
                <w:lang w:val="kk-KZ"/>
              </w:rPr>
            </w:pPr>
            <w:r w:rsidRPr="009A298E">
              <w:rPr>
                <w:b/>
                <w:bCs/>
              </w:rPr>
              <w:t>ӘЛСІЗ ЖАҚТАРЫ</w:t>
            </w:r>
            <w:r w:rsidRPr="009A298E">
              <w:rPr>
                <w:b/>
                <w:bCs/>
                <w:lang w:val="kk-KZ"/>
              </w:rPr>
              <w:t>:</w:t>
            </w:r>
          </w:p>
        </w:tc>
      </w:tr>
      <w:tr w:rsidR="006A0B8A" w:rsidRPr="005D3C54" w:rsidTr="006A0B8A">
        <w:trPr>
          <w:trHeight w:val="556"/>
        </w:trPr>
        <w:tc>
          <w:tcPr>
            <w:tcW w:w="4961" w:type="dxa"/>
            <w:shd w:val="clear" w:color="auto" w:fill="auto"/>
            <w:hideMark/>
          </w:tcPr>
          <w:p w:rsidR="006A0B8A" w:rsidRPr="009A298E" w:rsidRDefault="006A0B8A" w:rsidP="006A0B8A">
            <w:pPr>
              <w:widowControl w:val="0"/>
              <w:shd w:val="clear" w:color="auto" w:fill="FFFFFF"/>
              <w:ind w:firstLine="567"/>
            </w:pPr>
            <w:r w:rsidRPr="009A298E">
              <w:rPr>
                <w:bCs/>
                <w:lang w:val="kk-KZ"/>
              </w:rPr>
              <w:t xml:space="preserve">облыстың мемлекеттік органдарының құжат айналымындағы мемлекеттік тілдің үлесі </w:t>
            </w:r>
            <w:r w:rsidRPr="009A298E">
              <w:rPr>
                <w:lang w:val="kk-KZ"/>
              </w:rPr>
              <w:t>99</w:t>
            </w:r>
            <w:r w:rsidRPr="009A298E">
              <w:t>%</w:t>
            </w:r>
            <w:r w:rsidRPr="009A298E">
              <w:rPr>
                <w:lang w:val="kk-KZ"/>
              </w:rPr>
              <w:t xml:space="preserve"> </w:t>
            </w:r>
            <w:r w:rsidRPr="009A298E">
              <w:rPr>
                <w:bCs/>
                <w:lang w:val="kk-KZ"/>
              </w:rPr>
              <w:t>құрайды</w:t>
            </w:r>
            <w:r w:rsidRPr="009A298E">
              <w:t>;</w:t>
            </w:r>
          </w:p>
          <w:p w:rsidR="006A0B8A" w:rsidRPr="009A298E" w:rsidRDefault="006A0B8A" w:rsidP="006A0B8A">
            <w:pPr>
              <w:widowControl w:val="0"/>
              <w:shd w:val="clear" w:color="auto" w:fill="FFFFFF"/>
              <w:ind w:firstLine="567"/>
              <w:rPr>
                <w:lang w:val="kk-KZ"/>
              </w:rPr>
            </w:pPr>
            <w:r w:rsidRPr="009A298E">
              <w:rPr>
                <w:bCs/>
                <w:lang w:val="kk-KZ"/>
              </w:rPr>
              <w:lastRenderedPageBreak/>
              <w:t>мемлекеттік тілді оқытуды әдістемелік қамтамасыз ету жүйесі құрылды</w:t>
            </w:r>
            <w:r w:rsidRPr="009A298E">
              <w:rPr>
                <w:lang w:val="kk-KZ"/>
              </w:rPr>
              <w:t>;</w:t>
            </w:r>
          </w:p>
          <w:p w:rsidR="006A0B8A" w:rsidRPr="009A298E" w:rsidRDefault="006A0B8A" w:rsidP="006A0B8A">
            <w:pPr>
              <w:widowControl w:val="0"/>
              <w:shd w:val="clear" w:color="auto" w:fill="FFFFFF"/>
              <w:ind w:firstLine="567"/>
              <w:rPr>
                <w:lang w:val="kk-KZ"/>
              </w:rPr>
            </w:pPr>
            <w:r w:rsidRPr="009A298E">
              <w:rPr>
                <w:bCs/>
                <w:lang w:val="kk-KZ"/>
              </w:rPr>
              <w:t>мемлекеттік тілді оқыту үдерісінде жаңа ақпараттық технологияларды құру және енгізу қамтамасыз етілді</w:t>
            </w:r>
            <w:r w:rsidRPr="009A298E">
              <w:rPr>
                <w:lang w:val="kk-KZ"/>
              </w:rPr>
              <w:t>;</w:t>
            </w:r>
          </w:p>
          <w:p w:rsidR="006A0B8A" w:rsidRPr="009A298E" w:rsidRDefault="006A0B8A" w:rsidP="006A0B8A">
            <w:pPr>
              <w:widowControl w:val="0"/>
              <w:shd w:val="clear" w:color="auto" w:fill="FFFFFF"/>
              <w:ind w:firstLine="567"/>
              <w:rPr>
                <w:lang w:val="kk-KZ"/>
              </w:rPr>
            </w:pPr>
            <w:r w:rsidRPr="009A298E">
              <w:rPr>
                <w:bCs/>
                <w:lang w:val="kk-KZ"/>
              </w:rPr>
              <w:t>өңірде тұратын этникалық топтардың тілдерін зерттеу және дамыту үшін жағдайлар жасалды</w:t>
            </w:r>
            <w:r w:rsidRPr="009A298E">
              <w:rPr>
                <w:lang w:val="kk-KZ"/>
              </w:rPr>
              <w:t xml:space="preserve">; </w:t>
            </w:r>
          </w:p>
          <w:p w:rsidR="006A0B8A" w:rsidRPr="009A298E" w:rsidRDefault="006A0B8A" w:rsidP="006A0B8A">
            <w:pPr>
              <w:widowControl w:val="0"/>
              <w:shd w:val="clear" w:color="auto" w:fill="FFFFFF"/>
              <w:ind w:firstLine="567"/>
              <w:rPr>
                <w:lang w:val="kk-KZ"/>
              </w:rPr>
            </w:pPr>
            <w:r w:rsidRPr="009A298E">
              <w:rPr>
                <w:lang w:val="kk-KZ"/>
              </w:rPr>
              <w:t>мемлекеттік тілді меңгерген халық санының артуы;</w:t>
            </w:r>
          </w:p>
          <w:p w:rsidR="006A0B8A" w:rsidRPr="009A298E" w:rsidRDefault="006A0B8A" w:rsidP="006A0B8A">
            <w:pPr>
              <w:widowControl w:val="0"/>
              <w:shd w:val="clear" w:color="auto" w:fill="FFFFFF"/>
              <w:ind w:firstLine="567"/>
              <w:rPr>
                <w:lang w:val="kk-KZ"/>
              </w:rPr>
            </w:pPr>
            <w:r w:rsidRPr="009A298E">
              <w:rPr>
                <w:lang w:val="kk-KZ"/>
              </w:rPr>
              <w:t>облыс халқының жүргізіліп жатқан тіл саясатын қолдауының жоғары деңгейі.</w:t>
            </w:r>
          </w:p>
        </w:tc>
        <w:tc>
          <w:tcPr>
            <w:tcW w:w="4962" w:type="dxa"/>
            <w:shd w:val="clear" w:color="auto" w:fill="auto"/>
            <w:hideMark/>
          </w:tcPr>
          <w:p w:rsidR="006A0B8A" w:rsidRPr="009A298E" w:rsidRDefault="006A0B8A" w:rsidP="006A0B8A">
            <w:pPr>
              <w:pBdr>
                <w:bottom w:val="single" w:sz="4" w:space="20" w:color="FFFFFF"/>
              </w:pBdr>
              <w:shd w:val="clear" w:color="auto" w:fill="FFFFFF"/>
              <w:tabs>
                <w:tab w:val="left" w:pos="0"/>
              </w:tabs>
              <w:ind w:firstLine="568"/>
              <w:rPr>
                <w:bCs/>
                <w:lang w:val="kk-KZ"/>
              </w:rPr>
            </w:pPr>
            <w:r w:rsidRPr="009A298E">
              <w:rPr>
                <w:bCs/>
                <w:lang w:val="kk-KZ"/>
              </w:rPr>
              <w:lastRenderedPageBreak/>
              <w:t>мемлекеттік тілге оқытудың бірыңғай стандарттарының болмауы;</w:t>
            </w:r>
          </w:p>
          <w:p w:rsidR="006A0B8A" w:rsidRPr="009A298E" w:rsidRDefault="006A0B8A" w:rsidP="006A0B8A">
            <w:pPr>
              <w:pBdr>
                <w:bottom w:val="single" w:sz="4" w:space="20" w:color="FFFFFF"/>
              </w:pBdr>
              <w:shd w:val="clear" w:color="auto" w:fill="FFFFFF"/>
              <w:tabs>
                <w:tab w:val="left" w:pos="0"/>
              </w:tabs>
              <w:ind w:firstLine="568"/>
              <w:rPr>
                <w:bCs/>
                <w:lang w:val="kk-KZ"/>
              </w:rPr>
            </w:pPr>
            <w:r w:rsidRPr="009A298E">
              <w:rPr>
                <w:bCs/>
                <w:lang w:val="kk-KZ"/>
              </w:rPr>
              <w:t>тіл саласының жеткіліксіз нормативтік-</w:t>
            </w:r>
            <w:r w:rsidRPr="009A298E">
              <w:rPr>
                <w:bCs/>
                <w:lang w:val="kk-KZ"/>
              </w:rPr>
              <w:lastRenderedPageBreak/>
              <w:t>құқықтық қамтамасыз етілуі;</w:t>
            </w:r>
          </w:p>
          <w:p w:rsidR="006A0B8A" w:rsidRPr="009A298E" w:rsidRDefault="006A0B8A" w:rsidP="006A0B8A">
            <w:pPr>
              <w:pBdr>
                <w:bottom w:val="single" w:sz="4" w:space="20" w:color="FFFFFF"/>
              </w:pBdr>
              <w:shd w:val="clear" w:color="auto" w:fill="FFFFFF"/>
              <w:tabs>
                <w:tab w:val="left" w:pos="0"/>
              </w:tabs>
              <w:ind w:firstLine="568"/>
              <w:rPr>
                <w:bCs/>
                <w:lang w:val="kk-KZ"/>
              </w:rPr>
            </w:pPr>
            <w:r w:rsidRPr="009A298E">
              <w:rPr>
                <w:bCs/>
                <w:lang w:val="kk-KZ"/>
              </w:rPr>
              <w:t>қоғам өмірінің барлық салаларында мемлекеттік тілдің қолданылуының жеткіліксіз дәрежесі;</w:t>
            </w:r>
          </w:p>
          <w:p w:rsidR="006A0B8A" w:rsidRPr="009A298E" w:rsidRDefault="006A0B8A" w:rsidP="006A0B8A">
            <w:pPr>
              <w:pBdr>
                <w:bottom w:val="single" w:sz="4" w:space="20" w:color="FFFFFF"/>
              </w:pBdr>
              <w:shd w:val="clear" w:color="auto" w:fill="FFFFFF"/>
              <w:tabs>
                <w:tab w:val="left" w:pos="0"/>
              </w:tabs>
              <w:ind w:firstLine="568"/>
              <w:rPr>
                <w:bCs/>
                <w:lang w:val="kk-KZ"/>
              </w:rPr>
            </w:pPr>
            <w:r w:rsidRPr="009A298E">
              <w:rPr>
                <w:bCs/>
                <w:lang w:val="kk-KZ"/>
              </w:rPr>
              <w:t>өңірлік тілдерді оқыту орталығы жекешелендіруге жатады;</w:t>
            </w:r>
          </w:p>
          <w:p w:rsidR="006A0B8A" w:rsidRPr="009A298E" w:rsidRDefault="006A0B8A" w:rsidP="006A0B8A">
            <w:pPr>
              <w:pBdr>
                <w:bottom w:val="single" w:sz="4" w:space="20" w:color="FFFFFF"/>
              </w:pBdr>
              <w:shd w:val="clear" w:color="auto" w:fill="FFFFFF"/>
              <w:tabs>
                <w:tab w:val="left" w:pos="0"/>
              </w:tabs>
              <w:ind w:firstLine="568"/>
              <w:rPr>
                <w:lang w:val="kk-KZ"/>
              </w:rPr>
            </w:pPr>
            <w:r w:rsidRPr="009A298E">
              <w:rPr>
                <w:lang w:val="kk-KZ"/>
              </w:rPr>
              <w:t>мораторийге байланысты жеке кәсіпкерлер объектілерінің көрнекі ақпаратына тексеру жүргізуге мүмкіндіктің болмауы.</w:t>
            </w:r>
          </w:p>
        </w:tc>
      </w:tr>
      <w:tr w:rsidR="006A0B8A" w:rsidRPr="009A298E" w:rsidTr="006A0B8A">
        <w:tc>
          <w:tcPr>
            <w:tcW w:w="4961" w:type="dxa"/>
            <w:shd w:val="clear" w:color="auto" w:fill="auto"/>
            <w:hideMark/>
          </w:tcPr>
          <w:p w:rsidR="006A0B8A" w:rsidRPr="009A298E" w:rsidRDefault="006A0B8A" w:rsidP="006A0B8A">
            <w:pPr>
              <w:shd w:val="clear" w:color="auto" w:fill="FFFFFF"/>
              <w:jc w:val="center"/>
              <w:rPr>
                <w:b/>
                <w:bCs/>
                <w:lang w:val="kk-KZ"/>
              </w:rPr>
            </w:pPr>
            <w:r w:rsidRPr="009A298E">
              <w:rPr>
                <w:b/>
                <w:bCs/>
                <w:lang w:val="kk-KZ"/>
              </w:rPr>
              <w:lastRenderedPageBreak/>
              <w:t>ҚАТЕРЛЕР:</w:t>
            </w:r>
          </w:p>
        </w:tc>
        <w:tc>
          <w:tcPr>
            <w:tcW w:w="4962" w:type="dxa"/>
            <w:shd w:val="clear" w:color="auto" w:fill="auto"/>
            <w:hideMark/>
          </w:tcPr>
          <w:p w:rsidR="006A0B8A" w:rsidRPr="009A298E" w:rsidRDefault="006A0B8A" w:rsidP="006A0B8A">
            <w:pPr>
              <w:shd w:val="clear" w:color="auto" w:fill="FFFFFF"/>
              <w:jc w:val="center"/>
              <w:rPr>
                <w:b/>
                <w:lang w:val="kk-KZ"/>
              </w:rPr>
            </w:pPr>
            <w:r w:rsidRPr="009A298E">
              <w:rPr>
                <w:b/>
                <w:lang w:val="kk-KZ"/>
              </w:rPr>
              <w:t>МҮМКІНДІКТЕР:</w:t>
            </w:r>
          </w:p>
        </w:tc>
      </w:tr>
      <w:tr w:rsidR="006A0B8A" w:rsidRPr="005D3C54" w:rsidTr="006A0B8A">
        <w:tc>
          <w:tcPr>
            <w:tcW w:w="4961" w:type="dxa"/>
            <w:shd w:val="clear" w:color="auto" w:fill="auto"/>
          </w:tcPr>
          <w:p w:rsidR="006A0B8A" w:rsidRPr="009A298E" w:rsidRDefault="006A0B8A" w:rsidP="006A0B8A">
            <w:pPr>
              <w:shd w:val="clear" w:color="auto" w:fill="FFFFFF"/>
              <w:ind w:firstLine="567"/>
              <w:rPr>
                <w:b/>
                <w:bCs/>
                <w:lang w:val="kk-KZ"/>
              </w:rPr>
            </w:pPr>
            <w:r w:rsidRPr="009A298E">
              <w:rPr>
                <w:bCs/>
                <w:lang w:val="kk-KZ"/>
              </w:rPr>
              <w:t>жоғары көші-қон қозғалысы, облыс халқы санының соңғы жылдарда күрт өсуі, облысқа оралмандардың, сондай-ақ елдің өзге өңірлері тұрғындарының көптеп келуі, жан-жақты экономикалық және әлеуметтік саясат болмаған кезде тіл саясатының әсерін төмендетуі мүмкін.</w:t>
            </w:r>
          </w:p>
        </w:tc>
        <w:tc>
          <w:tcPr>
            <w:tcW w:w="4962" w:type="dxa"/>
            <w:shd w:val="clear" w:color="auto" w:fill="auto"/>
          </w:tcPr>
          <w:p w:rsidR="006A0B8A" w:rsidRPr="009A298E" w:rsidRDefault="006A0B8A" w:rsidP="006A0B8A">
            <w:pPr>
              <w:shd w:val="clear" w:color="auto" w:fill="FFFFFF"/>
              <w:tabs>
                <w:tab w:val="left" w:pos="177"/>
              </w:tabs>
              <w:ind w:firstLine="567"/>
              <w:rPr>
                <w:bCs/>
                <w:lang w:val="kk-KZ"/>
              </w:rPr>
            </w:pPr>
            <w:r w:rsidRPr="009A298E">
              <w:rPr>
                <w:bCs/>
                <w:lang w:val="kk-KZ"/>
              </w:rPr>
              <w:t>қоғам өмірінің барлық салаларында мемлекеттік тіл рөлінің көтерілуі;</w:t>
            </w:r>
          </w:p>
          <w:p w:rsidR="006A0B8A" w:rsidRPr="009A298E" w:rsidRDefault="006A0B8A" w:rsidP="006A0B8A">
            <w:pPr>
              <w:shd w:val="clear" w:color="auto" w:fill="FFFFFF"/>
              <w:tabs>
                <w:tab w:val="left" w:pos="177"/>
              </w:tabs>
              <w:ind w:firstLine="567"/>
              <w:rPr>
                <w:lang w:val="kk-KZ"/>
              </w:rPr>
            </w:pPr>
            <w:r w:rsidRPr="009A298E">
              <w:rPr>
                <w:bCs/>
                <w:lang w:val="kk-KZ"/>
              </w:rPr>
              <w:t>тілдік әралуандықты сақтау кезінде мемлекеттік тілді әлеуметтік-коммуникативтік кеңістікке енгізу</w:t>
            </w:r>
            <w:r w:rsidRPr="009A298E">
              <w:rPr>
                <w:lang w:val="kk-KZ"/>
              </w:rPr>
              <w:t>;</w:t>
            </w:r>
          </w:p>
          <w:p w:rsidR="006A0B8A" w:rsidRPr="009A298E" w:rsidRDefault="006A0B8A" w:rsidP="006A0B8A">
            <w:pPr>
              <w:shd w:val="clear" w:color="auto" w:fill="FFFFFF"/>
              <w:ind w:firstLine="567"/>
              <w:rPr>
                <w:b/>
                <w:lang w:val="kk-KZ"/>
              </w:rPr>
            </w:pPr>
            <w:r w:rsidRPr="009A298E">
              <w:rPr>
                <w:lang w:val="kk-KZ"/>
              </w:rPr>
              <w:t>қазақстандықтардың лингвистикалық капиталын сақтау және нығайту.</w:t>
            </w:r>
          </w:p>
        </w:tc>
      </w:tr>
    </w:tbl>
    <w:p w:rsidR="006A0B8A" w:rsidRPr="009A298E" w:rsidRDefault="006A0B8A" w:rsidP="006A0B8A">
      <w:pPr>
        <w:shd w:val="clear" w:color="auto" w:fill="FFFFFF"/>
        <w:tabs>
          <w:tab w:val="left" w:pos="0"/>
        </w:tabs>
        <w:rPr>
          <w:b/>
          <w:sz w:val="16"/>
          <w:szCs w:val="16"/>
          <w:lang w:val="kk-KZ"/>
        </w:rPr>
      </w:pPr>
    </w:p>
    <w:p w:rsidR="006A0B8A" w:rsidRPr="009A298E" w:rsidRDefault="006A0B8A" w:rsidP="006A0B8A">
      <w:pPr>
        <w:shd w:val="clear" w:color="auto" w:fill="FFFFFF"/>
        <w:tabs>
          <w:tab w:val="left" w:pos="0"/>
        </w:tabs>
        <w:ind w:firstLine="567"/>
        <w:rPr>
          <w:b/>
          <w:sz w:val="28"/>
          <w:szCs w:val="28"/>
          <w:lang w:val="kk-KZ"/>
        </w:rPr>
      </w:pPr>
      <w:r w:rsidRPr="009A298E">
        <w:rPr>
          <w:b/>
          <w:sz w:val="28"/>
          <w:szCs w:val="28"/>
          <w:lang w:val="kk-KZ"/>
        </w:rPr>
        <w:t>Үш тілді дамыту бойынша негізгі проблемалар:</w:t>
      </w:r>
    </w:p>
    <w:p w:rsidR="006A0B8A" w:rsidRPr="009A298E" w:rsidRDefault="006A0B8A" w:rsidP="006A0B8A">
      <w:pPr>
        <w:widowControl w:val="0"/>
        <w:shd w:val="clear" w:color="auto" w:fill="FFFFFF"/>
        <w:tabs>
          <w:tab w:val="left" w:pos="0"/>
        </w:tabs>
        <w:ind w:firstLine="567"/>
        <w:rPr>
          <w:bCs/>
          <w:color w:val="000000"/>
          <w:sz w:val="28"/>
          <w:szCs w:val="28"/>
          <w:lang w:val="kk-KZ"/>
        </w:rPr>
      </w:pPr>
      <w:r w:rsidRPr="009A298E">
        <w:rPr>
          <w:bCs/>
          <w:color w:val="000000"/>
          <w:sz w:val="28"/>
          <w:szCs w:val="28"/>
          <w:lang w:val="kk-KZ"/>
        </w:rPr>
        <w:t>қоғам өмірінің барлық салаларында (ұлттық компанияларда, акционерлік қоғамдарда, жеке меншік құрылымдарда)  мемлекеттік тіл қолданылуының жеткіліксіз дәрежесі;</w:t>
      </w:r>
    </w:p>
    <w:p w:rsidR="006A0B8A" w:rsidRPr="009A298E" w:rsidRDefault="006A0B8A" w:rsidP="006A0B8A">
      <w:pPr>
        <w:widowControl w:val="0"/>
        <w:shd w:val="clear" w:color="auto" w:fill="FFFFFF"/>
        <w:tabs>
          <w:tab w:val="left" w:pos="0"/>
        </w:tabs>
        <w:ind w:firstLine="567"/>
        <w:rPr>
          <w:bCs/>
          <w:color w:val="000000"/>
          <w:sz w:val="28"/>
          <w:szCs w:val="28"/>
          <w:lang w:val="kk-KZ"/>
        </w:rPr>
      </w:pPr>
      <w:r w:rsidRPr="009A298E">
        <w:rPr>
          <w:bCs/>
          <w:color w:val="000000"/>
          <w:sz w:val="28"/>
          <w:szCs w:val="28"/>
          <w:lang w:val="kk-KZ"/>
        </w:rPr>
        <w:t>тілдерді оқыту инфрақұрылымының жеткіліксіз дамуы;</w:t>
      </w:r>
    </w:p>
    <w:p w:rsidR="006A0B8A" w:rsidRPr="009A298E" w:rsidRDefault="006A0B8A" w:rsidP="006A0B8A">
      <w:pPr>
        <w:shd w:val="clear" w:color="auto" w:fill="FFFFFF"/>
        <w:ind w:firstLine="567"/>
        <w:rPr>
          <w:color w:val="000000"/>
          <w:sz w:val="28"/>
          <w:szCs w:val="28"/>
          <w:lang w:val="kk-KZ"/>
        </w:rPr>
      </w:pPr>
      <w:r w:rsidRPr="009A298E">
        <w:rPr>
          <w:bCs/>
          <w:color w:val="000000"/>
          <w:sz w:val="28"/>
          <w:szCs w:val="28"/>
          <w:lang w:val="kk-KZ"/>
        </w:rPr>
        <w:t>өңірлік тілдерді оқыту орталығы жекешелендіруге жатады</w:t>
      </w:r>
      <w:r w:rsidRPr="009A298E">
        <w:rPr>
          <w:color w:val="000000"/>
          <w:sz w:val="28"/>
          <w:szCs w:val="28"/>
          <w:lang w:val="kk-KZ"/>
        </w:rPr>
        <w:t>.</w:t>
      </w:r>
    </w:p>
    <w:p w:rsidR="006A0B8A" w:rsidRPr="009A298E" w:rsidRDefault="006A0B8A" w:rsidP="006A0B8A">
      <w:pPr>
        <w:widowControl w:val="0"/>
        <w:shd w:val="clear" w:color="auto" w:fill="FFFFFF"/>
        <w:ind w:left="709" w:firstLine="567"/>
        <w:rPr>
          <w:b/>
          <w:sz w:val="16"/>
          <w:szCs w:val="16"/>
          <w:lang w:val="kk-KZ"/>
        </w:rPr>
      </w:pPr>
    </w:p>
    <w:p w:rsidR="006A0B8A" w:rsidRPr="009A298E" w:rsidRDefault="006A0B8A" w:rsidP="006A0B8A">
      <w:pPr>
        <w:widowControl w:val="0"/>
        <w:shd w:val="clear" w:color="auto" w:fill="FFFFFF"/>
        <w:ind w:firstLine="567"/>
        <w:rPr>
          <w:b/>
          <w:sz w:val="28"/>
          <w:szCs w:val="28"/>
          <w:lang w:val="kk-KZ"/>
        </w:rPr>
      </w:pPr>
      <w:r w:rsidRPr="009A298E">
        <w:rPr>
          <w:b/>
          <w:sz w:val="28"/>
          <w:szCs w:val="28"/>
          <w:lang w:val="kk-KZ"/>
        </w:rPr>
        <w:t>2.1.2.8. Ішкі саясат</w:t>
      </w:r>
    </w:p>
    <w:p w:rsidR="006A0B8A" w:rsidRPr="009A298E" w:rsidRDefault="006A0B8A" w:rsidP="006A0B8A">
      <w:pPr>
        <w:widowControl w:val="0"/>
        <w:shd w:val="clear" w:color="auto" w:fill="FFFFFF"/>
        <w:ind w:firstLine="567"/>
        <w:rPr>
          <w:b/>
          <w:sz w:val="16"/>
          <w:szCs w:val="16"/>
          <w:lang w:val="kk-KZ"/>
        </w:rPr>
      </w:pPr>
    </w:p>
    <w:p w:rsidR="006A0B8A" w:rsidRPr="009A298E" w:rsidRDefault="006A0B8A" w:rsidP="006A0B8A">
      <w:pPr>
        <w:shd w:val="clear" w:color="auto" w:fill="FFFFFF"/>
        <w:ind w:firstLine="567"/>
        <w:jc w:val="left"/>
        <w:rPr>
          <w:rFonts w:eastAsia="Times New Roman"/>
          <w:b/>
          <w:sz w:val="28"/>
          <w:szCs w:val="28"/>
          <w:lang w:val="kk-KZ" w:eastAsia="ru-RU"/>
        </w:rPr>
      </w:pPr>
      <w:r w:rsidRPr="009A298E">
        <w:rPr>
          <w:rFonts w:eastAsia="Times New Roman"/>
          <w:b/>
          <w:sz w:val="28"/>
          <w:szCs w:val="28"/>
          <w:lang w:val="kk-KZ" w:eastAsia="ru-RU"/>
        </w:rPr>
        <w:t>ҮЕҰ-мен өзара іс-қимыл</w:t>
      </w:r>
    </w:p>
    <w:p w:rsidR="006A0B8A" w:rsidRPr="009A298E" w:rsidRDefault="006A0B8A" w:rsidP="006A0B8A">
      <w:pPr>
        <w:widowControl w:val="0"/>
        <w:shd w:val="clear" w:color="auto" w:fill="FFFFFF"/>
        <w:ind w:firstLine="567"/>
        <w:rPr>
          <w:rFonts w:eastAsia="Times New Roman"/>
          <w:sz w:val="28"/>
          <w:szCs w:val="28"/>
          <w:lang w:val="kk-KZ" w:eastAsia="ru-RU"/>
        </w:rPr>
      </w:pPr>
      <w:r w:rsidRPr="009A298E">
        <w:rPr>
          <w:rFonts w:eastAsia="Times New Roman"/>
          <w:sz w:val="28"/>
          <w:szCs w:val="28"/>
          <w:lang w:val="kk-KZ" w:eastAsia="ru-RU"/>
        </w:rPr>
        <w:t>Маңғыстау облысында 50</w:t>
      </w:r>
      <w:r w:rsidR="00702492" w:rsidRPr="009A298E">
        <w:rPr>
          <w:rFonts w:eastAsia="Times New Roman"/>
          <w:sz w:val="28"/>
          <w:szCs w:val="28"/>
          <w:lang w:val="kk-KZ" w:eastAsia="ru-RU"/>
        </w:rPr>
        <w:t>2</w:t>
      </w:r>
      <w:r w:rsidRPr="009A298E">
        <w:rPr>
          <w:rFonts w:eastAsia="Times New Roman"/>
          <w:sz w:val="28"/>
          <w:szCs w:val="28"/>
          <w:lang w:val="kk-KZ" w:eastAsia="ru-RU"/>
        </w:rPr>
        <w:t xml:space="preserve"> үкіметтік емес ұйым тіркелген, оның </w:t>
      </w:r>
      <w:r w:rsidR="00702492" w:rsidRPr="009A298E">
        <w:rPr>
          <w:rFonts w:eastAsia="Times New Roman"/>
          <w:sz w:val="28"/>
          <w:szCs w:val="28"/>
          <w:lang w:val="kk-KZ" w:eastAsia="ru-RU"/>
        </w:rPr>
        <w:t>90-ы</w:t>
      </w:r>
      <w:r w:rsidRPr="009A298E">
        <w:rPr>
          <w:rFonts w:eastAsia="Times New Roman"/>
          <w:sz w:val="28"/>
          <w:szCs w:val="28"/>
          <w:lang w:val="kk-KZ" w:eastAsia="ru-RU"/>
        </w:rPr>
        <w:t xml:space="preserve"> </w:t>
      </w:r>
      <w:r w:rsidR="00702492" w:rsidRPr="009A298E">
        <w:rPr>
          <w:rFonts w:eastAsia="Times New Roman"/>
          <w:sz w:val="28"/>
          <w:szCs w:val="28"/>
          <w:lang w:val="kk-KZ" w:eastAsia="ru-RU"/>
        </w:rPr>
        <w:t xml:space="preserve">мейлінше </w:t>
      </w:r>
      <w:r w:rsidRPr="009A298E">
        <w:rPr>
          <w:rFonts w:eastAsia="Times New Roman"/>
          <w:sz w:val="28"/>
          <w:szCs w:val="28"/>
          <w:lang w:val="kk-KZ" w:eastAsia="ru-RU"/>
        </w:rPr>
        <w:t>белсенді жұмыс істейді. Түрлі бағыттағы үкіметтік емес сектордың жұмысына белсенді азаматтық позицияны ұстанатын 1,5 мыңнан аса адам тартылған.</w:t>
      </w:r>
    </w:p>
    <w:p w:rsidR="00702492" w:rsidRPr="009A298E" w:rsidRDefault="00702492" w:rsidP="006A0B8A">
      <w:pPr>
        <w:widowControl w:val="0"/>
        <w:shd w:val="clear" w:color="auto" w:fill="FFFFFF"/>
        <w:ind w:firstLine="567"/>
        <w:rPr>
          <w:rFonts w:eastAsia="Times New Roman"/>
          <w:sz w:val="28"/>
          <w:szCs w:val="28"/>
          <w:lang w:val="kk-KZ" w:eastAsia="ru-RU"/>
        </w:rPr>
      </w:pPr>
      <w:r w:rsidRPr="009A298E">
        <w:rPr>
          <w:rFonts w:eastAsia="Times New Roman"/>
          <w:sz w:val="28"/>
          <w:szCs w:val="28"/>
          <w:lang w:val="kk-KZ" w:eastAsia="ru-RU"/>
        </w:rPr>
        <w:t xml:space="preserve">Мемлекеттік әлеуметтік тапсырыс аясында әлеуметтік маңызды жобаларды іске асыруға тартылған ҮЕҰ саны 2012-2016 жылдарда 3 есе (2012 жылғы 28-ден 2016 жылы 87-ге дейін), ал осы жобаларды іске асыру үшін бөлінген сома 5 есе (2012 жылғы 50,1 млн. теңгеден 2016 жылы </w:t>
      </w:r>
      <w:r w:rsidR="008D492C" w:rsidRPr="009A298E">
        <w:rPr>
          <w:rFonts w:eastAsia="Times New Roman"/>
          <w:sz w:val="28"/>
          <w:szCs w:val="28"/>
          <w:lang w:val="kk-KZ" w:eastAsia="ru-RU"/>
        </w:rPr>
        <w:t>238 817</w:t>
      </w:r>
      <w:r w:rsidRPr="009A298E">
        <w:rPr>
          <w:rFonts w:eastAsia="Times New Roman"/>
          <w:sz w:val="28"/>
          <w:szCs w:val="28"/>
          <w:lang w:val="kk-KZ" w:eastAsia="ru-RU"/>
        </w:rPr>
        <w:t xml:space="preserve"> млн. теңгеге дейін) өсті</w:t>
      </w:r>
      <w:r w:rsidRPr="009A298E">
        <w:rPr>
          <w:sz w:val="28"/>
          <w:szCs w:val="28"/>
          <w:lang w:val="kk-KZ"/>
        </w:rPr>
        <w:t>.</w:t>
      </w:r>
    </w:p>
    <w:p w:rsidR="006A0B8A" w:rsidRPr="009A298E" w:rsidRDefault="006A0B8A" w:rsidP="006A0B8A">
      <w:pPr>
        <w:widowControl w:val="0"/>
        <w:shd w:val="clear" w:color="auto" w:fill="FFFFFF"/>
        <w:tabs>
          <w:tab w:val="left" w:pos="0"/>
        </w:tabs>
        <w:ind w:firstLine="567"/>
        <w:rPr>
          <w:sz w:val="28"/>
          <w:szCs w:val="28"/>
          <w:lang w:val="kk-KZ"/>
        </w:rPr>
      </w:pPr>
      <w:r w:rsidRPr="009A298E">
        <w:rPr>
          <w:rFonts w:eastAsia="Times New Roman"/>
          <w:sz w:val="28"/>
          <w:szCs w:val="28"/>
          <w:lang w:val="kk-KZ" w:eastAsia="ru-RU"/>
        </w:rPr>
        <w:t>ҮЕҰ субъектілері 2012-201</w:t>
      </w:r>
      <w:r w:rsidR="008D492C" w:rsidRPr="009A298E">
        <w:rPr>
          <w:rFonts w:eastAsia="Times New Roman"/>
          <w:sz w:val="28"/>
          <w:szCs w:val="28"/>
          <w:lang w:val="kk-KZ" w:eastAsia="ru-RU"/>
        </w:rPr>
        <w:t>6</w:t>
      </w:r>
      <w:r w:rsidRPr="009A298E">
        <w:rPr>
          <w:rFonts w:eastAsia="Times New Roman"/>
          <w:sz w:val="28"/>
          <w:szCs w:val="28"/>
          <w:lang w:val="kk-KZ" w:eastAsia="ru-RU"/>
        </w:rPr>
        <w:t xml:space="preserve"> жылдарда түрлі бағыттарда </w:t>
      </w:r>
      <w:r w:rsidR="008D492C" w:rsidRPr="009A298E">
        <w:rPr>
          <w:rFonts w:eastAsia="Times New Roman"/>
          <w:sz w:val="28"/>
          <w:szCs w:val="28"/>
          <w:lang w:val="kk-KZ" w:eastAsia="ru-RU"/>
        </w:rPr>
        <w:t>390</w:t>
      </w:r>
      <w:r w:rsidRPr="009A298E">
        <w:rPr>
          <w:rFonts w:eastAsia="Times New Roman"/>
          <w:sz w:val="28"/>
          <w:szCs w:val="28"/>
          <w:lang w:val="kk-KZ" w:eastAsia="ru-RU"/>
        </w:rPr>
        <w:t xml:space="preserve"> жобаны іске асырды. </w:t>
      </w:r>
    </w:p>
    <w:p w:rsidR="006A0B8A" w:rsidRPr="009A298E" w:rsidRDefault="006A0B8A" w:rsidP="006A0B8A">
      <w:pPr>
        <w:widowControl w:val="0"/>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Негізгі бағыттарды айқындау және ұсынымдар дайындау үшін облыс әкімдігінің жанында консультациялық-кеңесші орган – ҮЕҰ-мен өзара іс-қимыл және ынтымақтастық жөніндегі кеңес жұмыс істейді.</w:t>
      </w:r>
    </w:p>
    <w:p w:rsidR="006A0B8A" w:rsidRPr="009A298E" w:rsidRDefault="006A0B8A" w:rsidP="006A0B8A">
      <w:pPr>
        <w:pBdr>
          <w:bottom w:val="single" w:sz="4" w:space="0" w:color="FFFFFF"/>
        </w:pBdr>
        <w:shd w:val="clear" w:color="auto" w:fill="FFFFFF"/>
        <w:tabs>
          <w:tab w:val="left" w:pos="0"/>
        </w:tabs>
        <w:ind w:firstLine="567"/>
        <w:rPr>
          <w:b/>
          <w:bCs/>
          <w:sz w:val="28"/>
          <w:szCs w:val="28"/>
          <w:lang w:val="kk-KZ"/>
        </w:rPr>
      </w:pPr>
      <w:r w:rsidRPr="009A298E">
        <w:rPr>
          <w:b/>
          <w:sz w:val="28"/>
          <w:szCs w:val="28"/>
          <w:lang w:val="kk-KZ"/>
        </w:rPr>
        <w:t>Саяси партиялармен өзара іс-қимыл</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 xml:space="preserve">Облыста 6 саяси партияның филиалдары бар: «Нұр Отан» партиясы, «Ақ Жол» Қазақстанның демократиялық партиясы, Қазақстанның коммунистік </w:t>
      </w:r>
      <w:r w:rsidRPr="009A298E">
        <w:rPr>
          <w:sz w:val="28"/>
          <w:szCs w:val="28"/>
          <w:lang w:val="kk-KZ"/>
        </w:rPr>
        <w:lastRenderedPageBreak/>
        <w:t xml:space="preserve">халықтық партиясы, «Ауыл» партиясы, «Бірлік» партиясы, «Азат» партиясы және Жалпыұлттық әлеуметтік-демократиялық партия.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01.10.201</w:t>
      </w:r>
      <w:r w:rsidR="008D492C" w:rsidRPr="009A298E">
        <w:rPr>
          <w:sz w:val="28"/>
          <w:szCs w:val="28"/>
          <w:lang w:val="kk-KZ"/>
        </w:rPr>
        <w:t>7</w:t>
      </w:r>
      <w:r w:rsidRPr="009A298E">
        <w:rPr>
          <w:sz w:val="28"/>
          <w:szCs w:val="28"/>
          <w:lang w:val="kk-KZ"/>
        </w:rPr>
        <w:t xml:space="preserve"> жылғы жағдай бойынша қалалар мен аудандарда саяси партиялардың 16 филиалы жұмыс істейді. Оның ішінде, партия филиалдарының саны: «Нұр Отан» партиясы - 7, ҚКХП – 2 және «Ауыл» партиясы – 7. </w:t>
      </w:r>
    </w:p>
    <w:p w:rsidR="006A0B8A" w:rsidRPr="009A298E" w:rsidRDefault="006A0B8A" w:rsidP="006A0B8A">
      <w:pPr>
        <w:shd w:val="clear" w:color="auto" w:fill="FFFFFF"/>
        <w:tabs>
          <w:tab w:val="left" w:pos="0"/>
        </w:tabs>
        <w:ind w:firstLine="567"/>
        <w:rPr>
          <w:rFonts w:eastAsia="Times New Roman"/>
          <w:b/>
          <w:sz w:val="28"/>
          <w:szCs w:val="28"/>
          <w:lang w:val="kk-KZ" w:eastAsia="ru-RU"/>
        </w:rPr>
      </w:pPr>
      <w:r w:rsidRPr="009A298E">
        <w:rPr>
          <w:rFonts w:eastAsia="Times New Roman"/>
          <w:b/>
          <w:sz w:val="28"/>
          <w:szCs w:val="28"/>
          <w:lang w:val="kk-KZ" w:eastAsia="ru-RU"/>
        </w:rPr>
        <w:t>Этносаралық және конфессияаралық қатынастар</w:t>
      </w:r>
    </w:p>
    <w:p w:rsidR="006A0B8A" w:rsidRPr="009A298E" w:rsidRDefault="006A0B8A" w:rsidP="006A0B8A">
      <w:pPr>
        <w:shd w:val="clear" w:color="auto" w:fill="FFFFFF"/>
        <w:tabs>
          <w:tab w:val="left" w:pos="0"/>
        </w:tabs>
        <w:ind w:firstLine="567"/>
        <w:rPr>
          <w:rFonts w:eastAsia="Times New Roman"/>
          <w:sz w:val="28"/>
          <w:szCs w:val="28"/>
          <w:lang w:val="kk-KZ" w:eastAsia="ru-RU"/>
        </w:rPr>
      </w:pPr>
      <w:r w:rsidRPr="009A298E">
        <w:rPr>
          <w:rFonts w:eastAsia="Times New Roman"/>
          <w:sz w:val="28"/>
          <w:szCs w:val="28"/>
          <w:lang w:val="kk-KZ" w:eastAsia="ru-RU"/>
        </w:rPr>
        <w:t>Маңғыстау облысында ішкі саяси тұрақтылықты нығайту ісінде, ұлтаралық қатынастарды үндестіру мәселелерін шешуде және бірқатар әлеуметтік мәселелерде Маңғыстау облысының Қазақстан халықтары Ассамблеясы үлкен рөл ойнайды. Ассамблея 20 этно-мәдени бірлестіктің қызметін үйлестіріп, бағыт береді. Маңғыстау облысының ҚХА мүшелерінің жалпы саны 93 адамды құрайды. Сондай-ақ, ҚХА мүшелері облыс әкімдігінің жанындағы консультациялық-кеңесші органдарының көпшілігінде жұмыс істейді. ҚР Президентінің тапсырмасын іске асыру мақсатында, ұлттық-мәдени орталықтардың қызметін үйлестіру және өңірдің түрлі этностарын біріктіру жөніндегі «Достық үйі» мемлекеттік кәсіпорны құрыл</w:t>
      </w:r>
      <w:r w:rsidR="008D492C" w:rsidRPr="009A298E">
        <w:rPr>
          <w:rFonts w:eastAsia="Times New Roman"/>
          <w:sz w:val="28"/>
          <w:szCs w:val="28"/>
          <w:lang w:val="kk-KZ" w:eastAsia="ru-RU"/>
        </w:rPr>
        <w:t>ды</w:t>
      </w:r>
      <w:r w:rsidRPr="009A298E">
        <w:rPr>
          <w:rFonts w:eastAsia="Times New Roman"/>
          <w:sz w:val="28"/>
          <w:szCs w:val="28"/>
          <w:lang w:val="kk-KZ" w:eastAsia="ru-RU"/>
        </w:rPr>
        <w:t xml:space="preserve">. </w:t>
      </w:r>
    </w:p>
    <w:p w:rsidR="006A0B8A" w:rsidRPr="009A298E" w:rsidRDefault="006A0B8A" w:rsidP="006A0B8A">
      <w:pPr>
        <w:shd w:val="clear" w:color="auto" w:fill="FFFFFF"/>
        <w:tabs>
          <w:tab w:val="left" w:pos="0"/>
        </w:tabs>
        <w:ind w:firstLine="567"/>
        <w:rPr>
          <w:rFonts w:eastAsia="Times New Roman"/>
          <w:b/>
          <w:sz w:val="28"/>
          <w:szCs w:val="28"/>
          <w:lang w:val="kk-KZ" w:eastAsia="ru-RU"/>
        </w:rPr>
      </w:pPr>
      <w:r w:rsidRPr="009A298E">
        <w:rPr>
          <w:rFonts w:eastAsia="Times New Roman"/>
          <w:b/>
          <w:sz w:val="28"/>
          <w:szCs w:val="28"/>
          <w:lang w:val="kk-KZ" w:eastAsia="ru-RU"/>
        </w:rPr>
        <w:t>Ақпараттық саясат</w:t>
      </w:r>
    </w:p>
    <w:p w:rsidR="006A0B8A" w:rsidRPr="009A298E" w:rsidRDefault="006A0B8A" w:rsidP="006A0B8A">
      <w:pPr>
        <w:widowControl w:val="0"/>
        <w:shd w:val="clear" w:color="auto" w:fill="FFFFFF"/>
        <w:tabs>
          <w:tab w:val="left" w:pos="0"/>
        </w:tabs>
        <w:ind w:firstLine="567"/>
        <w:rPr>
          <w:sz w:val="28"/>
          <w:szCs w:val="28"/>
          <w:lang w:val="kk-KZ"/>
        </w:rPr>
      </w:pPr>
      <w:r w:rsidRPr="009A298E">
        <w:rPr>
          <w:sz w:val="28"/>
          <w:szCs w:val="28"/>
          <w:lang w:val="kk-KZ"/>
        </w:rPr>
        <w:t>Мемлекеттік ақпараттық тапсырысты орындайтын баспа және</w:t>
      </w:r>
      <w:r w:rsidR="008D492C" w:rsidRPr="009A298E">
        <w:rPr>
          <w:sz w:val="28"/>
          <w:szCs w:val="28"/>
          <w:lang w:val="kk-KZ"/>
        </w:rPr>
        <w:t xml:space="preserve"> электронды БАҚ-ның саны 2016</w:t>
      </w:r>
      <w:r w:rsidRPr="009A298E">
        <w:rPr>
          <w:sz w:val="28"/>
          <w:szCs w:val="28"/>
          <w:lang w:val="kk-KZ"/>
        </w:rPr>
        <w:t xml:space="preserve"> жылы </w:t>
      </w:r>
      <w:r w:rsidR="008D492C" w:rsidRPr="009A298E">
        <w:rPr>
          <w:sz w:val="28"/>
          <w:szCs w:val="28"/>
          <w:lang w:val="kk-KZ"/>
        </w:rPr>
        <w:t>13</w:t>
      </w:r>
      <w:r w:rsidRPr="009A298E">
        <w:rPr>
          <w:sz w:val="28"/>
          <w:szCs w:val="28"/>
          <w:lang w:val="kk-KZ"/>
        </w:rPr>
        <w:t xml:space="preserve"> бірлікті құрады (201</w:t>
      </w:r>
      <w:r w:rsidR="008D492C" w:rsidRPr="009A298E">
        <w:rPr>
          <w:sz w:val="28"/>
          <w:szCs w:val="28"/>
          <w:lang w:val="kk-KZ"/>
        </w:rPr>
        <w:t>5</w:t>
      </w:r>
      <w:r w:rsidRPr="009A298E">
        <w:rPr>
          <w:sz w:val="28"/>
          <w:szCs w:val="28"/>
          <w:lang w:val="kk-KZ"/>
        </w:rPr>
        <w:t xml:space="preserve"> жылы – </w:t>
      </w:r>
      <w:r w:rsidR="008D492C" w:rsidRPr="009A298E">
        <w:rPr>
          <w:sz w:val="28"/>
          <w:szCs w:val="28"/>
          <w:lang w:val="kk-KZ"/>
        </w:rPr>
        <w:t>19</w:t>
      </w:r>
      <w:r w:rsidRPr="009A298E">
        <w:rPr>
          <w:sz w:val="28"/>
          <w:szCs w:val="28"/>
          <w:lang w:val="kk-KZ"/>
        </w:rPr>
        <w:t xml:space="preserve"> бірлік</w:t>
      </w:r>
      <w:r w:rsidR="008D492C" w:rsidRPr="009A298E">
        <w:rPr>
          <w:sz w:val="28"/>
          <w:szCs w:val="28"/>
          <w:lang w:val="kk-KZ"/>
        </w:rPr>
        <w:t>, 2014 жылы – 19 бірлік</w:t>
      </w:r>
      <w:r w:rsidRPr="009A298E">
        <w:rPr>
          <w:sz w:val="28"/>
          <w:szCs w:val="28"/>
          <w:lang w:val="kk-KZ"/>
        </w:rPr>
        <w:t xml:space="preserve">). </w:t>
      </w:r>
      <w:r w:rsidR="008D492C" w:rsidRPr="009A298E">
        <w:rPr>
          <w:sz w:val="28"/>
          <w:szCs w:val="28"/>
          <w:lang w:val="kk-KZ"/>
        </w:rPr>
        <w:t>06</w:t>
      </w:r>
      <w:r w:rsidRPr="009A298E">
        <w:rPr>
          <w:sz w:val="28"/>
          <w:szCs w:val="28"/>
          <w:lang w:val="kk-KZ"/>
        </w:rPr>
        <w:t>.10.201</w:t>
      </w:r>
      <w:r w:rsidR="008D492C" w:rsidRPr="009A298E">
        <w:rPr>
          <w:sz w:val="28"/>
          <w:szCs w:val="28"/>
          <w:lang w:val="kk-KZ"/>
        </w:rPr>
        <w:t>7</w:t>
      </w:r>
      <w:r w:rsidRPr="009A298E">
        <w:rPr>
          <w:sz w:val="28"/>
          <w:szCs w:val="28"/>
          <w:lang w:val="kk-KZ"/>
        </w:rPr>
        <w:t xml:space="preserve"> жылғы жағдай бойынша облыста </w:t>
      </w:r>
      <w:r w:rsidR="008D492C" w:rsidRPr="009A298E">
        <w:rPr>
          <w:sz w:val="28"/>
          <w:szCs w:val="28"/>
          <w:lang w:val="kk-KZ"/>
        </w:rPr>
        <w:t>42</w:t>
      </w:r>
      <w:r w:rsidRPr="009A298E">
        <w:rPr>
          <w:sz w:val="28"/>
          <w:szCs w:val="28"/>
          <w:lang w:val="kk-KZ"/>
        </w:rPr>
        <w:t xml:space="preserve"> БАҚ</w:t>
      </w:r>
      <w:r w:rsidR="008D492C" w:rsidRPr="009A298E">
        <w:rPr>
          <w:sz w:val="28"/>
          <w:szCs w:val="28"/>
          <w:lang w:val="kk-KZ"/>
        </w:rPr>
        <w:t>, оның ішінде 14 электрондық БАҚ, 28 баспасөз басылымы</w:t>
      </w:r>
      <w:r w:rsidRPr="009A298E">
        <w:rPr>
          <w:sz w:val="28"/>
          <w:szCs w:val="28"/>
          <w:lang w:val="kk-KZ"/>
        </w:rPr>
        <w:t xml:space="preserve"> есепке қойылған. 9 мемлекеттік БАҚ-ын біріктіретін «Маңғыстау Медиа» ЖШС жұмыс істейді. </w:t>
      </w:r>
      <w:r w:rsidR="008D492C" w:rsidRPr="009A298E">
        <w:rPr>
          <w:sz w:val="28"/>
          <w:szCs w:val="28"/>
          <w:lang w:val="kk-KZ"/>
        </w:rPr>
        <w:t>Өңірдің жетекші БАҚ-ы «Қазақстан-Ақтау» телеарнасы, «Маңғыстау», «Огни Мангистау», «Лада» және «Тумба» газеттері болып табылады.</w:t>
      </w:r>
    </w:p>
    <w:p w:rsidR="006A0B8A" w:rsidRPr="009A298E" w:rsidRDefault="006A0B8A" w:rsidP="006A0B8A">
      <w:pPr>
        <w:widowControl w:val="0"/>
        <w:shd w:val="clear" w:color="auto" w:fill="FFFFFF"/>
        <w:tabs>
          <w:tab w:val="left" w:pos="0"/>
        </w:tabs>
        <w:ind w:firstLine="567"/>
        <w:rPr>
          <w:sz w:val="28"/>
          <w:szCs w:val="28"/>
          <w:lang w:val="kk-KZ"/>
        </w:rPr>
      </w:pPr>
      <w:r w:rsidRPr="009A298E">
        <w:rPr>
          <w:sz w:val="28"/>
          <w:szCs w:val="28"/>
          <w:lang w:val="kk-KZ"/>
        </w:rPr>
        <w:t>«Қазақстан-Ақтау» облыстық телеарнасы тәулігіне 14 сағат хабар таратады және облыстың барлық елді мекендерін қамтиды. 2013 жылғы қазаннан бастап «Қазақстан-Жаңаөзен» телеарнасы цифрлық және аналогты форматта хабар таратады.</w:t>
      </w:r>
    </w:p>
    <w:p w:rsidR="006A0B8A" w:rsidRPr="009A298E" w:rsidRDefault="006A0B8A" w:rsidP="006A0B8A">
      <w:pPr>
        <w:widowControl w:val="0"/>
        <w:shd w:val="clear" w:color="auto" w:fill="FFFFFF"/>
        <w:tabs>
          <w:tab w:val="left" w:pos="0"/>
        </w:tabs>
        <w:ind w:firstLine="567"/>
        <w:rPr>
          <w:sz w:val="28"/>
          <w:szCs w:val="28"/>
          <w:lang w:val="kk-KZ"/>
        </w:rPr>
      </w:pPr>
      <w:r w:rsidRPr="009A298E">
        <w:rPr>
          <w:sz w:val="28"/>
          <w:szCs w:val="28"/>
          <w:lang w:val="kk-KZ"/>
        </w:rPr>
        <w:t>Өңірлік БАҚ-ын мемлекеттік ақпаратпен қамту мақсатында 2012-201</w:t>
      </w:r>
      <w:r w:rsidR="008D492C" w:rsidRPr="009A298E">
        <w:rPr>
          <w:sz w:val="28"/>
          <w:szCs w:val="28"/>
          <w:lang w:val="kk-KZ"/>
        </w:rPr>
        <w:t>6</w:t>
      </w:r>
      <w:r w:rsidRPr="009A298E">
        <w:rPr>
          <w:sz w:val="28"/>
          <w:szCs w:val="28"/>
          <w:lang w:val="kk-KZ"/>
        </w:rPr>
        <w:t xml:space="preserve"> жылдарда бюджеттен </w:t>
      </w:r>
      <w:r w:rsidR="008D492C" w:rsidRPr="009A298E">
        <w:rPr>
          <w:sz w:val="28"/>
          <w:szCs w:val="28"/>
          <w:lang w:val="kk-KZ"/>
        </w:rPr>
        <w:t>1170,7</w:t>
      </w:r>
      <w:r w:rsidRPr="009A298E">
        <w:rPr>
          <w:sz w:val="28"/>
          <w:szCs w:val="28"/>
          <w:lang w:val="kk-KZ"/>
        </w:rPr>
        <w:t xml:space="preserve"> млн. теңге бөлінді.</w:t>
      </w:r>
    </w:p>
    <w:p w:rsidR="006A0B8A" w:rsidRPr="009A298E" w:rsidRDefault="006A0B8A" w:rsidP="006A0B8A">
      <w:pPr>
        <w:pBdr>
          <w:bottom w:val="single" w:sz="4" w:space="28" w:color="FFFFFF"/>
        </w:pBdr>
        <w:shd w:val="clear" w:color="auto" w:fill="FFFFFF"/>
        <w:tabs>
          <w:tab w:val="left" w:pos="0"/>
          <w:tab w:val="left" w:pos="567"/>
          <w:tab w:val="left" w:pos="2694"/>
        </w:tabs>
        <w:ind w:firstLine="567"/>
        <w:rPr>
          <w:rFonts w:eastAsia="Times New Roman"/>
          <w:b/>
          <w:sz w:val="28"/>
          <w:szCs w:val="28"/>
          <w:lang w:val="kk-KZ" w:eastAsia="ru-RU"/>
        </w:rPr>
      </w:pPr>
      <w:r w:rsidRPr="009A298E">
        <w:rPr>
          <w:rFonts w:eastAsia="Times New Roman"/>
          <w:b/>
          <w:sz w:val="28"/>
          <w:szCs w:val="28"/>
          <w:lang w:val="kk-KZ" w:eastAsia="ru-RU"/>
        </w:rPr>
        <w:t>Гендерлік саясат</w:t>
      </w:r>
    </w:p>
    <w:p w:rsidR="006A0B8A" w:rsidRPr="009A298E" w:rsidRDefault="006A0B8A" w:rsidP="006A0B8A">
      <w:pPr>
        <w:pBdr>
          <w:bottom w:val="single" w:sz="4" w:space="28" w:color="FFFFFF"/>
        </w:pBdr>
        <w:shd w:val="clear" w:color="auto" w:fill="FFFFFF"/>
        <w:tabs>
          <w:tab w:val="left" w:pos="0"/>
          <w:tab w:val="left" w:pos="567"/>
          <w:tab w:val="left" w:pos="2694"/>
        </w:tabs>
        <w:ind w:firstLine="567"/>
        <w:rPr>
          <w:sz w:val="28"/>
          <w:szCs w:val="28"/>
          <w:lang w:val="kk-KZ"/>
        </w:rPr>
      </w:pPr>
      <w:r w:rsidRPr="009A298E">
        <w:rPr>
          <w:rFonts w:eastAsia="Times New Roman"/>
          <w:color w:val="000000"/>
          <w:sz w:val="28"/>
          <w:szCs w:val="28"/>
          <w:lang w:val="kk-KZ" w:eastAsia="ru-RU"/>
        </w:rPr>
        <w:t>Өңірдегі әйелдердің рөлі аса елеулі екенін атап өту қажет. Маңғыстау облысында түрлі салаларда 12 000-нан астам басшы әйелдер жұмыс істейді.</w:t>
      </w:r>
    </w:p>
    <w:p w:rsidR="006A0B8A" w:rsidRPr="009A298E" w:rsidRDefault="006A0B8A" w:rsidP="008D492C">
      <w:pPr>
        <w:shd w:val="clear" w:color="auto" w:fill="FFFFFF"/>
        <w:rPr>
          <w:rFonts w:eastAsia="Times New Roman"/>
          <w:color w:val="000000"/>
          <w:sz w:val="28"/>
          <w:szCs w:val="28"/>
          <w:lang w:eastAsia="ru-RU"/>
        </w:rPr>
      </w:pPr>
      <w:r w:rsidRPr="009A298E">
        <w:rPr>
          <w:rFonts w:eastAsia="Times New Roman"/>
          <w:noProof/>
          <w:color w:val="000000"/>
          <w:sz w:val="18"/>
          <w:szCs w:val="28"/>
          <w:lang w:eastAsia="ru-RU"/>
        </w:rPr>
        <w:lastRenderedPageBreak/>
        <w:drawing>
          <wp:inline distT="0" distB="0" distL="0" distR="0" wp14:anchorId="5E1DEEE5" wp14:editId="3D62B1E4">
            <wp:extent cx="6191250" cy="3095625"/>
            <wp:effectExtent l="0" t="0" r="0" b="9525"/>
            <wp:docPr id="15" name="Схема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A0B8A" w:rsidRPr="009A298E" w:rsidRDefault="006A0B8A" w:rsidP="006A0B8A">
      <w:pPr>
        <w:shd w:val="clear" w:color="auto" w:fill="FFFFFF"/>
        <w:ind w:firstLine="567"/>
        <w:textAlignment w:val="top"/>
        <w:rPr>
          <w:rFonts w:eastAsia="Calibri"/>
          <w:color w:val="000000"/>
          <w:sz w:val="16"/>
          <w:szCs w:val="16"/>
          <w:lang w:eastAsia="en-US"/>
        </w:rPr>
      </w:pPr>
    </w:p>
    <w:p w:rsidR="006A0B8A" w:rsidRPr="009A298E" w:rsidRDefault="006A0B8A" w:rsidP="006A0B8A">
      <w:pPr>
        <w:shd w:val="clear" w:color="auto" w:fill="FFFFFF"/>
        <w:ind w:firstLine="567"/>
        <w:textAlignment w:val="top"/>
        <w:rPr>
          <w:rFonts w:eastAsia="Calibri"/>
          <w:color w:val="000000"/>
          <w:sz w:val="28"/>
          <w:szCs w:val="28"/>
          <w:lang w:val="kk-KZ" w:eastAsia="en-US"/>
        </w:rPr>
      </w:pPr>
      <w:r w:rsidRPr="009A298E">
        <w:rPr>
          <w:rFonts w:eastAsia="Calibri"/>
          <w:color w:val="000000"/>
          <w:sz w:val="28"/>
          <w:szCs w:val="28"/>
          <w:lang w:val="kk-KZ" w:eastAsia="en-US"/>
        </w:rPr>
        <w:t xml:space="preserve">Өңірде 12 гендерлік ҮЕҰ белсенді жұмыс істейді. Әйелдер бастамаларын </w:t>
      </w:r>
      <w:r w:rsidR="008D492C" w:rsidRPr="009A298E">
        <w:rPr>
          <w:rFonts w:eastAsia="Calibri"/>
          <w:color w:val="000000"/>
          <w:sz w:val="28"/>
          <w:szCs w:val="28"/>
          <w:lang w:val="kk-KZ" w:eastAsia="en-US"/>
        </w:rPr>
        <w:t>ілгерілету</w:t>
      </w:r>
      <w:r w:rsidRPr="009A298E">
        <w:rPr>
          <w:rFonts w:eastAsia="Calibri"/>
          <w:color w:val="000000"/>
          <w:sz w:val="28"/>
          <w:szCs w:val="28"/>
          <w:lang w:val="kk-KZ" w:eastAsia="en-US"/>
        </w:rPr>
        <w:t xml:space="preserve"> жөніндегі жоспар әзірленді. </w:t>
      </w:r>
    </w:p>
    <w:p w:rsidR="006A0B8A" w:rsidRPr="009A298E" w:rsidRDefault="006A0B8A" w:rsidP="006A0B8A">
      <w:pPr>
        <w:pBdr>
          <w:bottom w:val="single" w:sz="4" w:space="1" w:color="FFFFFF"/>
        </w:pBdr>
        <w:shd w:val="clear" w:color="auto" w:fill="FFFFFF"/>
        <w:tabs>
          <w:tab w:val="left" w:pos="0"/>
        </w:tabs>
        <w:spacing w:line="0" w:lineRule="atLeast"/>
        <w:ind w:firstLine="567"/>
        <w:rPr>
          <w:b/>
          <w:sz w:val="16"/>
          <w:szCs w:val="16"/>
          <w:lang w:val="kk-KZ"/>
        </w:rPr>
      </w:pPr>
    </w:p>
    <w:p w:rsidR="006A0B8A" w:rsidRPr="009A298E" w:rsidRDefault="006A0B8A" w:rsidP="006A0B8A">
      <w:pPr>
        <w:pBdr>
          <w:bottom w:val="single" w:sz="4" w:space="1" w:color="FFFFFF"/>
        </w:pBdr>
        <w:shd w:val="clear" w:color="auto" w:fill="FFFFFF"/>
        <w:tabs>
          <w:tab w:val="left" w:pos="0"/>
        </w:tabs>
        <w:spacing w:line="0" w:lineRule="atLeast"/>
        <w:ind w:firstLine="567"/>
        <w:rPr>
          <w:b/>
          <w:sz w:val="28"/>
          <w:szCs w:val="28"/>
          <w:lang w:val="kk-KZ"/>
        </w:rPr>
      </w:pPr>
      <w:r w:rsidRPr="009A298E">
        <w:rPr>
          <w:b/>
          <w:sz w:val="28"/>
          <w:szCs w:val="28"/>
          <w:lang w:val="kk-KZ"/>
        </w:rPr>
        <w:t>Ішкі саясат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c>
          <w:tcPr>
            <w:tcW w:w="4927" w:type="dxa"/>
            <w:shd w:val="clear" w:color="auto" w:fill="auto"/>
          </w:tcPr>
          <w:p w:rsidR="006A0B8A" w:rsidRPr="009A298E" w:rsidRDefault="006A0B8A" w:rsidP="006A0B8A">
            <w:pPr>
              <w:pBdr>
                <w:bottom w:val="single" w:sz="4" w:space="1" w:color="FFFFFF"/>
              </w:pBdr>
              <w:shd w:val="clear" w:color="auto" w:fill="FFFFFF"/>
              <w:tabs>
                <w:tab w:val="left" w:pos="0"/>
              </w:tabs>
              <w:spacing w:line="0" w:lineRule="atLeast"/>
              <w:ind w:firstLine="284"/>
              <w:jc w:val="center"/>
              <w:rPr>
                <w:lang w:val="kk-KZ"/>
              </w:rPr>
            </w:pPr>
            <w:r w:rsidRPr="009A298E">
              <w:rPr>
                <w:b/>
                <w:lang w:val="kk-KZ"/>
              </w:rPr>
              <w:t>МЫҚТЫ ЖАҚТАРЫ:</w:t>
            </w:r>
          </w:p>
          <w:p w:rsidR="006A0B8A" w:rsidRPr="009A298E" w:rsidRDefault="006A0B8A" w:rsidP="006A0B8A">
            <w:pPr>
              <w:pBdr>
                <w:bottom w:val="single" w:sz="4" w:space="1" w:color="FFFFFF"/>
              </w:pBdr>
              <w:shd w:val="clear" w:color="auto" w:fill="FFFFFF"/>
              <w:tabs>
                <w:tab w:val="left" w:pos="0"/>
              </w:tabs>
              <w:spacing w:line="0" w:lineRule="atLeast"/>
              <w:ind w:firstLine="567"/>
              <w:rPr>
                <w:lang w:val="kk-KZ"/>
              </w:rPr>
            </w:pPr>
            <w:r w:rsidRPr="009A298E">
              <w:rPr>
                <w:lang w:val="kk-KZ"/>
              </w:rPr>
              <w:t>облыс ҮЕҰ-ның мемлекеттік әлеуметтік тапсырыстарды іске асыруын қаржыландыру көлемінің өсуі қамтамасыз етілген;</w:t>
            </w:r>
          </w:p>
          <w:p w:rsidR="006A0B8A" w:rsidRPr="009A298E" w:rsidRDefault="006A0B8A" w:rsidP="006A0B8A">
            <w:pPr>
              <w:pBdr>
                <w:bottom w:val="single" w:sz="4" w:space="1" w:color="FFFFFF"/>
              </w:pBdr>
              <w:shd w:val="clear" w:color="auto" w:fill="FFFFFF"/>
              <w:tabs>
                <w:tab w:val="left" w:pos="0"/>
              </w:tabs>
              <w:spacing w:line="0" w:lineRule="atLeast"/>
              <w:ind w:firstLine="567"/>
              <w:rPr>
                <w:lang w:val="kk-KZ"/>
              </w:rPr>
            </w:pPr>
            <w:r w:rsidRPr="009A298E">
              <w:rPr>
                <w:lang w:val="kk-KZ"/>
              </w:rPr>
              <w:t>облыстың аудандары мен қалаларында үкіметтік емес ұйымдарға арналған өңірлік ресурстық орталықтар белсенді жұмыс істейді;</w:t>
            </w:r>
          </w:p>
          <w:p w:rsidR="006A0B8A" w:rsidRPr="009A298E" w:rsidRDefault="006A0B8A" w:rsidP="006A0B8A">
            <w:pPr>
              <w:pBdr>
                <w:bottom w:val="single" w:sz="4" w:space="1" w:color="FFFFFF"/>
              </w:pBdr>
              <w:shd w:val="clear" w:color="auto" w:fill="FFFFFF"/>
              <w:tabs>
                <w:tab w:val="left" w:pos="0"/>
              </w:tabs>
              <w:spacing w:line="0" w:lineRule="atLeast"/>
              <w:ind w:firstLine="567"/>
              <w:rPr>
                <w:lang w:val="kk-KZ"/>
              </w:rPr>
            </w:pPr>
            <w:r w:rsidRPr="009A298E">
              <w:rPr>
                <w:lang w:val="kk-KZ"/>
              </w:rPr>
              <w:t>ауылдық жерде белсенді жұмыс істейтін ҮЕҰ-дың саны артты;</w:t>
            </w:r>
          </w:p>
          <w:p w:rsidR="006A0B8A" w:rsidRPr="009A298E" w:rsidRDefault="006A0B8A" w:rsidP="006A0B8A">
            <w:pPr>
              <w:pBdr>
                <w:bottom w:val="single" w:sz="4" w:space="1" w:color="FFFFFF"/>
              </w:pBdr>
              <w:shd w:val="clear" w:color="auto" w:fill="FFFFFF"/>
              <w:tabs>
                <w:tab w:val="left" w:pos="0"/>
              </w:tabs>
              <w:spacing w:line="0" w:lineRule="atLeast"/>
              <w:ind w:firstLine="567"/>
              <w:rPr>
                <w:b/>
                <w:lang w:val="kk-KZ"/>
              </w:rPr>
            </w:pPr>
            <w:r w:rsidRPr="009A298E">
              <w:rPr>
                <w:lang w:val="kk-KZ"/>
              </w:rPr>
              <w:t>мемлекеттік органдардың жетекші облыстық, қалалық және аудандық БАҚ-мен өзара іс-қимылының кешенді жүйесі ынтымақтастық негізінде жолға  қойылды.</w:t>
            </w:r>
          </w:p>
        </w:tc>
        <w:tc>
          <w:tcPr>
            <w:tcW w:w="4927" w:type="dxa"/>
            <w:shd w:val="clear" w:color="auto" w:fill="auto"/>
          </w:tcPr>
          <w:p w:rsidR="006A0B8A" w:rsidRPr="009A298E" w:rsidRDefault="006A0B8A" w:rsidP="006A0B8A">
            <w:pPr>
              <w:pBdr>
                <w:bottom w:val="single" w:sz="4" w:space="1" w:color="FFFFFF"/>
              </w:pBdr>
              <w:shd w:val="clear" w:color="auto" w:fill="FFFFFF"/>
              <w:tabs>
                <w:tab w:val="left" w:pos="0"/>
              </w:tabs>
              <w:spacing w:line="0" w:lineRule="atLeast"/>
              <w:jc w:val="center"/>
              <w:rPr>
                <w:lang w:val="kk-KZ"/>
              </w:rPr>
            </w:pPr>
            <w:r w:rsidRPr="009A298E">
              <w:rPr>
                <w:b/>
                <w:lang w:val="kk-KZ"/>
              </w:rPr>
              <w:t>ӘЛСІЗ ЖАҚТАРЫ:</w:t>
            </w:r>
          </w:p>
          <w:p w:rsidR="006A0B8A" w:rsidRPr="009A298E" w:rsidRDefault="006A0B8A" w:rsidP="006A0B8A">
            <w:pPr>
              <w:pBdr>
                <w:bottom w:val="single" w:sz="4" w:space="1" w:color="FFFFFF"/>
              </w:pBdr>
              <w:shd w:val="clear" w:color="auto" w:fill="FFFFFF"/>
              <w:tabs>
                <w:tab w:val="left" w:pos="0"/>
                <w:tab w:val="left" w:pos="376"/>
              </w:tabs>
              <w:spacing w:line="0" w:lineRule="atLeast"/>
              <w:ind w:firstLine="602"/>
              <w:rPr>
                <w:lang w:val="kk-KZ"/>
              </w:rPr>
            </w:pPr>
            <w:r w:rsidRPr="009A298E">
              <w:rPr>
                <w:lang w:val="kk-KZ"/>
              </w:rPr>
              <w:t>аудандық деңгейде үкіметтік емес сектор дамуының төмен деңгейі;</w:t>
            </w:r>
          </w:p>
          <w:p w:rsidR="006A0B8A" w:rsidRPr="009A298E" w:rsidRDefault="006A0B8A" w:rsidP="006A0B8A">
            <w:pPr>
              <w:pBdr>
                <w:bottom w:val="single" w:sz="4" w:space="1" w:color="FFFFFF"/>
              </w:pBdr>
              <w:shd w:val="clear" w:color="auto" w:fill="FFFFFF"/>
              <w:tabs>
                <w:tab w:val="left" w:pos="0"/>
                <w:tab w:val="left" w:pos="376"/>
              </w:tabs>
              <w:spacing w:line="0" w:lineRule="atLeast"/>
              <w:ind w:firstLine="602"/>
              <w:rPr>
                <w:lang w:val="kk-KZ"/>
              </w:rPr>
            </w:pPr>
            <w:r w:rsidRPr="009A298E">
              <w:rPr>
                <w:lang w:val="kk-KZ"/>
              </w:rPr>
              <w:t>ақпараттық-насихаттау жұмысын жүргізу кезінде жаңа ақпараттық технологияларды қолдану деңгейі біршама төмен;</w:t>
            </w:r>
          </w:p>
          <w:p w:rsidR="006A0B8A" w:rsidRPr="009A298E" w:rsidRDefault="006A0B8A" w:rsidP="006A0B8A">
            <w:pPr>
              <w:pBdr>
                <w:bottom w:val="single" w:sz="4" w:space="1" w:color="FFFFFF"/>
              </w:pBdr>
              <w:shd w:val="clear" w:color="auto" w:fill="FFFFFF"/>
              <w:tabs>
                <w:tab w:val="left" w:pos="0"/>
                <w:tab w:val="left" w:pos="376"/>
              </w:tabs>
              <w:spacing w:line="0" w:lineRule="atLeast"/>
              <w:ind w:firstLine="602"/>
              <w:rPr>
                <w:lang w:val="kk-KZ"/>
              </w:rPr>
            </w:pPr>
            <w:r w:rsidRPr="009A298E">
              <w:rPr>
                <w:lang w:val="kk-KZ"/>
              </w:rPr>
              <w:t>әлеуметтік маңызды жобалардың орындалу сапасын бағалауға арналған бірыңғай өлшемдердің жоқтығы;</w:t>
            </w:r>
          </w:p>
          <w:p w:rsidR="006A0B8A" w:rsidRPr="009A298E" w:rsidRDefault="006A0B8A" w:rsidP="006A0B8A">
            <w:pPr>
              <w:pBdr>
                <w:bottom w:val="single" w:sz="4" w:space="1" w:color="FFFFFF"/>
              </w:pBdr>
              <w:shd w:val="clear" w:color="auto" w:fill="FFFFFF"/>
              <w:tabs>
                <w:tab w:val="left" w:pos="0"/>
                <w:tab w:val="left" w:pos="376"/>
              </w:tabs>
              <w:spacing w:line="0" w:lineRule="atLeast"/>
              <w:ind w:firstLine="602"/>
              <w:rPr>
                <w:b/>
                <w:lang w:val="kk-KZ"/>
              </w:rPr>
            </w:pPr>
            <w:r w:rsidRPr="009A298E">
              <w:rPr>
                <w:lang w:val="kk-KZ"/>
              </w:rPr>
              <w:t>журналист кадрлардың құқықтық сауаттылығының төмендігі.</w:t>
            </w:r>
          </w:p>
        </w:tc>
      </w:tr>
      <w:tr w:rsidR="006A0B8A" w:rsidRPr="005D3C54" w:rsidTr="006A0B8A">
        <w:tc>
          <w:tcPr>
            <w:tcW w:w="4927" w:type="dxa"/>
            <w:shd w:val="clear" w:color="auto" w:fill="auto"/>
          </w:tcPr>
          <w:p w:rsidR="006A0B8A" w:rsidRPr="009A298E" w:rsidRDefault="006A0B8A" w:rsidP="006A0B8A">
            <w:pPr>
              <w:shd w:val="clear" w:color="auto" w:fill="FFFFFF"/>
              <w:jc w:val="center"/>
              <w:rPr>
                <w:lang w:val="kk-KZ"/>
              </w:rPr>
            </w:pPr>
            <w:r w:rsidRPr="009A298E">
              <w:rPr>
                <w:b/>
                <w:lang w:val="kk-KZ"/>
              </w:rPr>
              <w:t>МҮМКІНДІКТЕР:</w:t>
            </w:r>
          </w:p>
          <w:p w:rsidR="006A0B8A" w:rsidRPr="009A298E" w:rsidRDefault="006A0B8A" w:rsidP="006A0B8A">
            <w:pPr>
              <w:shd w:val="clear" w:color="auto" w:fill="FFFFFF"/>
              <w:tabs>
                <w:tab w:val="left" w:pos="270"/>
              </w:tabs>
              <w:ind w:firstLine="567"/>
              <w:rPr>
                <w:lang w:val="kk-KZ"/>
              </w:rPr>
            </w:pPr>
            <w:r w:rsidRPr="009A298E">
              <w:rPr>
                <w:lang w:val="kk-KZ"/>
              </w:rPr>
              <w:t>мемлекет пен ҮЕҰ-дың әлеуметтік әріптестігін одан әрі тереңдету;</w:t>
            </w:r>
          </w:p>
          <w:p w:rsidR="006A0B8A" w:rsidRPr="009A298E" w:rsidRDefault="006A0B8A" w:rsidP="006A0B8A">
            <w:pPr>
              <w:shd w:val="clear" w:color="auto" w:fill="FFFFFF"/>
              <w:tabs>
                <w:tab w:val="left" w:pos="270"/>
              </w:tabs>
              <w:ind w:firstLine="567"/>
              <w:rPr>
                <w:lang w:val="kk-KZ"/>
              </w:rPr>
            </w:pPr>
            <w:r w:rsidRPr="009A298E">
              <w:rPr>
                <w:lang w:val="kk-KZ"/>
              </w:rPr>
              <w:t>Маңғыстау облысының Қазақстан халқы ассамблеясының сессиялары қызметінің тиімділігін көтеру, Достық үйін құру;</w:t>
            </w:r>
          </w:p>
          <w:p w:rsidR="006A0B8A" w:rsidRPr="009A298E" w:rsidRDefault="006A0B8A" w:rsidP="006A0B8A">
            <w:pPr>
              <w:shd w:val="clear" w:color="auto" w:fill="FFFFFF"/>
              <w:tabs>
                <w:tab w:val="left" w:pos="270"/>
              </w:tabs>
              <w:ind w:firstLine="567"/>
              <w:rPr>
                <w:b/>
                <w:sz w:val="28"/>
                <w:szCs w:val="28"/>
                <w:lang w:val="kk-KZ"/>
              </w:rPr>
            </w:pPr>
            <w:r w:rsidRPr="009A298E">
              <w:rPr>
                <w:lang w:val="kk-KZ"/>
              </w:rPr>
              <w:t>әлеуметтік шиеленісудің әлеуетті ошақтарын уақытылы айқындап, оларды жою бойынша тиісті алдын алу шараларын қабылдау.</w:t>
            </w:r>
          </w:p>
        </w:tc>
        <w:tc>
          <w:tcPr>
            <w:tcW w:w="4927" w:type="dxa"/>
            <w:shd w:val="clear" w:color="auto" w:fill="auto"/>
          </w:tcPr>
          <w:p w:rsidR="006A0B8A" w:rsidRPr="009A298E" w:rsidRDefault="006A0B8A" w:rsidP="006A0B8A">
            <w:pPr>
              <w:shd w:val="clear" w:color="auto" w:fill="FFFFFF"/>
              <w:jc w:val="center"/>
              <w:rPr>
                <w:lang w:val="kk-KZ"/>
              </w:rPr>
            </w:pPr>
            <w:r w:rsidRPr="009A298E">
              <w:rPr>
                <w:b/>
                <w:lang w:val="kk-KZ"/>
              </w:rPr>
              <w:t>ҚАТЕРЛЕР:</w:t>
            </w:r>
          </w:p>
          <w:p w:rsidR="006A0B8A" w:rsidRPr="009A298E" w:rsidRDefault="006A0B8A" w:rsidP="006A0B8A">
            <w:pPr>
              <w:shd w:val="clear" w:color="auto" w:fill="FFFFFF"/>
              <w:ind w:firstLine="602"/>
              <w:rPr>
                <w:lang w:val="kk-KZ"/>
              </w:rPr>
            </w:pPr>
            <w:r w:rsidRPr="009A298E">
              <w:rPr>
                <w:lang w:val="kk-KZ"/>
              </w:rPr>
              <w:t>облыс халқында әлеуметтік оптимизмнің төмендеуі;</w:t>
            </w:r>
          </w:p>
          <w:p w:rsidR="006A0B8A" w:rsidRPr="009A298E" w:rsidRDefault="006A0B8A" w:rsidP="006A0B8A">
            <w:pPr>
              <w:shd w:val="clear" w:color="auto" w:fill="FFFFFF"/>
              <w:ind w:firstLine="602"/>
              <w:rPr>
                <w:lang w:val="kk-KZ"/>
              </w:rPr>
            </w:pPr>
            <w:r w:rsidRPr="009A298E">
              <w:rPr>
                <w:lang w:val="kk-KZ"/>
              </w:rPr>
              <w:t>мемлекеттік емес БАҚ-да өңірдің қоғамдық-саяси өмірін тұрақсыздандыруға бағытталған материалдардың шығуы.</w:t>
            </w:r>
          </w:p>
        </w:tc>
      </w:tr>
    </w:tbl>
    <w:p w:rsidR="006A0B8A" w:rsidRPr="009A298E" w:rsidRDefault="006A0B8A" w:rsidP="006A0B8A">
      <w:pPr>
        <w:shd w:val="clear" w:color="auto" w:fill="FFFFFF"/>
        <w:ind w:firstLine="567"/>
        <w:rPr>
          <w:rFonts w:eastAsia="Times New Roman"/>
          <w:b/>
          <w:sz w:val="16"/>
          <w:szCs w:val="16"/>
          <w:lang w:val="kk-KZ" w:eastAsia="ru-RU"/>
        </w:rPr>
      </w:pPr>
    </w:p>
    <w:p w:rsidR="006A0B8A" w:rsidRPr="009A298E" w:rsidRDefault="006A0B8A" w:rsidP="006A0B8A">
      <w:pPr>
        <w:shd w:val="clear" w:color="auto" w:fill="FFFFFF"/>
        <w:ind w:firstLine="567"/>
        <w:rPr>
          <w:rFonts w:eastAsia="Times New Roman"/>
          <w:b/>
          <w:sz w:val="28"/>
          <w:szCs w:val="28"/>
          <w:lang w:eastAsia="ru-RU"/>
        </w:rPr>
      </w:pPr>
      <w:r w:rsidRPr="009A298E">
        <w:rPr>
          <w:rFonts w:eastAsia="Times New Roman"/>
          <w:b/>
          <w:sz w:val="28"/>
          <w:szCs w:val="28"/>
          <w:lang w:val="kk-KZ" w:eastAsia="ru-RU"/>
        </w:rPr>
        <w:t>Ішкі саясат саласындағы негізгі проблемалар</w:t>
      </w:r>
      <w:r w:rsidRPr="009A298E">
        <w:rPr>
          <w:rFonts w:eastAsia="Times New Roman"/>
          <w:b/>
          <w:sz w:val="28"/>
          <w:szCs w:val="28"/>
          <w:lang w:eastAsia="ru-RU"/>
        </w:rPr>
        <w:t>:</w:t>
      </w:r>
    </w:p>
    <w:p w:rsidR="006A0B8A" w:rsidRPr="009A298E" w:rsidRDefault="006A0B8A" w:rsidP="006A0B8A">
      <w:pPr>
        <w:shd w:val="clear" w:color="auto" w:fill="FFFFFF"/>
        <w:ind w:firstLine="567"/>
        <w:rPr>
          <w:rFonts w:eastAsia="Calibri"/>
          <w:color w:val="000000"/>
          <w:sz w:val="28"/>
          <w:szCs w:val="28"/>
          <w:lang w:val="kk-KZ" w:eastAsia="en-US"/>
        </w:rPr>
      </w:pPr>
      <w:r w:rsidRPr="009A298E">
        <w:rPr>
          <w:rFonts w:eastAsia="Calibri"/>
          <w:color w:val="000000"/>
          <w:sz w:val="28"/>
          <w:szCs w:val="28"/>
          <w:lang w:val="kk-KZ" w:eastAsia="en-US"/>
        </w:rPr>
        <w:t>аудандық әкімдіктердің ҮЕҰ-мен және БАҚ-мен өзара іс-қимылының төмен деңгейі;</w:t>
      </w:r>
    </w:p>
    <w:p w:rsidR="006A0B8A" w:rsidRPr="009A298E" w:rsidRDefault="006A0B8A" w:rsidP="006A0B8A">
      <w:pPr>
        <w:shd w:val="clear" w:color="auto" w:fill="FFFFFF"/>
        <w:ind w:firstLine="567"/>
        <w:rPr>
          <w:rFonts w:eastAsia="Calibri"/>
          <w:color w:val="000000"/>
          <w:sz w:val="28"/>
          <w:szCs w:val="28"/>
          <w:lang w:val="kk-KZ" w:eastAsia="en-US"/>
        </w:rPr>
      </w:pPr>
      <w:r w:rsidRPr="009A298E">
        <w:rPr>
          <w:rFonts w:eastAsia="Calibri"/>
          <w:color w:val="000000"/>
          <w:sz w:val="28"/>
          <w:szCs w:val="28"/>
          <w:lang w:val="kk-KZ" w:eastAsia="en-US"/>
        </w:rPr>
        <w:lastRenderedPageBreak/>
        <w:t>ақпараттық-насихаттау жұмысын жүргізу кезінде жаңа ақпараттық технологияларды қолдану деңгейі біршама төмен;</w:t>
      </w:r>
    </w:p>
    <w:p w:rsidR="006A0B8A" w:rsidRPr="009A298E" w:rsidRDefault="006A0B8A" w:rsidP="006A0B8A">
      <w:pPr>
        <w:shd w:val="clear" w:color="auto" w:fill="FFFFFF"/>
        <w:ind w:firstLine="567"/>
        <w:rPr>
          <w:rFonts w:eastAsia="Calibri"/>
          <w:color w:val="000000"/>
          <w:sz w:val="28"/>
          <w:szCs w:val="28"/>
          <w:lang w:val="kk-KZ" w:eastAsia="en-US"/>
        </w:rPr>
      </w:pPr>
      <w:r w:rsidRPr="009A298E">
        <w:rPr>
          <w:rFonts w:eastAsia="Calibri"/>
          <w:color w:val="000000"/>
          <w:sz w:val="28"/>
          <w:szCs w:val="28"/>
          <w:lang w:val="kk-KZ" w:eastAsia="en-US"/>
        </w:rPr>
        <w:t>әлеуметтік маңызды жобаларды тиімді іске асырудың мониторингі мен олардың бағалаудың нақты пайымы мен тетігінің жоқтығы;</w:t>
      </w:r>
    </w:p>
    <w:p w:rsidR="006A0B8A" w:rsidRPr="009A298E" w:rsidRDefault="006A0B8A" w:rsidP="006A0B8A">
      <w:pPr>
        <w:shd w:val="clear" w:color="auto" w:fill="FFFFFF"/>
        <w:ind w:firstLine="567"/>
        <w:rPr>
          <w:rFonts w:eastAsia="Calibri"/>
          <w:color w:val="000000"/>
          <w:sz w:val="28"/>
          <w:szCs w:val="28"/>
          <w:lang w:val="kk-KZ" w:eastAsia="en-US"/>
        </w:rPr>
      </w:pPr>
      <w:r w:rsidRPr="009A298E">
        <w:rPr>
          <w:rFonts w:eastAsia="Calibri"/>
          <w:color w:val="000000"/>
          <w:sz w:val="28"/>
          <w:szCs w:val="28"/>
          <w:lang w:val="kk-KZ" w:eastAsia="en-US"/>
        </w:rPr>
        <w:t>білікті журналист кадрлардың жетіспеушілігі;</w:t>
      </w:r>
    </w:p>
    <w:p w:rsidR="006A0B8A" w:rsidRPr="009A298E" w:rsidRDefault="006A0B8A" w:rsidP="006A0B8A">
      <w:pPr>
        <w:shd w:val="clear" w:color="auto" w:fill="FFFFFF"/>
        <w:ind w:firstLine="567"/>
        <w:rPr>
          <w:rFonts w:eastAsia="Calibri"/>
          <w:color w:val="000000"/>
          <w:sz w:val="28"/>
          <w:szCs w:val="28"/>
          <w:lang w:val="kk-KZ" w:eastAsia="en-US"/>
        </w:rPr>
      </w:pPr>
      <w:r w:rsidRPr="009A298E">
        <w:rPr>
          <w:rFonts w:eastAsia="Calibri"/>
          <w:color w:val="000000"/>
          <w:sz w:val="28"/>
          <w:szCs w:val="28"/>
          <w:lang w:val="kk-KZ" w:eastAsia="en-US"/>
        </w:rPr>
        <w:t xml:space="preserve">азаматтық қоғамды және халықтың жауапкершілігін қамтамасыз ету мақсатында ҮЕҰ мен БАҚ-ның жеткіліксіз өзара іс-қимылы.  </w:t>
      </w:r>
    </w:p>
    <w:p w:rsidR="006A0B8A" w:rsidRPr="009A298E" w:rsidRDefault="006A0B8A" w:rsidP="006A0B8A">
      <w:pPr>
        <w:pBdr>
          <w:bottom w:val="single" w:sz="4" w:space="0" w:color="FFFFFF"/>
        </w:pBdr>
        <w:shd w:val="clear" w:color="auto" w:fill="FFFFFF"/>
        <w:tabs>
          <w:tab w:val="left" w:pos="0"/>
        </w:tabs>
        <w:ind w:firstLine="709"/>
        <w:rPr>
          <w:b/>
          <w:sz w:val="28"/>
          <w:szCs w:val="28"/>
          <w:lang w:val="kk-KZ"/>
        </w:rPr>
      </w:pPr>
    </w:p>
    <w:p w:rsidR="006A0B8A" w:rsidRPr="009A298E" w:rsidRDefault="006A0B8A" w:rsidP="006A0B8A">
      <w:pPr>
        <w:pBdr>
          <w:bottom w:val="single" w:sz="4" w:space="0" w:color="FFFFFF"/>
        </w:pBdr>
        <w:shd w:val="clear" w:color="auto" w:fill="FFFFFF"/>
        <w:tabs>
          <w:tab w:val="left" w:pos="142"/>
        </w:tabs>
        <w:ind w:firstLine="567"/>
        <w:rPr>
          <w:b/>
          <w:sz w:val="28"/>
          <w:szCs w:val="28"/>
          <w:lang w:val="kk-KZ"/>
        </w:rPr>
      </w:pPr>
      <w:r w:rsidRPr="009A298E">
        <w:rPr>
          <w:b/>
          <w:sz w:val="28"/>
          <w:szCs w:val="28"/>
          <w:lang w:val="kk-KZ" w:eastAsia="ru-RU"/>
        </w:rPr>
        <w:t>2.1.3. бағыт. Қоғамдық қауіпсіздік және құқықтық тәртіп</w:t>
      </w:r>
      <w:r w:rsidRPr="009A298E">
        <w:rPr>
          <w:b/>
          <w:sz w:val="28"/>
          <w:szCs w:val="28"/>
          <w:lang w:val="kk-KZ"/>
        </w:rPr>
        <w:t xml:space="preserve"> </w:t>
      </w:r>
    </w:p>
    <w:p w:rsidR="006A0B8A" w:rsidRPr="009A298E" w:rsidRDefault="006A0B8A" w:rsidP="006A0B8A">
      <w:pPr>
        <w:pBdr>
          <w:bottom w:val="single" w:sz="4" w:space="0" w:color="FFFFFF"/>
        </w:pBdr>
        <w:shd w:val="clear" w:color="auto" w:fill="FFFFFF"/>
        <w:tabs>
          <w:tab w:val="left" w:pos="142"/>
        </w:tabs>
        <w:ind w:firstLine="567"/>
        <w:contextualSpacing/>
        <w:rPr>
          <w:b/>
          <w:sz w:val="28"/>
          <w:szCs w:val="28"/>
          <w:lang w:val="kk-KZ"/>
        </w:rPr>
      </w:pPr>
      <w:r w:rsidRPr="009A298E">
        <w:rPr>
          <w:b/>
          <w:sz w:val="28"/>
          <w:szCs w:val="28"/>
          <w:lang w:val="kk-KZ"/>
        </w:rPr>
        <w:t xml:space="preserve">2.1.3.1. Қоғамдық қауіпсіздік </w:t>
      </w:r>
    </w:p>
    <w:p w:rsidR="006A0B8A" w:rsidRPr="009A298E" w:rsidRDefault="006A0B8A" w:rsidP="006A0B8A">
      <w:pPr>
        <w:shd w:val="clear" w:color="auto" w:fill="FFFFFF"/>
        <w:ind w:firstLine="567"/>
        <w:rPr>
          <w:b/>
          <w:sz w:val="28"/>
          <w:szCs w:val="28"/>
          <w:lang w:val="kk-KZ"/>
        </w:rPr>
      </w:pPr>
      <w:r w:rsidRPr="009A298E">
        <w:rPr>
          <w:b/>
          <w:sz w:val="28"/>
          <w:szCs w:val="28"/>
          <w:lang w:val="kk-KZ"/>
        </w:rPr>
        <w:t>Құқықтық тәртіп</w:t>
      </w:r>
    </w:p>
    <w:p w:rsidR="006A0B8A" w:rsidRPr="009A298E" w:rsidRDefault="006A0B8A" w:rsidP="006A0B8A">
      <w:pPr>
        <w:shd w:val="clear" w:color="auto" w:fill="FFFFFF"/>
        <w:ind w:firstLine="567"/>
        <w:rPr>
          <w:sz w:val="28"/>
          <w:szCs w:val="28"/>
          <w:lang w:val="kk-KZ"/>
        </w:rPr>
      </w:pPr>
      <w:r w:rsidRPr="009A298E">
        <w:rPr>
          <w:sz w:val="28"/>
          <w:szCs w:val="28"/>
          <w:lang w:val="kk-KZ"/>
        </w:rPr>
        <w:t>Ішкі істер органдары қызметінің негізгі көрсеткіші облыстағы қылмыстық ахуал жөніндегі статистика болып табылады.</w:t>
      </w:r>
    </w:p>
    <w:p w:rsidR="006A0B8A" w:rsidRPr="009A298E" w:rsidRDefault="006A0B8A" w:rsidP="006A0B8A">
      <w:pPr>
        <w:pBdr>
          <w:bottom w:val="single" w:sz="4" w:space="0" w:color="FFFFFF"/>
        </w:pBdr>
        <w:shd w:val="clear" w:color="auto" w:fill="FFFFFF"/>
        <w:tabs>
          <w:tab w:val="left" w:pos="1985"/>
        </w:tabs>
        <w:ind w:firstLine="567"/>
        <w:contextualSpacing/>
        <w:rPr>
          <w:b/>
          <w:sz w:val="28"/>
          <w:szCs w:val="28"/>
          <w:lang w:val="kk-KZ"/>
        </w:rPr>
      </w:pPr>
      <w:bookmarkStart w:id="18" w:name="_Toc262134115"/>
      <w:bookmarkStart w:id="19" w:name="_Toc277254304"/>
    </w:p>
    <w:p w:rsidR="006A0B8A" w:rsidRPr="009A298E" w:rsidRDefault="006A0B8A" w:rsidP="006A0B8A">
      <w:pPr>
        <w:pBdr>
          <w:bottom w:val="single" w:sz="4" w:space="0" w:color="FFFFFF"/>
        </w:pBdr>
        <w:shd w:val="clear" w:color="auto" w:fill="FFFFFF"/>
        <w:tabs>
          <w:tab w:val="left" w:pos="1985"/>
        </w:tabs>
        <w:ind w:firstLine="567"/>
        <w:contextualSpacing/>
        <w:jc w:val="center"/>
        <w:rPr>
          <w:lang w:val="kk-KZ"/>
        </w:rPr>
      </w:pPr>
      <w:r w:rsidRPr="009A298E">
        <w:rPr>
          <w:lang w:val="kk-KZ"/>
        </w:rPr>
        <w:t>1-кесте. Басқа облыстармен және ҚР-мен салыстырғанда өңірдің тіркелген қылмыстар көрсеткішінің динамикасы</w:t>
      </w:r>
    </w:p>
    <w:p w:rsidR="008D492C" w:rsidRPr="009A298E" w:rsidRDefault="008D492C" w:rsidP="006A0B8A">
      <w:pPr>
        <w:pBdr>
          <w:bottom w:val="single" w:sz="4" w:space="0" w:color="FFFFFF"/>
        </w:pBdr>
        <w:shd w:val="clear" w:color="auto" w:fill="FFFFFF"/>
        <w:tabs>
          <w:tab w:val="left" w:pos="1985"/>
        </w:tabs>
        <w:ind w:firstLine="567"/>
        <w:contextualSpacing/>
        <w:jc w:val="center"/>
        <w:rPr>
          <w:lang w:val="kk-KZ"/>
        </w:rPr>
      </w:pPr>
    </w:p>
    <w:tbl>
      <w:tblPr>
        <w:tblW w:w="99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264"/>
        <w:gridCol w:w="1841"/>
        <w:gridCol w:w="1107"/>
        <w:gridCol w:w="1118"/>
        <w:gridCol w:w="1250"/>
        <w:gridCol w:w="1169"/>
        <w:gridCol w:w="1169"/>
      </w:tblGrid>
      <w:tr w:rsidR="008D492C" w:rsidRPr="009A298E" w:rsidTr="008D492C">
        <w:tc>
          <w:tcPr>
            <w:tcW w:w="2264"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2F3960">
            <w:pPr>
              <w:shd w:val="clear" w:color="auto" w:fill="FFFFFF"/>
              <w:tabs>
                <w:tab w:val="left" w:pos="0"/>
              </w:tabs>
              <w:ind w:firstLine="709"/>
              <w:contextualSpacing/>
              <w:jc w:val="center"/>
              <w:rPr>
                <w:b/>
                <w:bCs/>
                <w:sz w:val="22"/>
                <w:lang w:val="kk-KZ"/>
              </w:rPr>
            </w:pPr>
          </w:p>
        </w:tc>
        <w:tc>
          <w:tcPr>
            <w:tcW w:w="1841"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b/>
                <w:bCs/>
                <w:sz w:val="22"/>
              </w:rPr>
            </w:pPr>
            <w:r w:rsidRPr="009A298E">
              <w:rPr>
                <w:b/>
                <w:bCs/>
                <w:sz w:val="22"/>
                <w:szCs w:val="22"/>
                <w:lang w:val="kk-KZ"/>
              </w:rPr>
              <w:t>Қылмыстардың жалпы саны</w:t>
            </w:r>
          </w:p>
        </w:tc>
        <w:tc>
          <w:tcPr>
            <w:tcW w:w="1107"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8D492C">
            <w:pPr>
              <w:shd w:val="clear" w:color="auto" w:fill="FFFFFF"/>
              <w:tabs>
                <w:tab w:val="left" w:pos="-147"/>
              </w:tabs>
              <w:ind w:left="-147" w:right="-72"/>
              <w:contextualSpacing/>
              <w:jc w:val="center"/>
              <w:rPr>
                <w:b/>
                <w:bCs/>
                <w:sz w:val="22"/>
                <w:szCs w:val="22"/>
                <w:lang w:val="kk-KZ"/>
              </w:rPr>
            </w:pPr>
            <w:r w:rsidRPr="009A298E">
              <w:rPr>
                <w:b/>
                <w:bCs/>
                <w:sz w:val="22"/>
                <w:szCs w:val="22"/>
              </w:rPr>
              <w:t xml:space="preserve">2012 </w:t>
            </w:r>
            <w:r w:rsidRPr="009A298E">
              <w:rPr>
                <w:b/>
                <w:bCs/>
                <w:sz w:val="22"/>
                <w:szCs w:val="22"/>
                <w:lang w:val="kk-KZ"/>
              </w:rPr>
              <w:t>жыл</w:t>
            </w:r>
          </w:p>
        </w:tc>
        <w:tc>
          <w:tcPr>
            <w:tcW w:w="1118"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8D492C">
            <w:pPr>
              <w:shd w:val="clear" w:color="auto" w:fill="FFFFFF"/>
              <w:tabs>
                <w:tab w:val="left" w:pos="-147"/>
              </w:tabs>
              <w:ind w:left="-147" w:right="-72"/>
              <w:contextualSpacing/>
              <w:jc w:val="center"/>
              <w:rPr>
                <w:b/>
                <w:bCs/>
                <w:sz w:val="22"/>
                <w:szCs w:val="22"/>
              </w:rPr>
            </w:pPr>
            <w:r w:rsidRPr="009A298E">
              <w:rPr>
                <w:b/>
                <w:bCs/>
                <w:sz w:val="22"/>
                <w:szCs w:val="22"/>
              </w:rPr>
              <w:t xml:space="preserve">2013 </w:t>
            </w:r>
            <w:r w:rsidRPr="009A298E">
              <w:rPr>
                <w:b/>
                <w:bCs/>
                <w:sz w:val="22"/>
                <w:szCs w:val="22"/>
                <w:lang w:val="kk-KZ"/>
              </w:rPr>
              <w:t>жыл</w:t>
            </w:r>
          </w:p>
        </w:tc>
        <w:tc>
          <w:tcPr>
            <w:tcW w:w="1250"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8D492C">
            <w:pPr>
              <w:shd w:val="clear" w:color="auto" w:fill="FFFFFF"/>
              <w:tabs>
                <w:tab w:val="left" w:pos="-147"/>
              </w:tabs>
              <w:ind w:left="-147" w:right="-72"/>
              <w:contextualSpacing/>
              <w:jc w:val="center"/>
              <w:rPr>
                <w:b/>
                <w:bCs/>
                <w:sz w:val="22"/>
                <w:szCs w:val="22"/>
              </w:rPr>
            </w:pPr>
            <w:r w:rsidRPr="009A298E">
              <w:rPr>
                <w:b/>
                <w:bCs/>
                <w:sz w:val="22"/>
                <w:szCs w:val="22"/>
              </w:rPr>
              <w:t xml:space="preserve">2014 </w:t>
            </w:r>
            <w:r w:rsidRPr="009A298E">
              <w:rPr>
                <w:b/>
                <w:bCs/>
                <w:sz w:val="22"/>
                <w:szCs w:val="22"/>
                <w:lang w:val="kk-KZ"/>
              </w:rPr>
              <w:t>жыл</w:t>
            </w:r>
          </w:p>
        </w:tc>
        <w:tc>
          <w:tcPr>
            <w:tcW w:w="1169"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8D492C">
            <w:pPr>
              <w:shd w:val="clear" w:color="auto" w:fill="FFFFFF"/>
              <w:tabs>
                <w:tab w:val="left" w:pos="-147"/>
              </w:tabs>
              <w:ind w:left="-147" w:right="-72"/>
              <w:contextualSpacing/>
              <w:jc w:val="center"/>
              <w:rPr>
                <w:b/>
                <w:bCs/>
                <w:sz w:val="22"/>
                <w:szCs w:val="22"/>
                <w:lang w:val="kk-KZ"/>
              </w:rPr>
            </w:pPr>
            <w:r w:rsidRPr="009A298E">
              <w:rPr>
                <w:b/>
                <w:bCs/>
                <w:sz w:val="22"/>
                <w:szCs w:val="22"/>
              </w:rPr>
              <w:t xml:space="preserve">2015 </w:t>
            </w:r>
            <w:r w:rsidRPr="009A298E">
              <w:rPr>
                <w:b/>
                <w:bCs/>
                <w:sz w:val="22"/>
                <w:szCs w:val="22"/>
                <w:lang w:val="kk-KZ"/>
              </w:rPr>
              <w:t>жыл</w:t>
            </w:r>
          </w:p>
        </w:tc>
        <w:tc>
          <w:tcPr>
            <w:tcW w:w="1169" w:type="dxa"/>
            <w:tcBorders>
              <w:top w:val="single" w:sz="8" w:space="0" w:color="4F81BD"/>
              <w:left w:val="single" w:sz="8" w:space="0" w:color="4F81BD"/>
              <w:bottom w:val="single" w:sz="18" w:space="0" w:color="4F81BD"/>
              <w:right w:val="single" w:sz="8" w:space="0" w:color="4F81BD"/>
            </w:tcBorders>
            <w:shd w:val="clear" w:color="auto" w:fill="FFFFFF"/>
          </w:tcPr>
          <w:p w:rsidR="008D492C" w:rsidRPr="009A298E" w:rsidRDefault="008D492C" w:rsidP="008D492C">
            <w:pPr>
              <w:shd w:val="clear" w:color="auto" w:fill="FFFFFF"/>
              <w:tabs>
                <w:tab w:val="left" w:pos="-147"/>
              </w:tabs>
              <w:ind w:left="-147" w:right="-72"/>
              <w:contextualSpacing/>
              <w:jc w:val="center"/>
              <w:rPr>
                <w:b/>
                <w:bCs/>
                <w:sz w:val="22"/>
                <w:lang w:val="kk-KZ"/>
              </w:rPr>
            </w:pPr>
            <w:r w:rsidRPr="009A298E">
              <w:rPr>
                <w:b/>
                <w:bCs/>
                <w:sz w:val="22"/>
                <w:szCs w:val="22"/>
              </w:rPr>
              <w:t xml:space="preserve">2016 </w:t>
            </w:r>
            <w:r w:rsidRPr="009A298E">
              <w:rPr>
                <w:b/>
                <w:bCs/>
                <w:sz w:val="22"/>
                <w:szCs w:val="22"/>
                <w:lang w:val="kk-KZ"/>
              </w:rPr>
              <w:t>жыл</w:t>
            </w:r>
          </w:p>
        </w:tc>
      </w:tr>
      <w:tr w:rsidR="008D492C" w:rsidRPr="009A298E" w:rsidTr="008D492C">
        <w:tc>
          <w:tcPr>
            <w:tcW w:w="2264"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ind w:firstLine="34"/>
              <w:contextualSpacing/>
              <w:rPr>
                <w:b/>
                <w:bCs/>
                <w:sz w:val="22"/>
                <w:szCs w:val="22"/>
                <w:lang w:val="kk-KZ"/>
              </w:rPr>
            </w:pPr>
            <w:r w:rsidRPr="009A298E">
              <w:rPr>
                <w:b/>
                <w:bCs/>
                <w:sz w:val="22"/>
                <w:szCs w:val="22"/>
                <w:lang w:val="kk-KZ"/>
              </w:rPr>
              <w:t>Маңғыстау облысы</w:t>
            </w:r>
          </w:p>
        </w:tc>
        <w:tc>
          <w:tcPr>
            <w:tcW w:w="1841"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30 361</w:t>
            </w:r>
          </w:p>
        </w:tc>
        <w:tc>
          <w:tcPr>
            <w:tcW w:w="1107"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4 368</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6 380</w:t>
            </w:r>
          </w:p>
        </w:tc>
        <w:tc>
          <w:tcPr>
            <w:tcW w:w="1250"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6 334</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6 678</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6 601</w:t>
            </w:r>
          </w:p>
        </w:tc>
      </w:tr>
      <w:tr w:rsidR="008D492C" w:rsidRPr="009A298E" w:rsidTr="008D492C">
        <w:trPr>
          <w:trHeight w:val="302"/>
        </w:trPr>
        <w:tc>
          <w:tcPr>
            <w:tcW w:w="2264"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ind w:firstLine="34"/>
              <w:contextualSpacing/>
              <w:rPr>
                <w:b/>
                <w:bCs/>
                <w:sz w:val="22"/>
                <w:szCs w:val="22"/>
                <w:lang w:val="kk-KZ"/>
              </w:rPr>
            </w:pPr>
            <w:r w:rsidRPr="009A298E">
              <w:rPr>
                <w:b/>
                <w:bCs/>
                <w:sz w:val="22"/>
                <w:szCs w:val="22"/>
              </w:rPr>
              <w:t>Атырау</w:t>
            </w:r>
            <w:r w:rsidRPr="009A298E">
              <w:rPr>
                <w:b/>
                <w:bCs/>
                <w:sz w:val="22"/>
                <w:szCs w:val="22"/>
                <w:lang w:val="kk-KZ"/>
              </w:rPr>
              <w:t xml:space="preserve"> облысы</w:t>
            </w:r>
          </w:p>
        </w:tc>
        <w:tc>
          <w:tcPr>
            <w:tcW w:w="1841"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41 074</w:t>
            </w:r>
          </w:p>
        </w:tc>
        <w:tc>
          <w:tcPr>
            <w:tcW w:w="1107"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6 192</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7 637</w:t>
            </w:r>
          </w:p>
        </w:tc>
        <w:tc>
          <w:tcPr>
            <w:tcW w:w="1250"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7 644</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10 085</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9 516</w:t>
            </w:r>
          </w:p>
        </w:tc>
      </w:tr>
      <w:tr w:rsidR="008D492C" w:rsidRPr="009A298E" w:rsidTr="008D492C">
        <w:tc>
          <w:tcPr>
            <w:tcW w:w="2264"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ind w:firstLine="34"/>
              <w:contextualSpacing/>
              <w:rPr>
                <w:b/>
                <w:bCs/>
                <w:sz w:val="22"/>
                <w:szCs w:val="22"/>
                <w:lang w:val="kk-KZ"/>
              </w:rPr>
            </w:pPr>
            <w:r w:rsidRPr="009A298E">
              <w:rPr>
                <w:b/>
                <w:bCs/>
                <w:sz w:val="22"/>
                <w:szCs w:val="22"/>
                <w:lang w:val="kk-KZ"/>
              </w:rPr>
              <w:t>Қызылорда облысы</w:t>
            </w:r>
          </w:p>
        </w:tc>
        <w:tc>
          <w:tcPr>
            <w:tcW w:w="1841"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51 009</w:t>
            </w:r>
          </w:p>
        </w:tc>
        <w:tc>
          <w:tcPr>
            <w:tcW w:w="1107"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9 784</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11 300</w:t>
            </w:r>
          </w:p>
        </w:tc>
        <w:tc>
          <w:tcPr>
            <w:tcW w:w="1250"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9 927</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11 120</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8 878</w:t>
            </w:r>
          </w:p>
        </w:tc>
      </w:tr>
      <w:tr w:rsidR="008D492C" w:rsidRPr="009A298E" w:rsidTr="008D492C">
        <w:tc>
          <w:tcPr>
            <w:tcW w:w="2264"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ind w:firstLine="34"/>
              <w:contextualSpacing/>
              <w:rPr>
                <w:b/>
                <w:bCs/>
                <w:sz w:val="22"/>
                <w:szCs w:val="22"/>
              </w:rPr>
            </w:pPr>
            <w:r w:rsidRPr="009A298E">
              <w:rPr>
                <w:b/>
                <w:bCs/>
                <w:sz w:val="22"/>
                <w:szCs w:val="22"/>
                <w:lang w:val="kk-KZ"/>
              </w:rPr>
              <w:t>Қазақстан Республикасы</w:t>
            </w:r>
            <w:r w:rsidRPr="009A298E">
              <w:rPr>
                <w:b/>
                <w:bCs/>
                <w:sz w:val="22"/>
                <w:szCs w:val="22"/>
              </w:rPr>
              <w:t xml:space="preserve"> </w:t>
            </w:r>
          </w:p>
        </w:tc>
        <w:tc>
          <w:tcPr>
            <w:tcW w:w="1841"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1 673 477</w:t>
            </w:r>
          </w:p>
        </w:tc>
        <w:tc>
          <w:tcPr>
            <w:tcW w:w="1107"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276 008</w:t>
            </w:r>
          </w:p>
        </w:tc>
        <w:tc>
          <w:tcPr>
            <w:tcW w:w="1118"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347 614</w:t>
            </w:r>
          </w:p>
        </w:tc>
        <w:tc>
          <w:tcPr>
            <w:tcW w:w="1250"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332 327</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368 679</w:t>
            </w:r>
          </w:p>
        </w:tc>
        <w:tc>
          <w:tcPr>
            <w:tcW w:w="1169" w:type="dxa"/>
            <w:tcBorders>
              <w:top w:val="single" w:sz="8" w:space="0" w:color="4F81BD"/>
              <w:left w:val="single" w:sz="8" w:space="0" w:color="4F81BD"/>
              <w:bottom w:val="single" w:sz="8" w:space="0" w:color="4F81BD"/>
              <w:right w:val="single" w:sz="8" w:space="0" w:color="4F81BD"/>
            </w:tcBorders>
            <w:shd w:val="clear" w:color="auto" w:fill="FFFFFF"/>
          </w:tcPr>
          <w:p w:rsidR="008D492C" w:rsidRPr="009A298E" w:rsidRDefault="008D492C" w:rsidP="002F3960">
            <w:pPr>
              <w:shd w:val="clear" w:color="auto" w:fill="FFFFFF"/>
              <w:tabs>
                <w:tab w:val="left" w:pos="0"/>
              </w:tabs>
              <w:contextualSpacing/>
              <w:jc w:val="center"/>
              <w:rPr>
                <w:sz w:val="22"/>
              </w:rPr>
            </w:pPr>
            <w:r w:rsidRPr="009A298E">
              <w:rPr>
                <w:sz w:val="22"/>
                <w:szCs w:val="22"/>
              </w:rPr>
              <w:t>348 849</w:t>
            </w:r>
          </w:p>
        </w:tc>
      </w:tr>
    </w:tbl>
    <w:p w:rsidR="006A0B8A" w:rsidRPr="009A298E" w:rsidRDefault="006A0B8A" w:rsidP="008D492C">
      <w:pPr>
        <w:pBdr>
          <w:bottom w:val="single" w:sz="4" w:space="0" w:color="FFFFFF"/>
        </w:pBdr>
        <w:shd w:val="clear" w:color="auto" w:fill="FFFFFF"/>
        <w:tabs>
          <w:tab w:val="left" w:pos="0"/>
        </w:tabs>
        <w:contextualSpacing/>
        <w:rPr>
          <w:sz w:val="28"/>
          <w:szCs w:val="28"/>
          <w:lang w:val="kk-KZ"/>
        </w:rPr>
      </w:pP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2012-201</w:t>
      </w:r>
      <w:r w:rsidR="008D492C" w:rsidRPr="009A298E">
        <w:rPr>
          <w:sz w:val="28"/>
          <w:szCs w:val="28"/>
          <w:lang w:val="kk-KZ"/>
        </w:rPr>
        <w:t>6</w:t>
      </w:r>
      <w:r w:rsidRPr="009A298E">
        <w:rPr>
          <w:sz w:val="28"/>
          <w:szCs w:val="28"/>
          <w:lang w:val="kk-KZ"/>
        </w:rPr>
        <w:t xml:space="preserve"> жылдардағы кезеңде тіркелген қылмыстардың жалпы санының </w:t>
      </w:r>
      <w:r w:rsidR="008D492C" w:rsidRPr="009A298E">
        <w:rPr>
          <w:sz w:val="28"/>
          <w:szCs w:val="28"/>
          <w:lang w:val="kk-KZ"/>
        </w:rPr>
        <w:t>51,1</w:t>
      </w:r>
      <w:r w:rsidRPr="009A298E">
        <w:rPr>
          <w:sz w:val="28"/>
          <w:szCs w:val="28"/>
          <w:lang w:val="kk-KZ"/>
        </w:rPr>
        <w:t xml:space="preserve">%-ға </w:t>
      </w:r>
      <w:r w:rsidRPr="009A298E">
        <w:rPr>
          <w:i/>
          <w:sz w:val="28"/>
          <w:szCs w:val="28"/>
          <w:lang w:val="kk-KZ"/>
        </w:rPr>
        <w:t xml:space="preserve">(ҚР бойынша </w:t>
      </w:r>
      <w:r w:rsidR="008D492C" w:rsidRPr="009A298E">
        <w:rPr>
          <w:i/>
          <w:sz w:val="28"/>
          <w:szCs w:val="28"/>
          <w:lang w:val="kk-KZ"/>
        </w:rPr>
        <w:t>26,4</w:t>
      </w:r>
      <w:r w:rsidRPr="009A298E">
        <w:rPr>
          <w:i/>
          <w:sz w:val="28"/>
          <w:szCs w:val="28"/>
          <w:lang w:val="kk-KZ"/>
        </w:rPr>
        <w:t>%-ға)</w:t>
      </w:r>
      <w:r w:rsidRPr="009A298E">
        <w:rPr>
          <w:sz w:val="28"/>
          <w:szCs w:val="28"/>
          <w:lang w:val="kk-KZ"/>
        </w:rPr>
        <w:t xml:space="preserve"> немесе </w:t>
      </w:r>
      <w:r w:rsidR="008D492C" w:rsidRPr="009A298E">
        <w:rPr>
          <w:sz w:val="28"/>
          <w:szCs w:val="28"/>
          <w:lang w:val="kk-KZ"/>
        </w:rPr>
        <w:t>2233</w:t>
      </w:r>
      <w:r w:rsidRPr="009A298E">
        <w:rPr>
          <w:sz w:val="28"/>
          <w:szCs w:val="28"/>
          <w:lang w:val="kk-KZ"/>
        </w:rPr>
        <w:t xml:space="preserve"> фактіге өскені байқалады. </w:t>
      </w:r>
    </w:p>
    <w:p w:rsidR="006A0B8A" w:rsidRPr="009A298E" w:rsidRDefault="006A0B8A" w:rsidP="006A0B8A">
      <w:pPr>
        <w:pBdr>
          <w:bottom w:val="single" w:sz="4" w:space="0" w:color="FFFFFF"/>
        </w:pBdr>
        <w:shd w:val="clear" w:color="auto" w:fill="FFFFFF"/>
        <w:tabs>
          <w:tab w:val="left" w:pos="0"/>
        </w:tabs>
        <w:ind w:firstLine="567"/>
        <w:rPr>
          <w:sz w:val="28"/>
          <w:szCs w:val="28"/>
          <w:lang w:val="kk-KZ"/>
        </w:rPr>
      </w:pPr>
      <w:r w:rsidRPr="009A298E">
        <w:rPr>
          <w:sz w:val="28"/>
          <w:szCs w:val="28"/>
          <w:lang w:val="kk-KZ"/>
        </w:rPr>
        <w:t>Қылмыстардың өсуі халық санының күрт өсуімен, сондай-ақ қылмыстарды тіркеудің ашықтығы бойынша жұмыстың тиімділігін арттырумен түсіндіріледі, яғни дәрежесіне (ауырлығына) қарамастан анықталған барлық қылмыстар тіркеледі.</w:t>
      </w:r>
    </w:p>
    <w:p w:rsidR="006A0B8A" w:rsidRPr="009A298E" w:rsidRDefault="006A0B8A" w:rsidP="006A0B8A">
      <w:pPr>
        <w:pBdr>
          <w:bottom w:val="single" w:sz="4" w:space="0" w:color="FFFFFF"/>
        </w:pBdr>
        <w:shd w:val="clear" w:color="auto" w:fill="FFFFFF"/>
        <w:tabs>
          <w:tab w:val="left" w:pos="0"/>
        </w:tabs>
        <w:ind w:firstLine="567"/>
        <w:jc w:val="center"/>
        <w:rPr>
          <w:lang w:val="kk-KZ"/>
        </w:rPr>
      </w:pPr>
    </w:p>
    <w:p w:rsidR="006A0B8A" w:rsidRPr="009A298E" w:rsidRDefault="006A0B8A" w:rsidP="006A0B8A">
      <w:pPr>
        <w:pBdr>
          <w:bottom w:val="single" w:sz="4" w:space="0" w:color="FFFFFF"/>
        </w:pBdr>
        <w:shd w:val="clear" w:color="auto" w:fill="FFFFFF"/>
        <w:tabs>
          <w:tab w:val="left" w:pos="0"/>
        </w:tabs>
        <w:jc w:val="center"/>
        <w:rPr>
          <w:bCs/>
          <w:sz w:val="22"/>
          <w:szCs w:val="22"/>
          <w:lang w:val="kk-KZ"/>
        </w:rPr>
      </w:pPr>
      <w:r w:rsidRPr="009A298E">
        <w:rPr>
          <w:lang w:val="kk-KZ"/>
        </w:rPr>
        <w:t>2-кесте. Маңғыстау облысы бойынша қылмыстық көрсеткіштердің динамикасы</w:t>
      </w:r>
      <w:r w:rsidRPr="009A298E">
        <w:rPr>
          <w:bCs/>
          <w:sz w:val="22"/>
          <w:szCs w:val="22"/>
          <w:lang w:val="kk-KZ"/>
        </w:rPr>
        <w:t xml:space="preserve"> </w:t>
      </w:r>
    </w:p>
    <w:tbl>
      <w:tblPr>
        <w:tblW w:w="964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628"/>
        <w:gridCol w:w="1620"/>
        <w:gridCol w:w="1620"/>
        <w:gridCol w:w="1440"/>
        <w:gridCol w:w="1260"/>
        <w:gridCol w:w="1080"/>
      </w:tblGrid>
      <w:tr w:rsidR="00F77672" w:rsidRPr="005D3C54" w:rsidTr="002F3960">
        <w:tc>
          <w:tcPr>
            <w:tcW w:w="9648" w:type="dxa"/>
            <w:gridSpan w:val="6"/>
            <w:tcBorders>
              <w:top w:val="single" w:sz="8" w:space="0" w:color="4F81BD"/>
              <w:left w:val="single" w:sz="8" w:space="0" w:color="4F81BD"/>
              <w:bottom w:val="single" w:sz="1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
                <w:bCs/>
                <w:sz w:val="22"/>
                <w:szCs w:val="22"/>
                <w:lang w:val="kk-KZ"/>
              </w:rPr>
            </w:pPr>
            <w:r w:rsidRPr="009A298E">
              <w:rPr>
                <w:b/>
                <w:bCs/>
                <w:sz w:val="22"/>
                <w:szCs w:val="22"/>
                <w:lang w:val="kk-KZ"/>
              </w:rPr>
              <w:t>Маңғыстау облысының ҚАІІББ бөлінісінде 10 мың тұрғынға шаққандағы қылмыстылық деңгейі</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
                <w:bCs/>
                <w:sz w:val="22"/>
                <w:szCs w:val="22"/>
              </w:rPr>
            </w:pPr>
            <w:r w:rsidRPr="009A298E">
              <w:rPr>
                <w:b/>
                <w:bCs/>
                <w:sz w:val="22"/>
                <w:szCs w:val="22"/>
                <w:lang w:val="kk-KZ"/>
              </w:rPr>
              <w:t>ҚАІІББ</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2012 год</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2013 год</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2014 год</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2015 год</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2016 год</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lang w:val="kk-KZ"/>
              </w:rPr>
            </w:pPr>
            <w:r w:rsidRPr="009A298E">
              <w:rPr>
                <w:b/>
                <w:bCs/>
                <w:sz w:val="22"/>
                <w:szCs w:val="22"/>
                <w:lang w:val="kk-KZ"/>
              </w:rPr>
              <w:t>МО ІІД</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76,9%</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108,6%</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104,3%</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109%</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103%</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rPr>
            </w:pPr>
            <w:r w:rsidRPr="009A298E">
              <w:rPr>
                <w:b/>
                <w:bCs/>
                <w:sz w:val="22"/>
                <w:szCs w:val="22"/>
                <w:lang w:val="kk-KZ"/>
              </w:rPr>
              <w:t>Ақтау қаласы</w:t>
            </w:r>
            <w:r w:rsidRPr="009A298E">
              <w:rPr>
                <w:b/>
                <w:bCs/>
                <w:sz w:val="22"/>
                <w:szCs w:val="22"/>
              </w:rPr>
              <w:t xml:space="preserve">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140,7%</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172,2%</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157,1%</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179,2%</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169,0%</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lang w:val="kk-KZ"/>
              </w:rPr>
            </w:pPr>
            <w:r w:rsidRPr="009A298E">
              <w:rPr>
                <w:b/>
                <w:bCs/>
                <w:sz w:val="22"/>
                <w:szCs w:val="22"/>
                <w:lang w:val="kk-KZ"/>
              </w:rPr>
              <w:t>Жаңаөзен қаласы</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73,7%</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134,4%</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139,2%</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127,9%</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89,3%</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lang w:val="kk-KZ"/>
              </w:rPr>
            </w:pPr>
            <w:r w:rsidRPr="009A298E">
              <w:rPr>
                <w:b/>
                <w:bCs/>
                <w:sz w:val="22"/>
                <w:szCs w:val="22"/>
              </w:rPr>
              <w:t>Бейнеу</w:t>
            </w:r>
            <w:r w:rsidRPr="009A298E">
              <w:rPr>
                <w:b/>
                <w:bCs/>
                <w:sz w:val="22"/>
                <w:szCs w:val="22"/>
                <w:lang w:val="kk-KZ"/>
              </w:rPr>
              <w:t xml:space="preserve"> ауданы</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24,8%</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28,5%</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34,6%</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53,8%</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49,9%</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rPr>
            </w:pPr>
            <w:r w:rsidRPr="009A298E">
              <w:rPr>
                <w:b/>
                <w:bCs/>
                <w:sz w:val="22"/>
                <w:szCs w:val="22"/>
                <w:lang w:val="kk-KZ"/>
              </w:rPr>
              <w:t>Қарақия ауданы</w:t>
            </w:r>
            <w:r w:rsidRPr="009A298E">
              <w:rPr>
                <w:b/>
                <w:bCs/>
                <w:sz w:val="22"/>
                <w:szCs w:val="22"/>
              </w:rPr>
              <w:t xml:space="preserve">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53,2%</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84,3%</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50,7%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79,6%</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83,6%</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lang w:val="kk-KZ"/>
              </w:rPr>
            </w:pPr>
            <w:r w:rsidRPr="009A298E">
              <w:rPr>
                <w:b/>
                <w:bCs/>
                <w:sz w:val="22"/>
                <w:szCs w:val="22"/>
                <w:lang w:val="kk-KZ"/>
              </w:rPr>
              <w:t>Мұнайлы ауданы</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27,0%</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46,1%</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54,7%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69,8%</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79,7%</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rPr>
            </w:pPr>
            <w:r w:rsidRPr="009A298E">
              <w:rPr>
                <w:b/>
                <w:bCs/>
                <w:sz w:val="22"/>
                <w:szCs w:val="22"/>
                <w:lang w:val="kk-KZ"/>
              </w:rPr>
              <w:t>Маңғыстау ауданы</w:t>
            </w:r>
            <w:r w:rsidRPr="009A298E">
              <w:rPr>
                <w:b/>
                <w:bCs/>
                <w:sz w:val="22"/>
                <w:szCs w:val="22"/>
              </w:rPr>
              <w:t xml:space="preserve">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38,3%</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64,5%</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62,7%</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59,1%</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48,4%</w:t>
            </w:r>
          </w:p>
        </w:tc>
      </w:tr>
      <w:tr w:rsidR="00F77672" w:rsidRPr="009A298E" w:rsidTr="002F3960">
        <w:tc>
          <w:tcPr>
            <w:tcW w:w="2628"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2F3960">
            <w:pPr>
              <w:shd w:val="clear" w:color="auto" w:fill="FFFFFF"/>
              <w:tabs>
                <w:tab w:val="left" w:pos="0"/>
              </w:tabs>
              <w:ind w:firstLine="34"/>
              <w:contextualSpacing/>
              <w:rPr>
                <w:b/>
                <w:bCs/>
                <w:sz w:val="22"/>
                <w:szCs w:val="22"/>
              </w:rPr>
            </w:pPr>
            <w:r w:rsidRPr="009A298E">
              <w:rPr>
                <w:b/>
                <w:bCs/>
                <w:sz w:val="22"/>
                <w:szCs w:val="22"/>
                <w:lang w:val="kk-KZ"/>
              </w:rPr>
              <w:t>Түпқараған ауданы</w:t>
            </w:r>
            <w:r w:rsidRPr="009A298E">
              <w:rPr>
                <w:b/>
                <w:bCs/>
                <w:sz w:val="22"/>
                <w:szCs w:val="22"/>
              </w:rPr>
              <w:t xml:space="preserve"> </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49,1%</w:t>
            </w:r>
          </w:p>
        </w:tc>
        <w:tc>
          <w:tcPr>
            <w:tcW w:w="1620" w:type="dxa"/>
            <w:tcBorders>
              <w:top w:val="single" w:sz="8" w:space="0" w:color="4F81BD"/>
              <w:left w:val="single" w:sz="8" w:space="0" w:color="4F81BD"/>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92,3%</w:t>
            </w:r>
          </w:p>
        </w:tc>
        <w:tc>
          <w:tcPr>
            <w:tcW w:w="1440" w:type="dxa"/>
            <w:tcBorders>
              <w:top w:val="single" w:sz="8" w:space="0" w:color="4F81BD"/>
              <w:left w:val="single" w:sz="8" w:space="0" w:color="4F81BD"/>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86,2%</w:t>
            </w:r>
          </w:p>
        </w:tc>
        <w:tc>
          <w:tcPr>
            <w:tcW w:w="1260" w:type="dxa"/>
            <w:tcBorders>
              <w:top w:val="single" w:sz="8" w:space="0" w:color="4F81BD"/>
              <w:left w:val="single" w:sz="4" w:space="0" w:color="auto"/>
              <w:bottom w:val="single" w:sz="8" w:space="0" w:color="4F81BD"/>
              <w:right w:val="single" w:sz="4" w:space="0" w:color="auto"/>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74,2%</w:t>
            </w:r>
          </w:p>
        </w:tc>
        <w:tc>
          <w:tcPr>
            <w:tcW w:w="1080" w:type="dxa"/>
            <w:tcBorders>
              <w:top w:val="single" w:sz="8" w:space="0" w:color="4F81BD"/>
              <w:left w:val="single" w:sz="4" w:space="0" w:color="auto"/>
              <w:bottom w:val="single" w:sz="8" w:space="0" w:color="4F81BD"/>
              <w:right w:val="single" w:sz="8" w:space="0" w:color="4F81BD"/>
            </w:tcBorders>
            <w:shd w:val="clear" w:color="auto" w:fill="FFFFFF"/>
          </w:tcPr>
          <w:p w:rsidR="00F77672" w:rsidRPr="009A298E" w:rsidRDefault="00F77672" w:rsidP="00F77672">
            <w:pPr>
              <w:pBdr>
                <w:bottom w:val="single" w:sz="4" w:space="0" w:color="FFFFFF"/>
              </w:pBdr>
              <w:shd w:val="clear" w:color="auto" w:fill="FFFFFF"/>
              <w:tabs>
                <w:tab w:val="left" w:pos="0"/>
              </w:tabs>
              <w:jc w:val="center"/>
              <w:rPr>
                <w:bCs/>
                <w:sz w:val="22"/>
                <w:szCs w:val="22"/>
              </w:rPr>
            </w:pPr>
            <w:r w:rsidRPr="009A298E">
              <w:rPr>
                <w:bCs/>
                <w:sz w:val="22"/>
                <w:szCs w:val="22"/>
              </w:rPr>
              <w:t>101,96%</w:t>
            </w:r>
          </w:p>
        </w:tc>
      </w:tr>
    </w:tbl>
    <w:p w:rsidR="00F77672" w:rsidRPr="009A298E" w:rsidRDefault="00F77672" w:rsidP="006A0B8A">
      <w:pPr>
        <w:pBdr>
          <w:bottom w:val="single" w:sz="4" w:space="0" w:color="FFFFFF"/>
        </w:pBdr>
        <w:shd w:val="clear" w:color="auto" w:fill="FFFFFF"/>
        <w:tabs>
          <w:tab w:val="left" w:pos="0"/>
        </w:tabs>
        <w:jc w:val="center"/>
        <w:rPr>
          <w:bCs/>
          <w:sz w:val="22"/>
          <w:szCs w:val="22"/>
          <w:lang w:val="kk-KZ"/>
        </w:rPr>
      </w:pPr>
    </w:p>
    <w:p w:rsidR="00F77672" w:rsidRPr="009A298E" w:rsidRDefault="00F77672" w:rsidP="006A0B8A">
      <w:pPr>
        <w:pBdr>
          <w:bottom w:val="single" w:sz="4" w:space="0" w:color="FFFFFF"/>
        </w:pBdr>
        <w:shd w:val="clear" w:color="auto" w:fill="FFFFFF"/>
        <w:tabs>
          <w:tab w:val="left" w:pos="0"/>
        </w:tabs>
        <w:jc w:val="center"/>
        <w:rPr>
          <w:lang w:val="kk-KZ"/>
        </w:rPr>
      </w:pPr>
    </w:p>
    <w:p w:rsidR="006A0B8A" w:rsidRPr="009A298E" w:rsidRDefault="006A0B8A" w:rsidP="006A0B8A">
      <w:pPr>
        <w:pBdr>
          <w:bottom w:val="single" w:sz="4" w:space="0" w:color="FFFFFF"/>
        </w:pBdr>
        <w:shd w:val="clear" w:color="auto" w:fill="FFFFFF"/>
        <w:tabs>
          <w:tab w:val="left" w:pos="0"/>
        </w:tabs>
        <w:ind w:firstLine="567"/>
        <w:contextualSpacing/>
        <w:rPr>
          <w:sz w:val="28"/>
          <w:szCs w:val="28"/>
        </w:rPr>
      </w:pP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lastRenderedPageBreak/>
        <w:t>Ахуалды жақсарту мақсатында, облыс ІІД-нің бөлімшелері 201</w:t>
      </w:r>
      <w:r w:rsidR="00C974EA" w:rsidRPr="009A298E">
        <w:rPr>
          <w:sz w:val="28"/>
          <w:szCs w:val="28"/>
          <w:lang w:val="kk-KZ"/>
        </w:rPr>
        <w:t>6</w:t>
      </w:r>
      <w:r w:rsidRPr="009A298E">
        <w:rPr>
          <w:sz w:val="28"/>
          <w:szCs w:val="28"/>
          <w:lang w:val="kk-KZ"/>
        </w:rPr>
        <w:t xml:space="preserve"> жылда облыс аумағында «Құқықтық тәртіп», </w:t>
      </w:r>
      <w:r w:rsidR="00C974EA" w:rsidRPr="009A298E">
        <w:rPr>
          <w:sz w:val="28"/>
          <w:szCs w:val="28"/>
          <w:lang w:val="kk-KZ"/>
        </w:rPr>
        <w:t xml:space="preserve">«Автобус», «Қауіпсіз жол», </w:t>
      </w:r>
      <w:r w:rsidR="00C974EA" w:rsidRPr="009A298E">
        <w:rPr>
          <w:bCs/>
          <w:sz w:val="28"/>
          <w:szCs w:val="28"/>
          <w:lang w:val="kk-KZ"/>
        </w:rPr>
        <w:t>«Мас жүргізуші – қылмыскер!», «Пробациялық бақылау», «Рецидив», «Тұрмыс», «Есепке алу», «Мектептегі тәртіп», «Жасөспірім», «Түнгі қаладағы балалар», «Назар аударыңыз-Балалар!»,</w:t>
      </w:r>
      <w:r w:rsidR="00C974EA" w:rsidRPr="009A298E">
        <w:rPr>
          <w:sz w:val="28"/>
          <w:szCs w:val="28"/>
          <w:lang w:val="kk-KZ"/>
        </w:rPr>
        <w:t xml:space="preserve"> </w:t>
      </w:r>
      <w:r w:rsidRPr="009A298E">
        <w:rPr>
          <w:sz w:val="28"/>
          <w:szCs w:val="28"/>
          <w:lang w:val="kk-KZ"/>
        </w:rPr>
        <w:t>«Қару», «Мигрант» сияқты және тағы да басқа 60-тан аса жедел-алдын алу іс-шараларын өткіз</w:t>
      </w:r>
      <w:r w:rsidR="00C974EA" w:rsidRPr="009A298E">
        <w:rPr>
          <w:sz w:val="28"/>
          <w:szCs w:val="28"/>
          <w:lang w:val="kk-KZ"/>
        </w:rPr>
        <w:t>іп</w:t>
      </w:r>
      <w:r w:rsidRPr="009A298E">
        <w:rPr>
          <w:sz w:val="28"/>
          <w:szCs w:val="28"/>
          <w:lang w:val="kk-KZ"/>
        </w:rPr>
        <w:t xml:space="preserve">, </w:t>
      </w:r>
      <w:r w:rsidR="00C974EA" w:rsidRPr="009A298E">
        <w:rPr>
          <w:sz w:val="28"/>
          <w:szCs w:val="28"/>
          <w:lang w:val="kk-KZ"/>
        </w:rPr>
        <w:t xml:space="preserve">бұл – </w:t>
      </w:r>
      <w:r w:rsidRPr="009A298E">
        <w:rPr>
          <w:sz w:val="28"/>
          <w:szCs w:val="28"/>
          <w:lang w:val="kk-KZ"/>
        </w:rPr>
        <w:t>тұтастай алғанда өңірдегі қылмыстық ахуалға оң әсер етті.</w:t>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Облыс ІІД бойынша 201</w:t>
      </w:r>
      <w:r w:rsidR="00C974EA" w:rsidRPr="009A298E">
        <w:rPr>
          <w:sz w:val="28"/>
          <w:szCs w:val="28"/>
          <w:lang w:val="kk-KZ"/>
        </w:rPr>
        <w:t>3</w:t>
      </w:r>
      <w:r w:rsidRPr="009A298E">
        <w:rPr>
          <w:sz w:val="28"/>
          <w:szCs w:val="28"/>
          <w:lang w:val="kk-KZ"/>
        </w:rPr>
        <w:t>-201</w:t>
      </w:r>
      <w:r w:rsidR="00C974EA" w:rsidRPr="009A298E">
        <w:rPr>
          <w:sz w:val="28"/>
          <w:szCs w:val="28"/>
          <w:lang w:val="kk-KZ"/>
        </w:rPr>
        <w:t>6</w:t>
      </w:r>
      <w:r w:rsidRPr="009A298E">
        <w:rPr>
          <w:sz w:val="28"/>
          <w:szCs w:val="28"/>
          <w:lang w:val="kk-KZ"/>
        </w:rPr>
        <w:t xml:space="preserve"> жылдардағы қылмыстардың ашылу динамикасы 3</w:t>
      </w:r>
      <w:r w:rsidR="00C974EA" w:rsidRPr="009A298E">
        <w:rPr>
          <w:sz w:val="28"/>
          <w:szCs w:val="28"/>
          <w:lang w:val="kk-KZ"/>
        </w:rPr>
        <w:t>-кесте</w:t>
      </w:r>
      <w:r w:rsidRPr="009A298E">
        <w:rPr>
          <w:sz w:val="28"/>
          <w:szCs w:val="28"/>
          <w:lang w:val="kk-KZ"/>
        </w:rPr>
        <w:t>де көрсетілген. 201</w:t>
      </w:r>
      <w:r w:rsidR="00C974EA" w:rsidRPr="009A298E">
        <w:rPr>
          <w:sz w:val="28"/>
          <w:szCs w:val="28"/>
          <w:lang w:val="kk-KZ"/>
        </w:rPr>
        <w:t>6</w:t>
      </w:r>
      <w:r w:rsidRPr="009A298E">
        <w:rPr>
          <w:sz w:val="28"/>
          <w:szCs w:val="28"/>
          <w:lang w:val="kk-KZ"/>
        </w:rPr>
        <w:t xml:space="preserve"> жылы қылмыстар ашылуының </w:t>
      </w:r>
      <w:r w:rsidR="00C974EA" w:rsidRPr="009A298E">
        <w:rPr>
          <w:sz w:val="28"/>
          <w:szCs w:val="28"/>
          <w:lang w:val="kk-KZ"/>
        </w:rPr>
        <w:t xml:space="preserve">2,2%-ға </w:t>
      </w:r>
      <w:r w:rsidRPr="009A298E">
        <w:rPr>
          <w:sz w:val="28"/>
          <w:szCs w:val="28"/>
          <w:lang w:val="kk-KZ"/>
        </w:rPr>
        <w:t>өс</w:t>
      </w:r>
      <w:r w:rsidR="00C974EA" w:rsidRPr="009A298E">
        <w:rPr>
          <w:sz w:val="28"/>
          <w:szCs w:val="28"/>
          <w:lang w:val="kk-KZ"/>
        </w:rPr>
        <w:t>кені</w:t>
      </w:r>
      <w:r w:rsidRPr="009A298E">
        <w:rPr>
          <w:sz w:val="28"/>
          <w:szCs w:val="28"/>
          <w:lang w:val="kk-KZ"/>
        </w:rPr>
        <w:t xml:space="preserve"> тіркелді.</w:t>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p>
    <w:p w:rsidR="006A0B8A" w:rsidRPr="009A298E" w:rsidRDefault="006A0B8A" w:rsidP="006A0B8A">
      <w:pPr>
        <w:pBdr>
          <w:bottom w:val="single" w:sz="4" w:space="0" w:color="FFFFFF"/>
        </w:pBdr>
        <w:shd w:val="clear" w:color="auto" w:fill="FFFFFF"/>
        <w:tabs>
          <w:tab w:val="left" w:pos="0"/>
        </w:tabs>
        <w:contextualSpacing/>
        <w:jc w:val="center"/>
        <w:rPr>
          <w:lang w:val="kk-KZ"/>
        </w:rPr>
      </w:pPr>
      <w:r w:rsidRPr="009A298E">
        <w:rPr>
          <w:lang w:val="kk-KZ"/>
        </w:rPr>
        <w:t>3-кесте. 201</w:t>
      </w:r>
      <w:r w:rsidR="00397BDF" w:rsidRPr="009A298E">
        <w:rPr>
          <w:lang w:val="kk-KZ"/>
        </w:rPr>
        <w:t>3</w:t>
      </w:r>
      <w:r w:rsidRPr="009A298E">
        <w:rPr>
          <w:lang w:val="kk-KZ"/>
        </w:rPr>
        <w:t>-201</w:t>
      </w:r>
      <w:r w:rsidR="00397BDF" w:rsidRPr="009A298E">
        <w:rPr>
          <w:lang w:val="kk-KZ"/>
        </w:rPr>
        <w:t>6</w:t>
      </w:r>
      <w:r w:rsidRPr="009A298E">
        <w:rPr>
          <w:lang w:val="kk-KZ"/>
        </w:rPr>
        <w:t xml:space="preserve"> жылдарда ашылған қылмыстар динамикасы</w:t>
      </w:r>
    </w:p>
    <w:tbl>
      <w:tblPr>
        <w:tblpPr w:leftFromText="180" w:rightFromText="180" w:vertAnchor="text" w:horzAnchor="margin" w:tblpXSpec="center" w:tblpY="195"/>
        <w:tblW w:w="99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393"/>
        <w:gridCol w:w="775"/>
        <w:gridCol w:w="775"/>
        <w:gridCol w:w="775"/>
        <w:gridCol w:w="776"/>
        <w:gridCol w:w="775"/>
        <w:gridCol w:w="716"/>
        <w:gridCol w:w="659"/>
        <w:gridCol w:w="793"/>
        <w:gridCol w:w="612"/>
        <w:gridCol w:w="612"/>
        <w:gridCol w:w="564"/>
        <w:gridCol w:w="21"/>
        <w:gridCol w:w="670"/>
      </w:tblGrid>
      <w:tr w:rsidR="00397BDF" w:rsidRPr="009A298E" w:rsidTr="00397BDF">
        <w:trPr>
          <w:trHeight w:val="265"/>
        </w:trPr>
        <w:tc>
          <w:tcPr>
            <w:tcW w:w="1393" w:type="dxa"/>
            <w:vMerge w:val="restart"/>
            <w:tcBorders>
              <w:top w:val="single" w:sz="8" w:space="0" w:color="4F81BD"/>
              <w:left w:val="single" w:sz="8" w:space="0" w:color="4F81BD"/>
              <w:bottom w:val="single" w:sz="18" w:space="0" w:color="4F81BD"/>
              <w:right w:val="single" w:sz="8" w:space="0" w:color="4F81BD"/>
            </w:tcBorders>
            <w:shd w:val="clear" w:color="auto" w:fill="FFFFFF"/>
          </w:tcPr>
          <w:p w:rsidR="00397BDF" w:rsidRPr="009A298E" w:rsidRDefault="00397BDF" w:rsidP="00397BDF">
            <w:pPr>
              <w:shd w:val="clear" w:color="auto" w:fill="FFFFFF"/>
              <w:tabs>
                <w:tab w:val="left" w:pos="0"/>
              </w:tabs>
              <w:ind w:firstLine="709"/>
              <w:contextualSpacing/>
              <w:rPr>
                <w:b/>
                <w:bCs/>
                <w:sz w:val="16"/>
                <w:szCs w:val="16"/>
                <w:lang w:val="kk-KZ"/>
              </w:rPr>
            </w:pPr>
          </w:p>
        </w:tc>
        <w:tc>
          <w:tcPr>
            <w:tcW w:w="3101" w:type="dxa"/>
            <w:gridSpan w:val="4"/>
            <w:vMerge w:val="restart"/>
            <w:tcBorders>
              <w:top w:val="single" w:sz="8" w:space="0" w:color="4F81BD"/>
              <w:left w:val="single" w:sz="8" w:space="0" w:color="4F81BD"/>
              <w:bottom w:val="single" w:sz="18" w:space="0" w:color="4F81BD"/>
              <w:right w:val="single" w:sz="8" w:space="0" w:color="4F81BD"/>
            </w:tcBorders>
            <w:shd w:val="clear" w:color="auto" w:fill="FFFFFF"/>
          </w:tcPr>
          <w:p w:rsidR="00397BDF" w:rsidRPr="009A298E" w:rsidRDefault="00397BDF" w:rsidP="002F3960">
            <w:pPr>
              <w:shd w:val="clear" w:color="auto" w:fill="FFFFFF"/>
              <w:tabs>
                <w:tab w:val="left" w:pos="0"/>
              </w:tabs>
              <w:contextualSpacing/>
              <w:jc w:val="center"/>
              <w:rPr>
                <w:b/>
                <w:bCs/>
                <w:sz w:val="16"/>
                <w:szCs w:val="16"/>
                <w:lang w:val="kk-KZ"/>
              </w:rPr>
            </w:pPr>
            <w:r w:rsidRPr="009A298E">
              <w:rPr>
                <w:b/>
                <w:bCs/>
                <w:sz w:val="16"/>
                <w:szCs w:val="16"/>
                <w:lang w:val="kk-KZ"/>
              </w:rPr>
              <w:t>Қылмыстардың жалпы саны</w:t>
            </w:r>
          </w:p>
        </w:tc>
        <w:tc>
          <w:tcPr>
            <w:tcW w:w="5422" w:type="dxa"/>
            <w:gridSpan w:val="9"/>
            <w:tcBorders>
              <w:top w:val="single" w:sz="8" w:space="0" w:color="4F81BD"/>
              <w:left w:val="single" w:sz="8" w:space="0" w:color="4F81BD"/>
              <w:bottom w:val="single" w:sz="18" w:space="0" w:color="4F81BD"/>
              <w:right w:val="single" w:sz="8" w:space="0" w:color="4F81BD"/>
            </w:tcBorders>
            <w:shd w:val="clear" w:color="auto" w:fill="FFFFFF"/>
          </w:tcPr>
          <w:p w:rsidR="00397BDF" w:rsidRPr="009A298E" w:rsidRDefault="00397BDF" w:rsidP="002F3960">
            <w:pPr>
              <w:shd w:val="clear" w:color="auto" w:fill="FFFFFF"/>
              <w:tabs>
                <w:tab w:val="left" w:pos="0"/>
              </w:tabs>
              <w:contextualSpacing/>
              <w:jc w:val="center"/>
              <w:rPr>
                <w:b/>
                <w:bCs/>
                <w:sz w:val="16"/>
                <w:szCs w:val="16"/>
              </w:rPr>
            </w:pPr>
            <w:r w:rsidRPr="009A298E">
              <w:rPr>
                <w:b/>
                <w:bCs/>
                <w:sz w:val="16"/>
                <w:szCs w:val="16"/>
                <w:lang w:val="kk-KZ"/>
              </w:rPr>
              <w:t>Оның ішінде, қылмыстар</w:t>
            </w:r>
            <w:r w:rsidRPr="009A298E">
              <w:rPr>
                <w:b/>
                <w:bCs/>
                <w:sz w:val="16"/>
                <w:szCs w:val="16"/>
              </w:rPr>
              <w:t>:</w:t>
            </w:r>
          </w:p>
        </w:tc>
      </w:tr>
      <w:tr w:rsidR="00397BDF" w:rsidRPr="009A298E" w:rsidTr="00397BDF">
        <w:trPr>
          <w:trHeight w:val="149"/>
        </w:trPr>
        <w:tc>
          <w:tcPr>
            <w:tcW w:w="1393" w:type="dxa"/>
            <w:vMerge/>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ind w:firstLine="709"/>
              <w:contextualSpacing/>
              <w:rPr>
                <w:b/>
                <w:bCs/>
                <w:sz w:val="16"/>
                <w:szCs w:val="16"/>
              </w:rPr>
            </w:pPr>
          </w:p>
        </w:tc>
        <w:tc>
          <w:tcPr>
            <w:tcW w:w="3101" w:type="dxa"/>
            <w:gridSpan w:val="4"/>
            <w:vMerge/>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ind w:firstLine="709"/>
              <w:contextualSpacing/>
              <w:jc w:val="center"/>
              <w:rPr>
                <w:b/>
                <w:sz w:val="16"/>
                <w:szCs w:val="16"/>
              </w:rPr>
            </w:pPr>
          </w:p>
        </w:tc>
        <w:tc>
          <w:tcPr>
            <w:tcW w:w="2943" w:type="dxa"/>
            <w:gridSpan w:val="4"/>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2F3960">
            <w:pPr>
              <w:shd w:val="clear" w:color="auto" w:fill="FFFFFF"/>
              <w:tabs>
                <w:tab w:val="left" w:pos="0"/>
              </w:tabs>
              <w:ind w:firstLine="567"/>
              <w:contextualSpacing/>
              <w:jc w:val="center"/>
              <w:rPr>
                <w:b/>
                <w:sz w:val="16"/>
                <w:szCs w:val="16"/>
                <w:lang w:val="kk-KZ"/>
              </w:rPr>
            </w:pPr>
            <w:r w:rsidRPr="009A298E">
              <w:rPr>
                <w:b/>
                <w:sz w:val="16"/>
                <w:szCs w:val="16"/>
                <w:lang w:val="kk-KZ"/>
              </w:rPr>
              <w:t>Ауыр</w:t>
            </w:r>
          </w:p>
        </w:tc>
        <w:tc>
          <w:tcPr>
            <w:tcW w:w="2479" w:type="dxa"/>
            <w:gridSpan w:val="5"/>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2F3960">
            <w:pPr>
              <w:shd w:val="clear" w:color="auto" w:fill="FFFFFF"/>
              <w:tabs>
                <w:tab w:val="left" w:pos="0"/>
              </w:tabs>
              <w:ind w:firstLine="567"/>
              <w:contextualSpacing/>
              <w:rPr>
                <w:b/>
                <w:sz w:val="16"/>
                <w:szCs w:val="16"/>
                <w:lang w:val="kk-KZ"/>
              </w:rPr>
            </w:pPr>
            <w:r w:rsidRPr="009A298E">
              <w:rPr>
                <w:b/>
                <w:sz w:val="16"/>
                <w:szCs w:val="16"/>
                <w:lang w:val="kk-KZ"/>
              </w:rPr>
              <w:t>Аса ауыр</w:t>
            </w:r>
          </w:p>
        </w:tc>
      </w:tr>
      <w:tr w:rsidR="00397BDF" w:rsidRPr="009A298E" w:rsidTr="00397BDF">
        <w:trPr>
          <w:trHeight w:val="149"/>
        </w:trPr>
        <w:tc>
          <w:tcPr>
            <w:tcW w:w="1393" w:type="dxa"/>
            <w:vMerge/>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ind w:firstLine="709"/>
              <w:contextualSpacing/>
              <w:rPr>
                <w:b/>
                <w:bCs/>
                <w:sz w:val="16"/>
                <w:szCs w:val="16"/>
              </w:rPr>
            </w:pP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2013</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2014</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2015</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2016</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2013</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2014</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2015</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2016</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2013</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2014</w:t>
            </w:r>
          </w:p>
        </w:tc>
        <w:tc>
          <w:tcPr>
            <w:tcW w:w="585" w:type="dxa"/>
            <w:gridSpan w:val="2"/>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2015</w:t>
            </w:r>
          </w:p>
        </w:tc>
        <w:tc>
          <w:tcPr>
            <w:tcW w:w="670"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6"/>
                <w:szCs w:val="16"/>
              </w:rPr>
            </w:pPr>
            <w:r w:rsidRPr="009A298E">
              <w:rPr>
                <w:b/>
                <w:sz w:val="16"/>
                <w:szCs w:val="16"/>
              </w:rPr>
              <w:t>2016</w:t>
            </w:r>
          </w:p>
        </w:tc>
      </w:tr>
      <w:tr w:rsidR="00397BDF" w:rsidRPr="009A298E" w:rsidTr="00397BDF">
        <w:trPr>
          <w:trHeight w:val="528"/>
        </w:trPr>
        <w:tc>
          <w:tcPr>
            <w:tcW w:w="139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rPr>
                <w:b/>
                <w:bCs/>
                <w:sz w:val="16"/>
                <w:szCs w:val="16"/>
                <w:lang w:val="kk-KZ"/>
              </w:rPr>
            </w:pPr>
            <w:r w:rsidRPr="009A298E">
              <w:rPr>
                <w:b/>
                <w:bCs/>
                <w:sz w:val="16"/>
                <w:szCs w:val="16"/>
                <w:lang w:val="kk-KZ"/>
              </w:rPr>
              <w:t>Маңғыстау облысы</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742</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497</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697</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692</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635</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448</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647</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643</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62</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49</w:t>
            </w:r>
          </w:p>
        </w:tc>
        <w:tc>
          <w:tcPr>
            <w:tcW w:w="585" w:type="dxa"/>
            <w:gridSpan w:val="2"/>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50</w:t>
            </w:r>
          </w:p>
        </w:tc>
        <w:tc>
          <w:tcPr>
            <w:tcW w:w="670"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49</w:t>
            </w:r>
          </w:p>
        </w:tc>
      </w:tr>
      <w:tr w:rsidR="00397BDF" w:rsidRPr="009A298E" w:rsidTr="00397BDF">
        <w:trPr>
          <w:trHeight w:val="545"/>
        </w:trPr>
        <w:tc>
          <w:tcPr>
            <w:tcW w:w="139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rPr>
                <w:b/>
                <w:bCs/>
                <w:sz w:val="16"/>
                <w:szCs w:val="16"/>
                <w:lang w:val="kk-KZ"/>
              </w:rPr>
            </w:pPr>
            <w:r w:rsidRPr="009A298E">
              <w:rPr>
                <w:b/>
                <w:bCs/>
                <w:sz w:val="16"/>
                <w:szCs w:val="16"/>
                <w:lang w:val="kk-KZ"/>
              </w:rPr>
              <w:t xml:space="preserve">Қазақстан </w:t>
            </w:r>
            <w:r w:rsidRPr="009A298E">
              <w:rPr>
                <w:b/>
                <w:bCs/>
                <w:sz w:val="16"/>
                <w:szCs w:val="16"/>
              </w:rPr>
              <w:t>Республика</w:t>
            </w:r>
            <w:r w:rsidRPr="009A298E">
              <w:rPr>
                <w:b/>
                <w:bCs/>
                <w:sz w:val="16"/>
                <w:szCs w:val="16"/>
                <w:lang w:val="kk-KZ"/>
              </w:rPr>
              <w:t>сы</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33199</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27614</w:t>
            </w:r>
          </w:p>
        </w:tc>
        <w:tc>
          <w:tcPr>
            <w:tcW w:w="775"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27225</w:t>
            </w:r>
          </w:p>
        </w:tc>
        <w:tc>
          <w:tcPr>
            <w:tcW w:w="776"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25843</w:t>
            </w:r>
          </w:p>
        </w:tc>
        <w:tc>
          <w:tcPr>
            <w:tcW w:w="775"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30805</w:t>
            </w:r>
          </w:p>
        </w:tc>
        <w:tc>
          <w:tcPr>
            <w:tcW w:w="716"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25639</w:t>
            </w:r>
          </w:p>
        </w:tc>
        <w:tc>
          <w:tcPr>
            <w:tcW w:w="659"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25255</w:t>
            </w:r>
          </w:p>
        </w:tc>
        <w:tc>
          <w:tcPr>
            <w:tcW w:w="793"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24115</w:t>
            </w:r>
          </w:p>
        </w:tc>
        <w:tc>
          <w:tcPr>
            <w:tcW w:w="612"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2394</w:t>
            </w:r>
          </w:p>
        </w:tc>
        <w:tc>
          <w:tcPr>
            <w:tcW w:w="612"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1975</w:t>
            </w:r>
          </w:p>
        </w:tc>
        <w:tc>
          <w:tcPr>
            <w:tcW w:w="564"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1970</w:t>
            </w:r>
          </w:p>
        </w:tc>
        <w:tc>
          <w:tcPr>
            <w:tcW w:w="691" w:type="dxa"/>
            <w:gridSpan w:val="2"/>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sz w:val="16"/>
                <w:szCs w:val="16"/>
              </w:rPr>
            </w:pPr>
            <w:r w:rsidRPr="009A298E">
              <w:rPr>
                <w:sz w:val="16"/>
                <w:szCs w:val="16"/>
              </w:rPr>
              <w:t>1728</w:t>
            </w:r>
          </w:p>
        </w:tc>
      </w:tr>
    </w:tbl>
    <w:p w:rsidR="00397BDF" w:rsidRPr="009A298E" w:rsidRDefault="00397BDF" w:rsidP="006A0B8A">
      <w:pPr>
        <w:pBdr>
          <w:bottom w:val="single" w:sz="4" w:space="0" w:color="FFFFFF"/>
        </w:pBdr>
        <w:shd w:val="clear" w:color="auto" w:fill="FFFFFF"/>
        <w:tabs>
          <w:tab w:val="left" w:pos="0"/>
        </w:tabs>
        <w:contextualSpacing/>
        <w:jc w:val="center"/>
        <w:rPr>
          <w:lang w:val="kk-KZ"/>
        </w:rPr>
      </w:pPr>
    </w:p>
    <w:p w:rsidR="00397BDF" w:rsidRPr="009A298E" w:rsidRDefault="00397BDF" w:rsidP="006A0B8A">
      <w:pPr>
        <w:pBdr>
          <w:bottom w:val="single" w:sz="4" w:space="0" w:color="FFFFFF"/>
        </w:pBdr>
        <w:shd w:val="clear" w:color="auto" w:fill="FFFFFF"/>
        <w:tabs>
          <w:tab w:val="left" w:pos="0"/>
        </w:tabs>
        <w:ind w:firstLine="567"/>
        <w:contextualSpacing/>
        <w:jc w:val="center"/>
        <w:rPr>
          <w:lang w:val="kk-KZ"/>
        </w:rPr>
      </w:pPr>
    </w:p>
    <w:p w:rsidR="006A0B8A" w:rsidRPr="009A298E" w:rsidRDefault="006A0B8A" w:rsidP="006A0B8A">
      <w:pPr>
        <w:pBdr>
          <w:bottom w:val="single" w:sz="4" w:space="0" w:color="FFFFFF"/>
        </w:pBdr>
        <w:shd w:val="clear" w:color="auto" w:fill="FFFFFF"/>
        <w:tabs>
          <w:tab w:val="left" w:pos="0"/>
        </w:tabs>
        <w:ind w:firstLine="567"/>
        <w:contextualSpacing/>
        <w:jc w:val="center"/>
        <w:rPr>
          <w:lang w:val="kk-KZ"/>
        </w:rPr>
      </w:pPr>
      <w:r w:rsidRPr="009A298E">
        <w:rPr>
          <w:lang w:val="kk-KZ"/>
        </w:rPr>
        <w:t xml:space="preserve">4-кесте. 2012-2015 жылдарда қылмыстардың ашылуы </w:t>
      </w:r>
    </w:p>
    <w:tbl>
      <w:tblPr>
        <w:tblW w:w="103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631"/>
        <w:gridCol w:w="663"/>
        <w:gridCol w:w="664"/>
        <w:gridCol w:w="560"/>
        <w:gridCol w:w="632"/>
        <w:gridCol w:w="644"/>
        <w:gridCol w:w="567"/>
        <w:gridCol w:w="646"/>
        <w:gridCol w:w="663"/>
        <w:gridCol w:w="663"/>
        <w:gridCol w:w="664"/>
        <w:gridCol w:w="663"/>
        <w:gridCol w:w="663"/>
        <w:gridCol w:w="663"/>
        <w:gridCol w:w="694"/>
        <w:gridCol w:w="663"/>
      </w:tblGrid>
      <w:tr w:rsidR="00051FC5" w:rsidRPr="009A298E" w:rsidTr="002F3960">
        <w:trPr>
          <w:trHeight w:val="437"/>
        </w:trPr>
        <w:tc>
          <w:tcPr>
            <w:tcW w:w="631" w:type="dxa"/>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397BDF">
            <w:pPr>
              <w:shd w:val="clear" w:color="auto" w:fill="FFFFFF"/>
              <w:tabs>
                <w:tab w:val="left" w:pos="0"/>
              </w:tabs>
              <w:ind w:firstLine="709"/>
              <w:contextualSpacing/>
              <w:rPr>
                <w:b/>
                <w:bCs/>
                <w:sz w:val="20"/>
                <w:szCs w:val="20"/>
              </w:rPr>
            </w:pPr>
          </w:p>
        </w:tc>
        <w:tc>
          <w:tcPr>
            <w:tcW w:w="3163" w:type="dxa"/>
            <w:gridSpan w:val="5"/>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2F3960">
            <w:pPr>
              <w:shd w:val="clear" w:color="auto" w:fill="FFFFFF"/>
              <w:tabs>
                <w:tab w:val="left" w:pos="0"/>
              </w:tabs>
              <w:contextualSpacing/>
              <w:jc w:val="center"/>
              <w:rPr>
                <w:b/>
                <w:bCs/>
                <w:sz w:val="20"/>
                <w:szCs w:val="20"/>
                <w:lang w:val="kk-KZ"/>
              </w:rPr>
            </w:pPr>
            <w:r w:rsidRPr="009A298E">
              <w:rPr>
                <w:b/>
                <w:bCs/>
                <w:sz w:val="20"/>
                <w:szCs w:val="20"/>
                <w:lang w:val="kk-KZ"/>
              </w:rPr>
              <w:t>Адам өлтіру</w:t>
            </w:r>
          </w:p>
        </w:tc>
        <w:tc>
          <w:tcPr>
            <w:tcW w:w="3203" w:type="dxa"/>
            <w:gridSpan w:val="5"/>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2F3960">
            <w:pPr>
              <w:shd w:val="clear" w:color="auto" w:fill="FFFFFF"/>
              <w:tabs>
                <w:tab w:val="left" w:pos="0"/>
              </w:tabs>
              <w:contextualSpacing/>
              <w:jc w:val="center"/>
              <w:rPr>
                <w:b/>
                <w:bCs/>
                <w:sz w:val="20"/>
                <w:szCs w:val="20"/>
                <w:lang w:val="kk-KZ"/>
              </w:rPr>
            </w:pPr>
            <w:r w:rsidRPr="009A298E">
              <w:rPr>
                <w:b/>
                <w:bCs/>
                <w:sz w:val="20"/>
                <w:szCs w:val="20"/>
                <w:lang w:val="kk-KZ"/>
              </w:rPr>
              <w:t>Ауыр дене жарақаттары</w:t>
            </w:r>
          </w:p>
        </w:tc>
        <w:tc>
          <w:tcPr>
            <w:tcW w:w="3346" w:type="dxa"/>
            <w:gridSpan w:val="5"/>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2F3960">
            <w:pPr>
              <w:shd w:val="clear" w:color="auto" w:fill="FFFFFF"/>
              <w:tabs>
                <w:tab w:val="left" w:pos="0"/>
              </w:tabs>
              <w:contextualSpacing/>
              <w:jc w:val="center"/>
              <w:rPr>
                <w:b/>
                <w:bCs/>
                <w:sz w:val="20"/>
                <w:szCs w:val="20"/>
                <w:lang w:val="kk-KZ"/>
              </w:rPr>
            </w:pPr>
            <w:r w:rsidRPr="009A298E">
              <w:rPr>
                <w:b/>
                <w:bCs/>
                <w:sz w:val="20"/>
                <w:szCs w:val="20"/>
                <w:lang w:val="kk-KZ"/>
              </w:rPr>
              <w:t>Бұзақылықтар</w:t>
            </w:r>
          </w:p>
        </w:tc>
      </w:tr>
      <w:tr w:rsidR="00397BDF" w:rsidRPr="009A298E" w:rsidTr="002F3960">
        <w:trPr>
          <w:trHeight w:val="730"/>
        </w:trPr>
        <w:tc>
          <w:tcPr>
            <w:tcW w:w="631" w:type="dxa"/>
            <w:tcBorders>
              <w:top w:val="single" w:sz="8" w:space="0" w:color="4F81BD"/>
              <w:left w:val="single" w:sz="4" w:space="0" w:color="auto"/>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ind w:firstLine="709"/>
              <w:contextualSpacing/>
              <w:rPr>
                <w:b/>
                <w:bCs/>
                <w:sz w:val="18"/>
                <w:szCs w:val="18"/>
              </w:rPr>
            </w:pPr>
          </w:p>
          <w:p w:rsidR="00397BDF" w:rsidRPr="009A298E" w:rsidRDefault="00397BDF" w:rsidP="00397BDF">
            <w:pPr>
              <w:shd w:val="clear" w:color="auto" w:fill="FFFFFF"/>
              <w:tabs>
                <w:tab w:val="left" w:pos="0"/>
              </w:tabs>
              <w:ind w:firstLine="709"/>
              <w:contextualSpacing/>
              <w:rPr>
                <w:b/>
                <w:bCs/>
                <w:sz w:val="18"/>
                <w:szCs w:val="18"/>
              </w:rPr>
            </w:pP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2012</w:t>
            </w:r>
          </w:p>
        </w:tc>
        <w:tc>
          <w:tcPr>
            <w:tcW w:w="664"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2013</w:t>
            </w:r>
          </w:p>
        </w:tc>
        <w:tc>
          <w:tcPr>
            <w:tcW w:w="560"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051FC5">
            <w:pPr>
              <w:shd w:val="clear" w:color="auto" w:fill="FFFFFF"/>
              <w:tabs>
                <w:tab w:val="left" w:pos="-115"/>
              </w:tabs>
              <w:ind w:right="-108" w:hanging="115"/>
              <w:contextualSpacing/>
              <w:jc w:val="center"/>
              <w:rPr>
                <w:b/>
                <w:sz w:val="18"/>
                <w:szCs w:val="18"/>
              </w:rPr>
            </w:pPr>
            <w:r w:rsidRPr="009A298E">
              <w:rPr>
                <w:b/>
                <w:sz w:val="18"/>
                <w:szCs w:val="18"/>
              </w:rPr>
              <w:t>2014</w:t>
            </w:r>
          </w:p>
        </w:tc>
        <w:tc>
          <w:tcPr>
            <w:tcW w:w="632"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2015</w:t>
            </w:r>
          </w:p>
        </w:tc>
        <w:tc>
          <w:tcPr>
            <w:tcW w:w="644"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2016</w:t>
            </w:r>
          </w:p>
        </w:tc>
        <w:tc>
          <w:tcPr>
            <w:tcW w:w="567"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051FC5">
            <w:pPr>
              <w:shd w:val="clear" w:color="auto" w:fill="FFFFFF"/>
              <w:tabs>
                <w:tab w:val="left" w:pos="-108"/>
              </w:tabs>
              <w:ind w:right="-108" w:hanging="108"/>
              <w:contextualSpacing/>
              <w:jc w:val="center"/>
              <w:rPr>
                <w:b/>
                <w:sz w:val="18"/>
                <w:szCs w:val="18"/>
              </w:rPr>
            </w:pPr>
            <w:r w:rsidRPr="009A298E">
              <w:rPr>
                <w:b/>
                <w:sz w:val="18"/>
                <w:szCs w:val="18"/>
              </w:rPr>
              <w:t>2012</w:t>
            </w:r>
          </w:p>
        </w:tc>
        <w:tc>
          <w:tcPr>
            <w:tcW w:w="646"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2013</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2015</w:t>
            </w:r>
          </w:p>
        </w:tc>
        <w:tc>
          <w:tcPr>
            <w:tcW w:w="664"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2016</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2012</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2013</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2014</w:t>
            </w:r>
          </w:p>
        </w:tc>
        <w:tc>
          <w:tcPr>
            <w:tcW w:w="694" w:type="dxa"/>
            <w:tcBorders>
              <w:top w:val="single" w:sz="8" w:space="0" w:color="4F81BD"/>
              <w:left w:val="single" w:sz="8" w:space="0" w:color="4F81BD"/>
              <w:bottom w:val="single" w:sz="8" w:space="0" w:color="4F81BD"/>
              <w:right w:val="single" w:sz="8" w:space="0" w:color="4F81BD"/>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2015</w:t>
            </w:r>
          </w:p>
        </w:tc>
        <w:tc>
          <w:tcPr>
            <w:tcW w:w="663" w:type="dxa"/>
            <w:tcBorders>
              <w:top w:val="single" w:sz="8" w:space="0" w:color="4F81BD"/>
              <w:left w:val="single" w:sz="8" w:space="0" w:color="4F81BD"/>
              <w:bottom w:val="single" w:sz="8" w:space="0" w:color="4F81BD"/>
              <w:right w:val="single" w:sz="4" w:space="0" w:color="auto"/>
            </w:tcBorders>
            <w:shd w:val="clear" w:color="auto" w:fill="FFFFFF"/>
          </w:tcPr>
          <w:p w:rsidR="00397BDF" w:rsidRPr="009A298E" w:rsidRDefault="00397BDF" w:rsidP="00397BDF">
            <w:pPr>
              <w:shd w:val="clear" w:color="auto" w:fill="FFFFFF"/>
              <w:tabs>
                <w:tab w:val="left" w:pos="0"/>
              </w:tabs>
              <w:contextualSpacing/>
              <w:jc w:val="center"/>
              <w:rPr>
                <w:b/>
                <w:sz w:val="18"/>
                <w:szCs w:val="18"/>
              </w:rPr>
            </w:pPr>
            <w:r w:rsidRPr="009A298E">
              <w:rPr>
                <w:b/>
                <w:sz w:val="18"/>
                <w:szCs w:val="18"/>
              </w:rPr>
              <w:t>2016</w:t>
            </w:r>
          </w:p>
        </w:tc>
      </w:tr>
      <w:tr w:rsidR="00051FC5" w:rsidRPr="009A298E" w:rsidTr="002F3960">
        <w:trPr>
          <w:trHeight w:val="380"/>
        </w:trPr>
        <w:tc>
          <w:tcPr>
            <w:tcW w:w="631" w:type="dxa"/>
            <w:tcBorders>
              <w:top w:val="single" w:sz="8" w:space="0" w:color="4F81BD"/>
              <w:left w:val="single" w:sz="4" w:space="0" w:color="auto"/>
              <w:bottom w:val="single" w:sz="8" w:space="0" w:color="4F81BD"/>
              <w:right w:val="single" w:sz="4" w:space="0" w:color="auto"/>
            </w:tcBorders>
            <w:shd w:val="clear" w:color="auto" w:fill="FFFFFF"/>
          </w:tcPr>
          <w:p w:rsidR="00051FC5" w:rsidRPr="009A298E" w:rsidRDefault="00051FC5" w:rsidP="002F3960">
            <w:pPr>
              <w:shd w:val="clear" w:color="auto" w:fill="FFFFFF"/>
              <w:tabs>
                <w:tab w:val="left" w:pos="0"/>
              </w:tabs>
              <w:contextualSpacing/>
              <w:rPr>
                <w:b/>
                <w:bCs/>
                <w:sz w:val="16"/>
                <w:szCs w:val="16"/>
              </w:rPr>
            </w:pPr>
            <w:r w:rsidRPr="009A298E">
              <w:rPr>
                <w:b/>
                <w:bCs/>
                <w:sz w:val="16"/>
                <w:szCs w:val="16"/>
              </w:rPr>
              <w:t>МО</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37</w:t>
            </w:r>
          </w:p>
        </w:tc>
        <w:tc>
          <w:tcPr>
            <w:tcW w:w="664"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35</w:t>
            </w:r>
          </w:p>
        </w:tc>
        <w:tc>
          <w:tcPr>
            <w:tcW w:w="560"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22</w:t>
            </w:r>
          </w:p>
        </w:tc>
        <w:tc>
          <w:tcPr>
            <w:tcW w:w="632"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21</w:t>
            </w:r>
          </w:p>
        </w:tc>
        <w:tc>
          <w:tcPr>
            <w:tcW w:w="644"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34</w:t>
            </w:r>
          </w:p>
        </w:tc>
        <w:tc>
          <w:tcPr>
            <w:tcW w:w="567"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55</w:t>
            </w:r>
          </w:p>
        </w:tc>
        <w:tc>
          <w:tcPr>
            <w:tcW w:w="646"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40</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34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37</w:t>
            </w:r>
          </w:p>
        </w:tc>
        <w:tc>
          <w:tcPr>
            <w:tcW w:w="664"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47</w:t>
            </w:r>
          </w:p>
        </w:tc>
        <w:tc>
          <w:tcPr>
            <w:tcW w:w="663"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454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774</w:t>
            </w:r>
          </w:p>
        </w:tc>
        <w:tc>
          <w:tcPr>
            <w:tcW w:w="66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795</w:t>
            </w:r>
          </w:p>
        </w:tc>
        <w:tc>
          <w:tcPr>
            <w:tcW w:w="694"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763</w:t>
            </w:r>
          </w:p>
        </w:tc>
        <w:tc>
          <w:tcPr>
            <w:tcW w:w="663"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511</w:t>
            </w:r>
          </w:p>
        </w:tc>
      </w:tr>
      <w:tr w:rsidR="00051FC5" w:rsidRPr="009A298E" w:rsidTr="002F3960">
        <w:trPr>
          <w:trHeight w:val="380"/>
        </w:trPr>
        <w:tc>
          <w:tcPr>
            <w:tcW w:w="631" w:type="dxa"/>
            <w:tcBorders>
              <w:top w:val="single" w:sz="8" w:space="0" w:color="4F81BD"/>
              <w:left w:val="single" w:sz="4" w:space="0" w:color="auto"/>
              <w:bottom w:val="single" w:sz="4" w:space="0" w:color="auto"/>
              <w:right w:val="single" w:sz="4" w:space="0" w:color="auto"/>
            </w:tcBorders>
            <w:shd w:val="clear" w:color="auto" w:fill="FFFFFF"/>
          </w:tcPr>
          <w:p w:rsidR="00051FC5" w:rsidRPr="009A298E" w:rsidRDefault="00051FC5" w:rsidP="002F3960">
            <w:pPr>
              <w:shd w:val="clear" w:color="auto" w:fill="FFFFFF"/>
              <w:tabs>
                <w:tab w:val="left" w:pos="-284"/>
              </w:tabs>
              <w:contextualSpacing/>
              <w:rPr>
                <w:b/>
                <w:bCs/>
                <w:sz w:val="16"/>
                <w:szCs w:val="16"/>
                <w:lang w:val="kk-KZ"/>
              </w:rPr>
            </w:pPr>
            <w:r w:rsidRPr="009A298E">
              <w:rPr>
                <w:b/>
                <w:bCs/>
                <w:sz w:val="16"/>
                <w:szCs w:val="16"/>
                <w:lang w:val="kk-KZ"/>
              </w:rPr>
              <w:t>ҚР</w:t>
            </w:r>
          </w:p>
        </w:tc>
        <w:tc>
          <w:tcPr>
            <w:tcW w:w="663" w:type="dxa"/>
            <w:tcBorders>
              <w:top w:val="single" w:sz="8" w:space="0" w:color="4F81BD"/>
              <w:left w:val="single" w:sz="4" w:space="0" w:color="auto"/>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1263</w:t>
            </w:r>
          </w:p>
        </w:tc>
        <w:tc>
          <w:tcPr>
            <w:tcW w:w="664"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1118</w:t>
            </w:r>
          </w:p>
        </w:tc>
        <w:tc>
          <w:tcPr>
            <w:tcW w:w="560"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902</w:t>
            </w:r>
          </w:p>
        </w:tc>
        <w:tc>
          <w:tcPr>
            <w:tcW w:w="632"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860</w:t>
            </w:r>
          </w:p>
        </w:tc>
        <w:tc>
          <w:tcPr>
            <w:tcW w:w="644" w:type="dxa"/>
            <w:tcBorders>
              <w:top w:val="single" w:sz="8" w:space="0" w:color="4F81BD"/>
              <w:left w:val="single" w:sz="8" w:space="0" w:color="4F81BD"/>
              <w:bottom w:val="single" w:sz="4" w:space="0" w:color="auto"/>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853</w:t>
            </w:r>
          </w:p>
        </w:tc>
        <w:tc>
          <w:tcPr>
            <w:tcW w:w="567" w:type="dxa"/>
            <w:tcBorders>
              <w:top w:val="single" w:sz="8" w:space="0" w:color="4F81BD"/>
              <w:left w:val="single" w:sz="4" w:space="0" w:color="auto"/>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2459</w:t>
            </w:r>
          </w:p>
        </w:tc>
        <w:tc>
          <w:tcPr>
            <w:tcW w:w="646"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1777</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1538</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2251</w:t>
            </w:r>
          </w:p>
        </w:tc>
        <w:tc>
          <w:tcPr>
            <w:tcW w:w="664" w:type="dxa"/>
            <w:tcBorders>
              <w:top w:val="single" w:sz="8" w:space="0" w:color="4F81BD"/>
              <w:left w:val="single" w:sz="8" w:space="0" w:color="4F81BD"/>
              <w:bottom w:val="single" w:sz="4" w:space="0" w:color="auto"/>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2159</w:t>
            </w:r>
          </w:p>
        </w:tc>
        <w:tc>
          <w:tcPr>
            <w:tcW w:w="663" w:type="dxa"/>
            <w:tcBorders>
              <w:top w:val="single" w:sz="8" w:space="0" w:color="4F81BD"/>
              <w:left w:val="single" w:sz="4" w:space="0" w:color="auto"/>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17351</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29983</w:t>
            </w:r>
          </w:p>
        </w:tc>
        <w:tc>
          <w:tcPr>
            <w:tcW w:w="663"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25489</w:t>
            </w:r>
          </w:p>
        </w:tc>
        <w:tc>
          <w:tcPr>
            <w:tcW w:w="694"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21984</w:t>
            </w:r>
          </w:p>
        </w:tc>
        <w:tc>
          <w:tcPr>
            <w:tcW w:w="663" w:type="dxa"/>
            <w:tcBorders>
              <w:top w:val="single" w:sz="8" w:space="0" w:color="4F81BD"/>
              <w:left w:val="single" w:sz="8" w:space="0" w:color="4F81BD"/>
              <w:bottom w:val="single" w:sz="4" w:space="0" w:color="auto"/>
              <w:right w:val="single" w:sz="4" w:space="0" w:color="auto"/>
            </w:tcBorders>
            <w:shd w:val="clear" w:color="auto" w:fill="FFFFFF"/>
          </w:tcPr>
          <w:p w:rsidR="00051FC5" w:rsidRPr="009A298E" w:rsidRDefault="00051FC5" w:rsidP="00397BDF">
            <w:pPr>
              <w:shd w:val="clear" w:color="auto" w:fill="FFFFFF"/>
              <w:tabs>
                <w:tab w:val="left" w:pos="0"/>
              </w:tabs>
              <w:ind w:firstLine="33"/>
              <w:contextualSpacing/>
              <w:jc w:val="center"/>
              <w:rPr>
                <w:sz w:val="18"/>
                <w:szCs w:val="18"/>
              </w:rPr>
            </w:pPr>
            <w:r w:rsidRPr="009A298E">
              <w:rPr>
                <w:sz w:val="18"/>
                <w:szCs w:val="18"/>
              </w:rPr>
              <w:t>13796</w:t>
            </w:r>
          </w:p>
        </w:tc>
      </w:tr>
    </w:tbl>
    <w:p w:rsidR="00397BDF" w:rsidRPr="009A298E" w:rsidRDefault="00397BDF" w:rsidP="006A0B8A">
      <w:pPr>
        <w:pBdr>
          <w:bottom w:val="single" w:sz="4" w:space="0" w:color="FFFFFF"/>
        </w:pBdr>
        <w:shd w:val="clear" w:color="auto" w:fill="FFFFFF"/>
        <w:tabs>
          <w:tab w:val="left" w:pos="0"/>
        </w:tabs>
        <w:ind w:firstLine="567"/>
        <w:contextualSpacing/>
        <w:jc w:val="center"/>
        <w:rPr>
          <w:lang w:val="kk-KZ"/>
        </w:rPr>
      </w:pPr>
    </w:p>
    <w:tbl>
      <w:tblPr>
        <w:tblW w:w="777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817"/>
        <w:gridCol w:w="709"/>
        <w:gridCol w:w="708"/>
        <w:gridCol w:w="709"/>
        <w:gridCol w:w="709"/>
        <w:gridCol w:w="858"/>
        <w:gridCol w:w="793"/>
        <w:gridCol w:w="851"/>
        <w:gridCol w:w="850"/>
        <w:gridCol w:w="766"/>
      </w:tblGrid>
      <w:tr w:rsidR="00051FC5" w:rsidRPr="009A298E" w:rsidTr="002F3960">
        <w:trPr>
          <w:jc w:val="center"/>
        </w:trPr>
        <w:tc>
          <w:tcPr>
            <w:tcW w:w="3652" w:type="dxa"/>
            <w:gridSpan w:val="5"/>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b/>
                <w:bCs/>
                <w:sz w:val="18"/>
                <w:szCs w:val="18"/>
                <w:lang w:val="kk-KZ"/>
              </w:rPr>
            </w:pPr>
            <w:r w:rsidRPr="009A298E">
              <w:rPr>
                <w:b/>
                <w:bCs/>
                <w:sz w:val="18"/>
                <w:szCs w:val="18"/>
                <w:lang w:val="kk-KZ"/>
              </w:rPr>
              <w:t>Тонау</w:t>
            </w:r>
          </w:p>
        </w:tc>
        <w:tc>
          <w:tcPr>
            <w:tcW w:w="4118" w:type="dxa"/>
            <w:gridSpan w:val="5"/>
            <w:tcBorders>
              <w:top w:val="single" w:sz="4" w:space="0" w:color="auto"/>
              <w:left w:val="single" w:sz="4" w:space="0" w:color="auto"/>
              <w:bottom w:val="single" w:sz="1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b/>
                <w:bCs/>
                <w:sz w:val="18"/>
                <w:szCs w:val="18"/>
                <w:lang w:val="kk-KZ"/>
              </w:rPr>
            </w:pPr>
            <w:r w:rsidRPr="009A298E">
              <w:rPr>
                <w:b/>
                <w:bCs/>
                <w:sz w:val="18"/>
                <w:szCs w:val="18"/>
                <w:lang w:val="kk-KZ"/>
              </w:rPr>
              <w:t>Өзгенің мүлкін ұрлау</w:t>
            </w:r>
          </w:p>
        </w:tc>
      </w:tr>
      <w:tr w:rsidR="00051FC5" w:rsidRPr="009A298E" w:rsidTr="002F3960">
        <w:trPr>
          <w:jc w:val="center"/>
        </w:trPr>
        <w:tc>
          <w:tcPr>
            <w:tcW w:w="817"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2012</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2014</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2015</w:t>
            </w:r>
          </w:p>
        </w:tc>
        <w:tc>
          <w:tcPr>
            <w:tcW w:w="709"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2016</w:t>
            </w:r>
          </w:p>
        </w:tc>
        <w:tc>
          <w:tcPr>
            <w:tcW w:w="858"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2012</w:t>
            </w:r>
          </w:p>
        </w:tc>
        <w:tc>
          <w:tcPr>
            <w:tcW w:w="79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2013</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2015</w:t>
            </w:r>
          </w:p>
        </w:tc>
        <w:tc>
          <w:tcPr>
            <w:tcW w:w="766"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b/>
                <w:sz w:val="18"/>
                <w:szCs w:val="18"/>
              </w:rPr>
            </w:pPr>
            <w:r w:rsidRPr="009A298E">
              <w:rPr>
                <w:b/>
                <w:sz w:val="18"/>
                <w:szCs w:val="18"/>
              </w:rPr>
              <w:t>2016</w:t>
            </w:r>
          </w:p>
        </w:tc>
      </w:tr>
      <w:tr w:rsidR="00051FC5" w:rsidRPr="009A298E" w:rsidTr="002F3960">
        <w:trPr>
          <w:jc w:val="center"/>
        </w:trPr>
        <w:tc>
          <w:tcPr>
            <w:tcW w:w="817"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366</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353</w:t>
            </w:r>
          </w:p>
        </w:tc>
        <w:tc>
          <w:tcPr>
            <w:tcW w:w="708"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239</w:t>
            </w:r>
          </w:p>
        </w:tc>
        <w:tc>
          <w:tcPr>
            <w:tcW w:w="709"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217</w:t>
            </w:r>
          </w:p>
        </w:tc>
        <w:tc>
          <w:tcPr>
            <w:tcW w:w="709"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173</w:t>
            </w:r>
          </w:p>
        </w:tc>
        <w:tc>
          <w:tcPr>
            <w:tcW w:w="858" w:type="dxa"/>
            <w:tcBorders>
              <w:top w:val="single" w:sz="8" w:space="0" w:color="4F81BD"/>
              <w:left w:val="single" w:sz="4" w:space="0" w:color="auto"/>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2456</w:t>
            </w:r>
          </w:p>
        </w:tc>
        <w:tc>
          <w:tcPr>
            <w:tcW w:w="793"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3349</w:t>
            </w:r>
          </w:p>
        </w:tc>
        <w:tc>
          <w:tcPr>
            <w:tcW w:w="851"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3334</w:t>
            </w:r>
          </w:p>
        </w:tc>
        <w:tc>
          <w:tcPr>
            <w:tcW w:w="850" w:type="dxa"/>
            <w:tcBorders>
              <w:top w:val="single" w:sz="8" w:space="0" w:color="4F81BD"/>
              <w:left w:val="single" w:sz="8" w:space="0" w:color="4F81BD"/>
              <w:bottom w:val="single" w:sz="8" w:space="0" w:color="4F81BD"/>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3228</w:t>
            </w:r>
          </w:p>
        </w:tc>
        <w:tc>
          <w:tcPr>
            <w:tcW w:w="766" w:type="dxa"/>
            <w:tcBorders>
              <w:top w:val="single" w:sz="8" w:space="0" w:color="4F81BD"/>
              <w:left w:val="single" w:sz="8" w:space="0" w:color="4F81BD"/>
              <w:bottom w:val="single" w:sz="8" w:space="0" w:color="4F81BD"/>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3290</w:t>
            </w:r>
          </w:p>
        </w:tc>
      </w:tr>
      <w:tr w:rsidR="00051FC5" w:rsidRPr="009A298E" w:rsidTr="002F3960">
        <w:trPr>
          <w:jc w:val="center"/>
        </w:trPr>
        <w:tc>
          <w:tcPr>
            <w:tcW w:w="817" w:type="dxa"/>
            <w:tcBorders>
              <w:top w:val="single" w:sz="8" w:space="0" w:color="4F81BD"/>
              <w:left w:val="single" w:sz="4" w:space="0" w:color="auto"/>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20259</w:t>
            </w:r>
          </w:p>
        </w:tc>
        <w:tc>
          <w:tcPr>
            <w:tcW w:w="709"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18829</w:t>
            </w:r>
          </w:p>
        </w:tc>
        <w:tc>
          <w:tcPr>
            <w:tcW w:w="708"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14315</w:t>
            </w:r>
          </w:p>
        </w:tc>
        <w:tc>
          <w:tcPr>
            <w:tcW w:w="709"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12179</w:t>
            </w:r>
          </w:p>
        </w:tc>
        <w:tc>
          <w:tcPr>
            <w:tcW w:w="709" w:type="dxa"/>
            <w:tcBorders>
              <w:top w:val="single" w:sz="8" w:space="0" w:color="4F81BD"/>
              <w:left w:val="single" w:sz="8" w:space="0" w:color="4F81BD"/>
              <w:bottom w:val="single" w:sz="4" w:space="0" w:color="auto"/>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11016</w:t>
            </w:r>
          </w:p>
        </w:tc>
        <w:tc>
          <w:tcPr>
            <w:tcW w:w="858" w:type="dxa"/>
            <w:tcBorders>
              <w:top w:val="single" w:sz="8" w:space="0" w:color="4F81BD"/>
              <w:left w:val="single" w:sz="4" w:space="0" w:color="auto"/>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178426</w:t>
            </w:r>
          </w:p>
        </w:tc>
        <w:tc>
          <w:tcPr>
            <w:tcW w:w="793"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210176</w:t>
            </w:r>
          </w:p>
        </w:tc>
        <w:tc>
          <w:tcPr>
            <w:tcW w:w="851"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206983</w:t>
            </w:r>
          </w:p>
        </w:tc>
        <w:tc>
          <w:tcPr>
            <w:tcW w:w="850" w:type="dxa"/>
            <w:tcBorders>
              <w:top w:val="single" w:sz="8" w:space="0" w:color="4F81BD"/>
              <w:left w:val="single" w:sz="8" w:space="0" w:color="4F81BD"/>
              <w:bottom w:val="single" w:sz="4" w:space="0" w:color="auto"/>
              <w:right w:val="single" w:sz="8" w:space="0" w:color="4F81BD"/>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208630</w:t>
            </w:r>
          </w:p>
        </w:tc>
        <w:tc>
          <w:tcPr>
            <w:tcW w:w="766" w:type="dxa"/>
            <w:tcBorders>
              <w:top w:val="single" w:sz="8" w:space="0" w:color="4F81BD"/>
              <w:left w:val="single" w:sz="8" w:space="0" w:color="4F81BD"/>
              <w:bottom w:val="single" w:sz="4" w:space="0" w:color="auto"/>
              <w:right w:val="single" w:sz="4" w:space="0" w:color="auto"/>
            </w:tcBorders>
            <w:shd w:val="clear" w:color="auto" w:fill="FFFFFF"/>
          </w:tcPr>
          <w:p w:rsidR="00051FC5" w:rsidRPr="009A298E" w:rsidRDefault="00051FC5" w:rsidP="00051FC5">
            <w:pPr>
              <w:shd w:val="clear" w:color="auto" w:fill="FFFFFF"/>
              <w:tabs>
                <w:tab w:val="left" w:pos="0"/>
              </w:tabs>
              <w:contextualSpacing/>
              <w:jc w:val="center"/>
              <w:rPr>
                <w:sz w:val="18"/>
                <w:szCs w:val="18"/>
              </w:rPr>
            </w:pPr>
            <w:r w:rsidRPr="009A298E">
              <w:rPr>
                <w:sz w:val="18"/>
                <w:szCs w:val="18"/>
              </w:rPr>
              <w:t>215395</w:t>
            </w:r>
          </w:p>
        </w:tc>
      </w:tr>
    </w:tbl>
    <w:p w:rsidR="00397BDF" w:rsidRPr="009A298E" w:rsidRDefault="00397BDF" w:rsidP="006A0B8A">
      <w:pPr>
        <w:pBdr>
          <w:bottom w:val="single" w:sz="4" w:space="0" w:color="FFFFFF"/>
        </w:pBdr>
        <w:shd w:val="clear" w:color="auto" w:fill="FFFFFF"/>
        <w:tabs>
          <w:tab w:val="left" w:pos="0"/>
        </w:tabs>
        <w:ind w:firstLine="567"/>
        <w:contextualSpacing/>
        <w:jc w:val="center"/>
      </w:pP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Елді мекендердің қоғамдық орындары мен көшелеріндегі жедел жағдайды тұрақтандырудың ұйымдастырушылық-практикалық шаралар кешені іске асырылуда. Қоғамдық тәртіпті қорғайтын және жол жүрісінің қауіпсіздігін қамтамасыз ететін қызметкерлердің саны артты, патрульдік тексерудің бұрыннан бар бағыттары толықтай қайта қаралды, автопатрулдердің саны көбейді.</w:t>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 xml:space="preserve">Облыс аумағында </w:t>
      </w:r>
      <w:r w:rsidR="00051FC5" w:rsidRPr="009A298E">
        <w:rPr>
          <w:sz w:val="28"/>
          <w:szCs w:val="28"/>
          <w:lang w:val="kk-KZ"/>
        </w:rPr>
        <w:t>263</w:t>
      </w:r>
      <w:r w:rsidRPr="009A298E">
        <w:rPr>
          <w:sz w:val="28"/>
          <w:szCs w:val="28"/>
          <w:lang w:val="kk-KZ"/>
        </w:rPr>
        <w:t xml:space="preserve">, оның ішінде </w:t>
      </w:r>
      <w:r w:rsidR="00051FC5" w:rsidRPr="009A298E">
        <w:rPr>
          <w:sz w:val="28"/>
          <w:szCs w:val="28"/>
          <w:lang w:val="kk-KZ"/>
        </w:rPr>
        <w:t>183</w:t>
      </w:r>
      <w:r w:rsidRPr="009A298E">
        <w:rPr>
          <w:sz w:val="28"/>
          <w:szCs w:val="28"/>
          <w:lang w:val="kk-KZ"/>
        </w:rPr>
        <w:t xml:space="preserve"> жаяу патрульдеу бағыты (Ақтау қаласында – </w:t>
      </w:r>
      <w:r w:rsidR="00405571" w:rsidRPr="009A298E">
        <w:rPr>
          <w:sz w:val="28"/>
          <w:szCs w:val="28"/>
          <w:lang w:val="kk-KZ"/>
        </w:rPr>
        <w:t>82</w:t>
      </w:r>
      <w:r w:rsidRPr="009A298E">
        <w:rPr>
          <w:sz w:val="28"/>
          <w:szCs w:val="28"/>
          <w:lang w:val="kk-KZ"/>
        </w:rPr>
        <w:t xml:space="preserve">, Жаңаөзен қаласында – </w:t>
      </w:r>
      <w:r w:rsidR="00405571" w:rsidRPr="009A298E">
        <w:rPr>
          <w:sz w:val="28"/>
          <w:szCs w:val="28"/>
          <w:lang w:val="kk-KZ"/>
        </w:rPr>
        <w:t>23</w:t>
      </w:r>
      <w:r w:rsidRPr="009A298E">
        <w:rPr>
          <w:sz w:val="28"/>
          <w:szCs w:val="28"/>
          <w:lang w:val="kk-KZ"/>
        </w:rPr>
        <w:t>), 5</w:t>
      </w:r>
      <w:r w:rsidR="00405571" w:rsidRPr="009A298E">
        <w:rPr>
          <w:sz w:val="28"/>
          <w:szCs w:val="28"/>
          <w:lang w:val="kk-KZ"/>
        </w:rPr>
        <w:t>5</w:t>
      </w:r>
      <w:r w:rsidRPr="009A298E">
        <w:rPr>
          <w:sz w:val="28"/>
          <w:szCs w:val="28"/>
          <w:lang w:val="kk-KZ"/>
        </w:rPr>
        <w:t xml:space="preserve"> автомобильмен (Ақтау қаласында – 15, Жаңаөзен қаласында – </w:t>
      </w:r>
      <w:r w:rsidR="00405571" w:rsidRPr="009A298E">
        <w:rPr>
          <w:sz w:val="28"/>
          <w:szCs w:val="28"/>
          <w:lang w:val="kk-KZ"/>
        </w:rPr>
        <w:t>14</w:t>
      </w:r>
      <w:r w:rsidRPr="009A298E">
        <w:rPr>
          <w:sz w:val="28"/>
          <w:szCs w:val="28"/>
          <w:lang w:val="kk-KZ"/>
        </w:rPr>
        <w:t xml:space="preserve">), 18 атпен патрульдеу бағыты, 6 стационарлық полиция бекеті, сондай-ақ </w:t>
      </w:r>
      <w:r w:rsidR="00405571" w:rsidRPr="009A298E">
        <w:rPr>
          <w:sz w:val="28"/>
          <w:szCs w:val="28"/>
          <w:lang w:val="kk-KZ"/>
        </w:rPr>
        <w:t>1 «Шеп» бекеті</w:t>
      </w:r>
      <w:r w:rsidRPr="009A298E">
        <w:rPr>
          <w:sz w:val="28"/>
          <w:szCs w:val="28"/>
          <w:lang w:val="kk-KZ"/>
        </w:rPr>
        <w:t xml:space="preserve"> әзірленді.</w:t>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Қоғам</w:t>
      </w:r>
      <w:r w:rsidR="00405571" w:rsidRPr="009A298E">
        <w:rPr>
          <w:sz w:val="28"/>
          <w:szCs w:val="28"/>
          <w:lang w:val="kk-KZ"/>
        </w:rPr>
        <w:t>дық құрамалардың қатысуымен 2016</w:t>
      </w:r>
      <w:r w:rsidRPr="009A298E">
        <w:rPr>
          <w:sz w:val="28"/>
          <w:szCs w:val="28"/>
          <w:lang w:val="kk-KZ"/>
        </w:rPr>
        <w:t xml:space="preserve"> жылда </w:t>
      </w:r>
      <w:r w:rsidR="00405571" w:rsidRPr="009A298E">
        <w:rPr>
          <w:sz w:val="28"/>
          <w:szCs w:val="28"/>
          <w:lang w:val="kk-KZ"/>
        </w:rPr>
        <w:t>700</w:t>
      </w:r>
      <w:r w:rsidRPr="009A298E">
        <w:rPr>
          <w:sz w:val="28"/>
          <w:szCs w:val="28"/>
          <w:lang w:val="kk-KZ"/>
        </w:rPr>
        <w:t xml:space="preserve"> (2012 жылы – 485, 2013 жылы – 310, 2014 жылы – 360</w:t>
      </w:r>
      <w:r w:rsidR="00405571" w:rsidRPr="009A298E">
        <w:rPr>
          <w:sz w:val="28"/>
          <w:szCs w:val="28"/>
          <w:lang w:val="kk-KZ"/>
        </w:rPr>
        <w:t>, 2015 жылы – 437</w:t>
      </w:r>
      <w:r w:rsidRPr="009A298E">
        <w:rPr>
          <w:sz w:val="28"/>
          <w:szCs w:val="28"/>
          <w:lang w:val="kk-KZ"/>
        </w:rPr>
        <w:t xml:space="preserve">) әкімшілік құқық </w:t>
      </w:r>
      <w:r w:rsidRPr="009A298E">
        <w:rPr>
          <w:sz w:val="28"/>
          <w:szCs w:val="28"/>
          <w:lang w:val="kk-KZ"/>
        </w:rPr>
        <w:lastRenderedPageBreak/>
        <w:t xml:space="preserve">бұзушылық анықталып, олардың көмегімен </w:t>
      </w:r>
      <w:r w:rsidR="00405571" w:rsidRPr="009A298E">
        <w:rPr>
          <w:sz w:val="28"/>
          <w:szCs w:val="28"/>
          <w:lang w:val="kk-KZ"/>
        </w:rPr>
        <w:t>23</w:t>
      </w:r>
      <w:r w:rsidRPr="009A298E">
        <w:rPr>
          <w:sz w:val="28"/>
          <w:szCs w:val="28"/>
          <w:lang w:val="kk-KZ"/>
        </w:rPr>
        <w:t xml:space="preserve"> (2012 жылы – 25, 2013 жылы – 19, 2014 жылы </w:t>
      </w:r>
      <w:r w:rsidR="00405571" w:rsidRPr="009A298E">
        <w:rPr>
          <w:sz w:val="28"/>
          <w:szCs w:val="28"/>
          <w:lang w:val="kk-KZ"/>
        </w:rPr>
        <w:t>–</w:t>
      </w:r>
      <w:r w:rsidRPr="009A298E">
        <w:rPr>
          <w:sz w:val="28"/>
          <w:szCs w:val="28"/>
          <w:lang w:val="kk-KZ"/>
        </w:rPr>
        <w:t xml:space="preserve"> 35</w:t>
      </w:r>
      <w:r w:rsidR="00405571" w:rsidRPr="009A298E">
        <w:rPr>
          <w:sz w:val="28"/>
          <w:szCs w:val="28"/>
          <w:lang w:val="kk-KZ"/>
        </w:rPr>
        <w:t>, 2015 жылы – 17</w:t>
      </w:r>
      <w:r w:rsidRPr="009A298E">
        <w:rPr>
          <w:sz w:val="28"/>
          <w:szCs w:val="28"/>
          <w:lang w:val="kk-KZ"/>
        </w:rPr>
        <w:t>) қылмыс ашылды.</w:t>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Жергілікті атқарушы органдардың қолдауымен ішкі істер органдарының жарақталу деңгейі айтарлықтай жақсартылып, негізгі бағыттар бойынша тиесілілік нормаларына жеткізілді.</w:t>
      </w:r>
    </w:p>
    <w:p w:rsidR="00405571" w:rsidRPr="009A298E" w:rsidRDefault="00405571"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Ең жаңа техникалық құралдар белсенді қолданылуда.</w:t>
      </w:r>
    </w:p>
    <w:p w:rsidR="00405571" w:rsidRPr="009A298E" w:rsidRDefault="00405571"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Мәселен, бейнебақылау камераларының желісін дамыту аясында облыс бойынша 172 камера жұмыс істеп тұр (Ақтау – 134, Жаңаөөзен – 33).</w:t>
      </w:r>
    </w:p>
    <w:p w:rsidR="006A0B8A" w:rsidRPr="009A298E" w:rsidRDefault="00405571"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Ақтау қаласы мен Жаңаөзен қаласы ІІД ЖБО-ның б</w:t>
      </w:r>
      <w:r w:rsidR="006A0B8A" w:rsidRPr="009A298E">
        <w:rPr>
          <w:sz w:val="28"/>
          <w:szCs w:val="28"/>
          <w:lang w:val="kk-KZ"/>
        </w:rPr>
        <w:t>ейнебақылау камераларының көмегімен</w:t>
      </w:r>
      <w:r w:rsidRPr="009A298E">
        <w:rPr>
          <w:sz w:val="28"/>
          <w:szCs w:val="28"/>
          <w:lang w:val="kk-KZ"/>
        </w:rPr>
        <w:t xml:space="preserve"> 2016 жылда</w:t>
      </w:r>
      <w:r w:rsidR="006A0B8A" w:rsidRPr="009A298E">
        <w:rPr>
          <w:sz w:val="28"/>
          <w:szCs w:val="28"/>
          <w:lang w:val="kk-KZ"/>
        </w:rPr>
        <w:t xml:space="preserve"> </w:t>
      </w:r>
      <w:r w:rsidRPr="009A298E">
        <w:rPr>
          <w:sz w:val="28"/>
          <w:szCs w:val="28"/>
          <w:lang w:val="kk-KZ"/>
        </w:rPr>
        <w:t xml:space="preserve">210 қылмыс (Ақтау – 177, Жаңаөзен – 33) ашылып, 30 мың 271 </w:t>
      </w:r>
      <w:r w:rsidR="006A0B8A" w:rsidRPr="009A298E">
        <w:rPr>
          <w:sz w:val="28"/>
          <w:szCs w:val="28"/>
          <w:lang w:val="kk-KZ"/>
        </w:rPr>
        <w:t>әкімшілік құқық бұзушылық анықтал</w:t>
      </w:r>
      <w:r w:rsidRPr="009A298E">
        <w:rPr>
          <w:sz w:val="28"/>
          <w:szCs w:val="28"/>
          <w:lang w:val="kk-KZ"/>
        </w:rPr>
        <w:t>ды (Ақтау – 21 348, Жаңаөзен – 8).</w:t>
      </w:r>
    </w:p>
    <w:p w:rsidR="00405571" w:rsidRPr="009A298E" w:rsidRDefault="00405571" w:rsidP="006A0B8A">
      <w:pPr>
        <w:pBdr>
          <w:bottom w:val="single" w:sz="4" w:space="0" w:color="FFFFFF"/>
        </w:pBdr>
        <w:shd w:val="clear" w:color="auto" w:fill="FFFFFF"/>
        <w:tabs>
          <w:tab w:val="left" w:pos="0"/>
        </w:tabs>
        <w:ind w:firstLine="567"/>
        <w:contextualSpacing/>
        <w:rPr>
          <w:sz w:val="28"/>
          <w:szCs w:val="28"/>
          <w:lang w:val="kk-KZ"/>
        </w:rPr>
      </w:pPr>
    </w:p>
    <w:p w:rsidR="006A0B8A" w:rsidRPr="009A298E" w:rsidRDefault="006A0B8A" w:rsidP="006A0B8A">
      <w:pPr>
        <w:shd w:val="clear" w:color="auto" w:fill="FFFFFF"/>
        <w:tabs>
          <w:tab w:val="left" w:pos="0"/>
        </w:tabs>
        <w:ind w:firstLine="567"/>
        <w:contextualSpacing/>
        <w:jc w:val="left"/>
        <w:rPr>
          <w:b/>
          <w:sz w:val="28"/>
          <w:szCs w:val="28"/>
          <w:lang w:val="kk-KZ"/>
        </w:rPr>
      </w:pPr>
      <w:r w:rsidRPr="009A298E">
        <w:rPr>
          <w:b/>
          <w:sz w:val="28"/>
          <w:szCs w:val="28"/>
          <w:lang w:val="kk-KZ"/>
        </w:rPr>
        <w:t>Жол қауіпсіздігі</w:t>
      </w:r>
      <w:r w:rsidRPr="009A298E">
        <w:rPr>
          <w:b/>
          <w:sz w:val="28"/>
          <w:szCs w:val="28"/>
          <w:lang w:val="kk-KZ"/>
        </w:rPr>
        <w:tab/>
      </w:r>
    </w:p>
    <w:p w:rsidR="006A0B8A" w:rsidRPr="009A298E" w:rsidRDefault="006A0B8A" w:rsidP="006A0B8A">
      <w:pPr>
        <w:pBdr>
          <w:bottom w:val="single" w:sz="4" w:space="0" w:color="FFFFFF"/>
        </w:pBdr>
        <w:shd w:val="clear" w:color="auto" w:fill="FFFFFF"/>
        <w:tabs>
          <w:tab w:val="left" w:pos="0"/>
        </w:tabs>
        <w:ind w:firstLine="567"/>
        <w:contextualSpacing/>
        <w:rPr>
          <w:sz w:val="28"/>
          <w:szCs w:val="28"/>
          <w:lang w:val="kk-KZ"/>
        </w:rPr>
      </w:pPr>
      <w:r w:rsidRPr="009A298E">
        <w:rPr>
          <w:sz w:val="28"/>
          <w:szCs w:val="28"/>
          <w:lang w:val="kk-KZ"/>
        </w:rPr>
        <w:t>ЖКО-да қаза болғандардың саны 201</w:t>
      </w:r>
      <w:r w:rsidR="00405571" w:rsidRPr="009A298E">
        <w:rPr>
          <w:sz w:val="28"/>
          <w:szCs w:val="28"/>
          <w:lang w:val="kk-KZ"/>
        </w:rPr>
        <w:t>6</w:t>
      </w:r>
      <w:r w:rsidRPr="009A298E">
        <w:rPr>
          <w:sz w:val="28"/>
          <w:szCs w:val="28"/>
          <w:lang w:val="kk-KZ"/>
        </w:rPr>
        <w:t xml:space="preserve"> жылы 2012 жылмен салыстырғанда</w:t>
      </w:r>
      <w:r w:rsidR="00405571" w:rsidRPr="009A298E">
        <w:rPr>
          <w:sz w:val="28"/>
          <w:szCs w:val="28"/>
          <w:lang w:val="kk-KZ"/>
        </w:rPr>
        <w:t xml:space="preserve"> 22,8%-ға (79-дан 97-ге дейін) өсті. Сонымен бірге, ЖКО саны 6,4%-ға (359-дан 336-ға дейін) және </w:t>
      </w:r>
      <w:r w:rsidRPr="009A298E">
        <w:rPr>
          <w:sz w:val="28"/>
          <w:szCs w:val="28"/>
          <w:lang w:val="kk-KZ"/>
        </w:rPr>
        <w:t xml:space="preserve">оларда жараланғандардың саны </w:t>
      </w:r>
      <w:r w:rsidR="00405571" w:rsidRPr="009A298E">
        <w:rPr>
          <w:sz w:val="28"/>
          <w:szCs w:val="28"/>
          <w:lang w:val="kk-KZ"/>
        </w:rPr>
        <w:t>7,2</w:t>
      </w:r>
      <w:r w:rsidRPr="009A298E">
        <w:rPr>
          <w:sz w:val="28"/>
          <w:szCs w:val="28"/>
          <w:lang w:val="kk-KZ"/>
        </w:rPr>
        <w:t>%-ға</w:t>
      </w:r>
      <w:r w:rsidR="00405571" w:rsidRPr="009A298E">
        <w:rPr>
          <w:sz w:val="28"/>
          <w:szCs w:val="28"/>
          <w:lang w:val="kk-KZ"/>
        </w:rPr>
        <w:t xml:space="preserve"> (456-дан 423-ке дейін) төмендеді</w:t>
      </w:r>
      <w:r w:rsidRPr="009A298E">
        <w:rPr>
          <w:sz w:val="28"/>
          <w:szCs w:val="28"/>
          <w:lang w:val="kk-KZ"/>
        </w:rPr>
        <w:t>.</w:t>
      </w:r>
    </w:p>
    <w:p w:rsidR="006A0B8A" w:rsidRPr="009A298E" w:rsidRDefault="006A0B8A" w:rsidP="00405571">
      <w:pPr>
        <w:pBdr>
          <w:bottom w:val="single" w:sz="4" w:space="5" w:color="FFFFFF"/>
        </w:pBdr>
        <w:shd w:val="clear" w:color="auto" w:fill="FFFFFF"/>
        <w:tabs>
          <w:tab w:val="left" w:pos="0"/>
        </w:tabs>
        <w:ind w:firstLine="567"/>
        <w:contextualSpacing/>
        <w:rPr>
          <w:sz w:val="28"/>
          <w:szCs w:val="28"/>
          <w:lang w:val="kk-KZ"/>
        </w:rPr>
      </w:pPr>
      <w:r w:rsidRPr="009A298E">
        <w:rPr>
          <w:bCs/>
          <w:sz w:val="28"/>
          <w:szCs w:val="28"/>
          <w:lang w:val="kk-KZ"/>
        </w:rPr>
        <w:t>Мейлінше авариялық қауіпті учаске республикалық маңызы бар «Жетібай-Жаңаөзен» автожолы болып табылады. Ондағы өту бөлігінің ені 6 метрді құрайды, бұл салдары ауыр ЖКО-ның болуына әкеледі. Көрсетілген автожол учаскесінде жол жүрісінің қауіпсіздігі жөніндегі 6 билборд орнатылды, сондай-ақ патрульдік құрамында 4 экипажы бар полиция жасағының тәулік бойы патрульдеуі ұйымдастырылды. Сонымен қатар, қала шегінен тыс жолдардың барлық авариялық қауіпті учаскелерінде қозғалыс жылдамдығының режимі 60 км/сағатқа дейін шектелді.</w:t>
      </w:r>
    </w:p>
    <w:p w:rsidR="00405571" w:rsidRPr="009A298E" w:rsidRDefault="00405571" w:rsidP="00405571">
      <w:pPr>
        <w:pBdr>
          <w:bottom w:val="single" w:sz="4" w:space="5" w:color="FFFFFF"/>
        </w:pBdr>
        <w:shd w:val="clear" w:color="auto" w:fill="FFFFFF"/>
        <w:tabs>
          <w:tab w:val="left" w:pos="0"/>
        </w:tabs>
        <w:ind w:firstLine="567"/>
        <w:contextualSpacing/>
        <w:rPr>
          <w:sz w:val="28"/>
          <w:szCs w:val="28"/>
          <w:lang w:val="kk-KZ"/>
        </w:rPr>
      </w:pPr>
    </w:p>
    <w:p w:rsidR="006A0B8A" w:rsidRPr="009A298E" w:rsidRDefault="006A0B8A" w:rsidP="006A0B8A">
      <w:pPr>
        <w:pBdr>
          <w:bottom w:val="single" w:sz="4" w:space="3" w:color="FFFFFF"/>
        </w:pBdr>
        <w:shd w:val="clear" w:color="auto" w:fill="FFFFFF"/>
        <w:tabs>
          <w:tab w:val="left" w:pos="0"/>
        </w:tabs>
        <w:ind w:firstLine="567"/>
        <w:contextualSpacing/>
        <w:jc w:val="center"/>
        <w:rPr>
          <w:lang w:val="kk-KZ"/>
        </w:rPr>
      </w:pPr>
      <w:r w:rsidRPr="009A298E">
        <w:rPr>
          <w:lang w:val="kk-KZ"/>
        </w:rPr>
        <w:t>5-кесте. Облыс АІІБММ бөлінісінде 10 мың бірлік автокөлікке шаққанда жол-көлік оқиғаларының деңгейі</w:t>
      </w:r>
    </w:p>
    <w:tbl>
      <w:tblPr>
        <w:tblW w:w="97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361"/>
        <w:gridCol w:w="1591"/>
        <w:gridCol w:w="1524"/>
        <w:gridCol w:w="1510"/>
        <w:gridCol w:w="1374"/>
        <w:gridCol w:w="1374"/>
      </w:tblGrid>
      <w:tr w:rsidR="00405571" w:rsidRPr="009A298E" w:rsidTr="002F3960">
        <w:trPr>
          <w:trHeight w:val="371"/>
        </w:trPr>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ind w:firstLine="34"/>
              <w:contextualSpacing/>
              <w:jc w:val="center"/>
              <w:rPr>
                <w:bCs/>
                <w:sz w:val="22"/>
                <w:lang w:val="kk-KZ"/>
              </w:rPr>
            </w:pP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contextualSpacing/>
              <w:jc w:val="center"/>
              <w:rPr>
                <w:b/>
                <w:sz w:val="22"/>
                <w:szCs w:val="22"/>
                <w:lang w:val="kk-KZ"/>
              </w:rPr>
            </w:pPr>
            <w:r w:rsidRPr="009A298E">
              <w:rPr>
                <w:b/>
                <w:sz w:val="22"/>
                <w:szCs w:val="22"/>
              </w:rPr>
              <w:t xml:space="preserve">2012 </w:t>
            </w:r>
            <w:r w:rsidRPr="009A298E">
              <w:rPr>
                <w:b/>
                <w:sz w:val="22"/>
                <w:szCs w:val="22"/>
                <w:lang w:val="kk-KZ"/>
              </w:rPr>
              <w:t>жыл</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contextualSpacing/>
              <w:jc w:val="center"/>
              <w:rPr>
                <w:b/>
                <w:sz w:val="22"/>
                <w:szCs w:val="22"/>
              </w:rPr>
            </w:pPr>
            <w:r w:rsidRPr="009A298E">
              <w:rPr>
                <w:b/>
                <w:sz w:val="22"/>
                <w:szCs w:val="22"/>
              </w:rPr>
              <w:t>2013</w:t>
            </w:r>
            <w:r w:rsidRPr="009A298E">
              <w:rPr>
                <w:b/>
                <w:sz w:val="22"/>
                <w:szCs w:val="22"/>
                <w:lang w:val="kk-KZ"/>
              </w:rPr>
              <w:t xml:space="preserve"> жыл</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2F3960">
            <w:pPr>
              <w:shd w:val="clear" w:color="auto" w:fill="FFFFFF"/>
              <w:tabs>
                <w:tab w:val="left" w:pos="0"/>
              </w:tabs>
              <w:contextualSpacing/>
              <w:jc w:val="center"/>
              <w:rPr>
                <w:b/>
                <w:sz w:val="22"/>
                <w:szCs w:val="22"/>
              </w:rPr>
            </w:pPr>
            <w:r w:rsidRPr="009A298E">
              <w:rPr>
                <w:b/>
                <w:sz w:val="22"/>
                <w:szCs w:val="22"/>
              </w:rPr>
              <w:t xml:space="preserve">2014 </w:t>
            </w:r>
            <w:r w:rsidRPr="009A298E">
              <w:rPr>
                <w:b/>
                <w:sz w:val="22"/>
                <w:szCs w:val="22"/>
                <w:lang w:val="kk-KZ"/>
              </w:rPr>
              <w:t>жыл</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2F3960">
            <w:pPr>
              <w:shd w:val="clear" w:color="auto" w:fill="FFFFFF"/>
              <w:tabs>
                <w:tab w:val="left" w:pos="0"/>
              </w:tabs>
              <w:contextualSpacing/>
              <w:jc w:val="center"/>
              <w:rPr>
                <w:b/>
                <w:sz w:val="22"/>
                <w:szCs w:val="22"/>
                <w:lang w:val="kk-KZ"/>
              </w:rPr>
            </w:pPr>
            <w:r w:rsidRPr="009A298E">
              <w:rPr>
                <w:b/>
                <w:sz w:val="22"/>
                <w:szCs w:val="22"/>
              </w:rPr>
              <w:t>201</w:t>
            </w:r>
            <w:r w:rsidRPr="009A298E">
              <w:rPr>
                <w:b/>
                <w:sz w:val="22"/>
                <w:szCs w:val="22"/>
                <w:lang w:val="kk-KZ"/>
              </w:rPr>
              <w:t>5</w:t>
            </w:r>
            <w:r w:rsidRPr="009A298E">
              <w:rPr>
                <w:b/>
                <w:sz w:val="22"/>
                <w:szCs w:val="22"/>
              </w:rPr>
              <w:t xml:space="preserve"> </w:t>
            </w:r>
            <w:r w:rsidRPr="009A298E">
              <w:rPr>
                <w:b/>
                <w:sz w:val="22"/>
                <w:szCs w:val="22"/>
                <w:lang w:val="kk-KZ"/>
              </w:rPr>
              <w:t>жыл</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b/>
                <w:sz w:val="22"/>
                <w:lang w:val="kk-KZ"/>
              </w:rPr>
            </w:pPr>
            <w:r w:rsidRPr="009A298E">
              <w:rPr>
                <w:b/>
                <w:sz w:val="22"/>
                <w:szCs w:val="22"/>
              </w:rPr>
              <w:t xml:space="preserve">2016 </w:t>
            </w:r>
            <w:r w:rsidRPr="009A298E">
              <w:rPr>
                <w:b/>
                <w:sz w:val="22"/>
                <w:szCs w:val="22"/>
                <w:lang w:val="kk-KZ"/>
              </w:rPr>
              <w:t>жыл</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lang w:val="kk-KZ"/>
              </w:rPr>
            </w:pPr>
            <w:r w:rsidRPr="009A298E">
              <w:rPr>
                <w:bCs/>
                <w:lang w:val="kk-KZ"/>
              </w:rPr>
              <w:t>ІІД</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25,3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30,3</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23,5</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23,0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19,3</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lang w:val="kk-KZ"/>
              </w:rPr>
            </w:pPr>
            <w:r w:rsidRPr="009A298E">
              <w:rPr>
                <w:bCs/>
                <w:lang w:val="kk-KZ"/>
              </w:rPr>
              <w:t>Ақтау қаласы</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12,3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17,5</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8,4</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13,3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11,7</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rPr>
            </w:pPr>
            <w:r w:rsidRPr="009A298E">
              <w:rPr>
                <w:bCs/>
                <w:lang w:val="kk-KZ"/>
              </w:rPr>
              <w:t>Жаңаөзен қаласы</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38,1</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34,4</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27,8</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23,6</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21,6</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lang w:val="kk-KZ"/>
              </w:rPr>
            </w:pPr>
            <w:r w:rsidRPr="009A298E">
              <w:rPr>
                <w:bCs/>
              </w:rPr>
              <w:t>Бейнеу</w:t>
            </w:r>
            <w:r w:rsidRPr="009A298E">
              <w:rPr>
                <w:bCs/>
                <w:lang w:val="kk-KZ"/>
              </w:rPr>
              <w:t xml:space="preserve"> ауданы</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32,8</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42,0</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28,2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27,0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24,2</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rPr>
            </w:pPr>
            <w:r w:rsidRPr="009A298E">
              <w:rPr>
                <w:bCs/>
                <w:lang w:val="kk-KZ"/>
              </w:rPr>
              <w:t>Қарақия ауданы</w:t>
            </w:r>
            <w:r w:rsidRPr="009A298E">
              <w:rPr>
                <w:bCs/>
              </w:rPr>
              <w:t xml:space="preserve">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61,6</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81,4</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54,2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53,3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35,1</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lang w:val="kk-KZ"/>
              </w:rPr>
            </w:pPr>
            <w:r w:rsidRPr="009A298E">
              <w:rPr>
                <w:bCs/>
                <w:lang w:val="kk-KZ"/>
              </w:rPr>
              <w:t>Мұнайлы ауданы</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64,8</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78,1</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85,5</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28,0</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26,6</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rPr>
            </w:pPr>
            <w:r w:rsidRPr="009A298E">
              <w:rPr>
                <w:bCs/>
                <w:lang w:val="kk-KZ"/>
              </w:rPr>
              <w:t>Маңғыстау ауданы</w:t>
            </w:r>
            <w:r w:rsidRPr="009A298E">
              <w:rPr>
                <w:bCs/>
              </w:rPr>
              <w:t xml:space="preserve">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29,3</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37,0</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50,3</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48,4</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32,1</w:t>
            </w:r>
          </w:p>
        </w:tc>
      </w:tr>
      <w:tr w:rsidR="00405571" w:rsidRPr="009A298E" w:rsidTr="002F3960">
        <w:tc>
          <w:tcPr>
            <w:tcW w:w="236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2F3960">
            <w:pPr>
              <w:shd w:val="clear" w:color="auto" w:fill="FFFFFF"/>
              <w:tabs>
                <w:tab w:val="left" w:pos="0"/>
              </w:tabs>
              <w:ind w:firstLine="34"/>
              <w:contextualSpacing/>
              <w:rPr>
                <w:bCs/>
              </w:rPr>
            </w:pPr>
            <w:r w:rsidRPr="009A298E">
              <w:rPr>
                <w:bCs/>
                <w:lang w:val="kk-KZ"/>
              </w:rPr>
              <w:t>Түпқараған ауданы</w:t>
            </w:r>
            <w:r w:rsidRPr="009A298E">
              <w:rPr>
                <w:bCs/>
              </w:rPr>
              <w:t xml:space="preserve"> </w:t>
            </w:r>
          </w:p>
        </w:tc>
        <w:tc>
          <w:tcPr>
            <w:tcW w:w="1591"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39,4</w:t>
            </w:r>
          </w:p>
        </w:tc>
        <w:tc>
          <w:tcPr>
            <w:tcW w:w="1524" w:type="dxa"/>
            <w:tcBorders>
              <w:top w:val="single" w:sz="8" w:space="0" w:color="4F81BD"/>
              <w:left w:val="single" w:sz="8" w:space="0" w:color="4F81BD"/>
              <w:bottom w:val="single" w:sz="8" w:space="0" w:color="4F81BD"/>
              <w:right w:val="single" w:sz="8" w:space="0" w:color="4F81BD"/>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46,6</w:t>
            </w:r>
          </w:p>
        </w:tc>
        <w:tc>
          <w:tcPr>
            <w:tcW w:w="1510" w:type="dxa"/>
            <w:tcBorders>
              <w:top w:val="single" w:sz="8" w:space="0" w:color="4F81BD"/>
              <w:left w:val="single" w:sz="8" w:space="0" w:color="4F81BD"/>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36,2</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42,6</w:t>
            </w:r>
          </w:p>
        </w:tc>
        <w:tc>
          <w:tcPr>
            <w:tcW w:w="1374" w:type="dxa"/>
            <w:tcBorders>
              <w:top w:val="single" w:sz="8" w:space="0" w:color="4F81BD"/>
              <w:left w:val="single" w:sz="4" w:space="0" w:color="auto"/>
              <w:bottom w:val="single" w:sz="8" w:space="0" w:color="4F81BD"/>
              <w:right w:val="single" w:sz="4" w:space="0" w:color="auto"/>
            </w:tcBorders>
            <w:shd w:val="clear" w:color="auto" w:fill="FFFFFF"/>
          </w:tcPr>
          <w:p w:rsidR="00405571" w:rsidRPr="009A298E" w:rsidRDefault="00405571" w:rsidP="00405571">
            <w:pPr>
              <w:shd w:val="clear" w:color="auto" w:fill="FFFFFF"/>
              <w:tabs>
                <w:tab w:val="left" w:pos="0"/>
              </w:tabs>
              <w:contextualSpacing/>
              <w:jc w:val="center"/>
              <w:rPr>
                <w:sz w:val="22"/>
              </w:rPr>
            </w:pPr>
            <w:r w:rsidRPr="009A298E">
              <w:rPr>
                <w:sz w:val="22"/>
                <w:szCs w:val="22"/>
              </w:rPr>
              <w:t>31,6</w:t>
            </w:r>
          </w:p>
        </w:tc>
      </w:tr>
    </w:tbl>
    <w:p w:rsidR="006A0B8A" w:rsidRPr="009A298E" w:rsidRDefault="006A0B8A" w:rsidP="00405571">
      <w:pPr>
        <w:pBdr>
          <w:bottom w:val="single" w:sz="4" w:space="5" w:color="FFFFFF"/>
        </w:pBdr>
        <w:shd w:val="clear" w:color="auto" w:fill="FFFFFF"/>
        <w:tabs>
          <w:tab w:val="left" w:pos="0"/>
        </w:tabs>
        <w:contextualSpacing/>
        <w:rPr>
          <w:sz w:val="28"/>
          <w:szCs w:val="28"/>
          <w:lang w:val="kk-KZ"/>
        </w:rPr>
      </w:pPr>
    </w:p>
    <w:p w:rsidR="006A0B8A" w:rsidRPr="009A298E" w:rsidRDefault="006A0B8A" w:rsidP="006A0B8A">
      <w:pPr>
        <w:pBdr>
          <w:bottom w:val="single" w:sz="4" w:space="5" w:color="FFFFFF"/>
        </w:pBdr>
        <w:shd w:val="clear" w:color="auto" w:fill="FFFFFF"/>
        <w:tabs>
          <w:tab w:val="left" w:pos="0"/>
        </w:tabs>
        <w:ind w:firstLine="567"/>
        <w:contextualSpacing/>
        <w:rPr>
          <w:sz w:val="28"/>
          <w:szCs w:val="28"/>
          <w:lang w:val="kk-KZ"/>
        </w:rPr>
      </w:pPr>
      <w:r w:rsidRPr="009A298E">
        <w:rPr>
          <w:sz w:val="28"/>
          <w:szCs w:val="28"/>
          <w:lang w:val="kk-KZ"/>
        </w:rPr>
        <w:t>Облыста 2012-201</w:t>
      </w:r>
      <w:r w:rsidR="008B60EB" w:rsidRPr="009A298E">
        <w:rPr>
          <w:sz w:val="28"/>
          <w:szCs w:val="28"/>
          <w:lang w:val="kk-KZ"/>
        </w:rPr>
        <w:t>6</w:t>
      </w:r>
      <w:r w:rsidRPr="009A298E">
        <w:rPr>
          <w:sz w:val="28"/>
          <w:szCs w:val="28"/>
          <w:lang w:val="kk-KZ"/>
        </w:rPr>
        <w:t xml:space="preserve"> жылдардағы кезеңде ЖКО деңгейінің</w:t>
      </w:r>
      <w:r w:rsidR="00C4792C" w:rsidRPr="009A298E">
        <w:rPr>
          <w:lang w:val="kk-KZ"/>
        </w:rPr>
        <w:t xml:space="preserve"> </w:t>
      </w:r>
      <w:r w:rsidR="00C4792C" w:rsidRPr="009A298E">
        <w:rPr>
          <w:sz w:val="28"/>
          <w:szCs w:val="28"/>
          <w:lang w:val="kk-KZ"/>
        </w:rPr>
        <w:t>6,0</w:t>
      </w:r>
      <w:r w:rsidRPr="009A298E">
        <w:rPr>
          <w:sz w:val="28"/>
          <w:szCs w:val="28"/>
          <w:lang w:val="kk-KZ"/>
        </w:rPr>
        <w:t xml:space="preserve"> пайыздық орынға, оның ішінде</w:t>
      </w:r>
      <w:r w:rsidR="00C4792C" w:rsidRPr="009A298E">
        <w:rPr>
          <w:sz w:val="28"/>
          <w:szCs w:val="28"/>
          <w:lang w:val="kk-KZ"/>
        </w:rPr>
        <w:t xml:space="preserve"> Ақтау қаласында – 0,6 пайыздық орынға,</w:t>
      </w:r>
      <w:r w:rsidRPr="009A298E">
        <w:rPr>
          <w:sz w:val="28"/>
          <w:szCs w:val="28"/>
          <w:lang w:val="kk-KZ"/>
        </w:rPr>
        <w:t xml:space="preserve">  Жаңаөзен қаласында – 1</w:t>
      </w:r>
      <w:r w:rsidR="00C4792C" w:rsidRPr="009A298E">
        <w:rPr>
          <w:sz w:val="28"/>
          <w:szCs w:val="28"/>
          <w:lang w:val="kk-KZ"/>
        </w:rPr>
        <w:t>6</w:t>
      </w:r>
      <w:r w:rsidRPr="009A298E">
        <w:rPr>
          <w:sz w:val="28"/>
          <w:szCs w:val="28"/>
          <w:lang w:val="kk-KZ"/>
        </w:rPr>
        <w:t xml:space="preserve">,5 пайыздық орынға, Бейнеу ауданында – </w:t>
      </w:r>
      <w:r w:rsidR="00C4792C" w:rsidRPr="009A298E">
        <w:rPr>
          <w:sz w:val="28"/>
          <w:szCs w:val="28"/>
          <w:lang w:val="kk-KZ"/>
        </w:rPr>
        <w:t>8,6</w:t>
      </w:r>
      <w:r w:rsidRPr="009A298E">
        <w:rPr>
          <w:sz w:val="28"/>
          <w:szCs w:val="28"/>
          <w:lang w:val="kk-KZ"/>
        </w:rPr>
        <w:t xml:space="preserve"> пайыздық орынға, </w:t>
      </w:r>
      <w:r w:rsidR="00C4792C" w:rsidRPr="009A298E">
        <w:rPr>
          <w:sz w:val="28"/>
          <w:szCs w:val="28"/>
          <w:lang w:val="kk-KZ"/>
        </w:rPr>
        <w:t xml:space="preserve">Түпқараған ауданында – 7,8 пайыздық орынға, </w:t>
      </w:r>
      <w:r w:rsidRPr="009A298E">
        <w:rPr>
          <w:sz w:val="28"/>
          <w:szCs w:val="28"/>
          <w:lang w:val="kk-KZ"/>
        </w:rPr>
        <w:t xml:space="preserve">Қарақия ауданында – </w:t>
      </w:r>
      <w:r w:rsidR="00C4792C" w:rsidRPr="009A298E">
        <w:rPr>
          <w:sz w:val="28"/>
          <w:szCs w:val="28"/>
          <w:lang w:val="kk-KZ"/>
        </w:rPr>
        <w:t>26,5</w:t>
      </w:r>
      <w:r w:rsidRPr="009A298E">
        <w:rPr>
          <w:sz w:val="28"/>
          <w:szCs w:val="28"/>
          <w:lang w:val="kk-KZ"/>
        </w:rPr>
        <w:t xml:space="preserve"> пайыздық орынға, Мұнайлы ауданында – </w:t>
      </w:r>
      <w:r w:rsidR="00C4792C" w:rsidRPr="009A298E">
        <w:rPr>
          <w:sz w:val="28"/>
          <w:szCs w:val="28"/>
          <w:lang w:val="kk-KZ"/>
        </w:rPr>
        <w:t>38,2</w:t>
      </w:r>
      <w:r w:rsidRPr="009A298E">
        <w:rPr>
          <w:sz w:val="28"/>
          <w:szCs w:val="28"/>
          <w:lang w:val="kk-KZ"/>
        </w:rPr>
        <w:t xml:space="preserve"> пайыздық орынға төмендеуі тіркелді, бұл – облыс аумағында жол жүрісі қауіпсіздігін қамтамасыз ету </w:t>
      </w:r>
      <w:r w:rsidRPr="009A298E">
        <w:rPr>
          <w:sz w:val="28"/>
          <w:szCs w:val="28"/>
          <w:lang w:val="kk-KZ"/>
        </w:rPr>
        <w:lastRenderedPageBreak/>
        <w:t xml:space="preserve">бойынша бірқатар жедел-алдын алу және рейдтік іс-шараларды өткізумен байланысты болды.  </w:t>
      </w:r>
    </w:p>
    <w:p w:rsidR="00C4792C" w:rsidRPr="009A298E" w:rsidRDefault="00C4792C" w:rsidP="006A0B8A">
      <w:pPr>
        <w:pBdr>
          <w:bottom w:val="single" w:sz="4" w:space="5" w:color="FFFFFF"/>
        </w:pBdr>
        <w:shd w:val="clear" w:color="auto" w:fill="FFFFFF"/>
        <w:tabs>
          <w:tab w:val="left" w:pos="0"/>
        </w:tabs>
        <w:ind w:firstLine="567"/>
        <w:contextualSpacing/>
        <w:rPr>
          <w:sz w:val="28"/>
          <w:szCs w:val="28"/>
          <w:lang w:val="kk-KZ"/>
        </w:rPr>
      </w:pPr>
      <w:r w:rsidRPr="009A298E">
        <w:rPr>
          <w:sz w:val="28"/>
          <w:szCs w:val="28"/>
          <w:lang w:val="kk-KZ"/>
        </w:rPr>
        <w:t>Сонымен бірге, Маңғыстау ауданында 2,8 пайыздық орынға өсуге жол берілді.</w:t>
      </w:r>
    </w:p>
    <w:p w:rsidR="006A0B8A" w:rsidRPr="009A298E" w:rsidRDefault="006A0B8A" w:rsidP="006A0B8A">
      <w:pPr>
        <w:pBdr>
          <w:bottom w:val="single" w:sz="4" w:space="5" w:color="FFFFFF"/>
        </w:pBdr>
        <w:shd w:val="clear" w:color="auto" w:fill="FFFFFF"/>
        <w:tabs>
          <w:tab w:val="left" w:pos="0"/>
        </w:tabs>
        <w:ind w:firstLine="567"/>
        <w:contextualSpacing/>
        <w:rPr>
          <w:sz w:val="16"/>
          <w:szCs w:val="16"/>
          <w:lang w:val="kk-KZ"/>
        </w:rPr>
      </w:pPr>
    </w:p>
    <w:p w:rsidR="006A0B8A" w:rsidRPr="009A298E" w:rsidRDefault="006A0B8A" w:rsidP="006A0B8A">
      <w:pPr>
        <w:pBdr>
          <w:bottom w:val="single" w:sz="4" w:space="5" w:color="FFFFFF"/>
        </w:pBdr>
        <w:shd w:val="clear" w:color="auto" w:fill="FFFFFF"/>
        <w:tabs>
          <w:tab w:val="left" w:pos="0"/>
        </w:tabs>
        <w:contextualSpacing/>
        <w:rPr>
          <w:lang w:val="kk-KZ"/>
        </w:rPr>
      </w:pPr>
      <w:r w:rsidRPr="009A298E">
        <w:rPr>
          <w:lang w:val="kk-KZ"/>
        </w:rPr>
        <w:t>6-кесте. Өңір ЖЖҚ-ның жолы кесілген және анықталған бұзушылықтарының динамикасы</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660"/>
        <w:gridCol w:w="1039"/>
        <w:gridCol w:w="1039"/>
        <w:gridCol w:w="1146"/>
        <w:gridCol w:w="1149"/>
        <w:gridCol w:w="1211"/>
        <w:gridCol w:w="1503"/>
      </w:tblGrid>
      <w:tr w:rsidR="00C4792C" w:rsidRPr="009A298E" w:rsidTr="00C4792C">
        <w:tc>
          <w:tcPr>
            <w:tcW w:w="2660"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rPr>
                <w:b/>
                <w:bCs/>
                <w:sz w:val="22"/>
                <w:lang w:val="kk-KZ"/>
              </w:rPr>
            </w:pPr>
          </w:p>
        </w:tc>
        <w:tc>
          <w:tcPr>
            <w:tcW w:w="1039"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C4792C">
            <w:pPr>
              <w:shd w:val="clear" w:color="auto" w:fill="FFFFFF"/>
              <w:tabs>
                <w:tab w:val="left" w:pos="-392"/>
              </w:tabs>
              <w:ind w:left="-108" w:right="-203"/>
              <w:contextualSpacing/>
              <w:jc w:val="left"/>
              <w:rPr>
                <w:b/>
                <w:sz w:val="22"/>
                <w:szCs w:val="22"/>
                <w:lang w:val="kk-KZ"/>
              </w:rPr>
            </w:pPr>
            <w:r w:rsidRPr="009A298E">
              <w:rPr>
                <w:b/>
                <w:sz w:val="22"/>
                <w:szCs w:val="22"/>
              </w:rPr>
              <w:t xml:space="preserve">2012 </w:t>
            </w:r>
            <w:r w:rsidRPr="009A298E">
              <w:rPr>
                <w:b/>
                <w:sz w:val="22"/>
                <w:szCs w:val="22"/>
                <w:lang w:val="kk-KZ"/>
              </w:rPr>
              <w:t>жыл</w:t>
            </w:r>
          </w:p>
        </w:tc>
        <w:tc>
          <w:tcPr>
            <w:tcW w:w="1039"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C4792C">
            <w:pPr>
              <w:shd w:val="clear" w:color="auto" w:fill="FFFFFF"/>
              <w:tabs>
                <w:tab w:val="left" w:pos="-392"/>
              </w:tabs>
              <w:ind w:left="-108" w:right="-203"/>
              <w:contextualSpacing/>
              <w:jc w:val="left"/>
              <w:rPr>
                <w:b/>
                <w:sz w:val="22"/>
                <w:szCs w:val="22"/>
              </w:rPr>
            </w:pPr>
            <w:r w:rsidRPr="009A298E">
              <w:rPr>
                <w:b/>
                <w:sz w:val="22"/>
                <w:szCs w:val="22"/>
              </w:rPr>
              <w:t>2013</w:t>
            </w:r>
            <w:r w:rsidRPr="009A298E">
              <w:rPr>
                <w:b/>
                <w:sz w:val="22"/>
                <w:szCs w:val="22"/>
                <w:lang w:val="kk-KZ"/>
              </w:rPr>
              <w:t xml:space="preserve"> жыл</w:t>
            </w:r>
          </w:p>
        </w:tc>
        <w:tc>
          <w:tcPr>
            <w:tcW w:w="1146"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2F3960">
            <w:pPr>
              <w:shd w:val="clear" w:color="auto" w:fill="FFFFFF"/>
              <w:tabs>
                <w:tab w:val="left" w:pos="-392"/>
              </w:tabs>
              <w:ind w:left="-108"/>
              <w:contextualSpacing/>
              <w:jc w:val="right"/>
              <w:rPr>
                <w:b/>
                <w:sz w:val="22"/>
                <w:szCs w:val="22"/>
              </w:rPr>
            </w:pPr>
            <w:r w:rsidRPr="009A298E">
              <w:rPr>
                <w:b/>
                <w:sz w:val="22"/>
                <w:szCs w:val="22"/>
              </w:rPr>
              <w:t xml:space="preserve">2014 </w:t>
            </w:r>
            <w:r w:rsidRPr="009A298E">
              <w:rPr>
                <w:b/>
                <w:sz w:val="22"/>
                <w:szCs w:val="22"/>
                <w:lang w:val="kk-KZ"/>
              </w:rPr>
              <w:t>жыл</w:t>
            </w:r>
          </w:p>
        </w:tc>
        <w:tc>
          <w:tcPr>
            <w:tcW w:w="1149"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2F3960">
            <w:pPr>
              <w:shd w:val="clear" w:color="auto" w:fill="FFFFFF"/>
              <w:tabs>
                <w:tab w:val="left" w:pos="-392"/>
              </w:tabs>
              <w:ind w:left="-108"/>
              <w:contextualSpacing/>
              <w:jc w:val="right"/>
              <w:rPr>
                <w:b/>
                <w:sz w:val="22"/>
                <w:szCs w:val="22"/>
                <w:lang w:val="kk-KZ"/>
              </w:rPr>
            </w:pPr>
            <w:r w:rsidRPr="009A298E">
              <w:rPr>
                <w:b/>
                <w:sz w:val="22"/>
                <w:szCs w:val="22"/>
              </w:rPr>
              <w:t>201</w:t>
            </w:r>
            <w:r w:rsidRPr="009A298E">
              <w:rPr>
                <w:b/>
                <w:sz w:val="22"/>
                <w:szCs w:val="22"/>
                <w:lang w:val="kk-KZ"/>
              </w:rPr>
              <w:t>5</w:t>
            </w:r>
            <w:r w:rsidRPr="009A298E">
              <w:rPr>
                <w:b/>
                <w:sz w:val="22"/>
                <w:szCs w:val="22"/>
              </w:rPr>
              <w:t xml:space="preserve"> </w:t>
            </w:r>
            <w:r w:rsidRPr="009A298E">
              <w:rPr>
                <w:b/>
                <w:sz w:val="22"/>
                <w:szCs w:val="22"/>
                <w:lang w:val="kk-KZ"/>
              </w:rPr>
              <w:t>жыл</w:t>
            </w:r>
          </w:p>
        </w:tc>
        <w:tc>
          <w:tcPr>
            <w:tcW w:w="1211"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b/>
                <w:bCs/>
                <w:sz w:val="22"/>
                <w:lang w:val="kk-KZ"/>
              </w:rPr>
            </w:pPr>
            <w:r w:rsidRPr="009A298E">
              <w:rPr>
                <w:b/>
                <w:bCs/>
                <w:sz w:val="22"/>
                <w:szCs w:val="22"/>
              </w:rPr>
              <w:t xml:space="preserve">2016 </w:t>
            </w:r>
            <w:r w:rsidRPr="009A298E">
              <w:rPr>
                <w:b/>
                <w:bCs/>
                <w:sz w:val="22"/>
                <w:szCs w:val="22"/>
                <w:lang w:val="kk-KZ"/>
              </w:rPr>
              <w:t>жыл</w:t>
            </w:r>
          </w:p>
        </w:tc>
        <w:tc>
          <w:tcPr>
            <w:tcW w:w="1503" w:type="dxa"/>
            <w:tcBorders>
              <w:top w:val="single" w:sz="8" w:space="0" w:color="4F81BD"/>
              <w:left w:val="single" w:sz="8" w:space="0" w:color="4F81BD"/>
              <w:bottom w:val="single" w:sz="1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b/>
                <w:bCs/>
                <w:sz w:val="22"/>
              </w:rPr>
            </w:pPr>
            <w:r w:rsidRPr="009A298E">
              <w:rPr>
                <w:b/>
                <w:bCs/>
                <w:sz w:val="22"/>
                <w:szCs w:val="22"/>
                <w:lang w:val="kk-KZ"/>
              </w:rPr>
              <w:t>Өсу қарқыны</w:t>
            </w:r>
            <w:r w:rsidRPr="009A298E">
              <w:rPr>
                <w:b/>
                <w:bCs/>
                <w:sz w:val="22"/>
                <w:szCs w:val="22"/>
              </w:rPr>
              <w:t>, %</w:t>
            </w:r>
          </w:p>
        </w:tc>
      </w:tr>
      <w:tr w:rsidR="00C4792C" w:rsidRPr="009A298E" w:rsidTr="00C4792C">
        <w:tc>
          <w:tcPr>
            <w:tcW w:w="2660"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2F3960">
            <w:pPr>
              <w:shd w:val="clear" w:color="auto" w:fill="FFFFFF"/>
              <w:tabs>
                <w:tab w:val="left" w:pos="0"/>
              </w:tabs>
              <w:contextualSpacing/>
              <w:rPr>
                <w:bCs/>
                <w:sz w:val="22"/>
                <w:szCs w:val="22"/>
                <w:lang w:val="kk-KZ"/>
              </w:rPr>
            </w:pPr>
            <w:r w:rsidRPr="009A298E">
              <w:rPr>
                <w:bCs/>
                <w:sz w:val="22"/>
                <w:szCs w:val="22"/>
                <w:lang w:val="kk-KZ"/>
              </w:rPr>
              <w:t>Бұзушылықтардың жалпы саны</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78250</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76 379</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111 696</w:t>
            </w:r>
          </w:p>
        </w:tc>
        <w:tc>
          <w:tcPr>
            <w:tcW w:w="114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126 414</w:t>
            </w:r>
          </w:p>
        </w:tc>
        <w:tc>
          <w:tcPr>
            <w:tcW w:w="1211"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127 599</w:t>
            </w:r>
          </w:p>
        </w:tc>
        <w:tc>
          <w:tcPr>
            <w:tcW w:w="1503"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63,1%</w:t>
            </w:r>
          </w:p>
        </w:tc>
      </w:tr>
      <w:tr w:rsidR="00C4792C" w:rsidRPr="009A298E" w:rsidTr="00C4792C">
        <w:tc>
          <w:tcPr>
            <w:tcW w:w="2660"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2F3960">
            <w:pPr>
              <w:shd w:val="clear" w:color="auto" w:fill="FFFFFF"/>
              <w:tabs>
                <w:tab w:val="left" w:pos="0"/>
              </w:tabs>
              <w:contextualSpacing/>
              <w:rPr>
                <w:bCs/>
                <w:sz w:val="22"/>
                <w:szCs w:val="22"/>
              </w:rPr>
            </w:pPr>
            <w:r w:rsidRPr="009A298E">
              <w:rPr>
                <w:bCs/>
                <w:sz w:val="22"/>
                <w:szCs w:val="22"/>
                <w:lang w:val="kk-KZ"/>
              </w:rPr>
              <w:t>Оның ішінде, мына бұзушылықтар</w:t>
            </w:r>
            <w:r w:rsidRPr="009A298E">
              <w:rPr>
                <w:bCs/>
                <w:sz w:val="22"/>
                <w:szCs w:val="22"/>
              </w:rPr>
              <w:t>:</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176"/>
              <w:contextualSpacing/>
              <w:jc w:val="center"/>
              <w:rPr>
                <w:sz w:val="22"/>
              </w:rPr>
            </w:pP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175"/>
              <w:contextualSpacing/>
              <w:jc w:val="center"/>
              <w:rPr>
                <w:sz w:val="22"/>
              </w:rPr>
            </w:pP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709"/>
              <w:contextualSpacing/>
              <w:jc w:val="center"/>
              <w:rPr>
                <w:sz w:val="22"/>
              </w:rPr>
            </w:pPr>
          </w:p>
        </w:tc>
        <w:tc>
          <w:tcPr>
            <w:tcW w:w="114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p>
        </w:tc>
        <w:tc>
          <w:tcPr>
            <w:tcW w:w="1211"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p>
        </w:tc>
        <w:tc>
          <w:tcPr>
            <w:tcW w:w="1503"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p>
        </w:tc>
      </w:tr>
      <w:tr w:rsidR="00C4792C" w:rsidRPr="009A298E" w:rsidTr="00C4792C">
        <w:tc>
          <w:tcPr>
            <w:tcW w:w="2660"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2F3960">
            <w:pPr>
              <w:shd w:val="clear" w:color="auto" w:fill="FFFFFF"/>
              <w:tabs>
                <w:tab w:val="left" w:pos="0"/>
              </w:tabs>
              <w:contextualSpacing/>
              <w:rPr>
                <w:bCs/>
                <w:sz w:val="22"/>
                <w:szCs w:val="22"/>
                <w:lang w:val="kk-KZ"/>
              </w:rPr>
            </w:pPr>
            <w:r w:rsidRPr="009A298E">
              <w:rPr>
                <w:bCs/>
                <w:sz w:val="22"/>
                <w:szCs w:val="22"/>
              </w:rPr>
              <w:t xml:space="preserve">алкогольден мас </w:t>
            </w:r>
            <w:r w:rsidRPr="009A298E">
              <w:rPr>
                <w:bCs/>
                <w:sz w:val="22"/>
                <w:szCs w:val="22"/>
                <w:lang w:val="kk-KZ"/>
              </w:rPr>
              <w:t>күйінде</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1972</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175"/>
              <w:contextualSpacing/>
              <w:jc w:val="center"/>
              <w:rPr>
                <w:sz w:val="22"/>
              </w:rPr>
            </w:pPr>
            <w:r w:rsidRPr="009A298E">
              <w:rPr>
                <w:sz w:val="22"/>
                <w:szCs w:val="22"/>
              </w:rPr>
              <w:t>1 971</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1 869</w:t>
            </w:r>
          </w:p>
        </w:tc>
        <w:tc>
          <w:tcPr>
            <w:tcW w:w="114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1 919</w:t>
            </w:r>
          </w:p>
        </w:tc>
        <w:tc>
          <w:tcPr>
            <w:tcW w:w="1211"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1 915</w:t>
            </w:r>
          </w:p>
        </w:tc>
        <w:tc>
          <w:tcPr>
            <w:tcW w:w="1503"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-2,9%</w:t>
            </w:r>
          </w:p>
        </w:tc>
      </w:tr>
      <w:tr w:rsidR="00C4792C" w:rsidRPr="009A298E" w:rsidTr="00C4792C">
        <w:tc>
          <w:tcPr>
            <w:tcW w:w="2660"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2F3960">
            <w:pPr>
              <w:shd w:val="clear" w:color="auto" w:fill="FFFFFF"/>
              <w:tabs>
                <w:tab w:val="left" w:pos="0"/>
              </w:tabs>
              <w:contextualSpacing/>
              <w:rPr>
                <w:bCs/>
                <w:sz w:val="22"/>
                <w:szCs w:val="22"/>
                <w:lang w:val="kk-KZ"/>
              </w:rPr>
            </w:pPr>
            <w:r w:rsidRPr="009A298E">
              <w:rPr>
                <w:bCs/>
                <w:sz w:val="22"/>
                <w:szCs w:val="22"/>
                <w:lang w:val="kk-KZ"/>
              </w:rPr>
              <w:t>қарсы қозғалыс жолағына шығу</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551</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175"/>
              <w:contextualSpacing/>
              <w:jc w:val="center"/>
              <w:rPr>
                <w:sz w:val="22"/>
              </w:rPr>
            </w:pPr>
            <w:r w:rsidRPr="009A298E">
              <w:rPr>
                <w:sz w:val="22"/>
                <w:szCs w:val="22"/>
              </w:rPr>
              <w:t>689</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617</w:t>
            </w:r>
          </w:p>
        </w:tc>
        <w:tc>
          <w:tcPr>
            <w:tcW w:w="114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763</w:t>
            </w:r>
          </w:p>
        </w:tc>
        <w:tc>
          <w:tcPr>
            <w:tcW w:w="1211"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898</w:t>
            </w:r>
          </w:p>
        </w:tc>
        <w:tc>
          <w:tcPr>
            <w:tcW w:w="1503"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63,0%</w:t>
            </w:r>
          </w:p>
        </w:tc>
      </w:tr>
      <w:tr w:rsidR="00C4792C" w:rsidRPr="009A298E" w:rsidTr="00C4792C">
        <w:tc>
          <w:tcPr>
            <w:tcW w:w="2660"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2F3960">
            <w:pPr>
              <w:shd w:val="clear" w:color="auto" w:fill="FFFFFF"/>
              <w:tabs>
                <w:tab w:val="left" w:pos="0"/>
              </w:tabs>
              <w:contextualSpacing/>
              <w:rPr>
                <w:bCs/>
                <w:sz w:val="22"/>
                <w:szCs w:val="22"/>
                <w:lang w:val="kk-KZ"/>
              </w:rPr>
            </w:pPr>
            <w:r w:rsidRPr="009A298E">
              <w:rPr>
                <w:bCs/>
                <w:sz w:val="22"/>
                <w:szCs w:val="22"/>
                <w:lang w:val="kk-KZ"/>
              </w:rPr>
              <w:t>белгіленген қозғалыс жылдамдығын асыру</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8360</w:t>
            </w:r>
          </w:p>
        </w:tc>
        <w:tc>
          <w:tcPr>
            <w:tcW w:w="103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175"/>
              <w:contextualSpacing/>
              <w:jc w:val="center"/>
              <w:rPr>
                <w:sz w:val="22"/>
              </w:rPr>
            </w:pPr>
            <w:r w:rsidRPr="009A298E">
              <w:rPr>
                <w:sz w:val="22"/>
                <w:szCs w:val="22"/>
              </w:rPr>
              <w:t>8 427</w:t>
            </w:r>
          </w:p>
        </w:tc>
        <w:tc>
          <w:tcPr>
            <w:tcW w:w="1146"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contextualSpacing/>
              <w:jc w:val="center"/>
              <w:rPr>
                <w:sz w:val="22"/>
              </w:rPr>
            </w:pPr>
            <w:r w:rsidRPr="009A298E">
              <w:rPr>
                <w:sz w:val="22"/>
                <w:szCs w:val="22"/>
              </w:rPr>
              <w:t>10 040</w:t>
            </w:r>
          </w:p>
        </w:tc>
        <w:tc>
          <w:tcPr>
            <w:tcW w:w="1149"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12 626</w:t>
            </w:r>
          </w:p>
        </w:tc>
        <w:tc>
          <w:tcPr>
            <w:tcW w:w="1211"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14 168</w:t>
            </w:r>
          </w:p>
        </w:tc>
        <w:tc>
          <w:tcPr>
            <w:tcW w:w="1503" w:type="dxa"/>
            <w:tcBorders>
              <w:top w:val="single" w:sz="8" w:space="0" w:color="4F81BD"/>
              <w:left w:val="single" w:sz="8" w:space="0" w:color="4F81BD"/>
              <w:bottom w:val="single" w:sz="8" w:space="0" w:color="4F81BD"/>
              <w:right w:val="single" w:sz="8" w:space="0" w:color="4F81BD"/>
            </w:tcBorders>
            <w:shd w:val="clear" w:color="auto" w:fill="FFFFFF"/>
          </w:tcPr>
          <w:p w:rsidR="00C4792C" w:rsidRPr="009A298E" w:rsidRDefault="00C4792C" w:rsidP="00C4792C">
            <w:pPr>
              <w:shd w:val="clear" w:color="auto" w:fill="FFFFFF"/>
              <w:tabs>
                <w:tab w:val="left" w:pos="0"/>
              </w:tabs>
              <w:ind w:firstLine="90"/>
              <w:contextualSpacing/>
              <w:jc w:val="center"/>
              <w:rPr>
                <w:sz w:val="22"/>
              </w:rPr>
            </w:pPr>
            <w:r w:rsidRPr="009A298E">
              <w:rPr>
                <w:sz w:val="22"/>
                <w:szCs w:val="22"/>
              </w:rPr>
              <w:t>69,5%</w:t>
            </w:r>
          </w:p>
        </w:tc>
      </w:tr>
    </w:tbl>
    <w:p w:rsidR="006A0B8A" w:rsidRPr="009A298E" w:rsidRDefault="006A0B8A" w:rsidP="00C4792C">
      <w:pPr>
        <w:shd w:val="clear" w:color="auto" w:fill="FFFFFF"/>
        <w:tabs>
          <w:tab w:val="left" w:pos="0"/>
        </w:tabs>
        <w:rPr>
          <w:lang w:val="kk-KZ"/>
        </w:rPr>
      </w:pPr>
    </w:p>
    <w:p w:rsidR="00C4792C" w:rsidRPr="009A298E" w:rsidRDefault="00C4792C" w:rsidP="00C4792C">
      <w:pPr>
        <w:shd w:val="clear" w:color="auto" w:fill="FFFFFF"/>
        <w:tabs>
          <w:tab w:val="left" w:pos="0"/>
        </w:tabs>
        <w:rPr>
          <w:sz w:val="16"/>
          <w:szCs w:val="16"/>
          <w:lang w:val="kk-KZ"/>
        </w:rPr>
      </w:pP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6-кестеден жолы кесілген және анықталған Жол жүрісі қағидаларын (ЖЖҚ) бұзушылықтар көрсеткішінің 201</w:t>
      </w:r>
      <w:r w:rsidR="00C4792C" w:rsidRPr="009A298E">
        <w:rPr>
          <w:sz w:val="28"/>
          <w:szCs w:val="28"/>
          <w:lang w:val="kk-KZ"/>
        </w:rPr>
        <w:t>6</w:t>
      </w:r>
      <w:r w:rsidRPr="009A298E">
        <w:rPr>
          <w:sz w:val="28"/>
          <w:szCs w:val="28"/>
          <w:lang w:val="kk-KZ"/>
        </w:rPr>
        <w:t xml:space="preserve"> жылда 2012 жылмен салыстырғанда 1,</w:t>
      </w:r>
      <w:r w:rsidR="00C4792C" w:rsidRPr="009A298E">
        <w:rPr>
          <w:sz w:val="28"/>
          <w:szCs w:val="28"/>
          <w:lang w:val="kk-KZ"/>
        </w:rPr>
        <w:t>5</w:t>
      </w:r>
      <w:r w:rsidRPr="009A298E">
        <w:rPr>
          <w:sz w:val="28"/>
          <w:szCs w:val="28"/>
          <w:lang w:val="kk-KZ"/>
        </w:rPr>
        <w:t xml:space="preserve"> есеге жуық артқаны көрінеді. </w:t>
      </w:r>
    </w:p>
    <w:p w:rsidR="006A0B8A" w:rsidRPr="009A298E" w:rsidRDefault="006A0B8A" w:rsidP="006A0B8A">
      <w:pPr>
        <w:shd w:val="clear" w:color="auto" w:fill="FFFFFF"/>
        <w:tabs>
          <w:tab w:val="left" w:pos="0"/>
        </w:tabs>
        <w:ind w:firstLine="567"/>
        <w:rPr>
          <w:sz w:val="28"/>
          <w:szCs w:val="28"/>
          <w:lang w:val="kk-KZ"/>
        </w:rPr>
      </w:pPr>
    </w:p>
    <w:p w:rsidR="006A0B8A" w:rsidRPr="009A298E" w:rsidRDefault="006A0B8A" w:rsidP="006A0B8A">
      <w:pPr>
        <w:shd w:val="clear" w:color="auto" w:fill="FFFFFF"/>
        <w:tabs>
          <w:tab w:val="left" w:pos="0"/>
        </w:tabs>
        <w:ind w:firstLine="567"/>
        <w:contextualSpacing/>
        <w:rPr>
          <w:b/>
          <w:bCs/>
          <w:sz w:val="28"/>
          <w:szCs w:val="28"/>
          <w:lang w:val="kk-KZ"/>
        </w:rPr>
      </w:pPr>
      <w:r w:rsidRPr="009A298E">
        <w:rPr>
          <w:b/>
          <w:sz w:val="28"/>
          <w:szCs w:val="28"/>
          <w:lang w:val="kk-KZ"/>
        </w:rPr>
        <w:t xml:space="preserve">Қоғамдық қауіпсіздік бойынша </w:t>
      </w:r>
      <w:r w:rsidRPr="009A298E">
        <w:rPr>
          <w:b/>
          <w:sz w:val="28"/>
          <w:szCs w:val="28"/>
        </w:rPr>
        <w:t>SWOT-</w:t>
      </w:r>
      <w:r w:rsidRPr="009A298E">
        <w:rPr>
          <w:b/>
          <w:sz w:val="28"/>
          <w:szCs w:val="28"/>
          <w:lang w:val="kk-KZ"/>
        </w:rPr>
        <w: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6"/>
      </w:tblGrid>
      <w:tr w:rsidR="006A0B8A" w:rsidRPr="005D3C54" w:rsidTr="006A0B8A">
        <w:trPr>
          <w:trHeight w:val="1832"/>
        </w:trPr>
        <w:tc>
          <w:tcPr>
            <w:tcW w:w="4927" w:type="dxa"/>
            <w:shd w:val="clear" w:color="auto" w:fill="auto"/>
          </w:tcPr>
          <w:p w:rsidR="006A0B8A" w:rsidRPr="009A298E" w:rsidRDefault="006A0B8A" w:rsidP="006A0B8A">
            <w:pPr>
              <w:shd w:val="clear" w:color="auto" w:fill="FFFFFF"/>
              <w:tabs>
                <w:tab w:val="left" w:pos="0"/>
              </w:tabs>
              <w:contextualSpacing/>
              <w:jc w:val="center"/>
              <w:rPr>
                <w:rFonts w:eastAsia="Times New Roman"/>
                <w:b/>
                <w:lang w:val="x-none" w:eastAsia="x-none"/>
              </w:rPr>
            </w:pPr>
            <w:r w:rsidRPr="009A298E">
              <w:rPr>
                <w:rFonts w:eastAsia="Times New Roman"/>
                <w:b/>
                <w:lang w:val="x-none" w:eastAsia="x-none"/>
              </w:rPr>
              <w:t>МЫҚТЫ ЖАҚТАРЫ</w:t>
            </w:r>
          </w:p>
          <w:p w:rsidR="006A0B8A" w:rsidRPr="009A298E" w:rsidRDefault="006A0B8A" w:rsidP="006A0B8A">
            <w:pPr>
              <w:shd w:val="clear" w:color="auto" w:fill="FFFFFF"/>
              <w:tabs>
                <w:tab w:val="left" w:pos="0"/>
              </w:tabs>
              <w:ind w:firstLine="567"/>
              <w:rPr>
                <w:color w:val="000000"/>
                <w:lang w:val="kk-KZ" w:eastAsia="ru-RU"/>
              </w:rPr>
            </w:pPr>
            <w:r w:rsidRPr="009A298E">
              <w:rPr>
                <w:color w:val="000000"/>
                <w:lang w:val="kk-KZ" w:eastAsia="ru-RU"/>
              </w:rPr>
              <w:t>ішкі істер органдары бөлімшелерінің, оның ішінде әкімшілік полицияның материалдық-техникалық жарақталуының жақсаруына байланысты, жол қауіпсіздігінің құқық бұзушылықтарын анықтаудың өсуі;</w:t>
            </w:r>
          </w:p>
          <w:p w:rsidR="006A0B8A" w:rsidRPr="009A298E" w:rsidRDefault="006A0B8A" w:rsidP="006A0B8A">
            <w:pPr>
              <w:shd w:val="clear" w:color="auto" w:fill="FFFFFF"/>
              <w:tabs>
                <w:tab w:val="left" w:pos="0"/>
              </w:tabs>
              <w:ind w:firstLine="567"/>
              <w:rPr>
                <w:color w:val="000000"/>
                <w:lang w:val="kk-KZ" w:eastAsia="ru-RU"/>
              </w:rPr>
            </w:pPr>
            <w:r w:rsidRPr="009A298E">
              <w:rPr>
                <w:color w:val="000000"/>
                <w:lang w:val="kk-KZ" w:eastAsia="ru-RU"/>
              </w:rPr>
              <w:t>Ақтау қаласы мен Жаңаөзен қаласында ЖБО жұмысының аясында қоғамдық орындарда, оның ішінде көшелерде жасалатын қылмыстарды болдырмау, сондай-ақ қылмыстарды iзiн суытпай ашу және көшелер мен қоғамдық орындарда бейнебақылау жүйелерін енгізу;</w:t>
            </w:r>
          </w:p>
          <w:p w:rsidR="006A0B8A" w:rsidRPr="009A298E" w:rsidRDefault="006A0B8A" w:rsidP="006A0B8A">
            <w:pPr>
              <w:shd w:val="clear" w:color="auto" w:fill="FFFFFF"/>
              <w:tabs>
                <w:tab w:val="left" w:pos="0"/>
              </w:tabs>
              <w:ind w:firstLine="567"/>
              <w:rPr>
                <w:color w:val="000000"/>
                <w:lang w:val="kk-KZ" w:eastAsia="ru-RU"/>
              </w:rPr>
            </w:pPr>
            <w:r w:rsidRPr="009A298E">
              <w:rPr>
                <w:color w:val="000000"/>
                <w:lang w:val="kk-KZ" w:eastAsia="ru-RU"/>
              </w:rPr>
              <w:t>азаматтарды қоғамдық тәртіпті қорғауға тарту есебінен ұсақ қылмыстардың санын азайту.</w:t>
            </w:r>
          </w:p>
        </w:tc>
        <w:tc>
          <w:tcPr>
            <w:tcW w:w="4926" w:type="dxa"/>
            <w:shd w:val="clear" w:color="auto" w:fill="auto"/>
          </w:tcPr>
          <w:p w:rsidR="006A0B8A" w:rsidRPr="009A298E" w:rsidRDefault="006A0B8A" w:rsidP="006A0B8A">
            <w:pPr>
              <w:shd w:val="clear" w:color="auto" w:fill="FFFFFF"/>
              <w:tabs>
                <w:tab w:val="left" w:pos="0"/>
              </w:tabs>
              <w:contextualSpacing/>
              <w:jc w:val="center"/>
              <w:rPr>
                <w:rFonts w:eastAsia="Times New Roman"/>
                <w:b/>
                <w:lang w:val="kk-KZ"/>
              </w:rPr>
            </w:pPr>
            <w:r w:rsidRPr="009A298E">
              <w:rPr>
                <w:rFonts w:eastAsia="Times New Roman"/>
                <w:b/>
                <w:lang w:val="kk-KZ"/>
              </w:rPr>
              <w:t>ӘЛСІЗ ЖАҚТАРЫ</w:t>
            </w:r>
          </w:p>
          <w:p w:rsidR="006A0B8A" w:rsidRPr="009A298E" w:rsidRDefault="006A0B8A" w:rsidP="006A0B8A">
            <w:pPr>
              <w:shd w:val="clear" w:color="auto" w:fill="FFFFFF"/>
              <w:tabs>
                <w:tab w:val="left" w:pos="0"/>
              </w:tabs>
              <w:ind w:firstLine="602"/>
              <w:rPr>
                <w:color w:val="000000"/>
                <w:kern w:val="2"/>
                <w:lang w:val="kk-KZ"/>
              </w:rPr>
            </w:pPr>
            <w:r w:rsidRPr="009A298E">
              <w:rPr>
                <w:bCs/>
                <w:color w:val="000000"/>
                <w:kern w:val="2"/>
                <w:lang w:val="kk-KZ"/>
              </w:rPr>
              <w:t>тұрмыстық қылмыстардың алдын алу бойынша тиімсіз шаралар (адам өлтіру мен денсаулыққа ауыр зардап келтірудің үштен бір бөлігі тұрмыстық жағдайда, мас кезде жасалады)</w:t>
            </w:r>
            <w:r w:rsidRPr="009A298E">
              <w:rPr>
                <w:color w:val="000000"/>
                <w:kern w:val="2"/>
                <w:lang w:val="kk-KZ"/>
              </w:rPr>
              <w:t>;</w:t>
            </w:r>
          </w:p>
          <w:p w:rsidR="006A0B8A" w:rsidRPr="009A298E" w:rsidRDefault="006A0B8A" w:rsidP="006A0B8A">
            <w:pPr>
              <w:shd w:val="clear" w:color="auto" w:fill="FFFFFF"/>
              <w:tabs>
                <w:tab w:val="left" w:pos="0"/>
              </w:tabs>
              <w:ind w:firstLine="602"/>
              <w:rPr>
                <w:color w:val="000000"/>
                <w:kern w:val="2"/>
                <w:lang w:val="kk-KZ"/>
              </w:rPr>
            </w:pPr>
            <w:r w:rsidRPr="009A298E">
              <w:rPr>
                <w:bCs/>
                <w:color w:val="000000"/>
                <w:kern w:val="2"/>
                <w:lang w:val="kk-KZ"/>
              </w:rPr>
              <w:t>жүру бөлігінің енін кеңейтуді, олардың барьерлік қоршаулармен, жол белгілерімен жабдықтауды жақсартуды қажет ететін республикалық және жергілікті маңызы бар жолдардың нашар жағдайы</w:t>
            </w:r>
            <w:r w:rsidRPr="009A298E">
              <w:rPr>
                <w:color w:val="000000"/>
                <w:kern w:val="2"/>
                <w:lang w:val="kk-KZ"/>
              </w:rPr>
              <w:t>;</w:t>
            </w:r>
          </w:p>
          <w:p w:rsidR="006A0B8A" w:rsidRPr="009A298E" w:rsidRDefault="006A0B8A" w:rsidP="006A0B8A">
            <w:pPr>
              <w:shd w:val="clear" w:color="auto" w:fill="FFFFFF"/>
              <w:tabs>
                <w:tab w:val="left" w:pos="0"/>
              </w:tabs>
              <w:ind w:firstLine="602"/>
              <w:rPr>
                <w:b/>
                <w:bCs/>
                <w:lang w:val="kk-KZ"/>
              </w:rPr>
            </w:pPr>
            <w:r w:rsidRPr="009A298E">
              <w:rPr>
                <w:color w:val="000000"/>
                <w:kern w:val="2"/>
                <w:lang w:val="kk-KZ"/>
              </w:rPr>
              <w:t>жүргізушілерді даярлау жүйесін айтарлықтай жақсартуды қажет ететін көлік құралдары жүргізушілерінің көліктік тәртібінің төмендігі.</w:t>
            </w:r>
          </w:p>
        </w:tc>
      </w:tr>
      <w:tr w:rsidR="006A0B8A" w:rsidRPr="005D3C54" w:rsidTr="006A0B8A">
        <w:tc>
          <w:tcPr>
            <w:tcW w:w="4927" w:type="dxa"/>
            <w:shd w:val="clear" w:color="auto" w:fill="auto"/>
          </w:tcPr>
          <w:p w:rsidR="006A0B8A" w:rsidRPr="009A298E" w:rsidRDefault="006A0B8A" w:rsidP="006A0B8A">
            <w:pPr>
              <w:pBdr>
                <w:bottom w:val="single" w:sz="4" w:space="27" w:color="FFFFFF"/>
              </w:pBdr>
              <w:shd w:val="clear" w:color="auto" w:fill="FFFFFF"/>
              <w:tabs>
                <w:tab w:val="left" w:pos="0"/>
                <w:tab w:val="left" w:pos="175"/>
                <w:tab w:val="left" w:pos="317"/>
              </w:tabs>
              <w:contextualSpacing/>
              <w:jc w:val="center"/>
              <w:rPr>
                <w:rFonts w:eastAsia="Times New Roman"/>
                <w:b/>
                <w:lang w:val="kk-KZ" w:eastAsia="x-none"/>
              </w:rPr>
            </w:pPr>
            <w:r w:rsidRPr="009A298E">
              <w:rPr>
                <w:rFonts w:eastAsia="Times New Roman"/>
                <w:b/>
                <w:lang w:val="kk-KZ" w:eastAsia="x-none"/>
              </w:rPr>
              <w:t>МҮМКІНДІКТЕР</w:t>
            </w:r>
          </w:p>
          <w:p w:rsidR="006A0B8A" w:rsidRPr="009A298E" w:rsidRDefault="006A0B8A" w:rsidP="006A0B8A">
            <w:pPr>
              <w:pBdr>
                <w:bottom w:val="single" w:sz="4" w:space="27" w:color="FFFFFF"/>
              </w:pBdr>
              <w:shd w:val="clear" w:color="auto" w:fill="FFFFFF"/>
              <w:tabs>
                <w:tab w:val="left" w:pos="0"/>
                <w:tab w:val="left" w:pos="175"/>
                <w:tab w:val="left" w:pos="317"/>
              </w:tabs>
              <w:ind w:firstLine="567"/>
              <w:rPr>
                <w:lang w:val="kk-KZ"/>
              </w:rPr>
            </w:pPr>
            <w:r w:rsidRPr="009A298E">
              <w:rPr>
                <w:lang w:val="kk-KZ"/>
              </w:rPr>
              <w:t>«мектептегі» полиция инспекторларының институтын одан әрі дамыту;</w:t>
            </w:r>
          </w:p>
          <w:p w:rsidR="006A0B8A" w:rsidRPr="009A298E" w:rsidRDefault="006A0B8A" w:rsidP="006A0B8A">
            <w:pPr>
              <w:pBdr>
                <w:bottom w:val="single" w:sz="4" w:space="27" w:color="FFFFFF"/>
              </w:pBdr>
              <w:shd w:val="clear" w:color="auto" w:fill="FFFFFF"/>
              <w:tabs>
                <w:tab w:val="left" w:pos="0"/>
                <w:tab w:val="left" w:pos="175"/>
                <w:tab w:val="left" w:pos="317"/>
              </w:tabs>
              <w:ind w:firstLine="567"/>
              <w:rPr>
                <w:lang w:val="kk-KZ"/>
              </w:rPr>
            </w:pPr>
            <w:r w:rsidRPr="009A298E">
              <w:rPr>
                <w:lang w:val="kk-KZ"/>
              </w:rPr>
              <w:t>халыққа және азаматтық қоғам институттарына нақты сүйене отырып, құқық бұзушылықтың алдын алудың тиімді жалпы мемлекеттік жүйесін құру;</w:t>
            </w:r>
          </w:p>
          <w:p w:rsidR="006A0B8A" w:rsidRPr="009A298E" w:rsidRDefault="006A0B8A" w:rsidP="006A0B8A">
            <w:pPr>
              <w:pBdr>
                <w:bottom w:val="single" w:sz="4" w:space="27" w:color="FFFFFF"/>
              </w:pBdr>
              <w:shd w:val="clear" w:color="auto" w:fill="FFFFFF"/>
              <w:tabs>
                <w:tab w:val="left" w:pos="0"/>
                <w:tab w:val="left" w:pos="175"/>
                <w:tab w:val="left" w:pos="317"/>
              </w:tabs>
              <w:ind w:firstLine="567"/>
              <w:rPr>
                <w:b/>
                <w:bCs/>
                <w:lang w:val="kk-KZ"/>
              </w:rPr>
            </w:pPr>
            <w:r w:rsidRPr="009A298E">
              <w:rPr>
                <w:lang w:val="kk-KZ"/>
              </w:rPr>
              <w:t xml:space="preserve">облыстың автожолдарында авариялардың санын қысқарту үшін, көліктік инфрақұрылымды дамыту, облыстың автомобиль жолдарын реконструкциялау, </w:t>
            </w:r>
            <w:r w:rsidRPr="009A298E">
              <w:rPr>
                <w:lang w:val="kk-KZ"/>
              </w:rPr>
              <w:lastRenderedPageBreak/>
              <w:t>салу және жөндеу.</w:t>
            </w:r>
          </w:p>
        </w:tc>
        <w:tc>
          <w:tcPr>
            <w:tcW w:w="4926" w:type="dxa"/>
            <w:shd w:val="clear" w:color="auto" w:fill="auto"/>
          </w:tcPr>
          <w:p w:rsidR="006A0B8A" w:rsidRPr="009A298E" w:rsidRDefault="006A0B8A" w:rsidP="006A0B8A">
            <w:pPr>
              <w:shd w:val="clear" w:color="auto" w:fill="FFFFFF"/>
              <w:tabs>
                <w:tab w:val="left" w:pos="0"/>
              </w:tabs>
              <w:ind w:firstLine="35"/>
              <w:contextualSpacing/>
              <w:jc w:val="center"/>
              <w:rPr>
                <w:rFonts w:eastAsia="Times New Roman"/>
                <w:b/>
                <w:lang w:val="kk-KZ"/>
              </w:rPr>
            </w:pPr>
            <w:r w:rsidRPr="009A298E">
              <w:rPr>
                <w:rFonts w:eastAsia="Times New Roman"/>
                <w:b/>
                <w:lang w:val="kk-KZ"/>
              </w:rPr>
              <w:lastRenderedPageBreak/>
              <w:t>ҚАТЕРЛЕР</w:t>
            </w:r>
          </w:p>
          <w:p w:rsidR="006A0B8A" w:rsidRPr="009A298E" w:rsidRDefault="006A0B8A" w:rsidP="006A0B8A">
            <w:pPr>
              <w:shd w:val="clear" w:color="auto" w:fill="FFFFFF"/>
              <w:tabs>
                <w:tab w:val="left" w:pos="0"/>
              </w:tabs>
              <w:ind w:firstLine="602"/>
              <w:rPr>
                <w:bCs/>
                <w:color w:val="000000"/>
                <w:kern w:val="2"/>
                <w:lang w:val="kk-KZ"/>
              </w:rPr>
            </w:pPr>
            <w:r w:rsidRPr="009A298E">
              <w:rPr>
                <w:bCs/>
                <w:color w:val="000000"/>
                <w:kern w:val="2"/>
                <w:lang w:val="kk-KZ"/>
              </w:rPr>
              <w:t>әлемдік қаржы дағдарысына байланысты экономикадағы қиыншылықтар, халықтың бір бөлігінің, әсіресе жастардың жұмыспен қамтылмауы, тонау, ұрлық және басқа пайдакүнемдік-зорлық қылмыстар санының өсуіне әсер етуі мүмкін:</w:t>
            </w:r>
          </w:p>
          <w:p w:rsidR="006A0B8A" w:rsidRPr="009A298E" w:rsidRDefault="006A0B8A" w:rsidP="006A0B8A">
            <w:pPr>
              <w:shd w:val="clear" w:color="auto" w:fill="FFFFFF"/>
              <w:tabs>
                <w:tab w:val="left" w:pos="0"/>
              </w:tabs>
              <w:ind w:firstLine="602"/>
              <w:rPr>
                <w:lang w:val="kk-KZ"/>
              </w:rPr>
            </w:pPr>
            <w:r w:rsidRPr="009A298E">
              <w:rPr>
                <w:lang w:val="kk-KZ"/>
              </w:rPr>
              <w:t>бас бостандығынан айыру орындарынан босатылғандарды әлеуметтік бейімдеу мен оңалтудың толыққанды жүйесінің болмауы салдарынан рецидивтер мүмкіндігі;</w:t>
            </w:r>
          </w:p>
          <w:p w:rsidR="006A0B8A" w:rsidRPr="009A298E" w:rsidRDefault="006A0B8A" w:rsidP="006A0B8A">
            <w:pPr>
              <w:shd w:val="clear" w:color="auto" w:fill="FFFFFF"/>
              <w:tabs>
                <w:tab w:val="left" w:pos="0"/>
              </w:tabs>
              <w:ind w:firstLine="602"/>
              <w:rPr>
                <w:b/>
                <w:bCs/>
                <w:lang w:val="kk-KZ"/>
              </w:rPr>
            </w:pPr>
            <w:r w:rsidRPr="009A298E">
              <w:rPr>
                <w:lang w:val="kk-KZ"/>
              </w:rPr>
              <w:lastRenderedPageBreak/>
              <w:t>облыспен шектесіп жатқан мемлекеттердегі тұрақсыз әлеуметтік-саяси жағдай көші-қон ағынының және оған ілеспе қылмыстардың өсуіне ықпал етеді.</w:t>
            </w:r>
          </w:p>
        </w:tc>
      </w:tr>
    </w:tbl>
    <w:p w:rsidR="006A0B8A" w:rsidRPr="009A298E" w:rsidRDefault="006A0B8A" w:rsidP="006A0B8A">
      <w:pPr>
        <w:shd w:val="clear" w:color="auto" w:fill="FFFFFF"/>
        <w:tabs>
          <w:tab w:val="left" w:pos="0"/>
        </w:tabs>
        <w:ind w:firstLine="567"/>
        <w:contextualSpacing/>
        <w:rPr>
          <w:sz w:val="28"/>
          <w:szCs w:val="28"/>
          <w:lang w:val="kk-KZ"/>
        </w:rPr>
      </w:pPr>
      <w:r w:rsidRPr="009A298E">
        <w:rPr>
          <w:b/>
          <w:sz w:val="28"/>
          <w:szCs w:val="28"/>
          <w:lang w:val="kk-KZ"/>
        </w:rPr>
        <w:lastRenderedPageBreak/>
        <w:t>Қоғамдық қауіпсіздік бойынша негізгі проблемалар:</w:t>
      </w:r>
    </w:p>
    <w:p w:rsidR="006A0B8A" w:rsidRPr="009A298E" w:rsidRDefault="006A0B8A" w:rsidP="006A0B8A">
      <w:pPr>
        <w:shd w:val="clear" w:color="auto" w:fill="FFFFFF"/>
        <w:tabs>
          <w:tab w:val="left" w:pos="0"/>
        </w:tabs>
        <w:ind w:firstLine="567"/>
        <w:contextualSpacing/>
        <w:rPr>
          <w:sz w:val="28"/>
          <w:szCs w:val="28"/>
          <w:lang w:val="kk-KZ"/>
        </w:rPr>
      </w:pPr>
      <w:r w:rsidRPr="009A298E">
        <w:rPr>
          <w:sz w:val="28"/>
          <w:szCs w:val="28"/>
          <w:lang w:val="kk-KZ"/>
        </w:rPr>
        <w:t>ішкі істер органдарының жеткілікті материалдық-техникалық жарақталмауы;</w:t>
      </w:r>
    </w:p>
    <w:p w:rsidR="006A0B8A" w:rsidRPr="009A298E" w:rsidRDefault="006A0B8A" w:rsidP="006A0B8A">
      <w:pPr>
        <w:shd w:val="clear" w:color="auto" w:fill="FFFFFF"/>
        <w:tabs>
          <w:tab w:val="left" w:pos="0"/>
        </w:tabs>
        <w:ind w:firstLine="567"/>
        <w:contextualSpacing/>
        <w:rPr>
          <w:sz w:val="28"/>
          <w:szCs w:val="28"/>
          <w:lang w:val="kk-KZ"/>
        </w:rPr>
      </w:pPr>
      <w:r w:rsidRPr="009A298E">
        <w:rPr>
          <w:sz w:val="28"/>
          <w:szCs w:val="28"/>
          <w:lang w:val="kk-KZ"/>
        </w:rPr>
        <w:t>кәмелетке толмағандар арасында қылмыстардың алдын алу бойынша жұмыстың жеткіліксіздігі;</w:t>
      </w:r>
    </w:p>
    <w:p w:rsidR="006A0B8A" w:rsidRPr="009A298E" w:rsidRDefault="006A0B8A" w:rsidP="006A0B8A">
      <w:pPr>
        <w:shd w:val="clear" w:color="auto" w:fill="FFFFFF"/>
        <w:tabs>
          <w:tab w:val="left" w:pos="0"/>
        </w:tabs>
        <w:ind w:firstLine="567"/>
        <w:contextualSpacing/>
        <w:rPr>
          <w:sz w:val="28"/>
          <w:szCs w:val="28"/>
          <w:lang w:val="kk-KZ"/>
        </w:rPr>
      </w:pPr>
      <w:r w:rsidRPr="009A298E">
        <w:rPr>
          <w:sz w:val="28"/>
          <w:szCs w:val="28"/>
          <w:lang w:val="kk-KZ"/>
        </w:rPr>
        <w:t>муниципииалдық полицияның жоқтығы немесе әкімшілік полицияның жергілікті атқарушы органдарға есеп бермеуі;</w:t>
      </w:r>
    </w:p>
    <w:p w:rsidR="006A0B8A" w:rsidRPr="009A298E" w:rsidRDefault="006A0B8A" w:rsidP="006A0B8A">
      <w:pPr>
        <w:shd w:val="clear" w:color="auto" w:fill="FFFFFF"/>
        <w:tabs>
          <w:tab w:val="left" w:pos="0"/>
        </w:tabs>
        <w:ind w:firstLine="567"/>
        <w:rPr>
          <w:sz w:val="28"/>
          <w:szCs w:val="28"/>
          <w:lang w:val="kk-KZ"/>
        </w:rPr>
      </w:pPr>
      <w:r w:rsidRPr="009A298E">
        <w:rPr>
          <w:sz w:val="28"/>
          <w:szCs w:val="28"/>
          <w:lang w:val="kk-KZ"/>
        </w:rPr>
        <w:t>жол жүрісіне қатысушылардың, бәрінен бұрын жүргізушілердің көліктік тәртібінің төмендігі.</w:t>
      </w:r>
    </w:p>
    <w:p w:rsidR="006A0B8A" w:rsidRPr="009A298E" w:rsidRDefault="006A0B8A" w:rsidP="006A0B8A">
      <w:pPr>
        <w:shd w:val="clear" w:color="auto" w:fill="FFFFFF"/>
        <w:ind w:right="57" w:firstLine="567"/>
        <w:contextualSpacing/>
        <w:outlineLvl w:val="0"/>
        <w:rPr>
          <w:sz w:val="28"/>
          <w:szCs w:val="28"/>
          <w:lang w:val="kk-KZ"/>
        </w:rPr>
      </w:pPr>
      <w:bookmarkStart w:id="20" w:name="_Toc262134117"/>
      <w:bookmarkEnd w:id="18"/>
      <w:bookmarkEnd w:id="19"/>
    </w:p>
    <w:p w:rsidR="006A0B8A" w:rsidRPr="009A298E" w:rsidRDefault="006A0B8A" w:rsidP="006A0B8A">
      <w:pPr>
        <w:shd w:val="clear" w:color="auto" w:fill="FFFFFF"/>
        <w:ind w:right="57" w:firstLine="567"/>
        <w:contextualSpacing/>
        <w:outlineLvl w:val="0"/>
        <w:rPr>
          <w:b/>
          <w:sz w:val="28"/>
          <w:szCs w:val="28"/>
          <w:lang w:val="kk-KZ"/>
        </w:rPr>
      </w:pPr>
      <w:r w:rsidRPr="009A298E">
        <w:rPr>
          <w:b/>
          <w:bCs/>
          <w:sz w:val="28"/>
          <w:szCs w:val="28"/>
          <w:lang w:val="kk-KZ"/>
        </w:rPr>
        <w:t>2.1.3.2. Азаматтық қорғаныс, төтенше жағдайлардан сақтандыру</w:t>
      </w:r>
    </w:p>
    <w:p w:rsidR="006A0B8A" w:rsidRPr="009A298E" w:rsidRDefault="006A0B8A" w:rsidP="006A0B8A">
      <w:pPr>
        <w:pBdr>
          <w:bottom w:val="single" w:sz="4" w:space="4" w:color="FFFFFF"/>
        </w:pBdr>
        <w:shd w:val="clear" w:color="auto" w:fill="FFFFFF"/>
        <w:tabs>
          <w:tab w:val="left" w:pos="0"/>
        </w:tabs>
        <w:ind w:firstLine="567"/>
        <w:contextualSpacing/>
        <w:rPr>
          <w:color w:val="000000"/>
          <w:sz w:val="28"/>
          <w:szCs w:val="28"/>
          <w:lang w:val="kk-KZ"/>
        </w:rPr>
      </w:pPr>
      <w:r w:rsidRPr="009A298E">
        <w:rPr>
          <w:bCs/>
          <w:color w:val="000000"/>
          <w:sz w:val="28"/>
          <w:szCs w:val="28"/>
          <w:lang w:val="kk-KZ"/>
        </w:rPr>
        <w:t xml:space="preserve">Маңғыстау облысының ерекшелігі түрлі техногендік және табиғи сипаттағы төтенше жағдайлардың туындауына бейімдігі болып табылады. Оларға жойқын жер сілкіністері, </w:t>
      </w:r>
      <w:r w:rsidRPr="009A298E">
        <w:rPr>
          <w:color w:val="000000"/>
          <w:sz w:val="28"/>
          <w:szCs w:val="28"/>
          <w:lang w:val="kk-KZ"/>
        </w:rPr>
        <w:t xml:space="preserve">«МАЭК-Қазатомөнеркәсіп» </w:t>
      </w:r>
      <w:r w:rsidRPr="009A298E">
        <w:rPr>
          <w:bCs/>
          <w:color w:val="000000"/>
          <w:sz w:val="28"/>
          <w:szCs w:val="28"/>
          <w:lang w:val="kk-KZ"/>
        </w:rPr>
        <w:t>ЖШС</w:t>
      </w:r>
      <w:r w:rsidRPr="009A298E">
        <w:rPr>
          <w:color w:val="000000"/>
          <w:sz w:val="28"/>
          <w:szCs w:val="28"/>
          <w:lang w:val="kk-KZ"/>
        </w:rPr>
        <w:t>, «ҚазАзот» ЖШС, «ҚазГӨЗ» ЖШС, газ-ауа қоспаларының жарылысы, Каспий теңізінің солтүстік жағалауында Қаламқас, Қаражанбас мұнай кен орындарының маңындағы аумақтарды су басу, қатты дауылды желдер,</w:t>
      </w:r>
      <w:r w:rsidRPr="009A298E">
        <w:rPr>
          <w:bCs/>
          <w:color w:val="000000"/>
          <w:sz w:val="28"/>
          <w:szCs w:val="28"/>
          <w:lang w:val="kk-KZ"/>
        </w:rPr>
        <w:t xml:space="preserve"> </w:t>
      </w:r>
      <w:r w:rsidRPr="009A298E">
        <w:rPr>
          <w:color w:val="000000"/>
          <w:sz w:val="28"/>
          <w:szCs w:val="28"/>
          <w:lang w:val="kk-KZ"/>
        </w:rPr>
        <w:t>эпидемиялар және эпизоотиялық ошақтар және басқалар жатады.</w:t>
      </w:r>
    </w:p>
    <w:p w:rsidR="006A0B8A" w:rsidRPr="009A298E" w:rsidRDefault="006A0B8A" w:rsidP="006A0B8A">
      <w:pPr>
        <w:pBdr>
          <w:bottom w:val="single" w:sz="4" w:space="4" w:color="FFFFFF"/>
        </w:pBdr>
        <w:shd w:val="clear" w:color="auto" w:fill="FFFFFF"/>
        <w:tabs>
          <w:tab w:val="left" w:pos="0"/>
        </w:tabs>
        <w:contextualSpacing/>
        <w:rPr>
          <w:color w:val="000000"/>
          <w:lang w:val="kk-KZ"/>
        </w:rPr>
      </w:pPr>
    </w:p>
    <w:p w:rsidR="006A0B8A" w:rsidRPr="009A298E" w:rsidRDefault="006A0B8A" w:rsidP="006A0B8A">
      <w:pPr>
        <w:pBdr>
          <w:bottom w:val="single" w:sz="4" w:space="4" w:color="FFFFFF"/>
        </w:pBdr>
        <w:shd w:val="clear" w:color="auto" w:fill="FFFFFF"/>
        <w:tabs>
          <w:tab w:val="left" w:pos="0"/>
        </w:tabs>
        <w:contextualSpacing/>
        <w:jc w:val="center"/>
        <w:rPr>
          <w:color w:val="000000"/>
          <w:lang w:val="kk-KZ"/>
        </w:rPr>
      </w:pPr>
      <w:r w:rsidRPr="009A298E">
        <w:rPr>
          <w:color w:val="000000"/>
          <w:lang w:val="kk-KZ"/>
        </w:rPr>
        <w:t>1-кесте. Маңғыстау облысының 2012-2015 жылдардағы төтенше жағдайларының динамикасы</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ayout w:type="fixed"/>
        <w:tblLook w:val="04A0" w:firstRow="1" w:lastRow="0" w:firstColumn="1" w:lastColumn="0" w:noHBand="0" w:noVBand="1"/>
      </w:tblPr>
      <w:tblGrid>
        <w:gridCol w:w="1242"/>
        <w:gridCol w:w="1418"/>
        <w:gridCol w:w="1559"/>
        <w:gridCol w:w="1418"/>
        <w:gridCol w:w="1559"/>
        <w:gridCol w:w="1417"/>
        <w:gridCol w:w="1276"/>
      </w:tblGrid>
      <w:tr w:rsidR="002F3960" w:rsidRPr="005D3C54" w:rsidTr="002F3960">
        <w:trPr>
          <w:trHeight w:val="609"/>
        </w:trPr>
        <w:tc>
          <w:tcPr>
            <w:tcW w:w="1242" w:type="dxa"/>
            <w:vMerge w:val="restart"/>
            <w:tcBorders>
              <w:top w:val="single" w:sz="8" w:space="0" w:color="4F81BD"/>
              <w:left w:val="single" w:sz="8" w:space="0" w:color="4F81BD"/>
              <w:bottom w:val="single" w:sz="18" w:space="0" w:color="4F81BD"/>
              <w:right w:val="single" w:sz="8" w:space="0" w:color="4F81BD"/>
            </w:tcBorders>
            <w:shd w:val="clear" w:color="auto" w:fill="FFFFFF"/>
            <w:hideMark/>
          </w:tcPr>
          <w:p w:rsidR="002F3960" w:rsidRPr="009A298E" w:rsidRDefault="002F3960" w:rsidP="002F3960">
            <w:pPr>
              <w:shd w:val="clear" w:color="auto" w:fill="FFFFFF"/>
              <w:contextualSpacing/>
              <w:rPr>
                <w:rFonts w:eastAsia="Times New Roman"/>
                <w:b/>
                <w:bCs/>
                <w:color w:val="000000"/>
                <w:lang w:val="kk-KZ"/>
              </w:rPr>
            </w:pPr>
          </w:p>
        </w:tc>
        <w:tc>
          <w:tcPr>
            <w:tcW w:w="2977" w:type="dxa"/>
            <w:gridSpan w:val="2"/>
            <w:tcBorders>
              <w:top w:val="single" w:sz="8" w:space="0" w:color="4F81BD"/>
              <w:left w:val="single" w:sz="8" w:space="0" w:color="4F81BD"/>
              <w:bottom w:val="single" w:sz="18" w:space="0" w:color="4F81BD"/>
              <w:right w:val="single" w:sz="8" w:space="0" w:color="4F81BD"/>
            </w:tcBorders>
            <w:shd w:val="clear" w:color="auto" w:fill="FFFFFF"/>
            <w:vAlign w:val="center"/>
            <w:hideMark/>
          </w:tcPr>
          <w:p w:rsidR="002F3960" w:rsidRPr="009A298E" w:rsidRDefault="002F3960" w:rsidP="002F3960">
            <w:pPr>
              <w:shd w:val="clear" w:color="auto" w:fill="FFFFFF"/>
              <w:contextualSpacing/>
              <w:jc w:val="center"/>
              <w:rPr>
                <w:rFonts w:eastAsia="Times New Roman"/>
                <w:b/>
                <w:bCs/>
                <w:lang w:val="kk-KZ" w:eastAsia="ru-RU"/>
              </w:rPr>
            </w:pPr>
            <w:r w:rsidRPr="009A298E">
              <w:rPr>
                <w:b/>
                <w:bCs/>
                <w:lang w:val="kk-KZ"/>
              </w:rPr>
              <w:t>Төтенше жағдайлар саны</w:t>
            </w:r>
          </w:p>
        </w:tc>
        <w:tc>
          <w:tcPr>
            <w:tcW w:w="2977" w:type="dxa"/>
            <w:gridSpan w:val="2"/>
            <w:tcBorders>
              <w:top w:val="single" w:sz="8" w:space="0" w:color="4F81BD"/>
              <w:left w:val="single" w:sz="8" w:space="0" w:color="4F81BD"/>
              <w:bottom w:val="single" w:sz="18" w:space="0" w:color="4F81BD"/>
              <w:right w:val="single" w:sz="8" w:space="0" w:color="4F81BD"/>
            </w:tcBorders>
            <w:shd w:val="clear" w:color="auto" w:fill="FFFFFF"/>
            <w:vAlign w:val="center"/>
            <w:hideMark/>
          </w:tcPr>
          <w:p w:rsidR="002F3960" w:rsidRPr="009A298E" w:rsidRDefault="002F3960" w:rsidP="002F3960">
            <w:pPr>
              <w:shd w:val="clear" w:color="auto" w:fill="FFFFFF"/>
              <w:ind w:right="57"/>
              <w:contextualSpacing/>
              <w:jc w:val="center"/>
              <w:rPr>
                <w:b/>
                <w:bCs/>
              </w:rPr>
            </w:pPr>
            <w:r w:rsidRPr="009A298E">
              <w:rPr>
                <w:b/>
                <w:bCs/>
                <w:lang w:val="kk-KZ"/>
              </w:rPr>
              <w:t>Зардап шекті</w:t>
            </w:r>
            <w:r w:rsidRPr="009A298E">
              <w:rPr>
                <w:b/>
                <w:bCs/>
              </w:rPr>
              <w:t>,</w:t>
            </w:r>
          </w:p>
          <w:p w:rsidR="002F3960" w:rsidRPr="009A298E" w:rsidRDefault="002F3960" w:rsidP="002F3960">
            <w:pPr>
              <w:shd w:val="clear" w:color="auto" w:fill="FFFFFF"/>
              <w:ind w:right="57"/>
              <w:contextualSpacing/>
              <w:jc w:val="center"/>
              <w:rPr>
                <w:b/>
                <w:bCs/>
                <w:lang w:val="kk-KZ"/>
              </w:rPr>
            </w:pPr>
            <w:r w:rsidRPr="009A298E">
              <w:rPr>
                <w:b/>
                <w:bCs/>
                <w:lang w:val="kk-KZ"/>
              </w:rPr>
              <w:t>адам</w:t>
            </w:r>
          </w:p>
        </w:tc>
        <w:tc>
          <w:tcPr>
            <w:tcW w:w="2693" w:type="dxa"/>
            <w:gridSpan w:val="2"/>
            <w:tcBorders>
              <w:top w:val="single" w:sz="8" w:space="0" w:color="4F81BD"/>
              <w:left w:val="single" w:sz="8" w:space="0" w:color="4F81BD"/>
              <w:bottom w:val="single" w:sz="18" w:space="0" w:color="4F81BD"/>
              <w:right w:val="single" w:sz="8" w:space="0" w:color="4F81BD"/>
            </w:tcBorders>
            <w:shd w:val="clear" w:color="auto" w:fill="FFFFFF"/>
            <w:vAlign w:val="center"/>
            <w:hideMark/>
          </w:tcPr>
          <w:p w:rsidR="002F3960" w:rsidRPr="009A298E" w:rsidRDefault="002F3960" w:rsidP="002F3960">
            <w:pPr>
              <w:shd w:val="clear" w:color="auto" w:fill="FFFFFF"/>
              <w:contextualSpacing/>
              <w:jc w:val="center"/>
              <w:rPr>
                <w:b/>
                <w:bCs/>
                <w:lang w:val="kk-KZ"/>
              </w:rPr>
            </w:pPr>
            <w:r w:rsidRPr="009A298E">
              <w:rPr>
                <w:b/>
                <w:bCs/>
                <w:lang w:val="kk-KZ"/>
              </w:rPr>
              <w:t>Оның ішінде қаза тапқаны, адам</w:t>
            </w:r>
          </w:p>
        </w:tc>
      </w:tr>
      <w:tr w:rsidR="002F3960" w:rsidRPr="009A298E" w:rsidTr="002F3960">
        <w:trPr>
          <w:trHeight w:val="365"/>
        </w:trPr>
        <w:tc>
          <w:tcPr>
            <w:tcW w:w="1242" w:type="dxa"/>
            <w:vMerge/>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rPr>
                <w:rFonts w:eastAsia="Times New Roman"/>
                <w:b/>
                <w:bCs/>
                <w:color w:val="000000"/>
                <w:lang w:val="kk-KZ"/>
              </w:rPr>
            </w:pP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108" w:right="-156"/>
              <w:contextualSpacing/>
              <w:jc w:val="center"/>
              <w:rPr>
                <w:rFonts w:eastAsia="Times New Roman"/>
                <w:bCs/>
                <w:sz w:val="22"/>
                <w:szCs w:val="22"/>
                <w:lang w:val="kk-KZ" w:eastAsia="ru-RU"/>
              </w:rPr>
            </w:pPr>
            <w:r w:rsidRPr="009A298E">
              <w:rPr>
                <w:rFonts w:eastAsia="Times New Roman"/>
                <w:bCs/>
                <w:sz w:val="22"/>
                <w:szCs w:val="22"/>
                <w:lang w:val="kk-KZ" w:eastAsia="ru-RU"/>
              </w:rPr>
              <w:t>Орташа республикалық көрсеткіш</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60" w:right="-156"/>
              <w:contextualSpacing/>
              <w:jc w:val="center"/>
              <w:rPr>
                <w:rFonts w:eastAsia="Times New Roman"/>
                <w:bCs/>
                <w:sz w:val="22"/>
                <w:szCs w:val="22"/>
                <w:lang w:val="kk-KZ" w:eastAsia="ru-RU"/>
              </w:rPr>
            </w:pPr>
            <w:r w:rsidRPr="009A298E">
              <w:rPr>
                <w:rFonts w:eastAsia="Times New Roman"/>
                <w:bCs/>
                <w:sz w:val="22"/>
                <w:szCs w:val="22"/>
                <w:lang w:val="kk-KZ" w:eastAsia="ru-RU"/>
              </w:rPr>
              <w:t>Маңғыстау облысы</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108" w:right="-156"/>
              <w:contextualSpacing/>
              <w:jc w:val="center"/>
              <w:rPr>
                <w:rFonts w:eastAsia="Times New Roman"/>
                <w:bCs/>
                <w:sz w:val="22"/>
                <w:szCs w:val="22"/>
                <w:lang w:val="kk-KZ" w:eastAsia="ru-RU"/>
              </w:rPr>
            </w:pPr>
            <w:r w:rsidRPr="009A298E">
              <w:rPr>
                <w:rFonts w:eastAsia="Times New Roman"/>
                <w:bCs/>
                <w:sz w:val="22"/>
                <w:szCs w:val="22"/>
                <w:lang w:val="kk-KZ" w:eastAsia="ru-RU"/>
              </w:rPr>
              <w:t>Орташа республикалық көрсеткіш</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60" w:right="-156"/>
              <w:contextualSpacing/>
              <w:jc w:val="center"/>
              <w:rPr>
                <w:rFonts w:eastAsia="Times New Roman"/>
                <w:bCs/>
                <w:sz w:val="22"/>
                <w:szCs w:val="22"/>
                <w:lang w:val="kk-KZ" w:eastAsia="ru-RU"/>
              </w:rPr>
            </w:pPr>
            <w:r w:rsidRPr="009A298E">
              <w:rPr>
                <w:rFonts w:eastAsia="Times New Roman"/>
                <w:bCs/>
                <w:sz w:val="22"/>
                <w:szCs w:val="22"/>
                <w:lang w:val="kk-KZ" w:eastAsia="ru-RU"/>
              </w:rPr>
              <w:t>Маңғыстау облысы</w:t>
            </w:r>
          </w:p>
        </w:tc>
        <w:tc>
          <w:tcPr>
            <w:tcW w:w="1417"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108" w:right="-156"/>
              <w:contextualSpacing/>
              <w:jc w:val="center"/>
              <w:rPr>
                <w:rFonts w:eastAsia="Times New Roman"/>
                <w:bCs/>
                <w:sz w:val="22"/>
                <w:szCs w:val="22"/>
                <w:lang w:val="kk-KZ" w:eastAsia="ru-RU"/>
              </w:rPr>
            </w:pPr>
            <w:r w:rsidRPr="009A298E">
              <w:rPr>
                <w:rFonts w:eastAsia="Times New Roman"/>
                <w:bCs/>
                <w:sz w:val="22"/>
                <w:szCs w:val="22"/>
                <w:lang w:val="kk-KZ" w:eastAsia="ru-RU"/>
              </w:rPr>
              <w:t>Орташа республикалық көрсеткіш</w:t>
            </w:r>
          </w:p>
        </w:tc>
        <w:tc>
          <w:tcPr>
            <w:tcW w:w="1276"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left="-60" w:right="-156"/>
              <w:contextualSpacing/>
              <w:jc w:val="center"/>
              <w:rPr>
                <w:rFonts w:eastAsia="Times New Roman"/>
                <w:bCs/>
                <w:sz w:val="22"/>
                <w:szCs w:val="22"/>
                <w:lang w:val="kk-KZ" w:eastAsia="ru-RU"/>
              </w:rPr>
            </w:pPr>
            <w:r w:rsidRPr="009A298E">
              <w:rPr>
                <w:rFonts w:eastAsia="Times New Roman"/>
                <w:bCs/>
                <w:sz w:val="22"/>
                <w:szCs w:val="22"/>
                <w:lang w:val="kk-KZ" w:eastAsia="ru-RU"/>
              </w:rPr>
              <w:t>Маңғыстау облысы</w:t>
            </w:r>
          </w:p>
        </w:tc>
      </w:tr>
      <w:tr w:rsidR="002F3960" w:rsidRPr="009A298E" w:rsidTr="002F3960">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ind w:right="-108"/>
              <w:contextualSpacing/>
              <w:rPr>
                <w:rFonts w:eastAsia="Times New Roman"/>
                <w:b/>
                <w:bCs/>
                <w:color w:val="000000"/>
                <w:lang w:val="kk-KZ"/>
              </w:rPr>
            </w:pPr>
            <w:r w:rsidRPr="009A298E">
              <w:rPr>
                <w:rFonts w:eastAsia="Times New Roman"/>
                <w:b/>
                <w:bCs/>
                <w:color w:val="000000"/>
              </w:rPr>
              <w:t xml:space="preserve">2012 </w:t>
            </w:r>
            <w:r w:rsidRPr="009A298E">
              <w:rPr>
                <w:rFonts w:eastAsia="Times New Roman"/>
                <w:b/>
                <w:bCs/>
                <w:color w:val="000000"/>
                <w:lang w:val="kk-KZ"/>
              </w:rPr>
              <w:t>жыл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rPr>
            </w:pPr>
            <w:r w:rsidRPr="009A298E">
              <w:rPr>
                <w:rFonts w:eastAsia="Times New Roman"/>
                <w:bCs/>
              </w:rPr>
              <w:t>1 616</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rPr>
            </w:pPr>
            <w:r w:rsidRPr="009A298E">
              <w:rPr>
                <w:rFonts w:eastAsia="Times New Roman"/>
                <w:bCs/>
              </w:rPr>
              <w:t>28</w:t>
            </w:r>
          </w:p>
        </w:tc>
        <w:tc>
          <w:tcPr>
            <w:tcW w:w="1418"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rPr>
            </w:pPr>
            <w:r w:rsidRPr="009A298E">
              <w:rPr>
                <w:rFonts w:eastAsia="Times New Roman"/>
                <w:bCs/>
              </w:rPr>
              <w:t>2 261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rPr>
            </w:pPr>
            <w:r w:rsidRPr="009A298E">
              <w:rPr>
                <w:rFonts w:eastAsia="Times New Roman"/>
                <w:bCs/>
              </w:rPr>
              <w:t>122</w:t>
            </w:r>
          </w:p>
        </w:tc>
        <w:tc>
          <w:tcPr>
            <w:tcW w:w="1417"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rPr>
            </w:pPr>
            <w:r w:rsidRPr="009A298E">
              <w:rPr>
                <w:rFonts w:eastAsia="Times New Roman"/>
                <w:bCs/>
              </w:rPr>
              <w:t>1 162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hideMark/>
          </w:tcPr>
          <w:p w:rsidR="002F3960" w:rsidRPr="009A298E" w:rsidRDefault="002F3960" w:rsidP="002F3960">
            <w:pPr>
              <w:shd w:val="clear" w:color="auto" w:fill="FFFFFF"/>
              <w:contextualSpacing/>
              <w:jc w:val="center"/>
              <w:rPr>
                <w:rFonts w:eastAsia="Times New Roman"/>
                <w:bCs/>
                <w:color w:val="000000"/>
              </w:rPr>
            </w:pPr>
            <w:r w:rsidRPr="009A298E">
              <w:rPr>
                <w:rFonts w:eastAsia="Times New Roman"/>
                <w:bCs/>
                <w:color w:val="000000"/>
              </w:rPr>
              <w:t>36</w:t>
            </w:r>
          </w:p>
        </w:tc>
      </w:tr>
      <w:tr w:rsidR="002F3960" w:rsidRPr="009A298E" w:rsidTr="002F3960">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ind w:right="-108"/>
              <w:contextualSpacing/>
              <w:rPr>
                <w:rFonts w:eastAsia="Times New Roman"/>
                <w:b/>
                <w:bCs/>
                <w:color w:val="000000"/>
              </w:rPr>
            </w:pPr>
            <w:r w:rsidRPr="009A298E">
              <w:rPr>
                <w:rFonts w:eastAsia="Times New Roman"/>
                <w:b/>
                <w:bCs/>
                <w:color w:val="000000"/>
              </w:rPr>
              <w:t xml:space="preserve">2013 </w:t>
            </w:r>
            <w:r w:rsidRPr="009A298E">
              <w:rPr>
                <w:rFonts w:eastAsia="Times New Roman"/>
                <w:b/>
                <w:bCs/>
                <w:color w:val="000000"/>
                <w:lang w:val="kk-KZ"/>
              </w:rPr>
              <w:t>жыл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rFonts w:eastAsia="Times New Roman"/>
                <w:bCs/>
              </w:rPr>
            </w:pPr>
            <w:r w:rsidRPr="009A298E">
              <w:rPr>
                <w:bCs/>
                <w:color w:val="000000"/>
              </w:rPr>
              <w:t>1 550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rFonts w:eastAsia="Times New Roman"/>
                <w:bCs/>
              </w:rPr>
            </w:pPr>
            <w:r w:rsidRPr="009A298E">
              <w:rPr>
                <w:bCs/>
                <w:color w:val="000000"/>
              </w:rPr>
              <w:t>34</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rFonts w:eastAsia="Times New Roman"/>
                <w:bCs/>
              </w:rPr>
            </w:pPr>
            <w:r w:rsidRPr="009A298E">
              <w:rPr>
                <w:bCs/>
                <w:color w:val="000000"/>
              </w:rPr>
              <w:t>2 372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85</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1 299</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32</w:t>
            </w:r>
          </w:p>
        </w:tc>
      </w:tr>
      <w:tr w:rsidR="002F3960" w:rsidRPr="009A298E" w:rsidTr="002F3960">
        <w:trPr>
          <w:trHeight w:val="375"/>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ind w:right="-108"/>
              <w:contextualSpacing/>
              <w:rPr>
                <w:rFonts w:eastAsia="Times New Roman"/>
                <w:b/>
                <w:bCs/>
                <w:color w:val="000000"/>
              </w:rPr>
            </w:pPr>
            <w:r w:rsidRPr="009A298E">
              <w:rPr>
                <w:rFonts w:eastAsia="Times New Roman"/>
                <w:b/>
                <w:bCs/>
                <w:color w:val="000000"/>
              </w:rPr>
              <w:t xml:space="preserve">2014 </w:t>
            </w:r>
            <w:r w:rsidRPr="009A298E">
              <w:rPr>
                <w:rFonts w:eastAsia="Times New Roman"/>
                <w:b/>
                <w:bCs/>
                <w:color w:val="000000"/>
                <w:lang w:val="kk-KZ"/>
              </w:rPr>
              <w:t>жыл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rFonts w:eastAsia="Times New Roman"/>
                <w:bCs/>
              </w:rPr>
            </w:pPr>
            <w:r w:rsidRPr="009A298E">
              <w:rPr>
                <w:bCs/>
                <w:color w:val="000000"/>
              </w:rPr>
              <w:t>1</w:t>
            </w:r>
            <w:r w:rsidRPr="009A298E">
              <w:rPr>
                <w:bCs/>
                <w:color w:val="000000"/>
                <w:lang w:val="kk-KZ"/>
              </w:rPr>
              <w:t xml:space="preserve"> </w:t>
            </w:r>
            <w:r w:rsidRPr="009A298E">
              <w:rPr>
                <w:bCs/>
                <w:color w:val="000000"/>
              </w:rPr>
              <w:t>750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23</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2 337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45</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1 177</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pPr>
            <w:r w:rsidRPr="009A298E">
              <w:rPr>
                <w:bCs/>
                <w:color w:val="000000"/>
              </w:rPr>
              <w:t>19</w:t>
            </w:r>
          </w:p>
        </w:tc>
      </w:tr>
      <w:tr w:rsidR="002F3960" w:rsidRPr="009A298E" w:rsidTr="002F3960">
        <w:trPr>
          <w:trHeight w:val="330"/>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ind w:right="-108"/>
              <w:contextualSpacing/>
              <w:rPr>
                <w:rFonts w:eastAsia="Times New Roman"/>
                <w:b/>
                <w:bCs/>
                <w:color w:val="000000"/>
              </w:rPr>
            </w:pPr>
            <w:r w:rsidRPr="009A298E">
              <w:rPr>
                <w:rFonts w:eastAsia="Times New Roman"/>
                <w:b/>
                <w:bCs/>
                <w:color w:val="000000"/>
              </w:rPr>
              <w:t xml:space="preserve">2015 </w:t>
            </w:r>
            <w:r w:rsidRPr="009A298E">
              <w:rPr>
                <w:rFonts w:eastAsia="Times New Roman"/>
                <w:b/>
                <w:bCs/>
                <w:color w:val="000000"/>
                <w:lang w:val="kk-KZ"/>
              </w:rPr>
              <w:t>жыл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rPr>
              <w:t>2</w:t>
            </w:r>
            <w:r w:rsidRPr="009A298E">
              <w:rPr>
                <w:bCs/>
                <w:color w:val="000000"/>
                <w:lang w:val="kk-KZ"/>
              </w:rPr>
              <w:t xml:space="preserve"> </w:t>
            </w:r>
            <w:r w:rsidRPr="009A298E">
              <w:rPr>
                <w:bCs/>
                <w:color w:val="000000"/>
              </w:rPr>
              <w:t>78</w:t>
            </w:r>
            <w:r w:rsidRPr="009A298E">
              <w:rPr>
                <w:bCs/>
                <w:color w:val="000000"/>
                <w:lang w:val="kk-KZ"/>
              </w:rPr>
              <w:t>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125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rPr>
              <w:t>2</w:t>
            </w:r>
            <w:r w:rsidRPr="009A298E">
              <w:rPr>
                <w:bCs/>
                <w:color w:val="000000"/>
                <w:lang w:val="kk-KZ"/>
              </w:rPr>
              <w:t xml:space="preserve"> </w:t>
            </w:r>
            <w:r w:rsidRPr="009A298E">
              <w:rPr>
                <w:bCs/>
                <w:color w:val="000000"/>
              </w:rPr>
              <w:t>46</w:t>
            </w:r>
            <w:r w:rsidRPr="009A298E">
              <w:rPr>
                <w:bCs/>
                <w:color w:val="000000"/>
                <w:lang w:val="kk-KZ"/>
              </w:rPr>
              <w:t>9</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42</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rPr>
              <w:t>1</w:t>
            </w:r>
            <w:r w:rsidRPr="009A298E">
              <w:rPr>
                <w:bCs/>
                <w:color w:val="000000"/>
                <w:lang w:val="kk-KZ"/>
              </w:rPr>
              <w:t xml:space="preserve"> </w:t>
            </w:r>
            <w:r w:rsidRPr="009A298E">
              <w:rPr>
                <w:bCs/>
                <w:color w:val="000000"/>
              </w:rPr>
              <w:t>222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30</w:t>
            </w:r>
          </w:p>
        </w:tc>
      </w:tr>
      <w:tr w:rsidR="002F3960" w:rsidRPr="009A298E" w:rsidTr="002F3960">
        <w:trPr>
          <w:trHeight w:val="330"/>
        </w:trPr>
        <w:tc>
          <w:tcPr>
            <w:tcW w:w="1242"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ind w:right="-108"/>
              <w:contextualSpacing/>
              <w:rPr>
                <w:rFonts w:eastAsia="Times New Roman"/>
                <w:b/>
                <w:bCs/>
                <w:color w:val="000000"/>
                <w:lang w:val="kk-KZ"/>
              </w:rPr>
            </w:pPr>
            <w:r w:rsidRPr="009A298E">
              <w:rPr>
                <w:rFonts w:eastAsia="Times New Roman"/>
                <w:b/>
                <w:bCs/>
                <w:color w:val="000000"/>
              </w:rPr>
              <w:t xml:space="preserve">2016 </w:t>
            </w:r>
            <w:r w:rsidRPr="009A298E">
              <w:rPr>
                <w:rFonts w:eastAsia="Times New Roman"/>
                <w:b/>
                <w:bCs/>
                <w:color w:val="000000"/>
                <w:lang w:val="kk-KZ"/>
              </w:rPr>
              <w:t>жыл</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lang w:val="kk-KZ"/>
              </w:rPr>
              <w:t>2 184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265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lang w:val="kk-KZ"/>
              </w:rPr>
              <w:t>2 357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34</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lang w:val="kk-KZ"/>
              </w:rPr>
            </w:pPr>
            <w:r w:rsidRPr="009A298E">
              <w:rPr>
                <w:bCs/>
                <w:color w:val="000000"/>
                <w:lang w:val="kk-KZ"/>
              </w:rPr>
              <w:t>1 184</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2F3960" w:rsidRPr="009A298E" w:rsidRDefault="002F3960" w:rsidP="002F3960">
            <w:pPr>
              <w:shd w:val="clear" w:color="auto" w:fill="FFFFFF"/>
              <w:contextualSpacing/>
              <w:jc w:val="center"/>
              <w:rPr>
                <w:bCs/>
                <w:color w:val="000000"/>
              </w:rPr>
            </w:pPr>
            <w:r w:rsidRPr="009A298E">
              <w:rPr>
                <w:bCs/>
                <w:color w:val="000000"/>
              </w:rPr>
              <w:t>16</w:t>
            </w:r>
          </w:p>
        </w:tc>
      </w:tr>
    </w:tbl>
    <w:p w:rsidR="006A0B8A" w:rsidRPr="009A298E" w:rsidRDefault="006A0B8A" w:rsidP="002F3960">
      <w:pPr>
        <w:rPr>
          <w:sz w:val="28"/>
          <w:szCs w:val="28"/>
          <w:lang w:val="kk-KZ"/>
        </w:rPr>
      </w:pPr>
    </w:p>
    <w:p w:rsidR="006A0B8A" w:rsidRPr="009A298E" w:rsidRDefault="006A0B8A" w:rsidP="006A0B8A">
      <w:pPr>
        <w:ind w:firstLine="567"/>
        <w:rPr>
          <w:sz w:val="28"/>
          <w:szCs w:val="28"/>
          <w:lang w:val="kk-KZ"/>
        </w:rPr>
      </w:pPr>
      <w:r w:rsidRPr="009A298E">
        <w:rPr>
          <w:sz w:val="28"/>
          <w:szCs w:val="28"/>
          <w:lang w:val="kk-KZ"/>
        </w:rPr>
        <w:t>Облыс аумағында 201</w:t>
      </w:r>
      <w:r w:rsidR="002F3960" w:rsidRPr="009A298E">
        <w:rPr>
          <w:sz w:val="28"/>
          <w:szCs w:val="28"/>
          <w:lang w:val="kk-KZ"/>
        </w:rPr>
        <w:t>6</w:t>
      </w:r>
      <w:r w:rsidRPr="009A298E">
        <w:rPr>
          <w:sz w:val="28"/>
          <w:szCs w:val="28"/>
          <w:lang w:val="kk-KZ"/>
        </w:rPr>
        <w:t xml:space="preserve"> жылы табиғи және техногендік сипаттағы </w:t>
      </w:r>
      <w:r w:rsidR="002F3960" w:rsidRPr="009A298E">
        <w:rPr>
          <w:sz w:val="28"/>
          <w:szCs w:val="28"/>
          <w:lang w:val="kk-KZ"/>
        </w:rPr>
        <w:t>265</w:t>
      </w:r>
      <w:r w:rsidRPr="009A298E">
        <w:rPr>
          <w:sz w:val="28"/>
          <w:szCs w:val="28"/>
          <w:lang w:val="kk-KZ"/>
        </w:rPr>
        <w:t xml:space="preserve"> ТЖ (201</w:t>
      </w:r>
      <w:r w:rsidR="002F3960" w:rsidRPr="009A298E">
        <w:rPr>
          <w:sz w:val="28"/>
          <w:szCs w:val="28"/>
          <w:lang w:val="kk-KZ"/>
        </w:rPr>
        <w:t>5</w:t>
      </w:r>
      <w:r w:rsidRPr="009A298E">
        <w:rPr>
          <w:sz w:val="28"/>
          <w:szCs w:val="28"/>
          <w:lang w:val="kk-KZ"/>
        </w:rPr>
        <w:t xml:space="preserve"> жылы – </w:t>
      </w:r>
      <w:r w:rsidR="002F3960" w:rsidRPr="009A298E">
        <w:rPr>
          <w:sz w:val="28"/>
          <w:szCs w:val="28"/>
          <w:lang w:val="kk-KZ"/>
        </w:rPr>
        <w:t>125</w:t>
      </w:r>
      <w:r w:rsidRPr="009A298E">
        <w:rPr>
          <w:sz w:val="28"/>
          <w:szCs w:val="28"/>
          <w:lang w:val="kk-KZ"/>
        </w:rPr>
        <w:t xml:space="preserve">) тіркеліп, </w:t>
      </w:r>
      <w:r w:rsidR="002F3960" w:rsidRPr="009A298E">
        <w:rPr>
          <w:sz w:val="28"/>
          <w:szCs w:val="28"/>
          <w:lang w:val="kk-KZ"/>
        </w:rPr>
        <w:t>2,12</w:t>
      </w:r>
      <w:r w:rsidRPr="009A298E">
        <w:rPr>
          <w:sz w:val="28"/>
          <w:szCs w:val="28"/>
          <w:lang w:val="kk-KZ"/>
        </w:rPr>
        <w:t xml:space="preserve"> есеге артты. Бұл ретте, </w:t>
      </w:r>
      <w:r w:rsidR="002F3960" w:rsidRPr="009A298E">
        <w:rPr>
          <w:sz w:val="28"/>
          <w:szCs w:val="28"/>
          <w:lang w:val="kk-KZ"/>
        </w:rPr>
        <w:t>34</w:t>
      </w:r>
      <w:r w:rsidRPr="009A298E">
        <w:rPr>
          <w:sz w:val="28"/>
          <w:szCs w:val="28"/>
          <w:lang w:val="kk-KZ"/>
        </w:rPr>
        <w:t xml:space="preserve"> адам зардап шегіп (201</w:t>
      </w:r>
      <w:r w:rsidR="002F3960" w:rsidRPr="009A298E">
        <w:rPr>
          <w:sz w:val="28"/>
          <w:szCs w:val="28"/>
          <w:lang w:val="kk-KZ"/>
        </w:rPr>
        <w:t>5</w:t>
      </w:r>
      <w:r w:rsidRPr="009A298E">
        <w:rPr>
          <w:sz w:val="28"/>
          <w:szCs w:val="28"/>
          <w:lang w:val="kk-KZ"/>
        </w:rPr>
        <w:t xml:space="preserve"> жылы – 4</w:t>
      </w:r>
      <w:r w:rsidR="002F3960" w:rsidRPr="009A298E">
        <w:rPr>
          <w:sz w:val="28"/>
          <w:szCs w:val="28"/>
          <w:lang w:val="kk-KZ"/>
        </w:rPr>
        <w:t>2</w:t>
      </w:r>
      <w:r w:rsidRPr="009A298E">
        <w:rPr>
          <w:sz w:val="28"/>
          <w:szCs w:val="28"/>
          <w:lang w:val="kk-KZ"/>
        </w:rPr>
        <w:t xml:space="preserve">), </w:t>
      </w:r>
      <w:r w:rsidR="002F3960" w:rsidRPr="009A298E">
        <w:rPr>
          <w:sz w:val="28"/>
          <w:szCs w:val="28"/>
          <w:lang w:val="kk-KZ"/>
        </w:rPr>
        <w:t>зардап шеккендердің</w:t>
      </w:r>
      <w:r w:rsidRPr="009A298E">
        <w:rPr>
          <w:sz w:val="28"/>
          <w:szCs w:val="28"/>
          <w:lang w:val="kk-KZ"/>
        </w:rPr>
        <w:t xml:space="preserve"> қатарынан </w:t>
      </w:r>
      <w:r w:rsidR="002F3960" w:rsidRPr="009A298E">
        <w:rPr>
          <w:sz w:val="28"/>
          <w:szCs w:val="28"/>
          <w:lang w:val="kk-KZ"/>
        </w:rPr>
        <w:t>16</w:t>
      </w:r>
      <w:r w:rsidRPr="009A298E">
        <w:rPr>
          <w:sz w:val="28"/>
          <w:szCs w:val="28"/>
          <w:lang w:val="kk-KZ"/>
        </w:rPr>
        <w:t xml:space="preserve"> адам қаза тапты (201</w:t>
      </w:r>
      <w:r w:rsidR="002F3960" w:rsidRPr="009A298E">
        <w:rPr>
          <w:sz w:val="28"/>
          <w:szCs w:val="28"/>
          <w:lang w:val="kk-KZ"/>
        </w:rPr>
        <w:t>5 жылы – 30</w:t>
      </w:r>
      <w:r w:rsidRPr="009A298E">
        <w:rPr>
          <w:sz w:val="28"/>
          <w:szCs w:val="28"/>
          <w:lang w:val="kk-KZ"/>
        </w:rPr>
        <w:t>).</w:t>
      </w:r>
    </w:p>
    <w:p w:rsidR="006A0B8A" w:rsidRPr="009A298E" w:rsidRDefault="006A0B8A" w:rsidP="006A0B8A">
      <w:pPr>
        <w:ind w:firstLine="567"/>
        <w:rPr>
          <w:sz w:val="28"/>
          <w:szCs w:val="28"/>
          <w:lang w:val="kk-KZ"/>
        </w:rPr>
      </w:pPr>
      <w:r w:rsidRPr="009A298E">
        <w:rPr>
          <w:sz w:val="28"/>
          <w:szCs w:val="28"/>
          <w:lang w:val="kk-KZ"/>
        </w:rPr>
        <w:t>ТЖ санының күрт өсуі, тұтастай алғанда республика бойынша оларды есепке алу және тіркеу өлшемшарттарының өзгеруімен байланысты болды. Тіркелетін ТЖ түрлерінің тізбесі кеңейтілді, оның ішінде ұсақ өрттер де (қоқыстың, шөптің жануы және т.б.) есепке алынады.</w:t>
      </w:r>
    </w:p>
    <w:p w:rsidR="006A0B8A" w:rsidRPr="009A298E" w:rsidRDefault="006A0B8A" w:rsidP="006A0B8A">
      <w:pPr>
        <w:ind w:firstLine="567"/>
        <w:rPr>
          <w:sz w:val="28"/>
          <w:szCs w:val="28"/>
          <w:lang w:val="kk-KZ"/>
        </w:rPr>
      </w:pPr>
      <w:r w:rsidRPr="009A298E">
        <w:rPr>
          <w:sz w:val="28"/>
          <w:szCs w:val="28"/>
          <w:lang w:val="kk-KZ"/>
        </w:rPr>
        <w:lastRenderedPageBreak/>
        <w:t>ТЖ-дың жалпы санында есепке алынған өрттердің саны 201</w:t>
      </w:r>
      <w:r w:rsidR="002F3960" w:rsidRPr="009A298E">
        <w:rPr>
          <w:sz w:val="28"/>
          <w:szCs w:val="28"/>
          <w:lang w:val="kk-KZ"/>
        </w:rPr>
        <w:t>6</w:t>
      </w:r>
      <w:r w:rsidRPr="009A298E">
        <w:rPr>
          <w:sz w:val="28"/>
          <w:szCs w:val="28"/>
          <w:lang w:val="kk-KZ"/>
        </w:rPr>
        <w:t xml:space="preserve"> жылда </w:t>
      </w:r>
      <w:r w:rsidR="002F3960" w:rsidRPr="009A298E">
        <w:rPr>
          <w:sz w:val="28"/>
          <w:szCs w:val="28"/>
          <w:lang w:val="kk-KZ"/>
        </w:rPr>
        <w:t>240</w:t>
      </w:r>
      <w:r w:rsidRPr="009A298E">
        <w:rPr>
          <w:sz w:val="28"/>
          <w:szCs w:val="28"/>
          <w:lang w:val="kk-KZ"/>
        </w:rPr>
        <w:t xml:space="preserve"> бірлікті құрады. Өрттерден келген материалдық зиян </w:t>
      </w:r>
      <w:r w:rsidR="002F3960" w:rsidRPr="009A298E">
        <w:rPr>
          <w:sz w:val="28"/>
          <w:szCs w:val="28"/>
          <w:lang w:val="kk-KZ"/>
        </w:rPr>
        <w:t>58</w:t>
      </w:r>
      <w:r w:rsidRPr="009A298E">
        <w:rPr>
          <w:sz w:val="28"/>
          <w:szCs w:val="28"/>
          <w:lang w:val="kk-KZ"/>
        </w:rPr>
        <w:t xml:space="preserve"> млн.</w:t>
      </w:r>
      <w:r w:rsidR="002F3960" w:rsidRPr="009A298E">
        <w:rPr>
          <w:sz w:val="28"/>
          <w:szCs w:val="28"/>
          <w:lang w:val="kk-KZ"/>
        </w:rPr>
        <w:t xml:space="preserve"> 310 мың</w:t>
      </w:r>
      <w:r w:rsidRPr="009A298E">
        <w:rPr>
          <w:sz w:val="28"/>
          <w:szCs w:val="28"/>
          <w:lang w:val="kk-KZ"/>
        </w:rPr>
        <w:t xml:space="preserve"> теңгені құрады, бұл – 201</w:t>
      </w:r>
      <w:r w:rsidR="002F3960" w:rsidRPr="009A298E">
        <w:rPr>
          <w:sz w:val="28"/>
          <w:szCs w:val="28"/>
          <w:lang w:val="kk-KZ"/>
        </w:rPr>
        <w:t>5</w:t>
      </w:r>
      <w:r w:rsidRPr="009A298E">
        <w:rPr>
          <w:sz w:val="28"/>
          <w:szCs w:val="28"/>
          <w:lang w:val="kk-KZ"/>
        </w:rPr>
        <w:t xml:space="preserve"> жылмен салыстырғанда 2,</w:t>
      </w:r>
      <w:r w:rsidR="002F3960" w:rsidRPr="009A298E">
        <w:rPr>
          <w:sz w:val="28"/>
          <w:szCs w:val="28"/>
          <w:lang w:val="kk-KZ"/>
        </w:rPr>
        <w:t>3</w:t>
      </w:r>
      <w:r w:rsidRPr="009A298E">
        <w:rPr>
          <w:sz w:val="28"/>
          <w:szCs w:val="28"/>
          <w:lang w:val="kk-KZ"/>
        </w:rPr>
        <w:t xml:space="preserve"> есе </w:t>
      </w:r>
      <w:r w:rsidR="002F3960" w:rsidRPr="009A298E">
        <w:rPr>
          <w:sz w:val="28"/>
          <w:szCs w:val="28"/>
          <w:lang w:val="kk-KZ"/>
        </w:rPr>
        <w:t>аз</w:t>
      </w:r>
      <w:r w:rsidRPr="009A298E">
        <w:rPr>
          <w:sz w:val="28"/>
          <w:szCs w:val="28"/>
          <w:lang w:val="kk-KZ"/>
        </w:rPr>
        <w:t xml:space="preserve"> (201</w:t>
      </w:r>
      <w:r w:rsidR="002F3960" w:rsidRPr="009A298E">
        <w:rPr>
          <w:sz w:val="28"/>
          <w:szCs w:val="28"/>
          <w:lang w:val="kk-KZ"/>
        </w:rPr>
        <w:t>5</w:t>
      </w:r>
      <w:r w:rsidRPr="009A298E">
        <w:rPr>
          <w:sz w:val="28"/>
          <w:szCs w:val="28"/>
          <w:lang w:val="kk-KZ"/>
        </w:rPr>
        <w:t xml:space="preserve"> жылы – </w:t>
      </w:r>
      <w:r w:rsidR="002F3960" w:rsidRPr="009A298E">
        <w:rPr>
          <w:sz w:val="28"/>
          <w:szCs w:val="28"/>
          <w:lang w:val="kk-KZ"/>
        </w:rPr>
        <w:t>135</w:t>
      </w:r>
      <w:r w:rsidRPr="009A298E">
        <w:rPr>
          <w:sz w:val="28"/>
          <w:szCs w:val="28"/>
          <w:lang w:val="kk-KZ"/>
        </w:rPr>
        <w:t xml:space="preserve"> млн. теңге). Бұл ретте, өрттерде </w:t>
      </w:r>
      <w:r w:rsidR="002F3960" w:rsidRPr="009A298E">
        <w:rPr>
          <w:sz w:val="28"/>
          <w:szCs w:val="28"/>
          <w:lang w:val="kk-KZ"/>
        </w:rPr>
        <w:t>4</w:t>
      </w:r>
      <w:r w:rsidRPr="009A298E">
        <w:rPr>
          <w:sz w:val="28"/>
          <w:szCs w:val="28"/>
          <w:lang w:val="kk-KZ"/>
        </w:rPr>
        <w:t xml:space="preserve"> адам қаза тауып (201</w:t>
      </w:r>
      <w:r w:rsidR="002F3960" w:rsidRPr="009A298E">
        <w:rPr>
          <w:sz w:val="28"/>
          <w:szCs w:val="28"/>
          <w:lang w:val="kk-KZ"/>
        </w:rPr>
        <w:t>5</w:t>
      </w:r>
      <w:r w:rsidRPr="009A298E">
        <w:rPr>
          <w:sz w:val="28"/>
          <w:szCs w:val="28"/>
          <w:lang w:val="kk-KZ"/>
        </w:rPr>
        <w:t xml:space="preserve"> жылы – </w:t>
      </w:r>
      <w:r w:rsidR="002F3960" w:rsidRPr="009A298E">
        <w:rPr>
          <w:sz w:val="28"/>
          <w:szCs w:val="28"/>
          <w:lang w:val="kk-KZ"/>
        </w:rPr>
        <w:t>5</w:t>
      </w:r>
      <w:r w:rsidRPr="009A298E">
        <w:rPr>
          <w:sz w:val="28"/>
          <w:szCs w:val="28"/>
          <w:lang w:val="kk-KZ"/>
        </w:rPr>
        <w:t xml:space="preserve">), </w:t>
      </w:r>
      <w:r w:rsidR="002F3960" w:rsidRPr="009A298E">
        <w:rPr>
          <w:sz w:val="28"/>
          <w:szCs w:val="28"/>
          <w:lang w:val="kk-KZ"/>
        </w:rPr>
        <w:t>1,25</w:t>
      </w:r>
      <w:r w:rsidRPr="009A298E">
        <w:rPr>
          <w:sz w:val="28"/>
          <w:szCs w:val="28"/>
          <w:lang w:val="kk-KZ"/>
        </w:rPr>
        <w:t xml:space="preserve"> есеге азайды. </w:t>
      </w:r>
      <w:r w:rsidR="002F3960" w:rsidRPr="009A298E">
        <w:rPr>
          <w:sz w:val="28"/>
          <w:szCs w:val="28"/>
          <w:lang w:val="kk-KZ"/>
        </w:rPr>
        <w:t>4</w:t>
      </w:r>
      <w:r w:rsidRPr="009A298E">
        <w:rPr>
          <w:sz w:val="28"/>
          <w:szCs w:val="28"/>
          <w:lang w:val="kk-KZ"/>
        </w:rPr>
        <w:t xml:space="preserve"> адам жарақаттанып (201</w:t>
      </w:r>
      <w:r w:rsidR="002F3960" w:rsidRPr="009A298E">
        <w:rPr>
          <w:sz w:val="28"/>
          <w:szCs w:val="28"/>
          <w:lang w:val="kk-KZ"/>
        </w:rPr>
        <w:t>5</w:t>
      </w:r>
      <w:r w:rsidRPr="009A298E">
        <w:rPr>
          <w:sz w:val="28"/>
          <w:szCs w:val="28"/>
          <w:lang w:val="kk-KZ"/>
        </w:rPr>
        <w:t xml:space="preserve"> жылы – 1</w:t>
      </w:r>
      <w:r w:rsidR="002F3960" w:rsidRPr="009A298E">
        <w:rPr>
          <w:sz w:val="28"/>
          <w:szCs w:val="28"/>
          <w:lang w:val="kk-KZ"/>
        </w:rPr>
        <w:t>2</w:t>
      </w:r>
      <w:r w:rsidRPr="009A298E">
        <w:rPr>
          <w:sz w:val="28"/>
          <w:szCs w:val="28"/>
          <w:lang w:val="kk-KZ"/>
        </w:rPr>
        <w:t xml:space="preserve"> адам), </w:t>
      </w:r>
      <w:r w:rsidR="002F3960" w:rsidRPr="009A298E">
        <w:rPr>
          <w:sz w:val="28"/>
          <w:szCs w:val="28"/>
          <w:lang w:val="kk-KZ"/>
        </w:rPr>
        <w:t>33</w:t>
      </w:r>
      <w:r w:rsidRPr="009A298E">
        <w:rPr>
          <w:sz w:val="28"/>
          <w:szCs w:val="28"/>
          <w:lang w:val="kk-KZ"/>
        </w:rPr>
        <w:t>%-ға артты.</w:t>
      </w:r>
    </w:p>
    <w:p w:rsidR="006A0B8A" w:rsidRPr="009A298E" w:rsidRDefault="006A0B8A" w:rsidP="006A0B8A">
      <w:pPr>
        <w:ind w:firstLine="567"/>
        <w:rPr>
          <w:sz w:val="28"/>
          <w:szCs w:val="28"/>
          <w:lang w:val="kk-KZ"/>
        </w:rPr>
      </w:pPr>
      <w:r w:rsidRPr="009A298E">
        <w:rPr>
          <w:sz w:val="28"/>
          <w:szCs w:val="28"/>
          <w:lang w:val="kk-KZ"/>
        </w:rPr>
        <w:t xml:space="preserve">Өрттердің негізгі себебі – тұрмыстық электр аспаптарын пайдалану, электрмен дәнекерлеу және басқа да от жұмыстарын жүргізу кезінде өрт қауіпсіздігі қағидаларының бұзылуы, балалардың отпен ойнауы, автокөліктегі отын және электр жүйелерінің бұзылғандығы болып табылады. </w:t>
      </w:r>
    </w:p>
    <w:p w:rsidR="006A0B8A" w:rsidRPr="009A298E" w:rsidRDefault="006A0B8A" w:rsidP="006A0B8A">
      <w:pPr>
        <w:shd w:val="clear" w:color="auto" w:fill="FFFFFF"/>
        <w:ind w:firstLine="567"/>
        <w:contextualSpacing/>
        <w:jc w:val="center"/>
        <w:rPr>
          <w:vanish/>
          <w:sz w:val="28"/>
          <w:szCs w:val="28"/>
          <w:lang w:val="kk-KZ"/>
        </w:rPr>
      </w:pPr>
    </w:p>
    <w:p w:rsidR="006A0B8A" w:rsidRPr="009A298E" w:rsidRDefault="006A0B8A" w:rsidP="006A0B8A">
      <w:pPr>
        <w:shd w:val="clear" w:color="auto" w:fill="FFFFFF"/>
        <w:ind w:right="57" w:firstLine="567"/>
        <w:contextualSpacing/>
        <w:jc w:val="center"/>
        <w:rPr>
          <w:b/>
          <w:color w:val="000000"/>
          <w:sz w:val="28"/>
          <w:szCs w:val="28"/>
          <w:lang w:val="kk-KZ"/>
        </w:rPr>
      </w:pPr>
    </w:p>
    <w:p w:rsidR="006A0B8A" w:rsidRPr="009A298E" w:rsidRDefault="002F3960" w:rsidP="006A0B8A">
      <w:pPr>
        <w:pBdr>
          <w:bottom w:val="single" w:sz="4" w:space="0" w:color="FFFFFF"/>
        </w:pBdr>
        <w:shd w:val="clear" w:color="auto" w:fill="FFFFFF"/>
        <w:tabs>
          <w:tab w:val="left" w:pos="0"/>
        </w:tabs>
        <w:ind w:left="57" w:firstLine="567"/>
        <w:contextualSpacing/>
        <w:jc w:val="center"/>
        <w:rPr>
          <w:color w:val="000000"/>
          <w:sz w:val="28"/>
          <w:szCs w:val="28"/>
        </w:rPr>
      </w:pPr>
      <w:r w:rsidRPr="009A298E">
        <w:rPr>
          <w:noProof/>
          <w:color w:val="000000"/>
          <w:sz w:val="28"/>
          <w:szCs w:val="28"/>
          <w:lang w:eastAsia="ru-RU"/>
        </w:rPr>
        <w:drawing>
          <wp:inline distT="0" distB="0" distL="0" distR="0" wp14:anchorId="0E4F447C" wp14:editId="1202F58F">
            <wp:extent cx="4851400" cy="2559050"/>
            <wp:effectExtent l="0" t="0" r="635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0B8A" w:rsidRPr="009A298E" w:rsidRDefault="006A0B8A" w:rsidP="006A0B8A">
      <w:pPr>
        <w:shd w:val="clear" w:color="auto" w:fill="FFFFFF"/>
        <w:ind w:right="57"/>
        <w:contextualSpacing/>
        <w:jc w:val="center"/>
      </w:pPr>
      <w:r w:rsidRPr="009A298E">
        <w:rPr>
          <w:lang w:val="kk-KZ"/>
        </w:rPr>
        <w:t>2-сурет</w:t>
      </w:r>
      <w:r w:rsidRPr="009A298E">
        <w:t xml:space="preserve">. </w:t>
      </w:r>
      <w:r w:rsidRPr="009A298E">
        <w:rPr>
          <w:lang w:val="kk-KZ"/>
        </w:rPr>
        <w:t>Судағы оқиғалар динамикасы</w:t>
      </w:r>
    </w:p>
    <w:p w:rsidR="006A0B8A" w:rsidRPr="009A298E" w:rsidRDefault="006A0B8A" w:rsidP="006A0B8A">
      <w:pPr>
        <w:shd w:val="clear" w:color="auto" w:fill="FFFFFF"/>
        <w:ind w:left="57" w:right="57" w:firstLine="567"/>
        <w:contextualSpacing/>
        <w:rPr>
          <w:sz w:val="28"/>
          <w:szCs w:val="28"/>
        </w:rPr>
      </w:pPr>
    </w:p>
    <w:p w:rsidR="006A0B8A" w:rsidRPr="009A298E" w:rsidRDefault="006A0B8A" w:rsidP="006A0B8A">
      <w:pPr>
        <w:ind w:firstLine="567"/>
        <w:rPr>
          <w:sz w:val="28"/>
          <w:szCs w:val="28"/>
        </w:rPr>
      </w:pPr>
      <w:r w:rsidRPr="009A298E">
        <w:rPr>
          <w:sz w:val="28"/>
          <w:szCs w:val="28"/>
          <w:lang w:val="kk-KZ"/>
        </w:rPr>
        <w:t>201</w:t>
      </w:r>
      <w:r w:rsidR="000D2233" w:rsidRPr="009A298E">
        <w:rPr>
          <w:sz w:val="28"/>
          <w:szCs w:val="28"/>
          <w:lang w:val="kk-KZ"/>
        </w:rPr>
        <w:t>6</w:t>
      </w:r>
      <w:r w:rsidRPr="009A298E">
        <w:rPr>
          <w:sz w:val="28"/>
          <w:szCs w:val="28"/>
          <w:lang w:val="kk-KZ"/>
        </w:rPr>
        <w:t xml:space="preserve"> жылда </w:t>
      </w:r>
      <w:r w:rsidR="000D2233" w:rsidRPr="009A298E">
        <w:rPr>
          <w:sz w:val="28"/>
          <w:szCs w:val="28"/>
          <w:lang w:val="kk-KZ"/>
        </w:rPr>
        <w:t>6</w:t>
      </w:r>
      <w:r w:rsidRPr="009A298E">
        <w:rPr>
          <w:sz w:val="28"/>
          <w:szCs w:val="28"/>
        </w:rPr>
        <w:t xml:space="preserve"> </w:t>
      </w:r>
      <w:r w:rsidR="000D2233" w:rsidRPr="009A298E">
        <w:rPr>
          <w:sz w:val="28"/>
          <w:szCs w:val="28"/>
          <w:lang w:val="kk-KZ"/>
        </w:rPr>
        <w:t xml:space="preserve">судағы </w:t>
      </w:r>
      <w:r w:rsidRPr="009A298E">
        <w:rPr>
          <w:sz w:val="28"/>
          <w:szCs w:val="28"/>
          <w:lang w:val="kk-KZ"/>
        </w:rPr>
        <w:t>ТЖ тіркелді</w:t>
      </w:r>
      <w:r w:rsidRPr="009A298E">
        <w:rPr>
          <w:sz w:val="28"/>
          <w:szCs w:val="28"/>
        </w:rPr>
        <w:t xml:space="preserve"> (</w:t>
      </w:r>
      <w:r w:rsidRPr="009A298E">
        <w:rPr>
          <w:sz w:val="28"/>
          <w:szCs w:val="28"/>
          <w:lang w:val="kk-KZ"/>
        </w:rPr>
        <w:t>201</w:t>
      </w:r>
      <w:r w:rsidR="000D2233" w:rsidRPr="009A298E">
        <w:rPr>
          <w:sz w:val="28"/>
          <w:szCs w:val="28"/>
          <w:lang w:val="kk-KZ"/>
        </w:rPr>
        <w:t>5</w:t>
      </w:r>
      <w:r w:rsidRPr="009A298E">
        <w:rPr>
          <w:sz w:val="28"/>
          <w:szCs w:val="28"/>
          <w:lang w:val="kk-KZ"/>
        </w:rPr>
        <w:t xml:space="preserve"> жылы</w:t>
      </w:r>
      <w:r w:rsidRPr="009A298E">
        <w:rPr>
          <w:sz w:val="28"/>
          <w:szCs w:val="28"/>
        </w:rPr>
        <w:t xml:space="preserve"> – </w:t>
      </w:r>
      <w:r w:rsidR="000D2233" w:rsidRPr="009A298E">
        <w:rPr>
          <w:sz w:val="28"/>
          <w:szCs w:val="28"/>
          <w:lang w:val="kk-KZ"/>
        </w:rPr>
        <w:t>13</w:t>
      </w:r>
      <w:r w:rsidRPr="009A298E">
        <w:rPr>
          <w:sz w:val="28"/>
          <w:szCs w:val="28"/>
        </w:rPr>
        <w:t>), 64 %</w:t>
      </w:r>
      <w:r w:rsidRPr="009A298E">
        <w:rPr>
          <w:sz w:val="28"/>
          <w:szCs w:val="28"/>
          <w:lang w:val="kk-KZ"/>
        </w:rPr>
        <w:t>-ға төмендеді</w:t>
      </w:r>
      <w:r w:rsidRPr="009A298E">
        <w:rPr>
          <w:sz w:val="28"/>
          <w:szCs w:val="28"/>
        </w:rPr>
        <w:t xml:space="preserve">, </w:t>
      </w:r>
      <w:r w:rsidRPr="009A298E">
        <w:rPr>
          <w:sz w:val="28"/>
          <w:szCs w:val="28"/>
          <w:lang w:val="kk-KZ"/>
        </w:rPr>
        <w:t xml:space="preserve">ТЖ кезінде </w:t>
      </w:r>
      <w:r w:rsidR="000D2233" w:rsidRPr="009A298E">
        <w:rPr>
          <w:sz w:val="28"/>
          <w:szCs w:val="28"/>
          <w:lang w:val="kk-KZ"/>
        </w:rPr>
        <w:t>6</w:t>
      </w:r>
      <w:r w:rsidRPr="009A298E">
        <w:rPr>
          <w:sz w:val="28"/>
          <w:szCs w:val="28"/>
          <w:lang w:val="kk-KZ"/>
        </w:rPr>
        <w:t xml:space="preserve"> адам суға батып кетті</w:t>
      </w:r>
      <w:r w:rsidRPr="009A298E">
        <w:rPr>
          <w:sz w:val="28"/>
          <w:szCs w:val="28"/>
        </w:rPr>
        <w:t xml:space="preserve"> (201</w:t>
      </w:r>
      <w:r w:rsidR="000D2233" w:rsidRPr="009A298E">
        <w:rPr>
          <w:sz w:val="28"/>
          <w:szCs w:val="28"/>
          <w:lang w:val="kk-KZ"/>
        </w:rPr>
        <w:t>5</w:t>
      </w:r>
      <w:r w:rsidRPr="009A298E">
        <w:rPr>
          <w:sz w:val="28"/>
          <w:szCs w:val="28"/>
        </w:rPr>
        <w:t xml:space="preserve"> </w:t>
      </w:r>
      <w:r w:rsidRPr="009A298E">
        <w:rPr>
          <w:sz w:val="28"/>
          <w:szCs w:val="28"/>
          <w:lang w:val="kk-KZ"/>
        </w:rPr>
        <w:t>жыл</w:t>
      </w:r>
      <w:r w:rsidRPr="009A298E">
        <w:rPr>
          <w:sz w:val="28"/>
          <w:szCs w:val="28"/>
        </w:rPr>
        <w:t xml:space="preserve"> – 1</w:t>
      </w:r>
      <w:r w:rsidR="000D2233" w:rsidRPr="009A298E">
        <w:rPr>
          <w:sz w:val="28"/>
          <w:szCs w:val="28"/>
          <w:lang w:val="kk-KZ"/>
        </w:rPr>
        <w:t>8</w:t>
      </w:r>
      <w:r w:rsidRPr="009A298E">
        <w:rPr>
          <w:sz w:val="28"/>
          <w:szCs w:val="28"/>
        </w:rPr>
        <w:t xml:space="preserve"> </w:t>
      </w:r>
      <w:r w:rsidRPr="009A298E">
        <w:rPr>
          <w:sz w:val="28"/>
          <w:szCs w:val="28"/>
          <w:lang w:val="kk-KZ"/>
        </w:rPr>
        <w:t>адам</w:t>
      </w:r>
      <w:r w:rsidRPr="009A298E">
        <w:rPr>
          <w:sz w:val="28"/>
          <w:szCs w:val="28"/>
        </w:rPr>
        <w:t xml:space="preserve">). </w:t>
      </w:r>
      <w:r w:rsidR="000D2233" w:rsidRPr="009A298E">
        <w:rPr>
          <w:sz w:val="28"/>
          <w:szCs w:val="28"/>
          <w:lang w:val="kk-KZ"/>
        </w:rPr>
        <w:t>18</w:t>
      </w:r>
      <w:r w:rsidRPr="009A298E">
        <w:rPr>
          <w:sz w:val="28"/>
          <w:szCs w:val="28"/>
          <w:lang w:val="kk-KZ"/>
        </w:rPr>
        <w:t xml:space="preserve"> адам, оның ішінде </w:t>
      </w:r>
      <w:r w:rsidR="000D2233" w:rsidRPr="009A298E">
        <w:rPr>
          <w:sz w:val="28"/>
          <w:szCs w:val="28"/>
          <w:lang w:val="kk-KZ"/>
        </w:rPr>
        <w:t>1 бала</w:t>
      </w:r>
      <w:r w:rsidRPr="009A298E">
        <w:rPr>
          <w:sz w:val="28"/>
          <w:szCs w:val="28"/>
          <w:lang w:val="kk-KZ"/>
        </w:rPr>
        <w:t xml:space="preserve"> құтқарылды</w:t>
      </w:r>
      <w:r w:rsidRPr="009A298E">
        <w:rPr>
          <w:sz w:val="28"/>
          <w:szCs w:val="28"/>
        </w:rPr>
        <w:t xml:space="preserve"> (</w:t>
      </w:r>
      <w:r w:rsidRPr="009A298E">
        <w:rPr>
          <w:sz w:val="28"/>
          <w:szCs w:val="28"/>
          <w:lang w:val="kk-KZ"/>
        </w:rPr>
        <w:t>201</w:t>
      </w:r>
      <w:r w:rsidR="000D2233" w:rsidRPr="009A298E">
        <w:rPr>
          <w:sz w:val="28"/>
          <w:szCs w:val="28"/>
          <w:lang w:val="kk-KZ"/>
        </w:rPr>
        <w:t>5</w:t>
      </w:r>
      <w:r w:rsidRPr="009A298E">
        <w:rPr>
          <w:sz w:val="28"/>
          <w:szCs w:val="28"/>
          <w:lang w:val="kk-KZ"/>
        </w:rPr>
        <w:t xml:space="preserve"> жылы</w:t>
      </w:r>
      <w:r w:rsidRPr="009A298E">
        <w:rPr>
          <w:sz w:val="28"/>
          <w:szCs w:val="28"/>
        </w:rPr>
        <w:t xml:space="preserve"> –</w:t>
      </w:r>
      <w:r w:rsidRPr="009A298E">
        <w:rPr>
          <w:sz w:val="28"/>
          <w:szCs w:val="28"/>
          <w:lang w:val="kk-KZ"/>
        </w:rPr>
        <w:t xml:space="preserve"> </w:t>
      </w:r>
      <w:r w:rsidR="000D2233" w:rsidRPr="009A298E">
        <w:rPr>
          <w:sz w:val="28"/>
          <w:szCs w:val="28"/>
          <w:lang w:val="kk-KZ"/>
        </w:rPr>
        <w:t>20</w:t>
      </w:r>
      <w:r w:rsidRPr="009A298E">
        <w:rPr>
          <w:sz w:val="28"/>
          <w:szCs w:val="28"/>
        </w:rPr>
        <w:t xml:space="preserve"> </w:t>
      </w:r>
      <w:r w:rsidRPr="009A298E">
        <w:rPr>
          <w:sz w:val="28"/>
          <w:szCs w:val="28"/>
          <w:lang w:val="kk-KZ"/>
        </w:rPr>
        <w:t>адам</w:t>
      </w:r>
      <w:r w:rsidRPr="009A298E">
        <w:rPr>
          <w:sz w:val="28"/>
          <w:szCs w:val="28"/>
        </w:rPr>
        <w:t>).</w:t>
      </w:r>
    </w:p>
    <w:p w:rsidR="006A0B8A" w:rsidRPr="009A298E" w:rsidRDefault="006A0B8A" w:rsidP="006A0B8A">
      <w:pPr>
        <w:ind w:firstLine="567"/>
        <w:rPr>
          <w:sz w:val="28"/>
          <w:szCs w:val="28"/>
          <w:lang w:val="kk-KZ"/>
        </w:rPr>
      </w:pPr>
      <w:r w:rsidRPr="009A298E">
        <w:rPr>
          <w:sz w:val="28"/>
          <w:szCs w:val="28"/>
          <w:lang w:val="kk-KZ"/>
        </w:rPr>
        <w:t xml:space="preserve">Жоғарыда санамаланған барлық оқиғалар судағы қауіпсіздік оқиғаларын сақтамаумен байланысты, балық аулау, қауіпті учаскелерде және белгіленбеген жерлерде суға түсу кезінде орын алды. </w:t>
      </w:r>
    </w:p>
    <w:p w:rsidR="006A0B8A" w:rsidRPr="009A298E" w:rsidRDefault="006A0B8A" w:rsidP="006A0B8A">
      <w:pPr>
        <w:ind w:firstLine="567"/>
        <w:rPr>
          <w:sz w:val="28"/>
          <w:szCs w:val="28"/>
          <w:lang w:val="kk-KZ"/>
        </w:rPr>
      </w:pPr>
      <w:r w:rsidRPr="009A298E">
        <w:rPr>
          <w:sz w:val="28"/>
          <w:szCs w:val="28"/>
          <w:lang w:val="kk-KZ"/>
        </w:rPr>
        <w:t xml:space="preserve">Судағы ТЖ жағдайларын барынша азайту бойынша алдын ала шаралар алу мақсатында, аудандық және қалалық ТЖ қызметтерінің қызметкерлері құтқару станцияларының қызметкерлерімен бірлесіп, суға түсу мауысымында белсенді жұмыс жүргізді, қауіпті теңіз учаскелерінде бақылау және қадағалау үдерістерін ұйымдастырды, </w:t>
      </w:r>
      <w:r w:rsidR="000D2233" w:rsidRPr="009A298E">
        <w:rPr>
          <w:sz w:val="28"/>
          <w:szCs w:val="28"/>
          <w:lang w:val="kk-KZ"/>
        </w:rPr>
        <w:t>758</w:t>
      </w:r>
      <w:r w:rsidRPr="009A298E">
        <w:rPr>
          <w:sz w:val="28"/>
          <w:szCs w:val="28"/>
          <w:lang w:val="kk-KZ"/>
        </w:rPr>
        <w:t xml:space="preserve"> рейд пен патрульдеу жүргізді (201</w:t>
      </w:r>
      <w:r w:rsidR="000D2233" w:rsidRPr="009A298E">
        <w:rPr>
          <w:sz w:val="28"/>
          <w:szCs w:val="28"/>
          <w:lang w:val="kk-KZ"/>
        </w:rPr>
        <w:t>5</w:t>
      </w:r>
      <w:r w:rsidRPr="009A298E">
        <w:rPr>
          <w:sz w:val="28"/>
          <w:szCs w:val="28"/>
          <w:lang w:val="kk-KZ"/>
        </w:rPr>
        <w:t xml:space="preserve"> жылы – </w:t>
      </w:r>
      <w:r w:rsidR="000D2233" w:rsidRPr="009A298E">
        <w:rPr>
          <w:sz w:val="28"/>
          <w:szCs w:val="28"/>
          <w:lang w:val="kk-KZ"/>
        </w:rPr>
        <w:t>1225</w:t>
      </w:r>
      <w:r w:rsidRPr="009A298E">
        <w:rPr>
          <w:sz w:val="28"/>
          <w:szCs w:val="28"/>
          <w:lang w:val="kk-KZ"/>
        </w:rPr>
        <w:t>).</w:t>
      </w:r>
    </w:p>
    <w:p w:rsidR="000D2233" w:rsidRPr="009A298E" w:rsidRDefault="000D2233" w:rsidP="006A0B8A">
      <w:pPr>
        <w:ind w:firstLine="567"/>
        <w:rPr>
          <w:sz w:val="28"/>
          <w:szCs w:val="28"/>
          <w:lang w:val="kk-KZ"/>
        </w:rPr>
      </w:pPr>
      <w:r w:rsidRPr="009A298E">
        <w:rPr>
          <w:sz w:val="28"/>
          <w:szCs w:val="28"/>
          <w:lang w:val="kk-KZ"/>
        </w:rPr>
        <w:t>«Жедел құтқару жасағы» мемлекеттік мекемесінің меншікті әкімшілік ғимараты жоқ, жеке құрам бейімделген үй-жайларға орналастырылған. Ақтау қаласында (Приморский кентінің маңында) суда құтқару станциясын салуға ЖСҚ әзірленді. Құрылысты 2018-2019 жылдары қаржыландыру мәселесі пысықталуда.</w:t>
      </w:r>
    </w:p>
    <w:p w:rsidR="006A0B8A" w:rsidRPr="009A298E" w:rsidRDefault="006A0B8A" w:rsidP="006A0B8A">
      <w:pPr>
        <w:shd w:val="clear" w:color="auto" w:fill="FFFFFF"/>
        <w:tabs>
          <w:tab w:val="left" w:pos="0"/>
          <w:tab w:val="left" w:pos="993"/>
        </w:tabs>
        <w:ind w:firstLine="567"/>
        <w:contextualSpacing/>
        <w:rPr>
          <w:sz w:val="28"/>
          <w:szCs w:val="28"/>
          <w:lang w:val="kk-KZ"/>
        </w:rPr>
      </w:pPr>
      <w:r w:rsidRPr="009A298E">
        <w:rPr>
          <w:sz w:val="28"/>
          <w:szCs w:val="28"/>
          <w:lang w:val="kk-KZ"/>
        </w:rPr>
        <w:t>Төтенше жағдайлардан сақтандыру аясында мына алдын алу шараларының кешені өткізілді:</w:t>
      </w:r>
    </w:p>
    <w:p w:rsidR="006A0B8A" w:rsidRPr="009A298E" w:rsidRDefault="006A0B8A" w:rsidP="000D2233">
      <w:pPr>
        <w:shd w:val="clear" w:color="auto" w:fill="FFFFFF"/>
        <w:tabs>
          <w:tab w:val="left" w:pos="0"/>
          <w:tab w:val="left" w:pos="993"/>
        </w:tabs>
        <w:ind w:firstLine="567"/>
        <w:contextualSpacing/>
        <w:rPr>
          <w:sz w:val="28"/>
          <w:szCs w:val="28"/>
          <w:lang w:val="kk-KZ" w:eastAsia="en-US"/>
        </w:rPr>
      </w:pPr>
      <w:r w:rsidRPr="009A298E">
        <w:rPr>
          <w:bCs/>
          <w:sz w:val="28"/>
          <w:szCs w:val="28"/>
          <w:lang w:val="kk-KZ" w:eastAsia="en-US"/>
        </w:rPr>
        <w:t xml:space="preserve">Шетпе ауылының маңында ықтимал төтенше жағдайлардан сақтандыру үшін жалпы ұзындығы 8 км 4 топырақ үйіндісі салынды. Қаламқас және </w:t>
      </w:r>
      <w:r w:rsidRPr="009A298E">
        <w:rPr>
          <w:bCs/>
          <w:sz w:val="28"/>
          <w:szCs w:val="28"/>
          <w:lang w:val="kk-KZ" w:eastAsia="en-US"/>
        </w:rPr>
        <w:lastRenderedPageBreak/>
        <w:t xml:space="preserve">Қаражанбас кен орындарында Каспийдің қума толқындарынан қорғайтын екі қорғаныс бөгеті бар </w:t>
      </w:r>
      <w:r w:rsidRPr="009A298E">
        <w:rPr>
          <w:sz w:val="28"/>
          <w:szCs w:val="28"/>
          <w:lang w:val="kk-KZ" w:eastAsia="en-US"/>
        </w:rPr>
        <w:t>(ұзындығы – 46,6 км).</w:t>
      </w:r>
    </w:p>
    <w:p w:rsidR="006A0B8A" w:rsidRPr="009A298E" w:rsidRDefault="006A0B8A" w:rsidP="000D2233">
      <w:pPr>
        <w:shd w:val="clear" w:color="auto" w:fill="FFFFFF"/>
        <w:tabs>
          <w:tab w:val="left" w:pos="0"/>
          <w:tab w:val="left" w:pos="993"/>
        </w:tabs>
        <w:ind w:firstLine="567"/>
        <w:contextualSpacing/>
        <w:rPr>
          <w:sz w:val="28"/>
          <w:szCs w:val="28"/>
          <w:lang w:val="kk-KZ" w:eastAsia="en-US"/>
        </w:rPr>
      </w:pPr>
      <w:r w:rsidRPr="009A298E">
        <w:rPr>
          <w:sz w:val="28"/>
          <w:szCs w:val="28"/>
          <w:lang w:val="kk-KZ" w:eastAsia="en-US"/>
        </w:rPr>
        <w:t>Трассалық екі медициналық-құтқару пунктінің құрылысы аяқталды: «Доссор-Ақтау» трассасында, Бейнеу ауылына жақын жерде және «Ақтау-Жаңаөзен» және «Мұнайшы-Шетпе» жолдарының айрығында, Мұнайшы ауылына жақын жерде.</w:t>
      </w:r>
    </w:p>
    <w:p w:rsidR="00FF5AA5" w:rsidRPr="009A298E" w:rsidRDefault="00FF5AA5" w:rsidP="000D2233">
      <w:pPr>
        <w:shd w:val="clear" w:color="auto" w:fill="FFFFFF"/>
        <w:tabs>
          <w:tab w:val="left" w:pos="0"/>
          <w:tab w:val="left" w:pos="993"/>
        </w:tabs>
        <w:ind w:firstLine="567"/>
        <w:contextualSpacing/>
        <w:rPr>
          <w:sz w:val="28"/>
          <w:szCs w:val="28"/>
          <w:lang w:val="kk-KZ" w:eastAsia="en-US"/>
        </w:rPr>
      </w:pPr>
      <w:r w:rsidRPr="009A298E">
        <w:rPr>
          <w:sz w:val="28"/>
          <w:szCs w:val="28"/>
          <w:lang w:val="kk-KZ" w:eastAsia="en-US"/>
        </w:rPr>
        <w:t>2017 жылғы 1 ақңтардағы жағдай бойынша облыста облыс әкімінің жұмылдыру резервінің 8 020 дана, оның ішінде Жаңаөзен қаласында 232 дана материалдық құндылығы (ЖҚҚ) бар (ЖҚҚ 2015-2016 жылдары сатып алынды).</w:t>
      </w:r>
    </w:p>
    <w:p w:rsidR="00FF5AA5" w:rsidRPr="009A298E" w:rsidRDefault="00506A17" w:rsidP="000D2233">
      <w:pPr>
        <w:shd w:val="clear" w:color="auto" w:fill="FFFFFF"/>
        <w:tabs>
          <w:tab w:val="left" w:pos="0"/>
          <w:tab w:val="left" w:pos="993"/>
        </w:tabs>
        <w:ind w:firstLine="567"/>
        <w:contextualSpacing/>
        <w:rPr>
          <w:sz w:val="28"/>
          <w:szCs w:val="28"/>
          <w:lang w:val="kk-KZ" w:eastAsia="en-US"/>
        </w:rPr>
      </w:pPr>
      <w:r w:rsidRPr="009A298E">
        <w:rPr>
          <w:sz w:val="28"/>
          <w:szCs w:val="28"/>
          <w:lang w:val="kk-KZ" w:eastAsia="en-US"/>
        </w:rPr>
        <w:t xml:space="preserve">Эвакуациялық іс-шараларды қамтамасыз ету үшін облыс әкімдігінің 2016 жылғы 26 сәуірдегі №109 қаулысымен </w:t>
      </w:r>
      <w:r w:rsidR="00211AC3" w:rsidRPr="009A298E">
        <w:rPr>
          <w:sz w:val="28"/>
          <w:szCs w:val="28"/>
          <w:lang w:val="kk-KZ" w:eastAsia="en-US"/>
        </w:rPr>
        <w:t>облыстың Эвакуациялық комиссиясы құрылды. Осындай комиссиялар барлық қалалар мен аудандарда бар.</w:t>
      </w:r>
    </w:p>
    <w:p w:rsidR="00211AC3" w:rsidRPr="009A298E" w:rsidRDefault="00211AC3" w:rsidP="000D2233">
      <w:pPr>
        <w:shd w:val="clear" w:color="auto" w:fill="FFFFFF"/>
        <w:tabs>
          <w:tab w:val="left" w:pos="0"/>
          <w:tab w:val="left" w:pos="993"/>
        </w:tabs>
        <w:ind w:firstLine="567"/>
        <w:contextualSpacing/>
        <w:rPr>
          <w:sz w:val="28"/>
          <w:szCs w:val="28"/>
          <w:lang w:val="kk-KZ" w:eastAsia="en-US"/>
        </w:rPr>
      </w:pPr>
      <w:r w:rsidRPr="009A298E">
        <w:rPr>
          <w:sz w:val="28"/>
          <w:szCs w:val="28"/>
          <w:lang w:val="kk-KZ" w:eastAsia="en-US"/>
        </w:rPr>
        <w:t>Қалалық қосалқы басқару пультінің үнемі дайындықта болуын қамтамасыз ету үшін, 2016 жылы күрделі жөндеу жүргізуге 74 млн. теңге бөлінді. Қазіргі кезде ол аяқталу сатысында.</w:t>
      </w:r>
    </w:p>
    <w:p w:rsidR="00211AC3" w:rsidRPr="009A298E" w:rsidRDefault="00211AC3" w:rsidP="000D2233">
      <w:pPr>
        <w:shd w:val="clear" w:color="auto" w:fill="FFFFFF"/>
        <w:tabs>
          <w:tab w:val="left" w:pos="0"/>
          <w:tab w:val="left" w:pos="993"/>
        </w:tabs>
        <w:ind w:firstLine="567"/>
        <w:contextualSpacing/>
        <w:rPr>
          <w:sz w:val="28"/>
          <w:szCs w:val="28"/>
          <w:lang w:val="kk-KZ" w:eastAsia="en-US"/>
        </w:rPr>
      </w:pPr>
      <w:r w:rsidRPr="009A298E">
        <w:rPr>
          <w:sz w:val="28"/>
          <w:szCs w:val="28"/>
          <w:lang w:val="kk-KZ" w:eastAsia="en-US"/>
        </w:rPr>
        <w:t xml:space="preserve">ТЖ-дан сақтандыру және оны жою жөніндегі арнайы іс-шараларды орындау үшін, </w:t>
      </w:r>
      <w:r w:rsidR="009F30A3" w:rsidRPr="009A298E">
        <w:rPr>
          <w:sz w:val="28"/>
          <w:szCs w:val="28"/>
          <w:lang w:val="kk-KZ" w:eastAsia="en-US"/>
        </w:rPr>
        <w:t xml:space="preserve">азаматтық қорғау құрылымдары күштері мен құралдарының </w:t>
      </w:r>
      <w:r w:rsidRPr="009A298E">
        <w:rPr>
          <w:sz w:val="28"/>
          <w:szCs w:val="28"/>
          <w:lang w:val="kk-KZ" w:eastAsia="en-US"/>
        </w:rPr>
        <w:t xml:space="preserve">843 адам және 127 техника бірлігі, 10 жүзу құралы (ЖҚЖ) және 31 мотопомпа (27 ЖАО бірлігі </w:t>
      </w:r>
      <w:r w:rsidR="009F30A3" w:rsidRPr="009A298E">
        <w:rPr>
          <w:sz w:val="28"/>
          <w:szCs w:val="28"/>
          <w:lang w:val="kk-KZ" w:eastAsia="en-US"/>
        </w:rPr>
        <w:t xml:space="preserve">және 14 ТЖД бірлігі) мөлшеріндегі тобы қалыптастырылды. Сондай-ақ, қажеттілік болған жағдайда, 575 адам жеке құраммен және 112 бірлік техникасымен 7 шұғыл ден қою тобының күштері мен құралдары тартылатын болады. Су тасқыны жағдайларына 1145 тонна инертті материалдар, 1252 тонна ЖЖМ, 1050 дана қапшық ыдыс мөлшерінде қор құрылып, әкімдіктер мен тамақ өнімдерін ұсынатын ұйымдар арасында 87 шарт жасасылды. </w:t>
      </w:r>
    </w:p>
    <w:p w:rsidR="006A0B8A" w:rsidRPr="009A298E" w:rsidRDefault="006A0B8A" w:rsidP="006A0B8A">
      <w:pPr>
        <w:shd w:val="clear" w:color="auto" w:fill="FFFFFF"/>
        <w:tabs>
          <w:tab w:val="left" w:pos="0"/>
          <w:tab w:val="left" w:pos="993"/>
        </w:tabs>
        <w:ind w:firstLine="567"/>
        <w:contextualSpacing/>
        <w:rPr>
          <w:color w:val="000000"/>
          <w:sz w:val="28"/>
          <w:szCs w:val="28"/>
          <w:lang w:val="kk-KZ"/>
        </w:rPr>
      </w:pPr>
      <w:r w:rsidRPr="009A298E">
        <w:rPr>
          <w:color w:val="000000"/>
          <w:sz w:val="28"/>
          <w:szCs w:val="28"/>
          <w:lang w:val="kk-KZ"/>
        </w:rPr>
        <w:t>Халықты оқыту мақсатында қазіргі заманғы оқу форматтары мен техникалық құралдар қолданылуда, мысалға: «Көктем-201</w:t>
      </w:r>
      <w:r w:rsidR="009F30A3" w:rsidRPr="009A298E">
        <w:rPr>
          <w:color w:val="000000"/>
          <w:sz w:val="28"/>
          <w:szCs w:val="28"/>
          <w:lang w:val="kk-KZ"/>
        </w:rPr>
        <w:t>6</w:t>
      </w:r>
      <w:r w:rsidRPr="009A298E">
        <w:rPr>
          <w:color w:val="000000"/>
          <w:sz w:val="28"/>
          <w:szCs w:val="28"/>
          <w:lang w:val="kk-KZ"/>
        </w:rPr>
        <w:t>», «Қыс-201</w:t>
      </w:r>
      <w:r w:rsidR="009F30A3" w:rsidRPr="009A298E">
        <w:rPr>
          <w:color w:val="000000"/>
          <w:sz w:val="28"/>
          <w:szCs w:val="28"/>
          <w:lang w:val="kk-KZ"/>
        </w:rPr>
        <w:t>6</w:t>
      </w:r>
      <w:r w:rsidRPr="009A298E">
        <w:rPr>
          <w:color w:val="000000"/>
          <w:sz w:val="28"/>
          <w:szCs w:val="28"/>
          <w:lang w:val="kk-KZ"/>
        </w:rPr>
        <w:t>», «Қорғау-201</w:t>
      </w:r>
      <w:r w:rsidR="009F30A3" w:rsidRPr="009A298E">
        <w:rPr>
          <w:color w:val="000000"/>
          <w:sz w:val="28"/>
          <w:szCs w:val="28"/>
          <w:lang w:val="kk-KZ"/>
        </w:rPr>
        <w:t>6</w:t>
      </w:r>
      <w:r w:rsidRPr="009A298E">
        <w:rPr>
          <w:color w:val="000000"/>
          <w:sz w:val="28"/>
          <w:szCs w:val="28"/>
          <w:lang w:val="kk-KZ"/>
        </w:rPr>
        <w:t>», «</w:t>
      </w:r>
      <w:r w:rsidR="009F30A3" w:rsidRPr="009A298E">
        <w:rPr>
          <w:color w:val="000000"/>
          <w:sz w:val="28"/>
          <w:szCs w:val="28"/>
          <w:lang w:val="kk-KZ"/>
        </w:rPr>
        <w:t>Ағын</w:t>
      </w:r>
      <w:r w:rsidRPr="009A298E">
        <w:rPr>
          <w:color w:val="000000"/>
          <w:sz w:val="28"/>
          <w:szCs w:val="28"/>
          <w:lang w:val="kk-KZ"/>
        </w:rPr>
        <w:t>-201</w:t>
      </w:r>
      <w:r w:rsidR="009F30A3" w:rsidRPr="009A298E">
        <w:rPr>
          <w:color w:val="000000"/>
          <w:sz w:val="28"/>
          <w:szCs w:val="28"/>
          <w:lang w:val="kk-KZ"/>
        </w:rPr>
        <w:t>6</w:t>
      </w:r>
      <w:r w:rsidRPr="009A298E">
        <w:rPr>
          <w:color w:val="000000"/>
          <w:sz w:val="28"/>
          <w:szCs w:val="28"/>
          <w:lang w:val="kk-KZ"/>
        </w:rPr>
        <w:t>» республикалық оқу-жаттығулары өткізіл</w:t>
      </w:r>
      <w:r w:rsidR="009F30A3" w:rsidRPr="009A298E">
        <w:rPr>
          <w:color w:val="000000"/>
          <w:sz w:val="28"/>
          <w:szCs w:val="28"/>
          <w:lang w:val="kk-KZ"/>
        </w:rPr>
        <w:t>ді.</w:t>
      </w:r>
    </w:p>
    <w:p w:rsidR="006A0B8A" w:rsidRPr="009A298E" w:rsidRDefault="006A0B8A" w:rsidP="006A0B8A">
      <w:pPr>
        <w:shd w:val="clear" w:color="auto" w:fill="FFFFFF"/>
        <w:tabs>
          <w:tab w:val="left" w:pos="0"/>
          <w:tab w:val="left" w:pos="993"/>
        </w:tabs>
        <w:ind w:firstLine="567"/>
        <w:contextualSpacing/>
        <w:rPr>
          <w:color w:val="000000"/>
          <w:sz w:val="28"/>
          <w:szCs w:val="28"/>
          <w:lang w:val="kk-KZ"/>
        </w:rPr>
      </w:pPr>
      <w:r w:rsidRPr="009A298E">
        <w:rPr>
          <w:color w:val="000000"/>
          <w:sz w:val="28"/>
          <w:szCs w:val="28"/>
          <w:lang w:val="kk-KZ"/>
        </w:rPr>
        <w:t>Қолданыстағы нормативтік құқықтық және әдістемелік құжаттарға сәйкес, халықты инженерлік, радиациялық, химиялық және медициналық қорғау жөніндегі іс-шаралар жоспарланып, жүзеге асырылуда.</w:t>
      </w:r>
    </w:p>
    <w:p w:rsidR="006A0B8A" w:rsidRPr="009A298E" w:rsidRDefault="006A0B8A" w:rsidP="006A0B8A">
      <w:pPr>
        <w:shd w:val="clear" w:color="auto" w:fill="FFFFFF"/>
        <w:tabs>
          <w:tab w:val="left" w:pos="0"/>
          <w:tab w:val="left" w:pos="993"/>
        </w:tabs>
        <w:ind w:firstLine="567"/>
        <w:contextualSpacing/>
        <w:rPr>
          <w:sz w:val="28"/>
          <w:szCs w:val="28"/>
          <w:lang w:val="kk-KZ"/>
        </w:rPr>
      </w:pPr>
    </w:p>
    <w:p w:rsidR="006A0B8A" w:rsidRPr="009A298E" w:rsidRDefault="006A0B8A" w:rsidP="006A0B8A">
      <w:pPr>
        <w:shd w:val="clear" w:color="auto" w:fill="FFFFFF"/>
        <w:ind w:right="57" w:firstLine="567"/>
        <w:contextualSpacing/>
        <w:outlineLvl w:val="0"/>
        <w:rPr>
          <w:b/>
          <w:bCs/>
          <w:sz w:val="28"/>
          <w:szCs w:val="28"/>
          <w:lang w:val="kk-KZ"/>
        </w:rPr>
      </w:pPr>
      <w:r w:rsidRPr="009A298E">
        <w:rPr>
          <w:b/>
          <w:bCs/>
          <w:sz w:val="28"/>
          <w:szCs w:val="28"/>
          <w:lang w:val="kk-KZ"/>
        </w:rPr>
        <w:t>Азаматтық қорғаныс, төтенше жағдайлардан сақтандыру</w:t>
      </w:r>
      <w:r w:rsidRPr="009A298E">
        <w:rPr>
          <w:b/>
          <w:sz w:val="28"/>
          <w:szCs w:val="28"/>
          <w:lang w:val="kk-KZ"/>
        </w:rPr>
        <w:t xml:space="preserve"> бойынша SWOT-талдау</w:t>
      </w:r>
      <w:r w:rsidRPr="009A298E">
        <w:rPr>
          <w:b/>
          <w:bCs/>
          <w:sz w:val="28"/>
          <w:szCs w:val="28"/>
          <w:lang w:val="kk-KZ"/>
        </w:rPr>
        <w: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9"/>
        <w:gridCol w:w="4898"/>
      </w:tblGrid>
      <w:tr w:rsidR="006A0B8A" w:rsidRPr="005D3C54" w:rsidTr="006A0B8A">
        <w:trPr>
          <w:trHeight w:val="524"/>
        </w:trPr>
        <w:tc>
          <w:tcPr>
            <w:tcW w:w="4899" w:type="dxa"/>
          </w:tcPr>
          <w:p w:rsidR="006A0B8A" w:rsidRPr="009A298E" w:rsidRDefault="006A0B8A" w:rsidP="006A0B8A">
            <w:pPr>
              <w:shd w:val="clear" w:color="auto" w:fill="FFFFFF"/>
              <w:tabs>
                <w:tab w:val="left" w:pos="-341"/>
              </w:tabs>
              <w:contextualSpacing/>
              <w:jc w:val="center"/>
              <w:rPr>
                <w:b/>
                <w:lang w:val="kk-KZ"/>
              </w:rPr>
            </w:pPr>
            <w:r w:rsidRPr="009A298E">
              <w:rPr>
                <w:b/>
                <w:lang w:val="kk-KZ"/>
              </w:rPr>
              <w:t>МЫҚТЫ ЖАҚТАРЫ</w:t>
            </w:r>
          </w:p>
          <w:p w:rsidR="006A0B8A" w:rsidRPr="009A298E" w:rsidRDefault="006A0B8A" w:rsidP="006A0B8A">
            <w:pPr>
              <w:shd w:val="clear" w:color="auto" w:fill="FFFFFF"/>
              <w:tabs>
                <w:tab w:val="left" w:pos="0"/>
                <w:tab w:val="left" w:pos="993"/>
              </w:tabs>
              <w:ind w:firstLine="510"/>
              <w:contextualSpacing/>
              <w:rPr>
                <w:lang w:val="kk-KZ"/>
              </w:rPr>
            </w:pPr>
            <w:r w:rsidRPr="009A298E">
              <w:rPr>
                <w:lang w:val="kk-KZ"/>
              </w:rPr>
              <w:t>2012 жылмен салыстырғанда төтенше жағдайлар санының – 14,3%-ға, зардап шеккендер санының – 62,3%-ға,  қаза болғандар санының – 55,5%-ға азаюы;</w:t>
            </w:r>
          </w:p>
          <w:p w:rsidR="006A0B8A" w:rsidRPr="009A298E" w:rsidRDefault="006A0B8A" w:rsidP="006A0B8A">
            <w:pPr>
              <w:shd w:val="clear" w:color="auto" w:fill="FFFFFF"/>
              <w:tabs>
                <w:tab w:val="left" w:pos="0"/>
                <w:tab w:val="left" w:pos="993"/>
              </w:tabs>
              <w:ind w:firstLine="510"/>
              <w:contextualSpacing/>
              <w:rPr>
                <w:lang w:val="kk-KZ"/>
              </w:rPr>
            </w:pPr>
            <w:r w:rsidRPr="009A298E">
              <w:rPr>
                <w:lang w:val="kk-KZ"/>
              </w:rPr>
              <w:t>облыста апаттардан сақтандырудың және оларды жоюдың тиімді жүйесінің бар болуы;</w:t>
            </w:r>
          </w:p>
          <w:p w:rsidR="006A0B8A" w:rsidRPr="009A298E" w:rsidRDefault="006A0B8A" w:rsidP="006A0B8A">
            <w:pPr>
              <w:shd w:val="clear" w:color="auto" w:fill="FFFFFF"/>
              <w:tabs>
                <w:tab w:val="left" w:pos="0"/>
                <w:tab w:val="left" w:pos="993"/>
              </w:tabs>
              <w:ind w:firstLine="510"/>
              <w:contextualSpacing/>
              <w:rPr>
                <w:b/>
                <w:lang w:val="kk-KZ"/>
              </w:rPr>
            </w:pPr>
            <w:r w:rsidRPr="009A298E">
              <w:rPr>
                <w:lang w:val="kk-KZ"/>
              </w:rPr>
              <w:t>ТЖ органдарының материалдық-техникалық базасын нығайту бойынша жүргізіліп жатқан жұмыс.</w:t>
            </w:r>
          </w:p>
        </w:tc>
        <w:tc>
          <w:tcPr>
            <w:tcW w:w="4898" w:type="dxa"/>
          </w:tcPr>
          <w:p w:rsidR="006A0B8A" w:rsidRPr="009A298E" w:rsidRDefault="006A0B8A" w:rsidP="006A0B8A">
            <w:pPr>
              <w:shd w:val="clear" w:color="auto" w:fill="FFFFFF"/>
              <w:tabs>
                <w:tab w:val="left" w:pos="-341"/>
              </w:tabs>
              <w:ind w:firstLine="6"/>
              <w:contextualSpacing/>
              <w:jc w:val="center"/>
              <w:rPr>
                <w:b/>
                <w:lang w:val="kk-KZ"/>
              </w:rPr>
            </w:pPr>
            <w:r w:rsidRPr="009A298E">
              <w:rPr>
                <w:b/>
                <w:lang w:val="kk-KZ"/>
              </w:rPr>
              <w:t>ӘЛСІЗ ЖАҚТАРЫ</w:t>
            </w:r>
          </w:p>
          <w:p w:rsidR="006A0B8A" w:rsidRPr="009A298E" w:rsidRDefault="006A0B8A" w:rsidP="006A0B8A">
            <w:pPr>
              <w:shd w:val="clear" w:color="auto" w:fill="FFFFFF"/>
              <w:tabs>
                <w:tab w:val="left" w:pos="-341"/>
              </w:tabs>
              <w:ind w:firstLine="431"/>
              <w:contextualSpacing/>
              <w:rPr>
                <w:lang w:val="kk-KZ"/>
              </w:rPr>
            </w:pPr>
            <w:r w:rsidRPr="009A298E">
              <w:rPr>
                <w:lang w:val="kk-KZ"/>
              </w:rPr>
              <w:t>облыстың ауылдық елді мекендерінде өртке қарсы қызмет бөлімшелерінің жоқтығы;</w:t>
            </w:r>
          </w:p>
          <w:p w:rsidR="006A0B8A" w:rsidRPr="009A298E" w:rsidRDefault="006A0B8A" w:rsidP="006A0B8A">
            <w:pPr>
              <w:shd w:val="clear" w:color="auto" w:fill="FFFFFF"/>
              <w:tabs>
                <w:tab w:val="left" w:pos="-341"/>
              </w:tabs>
              <w:ind w:firstLine="431"/>
              <w:contextualSpacing/>
              <w:rPr>
                <w:b/>
                <w:lang w:val="kk-KZ"/>
              </w:rPr>
            </w:pPr>
            <w:r w:rsidRPr="009A298E">
              <w:rPr>
                <w:lang w:val="kk-KZ"/>
              </w:rPr>
              <w:t>құтқару қызметтерінің жабдықпен және техникамен әлсіз жарақталуы.</w:t>
            </w:r>
          </w:p>
          <w:p w:rsidR="006A0B8A" w:rsidRPr="009A298E" w:rsidRDefault="006A0B8A" w:rsidP="006A0B8A">
            <w:pPr>
              <w:shd w:val="clear" w:color="auto" w:fill="FFFFFF"/>
              <w:tabs>
                <w:tab w:val="left" w:pos="-341"/>
              </w:tabs>
              <w:ind w:firstLine="289"/>
              <w:contextualSpacing/>
              <w:rPr>
                <w:b/>
                <w:lang w:val="kk-KZ"/>
              </w:rPr>
            </w:pPr>
          </w:p>
        </w:tc>
      </w:tr>
      <w:tr w:rsidR="006A0B8A" w:rsidRPr="005D3C54" w:rsidTr="006A0B8A">
        <w:trPr>
          <w:trHeight w:val="557"/>
        </w:trPr>
        <w:tc>
          <w:tcPr>
            <w:tcW w:w="4899" w:type="dxa"/>
          </w:tcPr>
          <w:p w:rsidR="006A0B8A" w:rsidRPr="009A298E" w:rsidRDefault="006A0B8A" w:rsidP="006A0B8A">
            <w:pPr>
              <w:shd w:val="clear" w:color="auto" w:fill="FFFFFF"/>
              <w:tabs>
                <w:tab w:val="left" w:pos="-341"/>
              </w:tabs>
              <w:contextualSpacing/>
              <w:jc w:val="center"/>
              <w:rPr>
                <w:b/>
                <w:lang w:val="kk-KZ"/>
              </w:rPr>
            </w:pPr>
            <w:r w:rsidRPr="009A298E">
              <w:rPr>
                <w:b/>
                <w:lang w:val="kk-KZ"/>
              </w:rPr>
              <w:t>МҮМКІНДІКТЕР</w:t>
            </w:r>
          </w:p>
          <w:p w:rsidR="006A0B8A" w:rsidRPr="009A298E" w:rsidRDefault="006A0B8A" w:rsidP="006A0B8A">
            <w:pPr>
              <w:shd w:val="clear" w:color="auto" w:fill="FFFFFF"/>
              <w:tabs>
                <w:tab w:val="left" w:pos="-341"/>
              </w:tabs>
              <w:ind w:firstLine="510"/>
              <w:contextualSpacing/>
              <w:rPr>
                <w:lang w:val="kk-KZ"/>
              </w:rPr>
            </w:pPr>
            <w:r w:rsidRPr="009A298E">
              <w:rPr>
                <w:lang w:val="kk-KZ"/>
              </w:rPr>
              <w:t xml:space="preserve">Азаматтық қорғаудың кіші жүйесін </w:t>
            </w:r>
            <w:r w:rsidRPr="009A298E">
              <w:rPr>
                <w:lang w:val="kk-KZ"/>
              </w:rPr>
              <w:lastRenderedPageBreak/>
              <w:t>жетілдіру;</w:t>
            </w:r>
          </w:p>
          <w:p w:rsidR="006A0B8A" w:rsidRPr="009A298E" w:rsidRDefault="006A0B8A" w:rsidP="006A0B8A">
            <w:pPr>
              <w:shd w:val="clear" w:color="auto" w:fill="FFFFFF"/>
              <w:tabs>
                <w:tab w:val="left" w:pos="-341"/>
              </w:tabs>
              <w:ind w:firstLine="510"/>
              <w:contextualSpacing/>
              <w:rPr>
                <w:b/>
                <w:lang w:val="kk-KZ"/>
              </w:rPr>
            </w:pPr>
            <w:r w:rsidRPr="009A298E">
              <w:rPr>
                <w:lang w:val="kk-KZ"/>
              </w:rPr>
              <w:t>облыс халқы мен аумағын төтенше жағдайлардан қорғау бойынша алдын алу шараларын қабылдау.</w:t>
            </w:r>
          </w:p>
        </w:tc>
        <w:tc>
          <w:tcPr>
            <w:tcW w:w="4898" w:type="dxa"/>
          </w:tcPr>
          <w:p w:rsidR="006A0B8A" w:rsidRPr="009A298E" w:rsidRDefault="006A0B8A" w:rsidP="006A0B8A">
            <w:pPr>
              <w:shd w:val="clear" w:color="auto" w:fill="FFFFFF"/>
              <w:tabs>
                <w:tab w:val="left" w:pos="-341"/>
              </w:tabs>
              <w:ind w:firstLine="6"/>
              <w:contextualSpacing/>
              <w:jc w:val="center"/>
              <w:rPr>
                <w:b/>
                <w:lang w:val="kk-KZ"/>
              </w:rPr>
            </w:pPr>
            <w:r w:rsidRPr="009A298E">
              <w:rPr>
                <w:b/>
                <w:lang w:val="kk-KZ"/>
              </w:rPr>
              <w:lastRenderedPageBreak/>
              <w:t>ҚАТЕРЛЕР</w:t>
            </w:r>
          </w:p>
          <w:p w:rsidR="006A0B8A" w:rsidRPr="009A298E" w:rsidRDefault="006A0B8A" w:rsidP="006A0B8A">
            <w:pPr>
              <w:shd w:val="clear" w:color="auto" w:fill="FFFFFF"/>
              <w:tabs>
                <w:tab w:val="left" w:pos="-341"/>
              </w:tabs>
              <w:ind w:firstLine="573"/>
              <w:contextualSpacing/>
              <w:rPr>
                <w:lang w:val="kk-KZ"/>
              </w:rPr>
            </w:pPr>
            <w:r w:rsidRPr="009A298E">
              <w:rPr>
                <w:lang w:val="kk-KZ"/>
              </w:rPr>
              <w:t xml:space="preserve">аумақтың техногендік сипаттағы </w:t>
            </w:r>
            <w:r w:rsidRPr="009A298E">
              <w:rPr>
                <w:lang w:val="kk-KZ"/>
              </w:rPr>
              <w:lastRenderedPageBreak/>
              <w:t>төтенше жағдайлардың туындауына бейімдігі;</w:t>
            </w:r>
          </w:p>
          <w:p w:rsidR="006A0B8A" w:rsidRPr="009A298E" w:rsidRDefault="006A0B8A" w:rsidP="006A0B8A">
            <w:pPr>
              <w:shd w:val="clear" w:color="auto" w:fill="FFFFFF"/>
              <w:tabs>
                <w:tab w:val="left" w:pos="-341"/>
              </w:tabs>
              <w:ind w:firstLine="573"/>
              <w:contextualSpacing/>
              <w:rPr>
                <w:lang w:val="kk-KZ"/>
              </w:rPr>
            </w:pPr>
            <w:r w:rsidRPr="009A298E">
              <w:rPr>
                <w:lang w:val="kk-KZ"/>
              </w:rPr>
              <w:t>жер сілкіну қатері;</w:t>
            </w:r>
          </w:p>
          <w:p w:rsidR="006A0B8A" w:rsidRPr="009A298E" w:rsidRDefault="006A0B8A" w:rsidP="006A0B8A">
            <w:pPr>
              <w:shd w:val="clear" w:color="auto" w:fill="FFFFFF"/>
              <w:tabs>
                <w:tab w:val="left" w:pos="-341"/>
              </w:tabs>
              <w:ind w:firstLine="573"/>
              <w:contextualSpacing/>
              <w:rPr>
                <w:lang w:val="kk-KZ"/>
              </w:rPr>
            </w:pPr>
            <w:r w:rsidRPr="009A298E">
              <w:rPr>
                <w:lang w:val="kk-KZ"/>
              </w:rPr>
              <w:t>Каспий теңізінің қайраңындағы табиғи көмірсутегілерді игеру салдарынан төтенше жағдайдың туындауы.</w:t>
            </w:r>
          </w:p>
        </w:tc>
      </w:tr>
    </w:tbl>
    <w:p w:rsidR="006A0B8A" w:rsidRPr="009A298E" w:rsidRDefault="006A0B8A" w:rsidP="006A0B8A">
      <w:pPr>
        <w:shd w:val="clear" w:color="auto" w:fill="FFFFFF"/>
        <w:tabs>
          <w:tab w:val="left" w:pos="0"/>
          <w:tab w:val="left" w:pos="993"/>
        </w:tabs>
        <w:ind w:firstLine="652"/>
        <w:contextualSpacing/>
        <w:rPr>
          <w:b/>
          <w:sz w:val="28"/>
          <w:szCs w:val="28"/>
          <w:lang w:val="kk-KZ"/>
        </w:rPr>
      </w:pPr>
    </w:p>
    <w:p w:rsidR="006A0B8A" w:rsidRPr="009A298E" w:rsidRDefault="006A0B8A" w:rsidP="006A0B8A">
      <w:pPr>
        <w:shd w:val="clear" w:color="auto" w:fill="FFFFFF"/>
        <w:tabs>
          <w:tab w:val="left" w:pos="0"/>
          <w:tab w:val="left" w:pos="993"/>
        </w:tabs>
        <w:ind w:firstLine="567"/>
        <w:contextualSpacing/>
        <w:rPr>
          <w:b/>
          <w:sz w:val="28"/>
          <w:szCs w:val="28"/>
          <w:lang w:val="kk-KZ"/>
        </w:rPr>
      </w:pPr>
      <w:r w:rsidRPr="009A298E">
        <w:rPr>
          <w:b/>
          <w:sz w:val="28"/>
          <w:szCs w:val="28"/>
          <w:lang w:val="kk-KZ"/>
        </w:rPr>
        <w:t>Саладағы негізгі проблемалар:</w:t>
      </w:r>
    </w:p>
    <w:p w:rsidR="006A0B8A" w:rsidRPr="009A298E" w:rsidRDefault="006A0B8A" w:rsidP="006A0B8A">
      <w:pPr>
        <w:shd w:val="clear" w:color="auto" w:fill="FFFFFF"/>
        <w:tabs>
          <w:tab w:val="left" w:pos="0"/>
          <w:tab w:val="left" w:pos="993"/>
        </w:tabs>
        <w:ind w:firstLine="567"/>
        <w:contextualSpacing/>
        <w:rPr>
          <w:sz w:val="28"/>
          <w:szCs w:val="28"/>
          <w:lang w:val="kk-KZ"/>
        </w:rPr>
      </w:pPr>
      <w:r w:rsidRPr="009A298E">
        <w:rPr>
          <w:sz w:val="28"/>
          <w:szCs w:val="28"/>
          <w:lang w:val="kk-KZ"/>
        </w:rPr>
        <w:t>азаматтық қорғаныс шараларын ұйымдастыру және орындау жөніндегі басқару органдары мен күштерінің әлсіз материалдық-техникалық қамтамасыз етілуі;</w:t>
      </w:r>
    </w:p>
    <w:p w:rsidR="006A0B8A" w:rsidRPr="009A298E" w:rsidRDefault="006A0B8A" w:rsidP="006A0B8A">
      <w:pPr>
        <w:pBdr>
          <w:bottom w:val="single" w:sz="4" w:space="17" w:color="FFFFFF"/>
        </w:pBdr>
        <w:tabs>
          <w:tab w:val="left" w:pos="0"/>
        </w:tabs>
        <w:ind w:firstLine="567"/>
        <w:contextualSpacing/>
        <w:rPr>
          <w:sz w:val="28"/>
          <w:szCs w:val="28"/>
          <w:lang w:val="kk-KZ"/>
        </w:rPr>
      </w:pPr>
      <w:r w:rsidRPr="009A298E">
        <w:rPr>
          <w:sz w:val="28"/>
          <w:szCs w:val="28"/>
          <w:lang w:val="kk-KZ"/>
        </w:rPr>
        <w:t>қорғау құрылыстарының негізгі қоры 1990 жылға дейін жинақталып, 25-30 жылдан аса пайдаланылып келеді. Негізгі құралдардың, жабдықтың және тетіктердің тұрақты тозуы орын алуда, гидрооқшаулау бұзылуда. бұл – агрессивті сипаттағы жер асты суларының басуына әкеледі;</w:t>
      </w:r>
    </w:p>
    <w:p w:rsidR="006A0B8A" w:rsidRPr="009A298E" w:rsidRDefault="006A0B8A" w:rsidP="006A0B8A">
      <w:pPr>
        <w:pBdr>
          <w:bottom w:val="single" w:sz="4" w:space="17" w:color="FFFFFF"/>
        </w:pBdr>
        <w:tabs>
          <w:tab w:val="left" w:pos="0"/>
        </w:tabs>
        <w:ind w:firstLine="567"/>
        <w:contextualSpacing/>
        <w:rPr>
          <w:sz w:val="28"/>
          <w:szCs w:val="28"/>
          <w:lang w:val="kk-KZ"/>
        </w:rPr>
      </w:pPr>
      <w:r w:rsidRPr="009A298E">
        <w:rPr>
          <w:sz w:val="28"/>
          <w:szCs w:val="28"/>
          <w:lang w:val="kk-KZ"/>
        </w:rPr>
        <w:t>мемлекеттік өртке қарсы қызмет жоқ ауылдық жерде өрт сөндіру бекеттерін құру қажеттілігі.</w:t>
      </w:r>
    </w:p>
    <w:p w:rsidR="006A0B8A" w:rsidRPr="009A298E" w:rsidRDefault="006A0B8A" w:rsidP="006A0B8A">
      <w:pPr>
        <w:shd w:val="clear" w:color="auto" w:fill="FFFFFF"/>
        <w:tabs>
          <w:tab w:val="left" w:pos="0"/>
        </w:tabs>
        <w:ind w:firstLine="567"/>
        <w:rPr>
          <w:b/>
          <w:sz w:val="28"/>
          <w:lang w:eastAsia="ar-SA"/>
        </w:rPr>
      </w:pPr>
      <w:r w:rsidRPr="009A298E">
        <w:rPr>
          <w:b/>
          <w:bCs/>
          <w:sz w:val="28"/>
        </w:rPr>
        <w:t xml:space="preserve">2.1.4. </w:t>
      </w:r>
      <w:r w:rsidRPr="009A298E">
        <w:rPr>
          <w:b/>
          <w:bCs/>
          <w:sz w:val="28"/>
          <w:lang w:val="kk-KZ"/>
        </w:rPr>
        <w:t>бағыт</w:t>
      </w:r>
      <w:r w:rsidRPr="009A298E">
        <w:rPr>
          <w:b/>
          <w:bCs/>
          <w:sz w:val="28"/>
        </w:rPr>
        <w:t>. Ифра</w:t>
      </w:r>
      <w:r w:rsidRPr="009A298E">
        <w:rPr>
          <w:b/>
          <w:bCs/>
          <w:sz w:val="28"/>
          <w:lang w:val="kk-KZ"/>
        </w:rPr>
        <w:t>құрылым</w:t>
      </w:r>
    </w:p>
    <w:p w:rsidR="006A0B8A" w:rsidRPr="009A298E" w:rsidRDefault="006A0B8A" w:rsidP="006A0B8A">
      <w:pPr>
        <w:widowControl w:val="0"/>
        <w:shd w:val="clear" w:color="auto" w:fill="FFFFFF"/>
        <w:ind w:firstLine="567"/>
        <w:contextualSpacing/>
        <w:rPr>
          <w:b/>
          <w:sz w:val="28"/>
          <w:szCs w:val="28"/>
          <w:lang w:val="kk-KZ"/>
        </w:rPr>
      </w:pPr>
      <w:bookmarkStart w:id="21" w:name="_Toc262552510"/>
      <w:bookmarkStart w:id="22" w:name="_Toc262554321"/>
      <w:bookmarkEnd w:id="20"/>
      <w:r w:rsidRPr="009A298E">
        <w:rPr>
          <w:b/>
          <w:sz w:val="28"/>
          <w:szCs w:val="28"/>
        </w:rPr>
        <w:t>2.1.</w:t>
      </w:r>
      <w:r w:rsidRPr="009A298E">
        <w:rPr>
          <w:b/>
          <w:sz w:val="28"/>
          <w:szCs w:val="28"/>
          <w:lang w:val="kk-KZ"/>
        </w:rPr>
        <w:t>4</w:t>
      </w:r>
      <w:r w:rsidRPr="009A298E">
        <w:rPr>
          <w:b/>
          <w:sz w:val="28"/>
          <w:szCs w:val="28"/>
        </w:rPr>
        <w:t>.</w:t>
      </w:r>
      <w:r w:rsidRPr="009A298E">
        <w:rPr>
          <w:b/>
          <w:sz w:val="28"/>
          <w:szCs w:val="28"/>
          <w:lang w:val="kk-KZ"/>
        </w:rPr>
        <w:t>1</w:t>
      </w:r>
      <w:r w:rsidRPr="009A298E">
        <w:rPr>
          <w:b/>
          <w:sz w:val="28"/>
          <w:szCs w:val="28"/>
        </w:rPr>
        <w:t xml:space="preserve">. </w:t>
      </w:r>
      <w:r w:rsidRPr="009A298E">
        <w:rPr>
          <w:b/>
          <w:sz w:val="28"/>
          <w:szCs w:val="28"/>
          <w:lang w:val="kk-KZ"/>
        </w:rPr>
        <w:t>Байланыс және коммуникациялар</w:t>
      </w:r>
    </w:p>
    <w:p w:rsidR="006A0B8A" w:rsidRPr="009A298E" w:rsidRDefault="006A0B8A" w:rsidP="006A0B8A">
      <w:pPr>
        <w:widowControl w:val="0"/>
        <w:shd w:val="clear" w:color="auto" w:fill="FFFFFF"/>
        <w:ind w:firstLine="567"/>
        <w:contextualSpacing/>
        <w:rPr>
          <w:b/>
          <w:sz w:val="28"/>
          <w:szCs w:val="28"/>
        </w:rPr>
      </w:pPr>
    </w:p>
    <w:p w:rsidR="006A0B8A" w:rsidRPr="009A298E" w:rsidRDefault="006A0B8A" w:rsidP="006A0B8A">
      <w:pPr>
        <w:widowControl w:val="0"/>
        <w:shd w:val="clear" w:color="auto" w:fill="FFFFFF"/>
        <w:ind w:firstLine="567"/>
        <w:rPr>
          <w:b/>
          <w:sz w:val="28"/>
          <w:szCs w:val="28"/>
          <w:lang w:eastAsia="en-US"/>
        </w:rPr>
      </w:pPr>
      <w:bookmarkStart w:id="23" w:name="_Toc272883266"/>
      <w:bookmarkStart w:id="24" w:name="_Toc274615251"/>
      <w:bookmarkEnd w:id="21"/>
      <w:bookmarkEnd w:id="22"/>
      <w:r w:rsidRPr="009A298E">
        <w:rPr>
          <w:b/>
          <w:sz w:val="28"/>
          <w:szCs w:val="28"/>
          <w:lang w:eastAsia="en-US"/>
        </w:rPr>
        <w:t>Телекоммуникаци</w:t>
      </w:r>
      <w:r w:rsidRPr="009A298E">
        <w:rPr>
          <w:b/>
          <w:sz w:val="28"/>
          <w:szCs w:val="28"/>
          <w:lang w:val="kk-KZ" w:eastAsia="en-US"/>
        </w:rPr>
        <w:t>ялар және байланыс</w:t>
      </w:r>
    </w:p>
    <w:p w:rsidR="006A0B8A" w:rsidRPr="009A298E" w:rsidRDefault="006A0B8A" w:rsidP="006A0B8A">
      <w:pPr>
        <w:ind w:firstLine="567"/>
        <w:rPr>
          <w:sz w:val="28"/>
          <w:szCs w:val="28"/>
          <w:lang w:val="kk-KZ"/>
        </w:rPr>
      </w:pPr>
      <w:r w:rsidRPr="009A298E">
        <w:rPr>
          <w:sz w:val="28"/>
          <w:szCs w:val="28"/>
          <w:lang w:val="kk-KZ"/>
        </w:rPr>
        <w:t>Байланыс қызметінің үлесі облыс бойынша 201</w:t>
      </w:r>
      <w:r w:rsidR="009D6BC4" w:rsidRPr="009A298E">
        <w:rPr>
          <w:sz w:val="28"/>
          <w:szCs w:val="28"/>
          <w:lang w:val="kk-KZ"/>
        </w:rPr>
        <w:t>3</w:t>
      </w:r>
      <w:r w:rsidRPr="009A298E">
        <w:rPr>
          <w:sz w:val="28"/>
          <w:szCs w:val="28"/>
          <w:lang w:val="kk-KZ"/>
        </w:rPr>
        <w:t>-201</w:t>
      </w:r>
      <w:r w:rsidR="009D6BC4" w:rsidRPr="009A298E">
        <w:rPr>
          <w:sz w:val="28"/>
          <w:szCs w:val="28"/>
          <w:lang w:val="kk-KZ"/>
        </w:rPr>
        <w:t>6</w:t>
      </w:r>
      <w:r w:rsidRPr="009A298E">
        <w:rPr>
          <w:sz w:val="28"/>
          <w:szCs w:val="28"/>
          <w:lang w:val="kk-KZ"/>
        </w:rPr>
        <w:t xml:space="preserve"> жылдарда </w:t>
      </w:r>
      <w:r w:rsidR="009D6BC4" w:rsidRPr="009A298E">
        <w:rPr>
          <w:sz w:val="28"/>
          <w:szCs w:val="28"/>
          <w:lang w:val="kk-KZ"/>
        </w:rPr>
        <w:t>8926,0</w:t>
      </w:r>
      <w:r w:rsidRPr="009A298E">
        <w:rPr>
          <w:sz w:val="28"/>
          <w:szCs w:val="28"/>
          <w:lang w:val="kk-KZ"/>
        </w:rPr>
        <w:t xml:space="preserve"> млн. теңгеден </w:t>
      </w:r>
      <w:r w:rsidR="009D6BC4" w:rsidRPr="009A298E">
        <w:rPr>
          <w:sz w:val="28"/>
          <w:szCs w:val="28"/>
          <w:lang w:val="kk-KZ"/>
        </w:rPr>
        <w:t>10960,0</w:t>
      </w:r>
      <w:r w:rsidRPr="009A298E">
        <w:rPr>
          <w:sz w:val="28"/>
          <w:szCs w:val="28"/>
          <w:lang w:val="kk-KZ"/>
        </w:rPr>
        <w:t xml:space="preserve">0 млн. теңгеге дейін өсті. Байланыс қызметтерінің НКИ 2013 жылы – </w:t>
      </w:r>
      <w:r w:rsidR="009D6BC4" w:rsidRPr="009A298E">
        <w:rPr>
          <w:sz w:val="28"/>
          <w:szCs w:val="28"/>
          <w:lang w:val="kk-KZ"/>
        </w:rPr>
        <w:t>107,6</w:t>
      </w:r>
      <w:r w:rsidRPr="009A298E">
        <w:rPr>
          <w:sz w:val="28"/>
          <w:szCs w:val="28"/>
          <w:lang w:val="kk-KZ"/>
        </w:rPr>
        <w:t xml:space="preserve">%, 2014 жылы – </w:t>
      </w:r>
      <w:r w:rsidR="009D6BC4" w:rsidRPr="009A298E">
        <w:rPr>
          <w:sz w:val="28"/>
          <w:szCs w:val="28"/>
          <w:lang w:val="kk-KZ"/>
        </w:rPr>
        <w:t>94,9</w:t>
      </w:r>
      <w:r w:rsidRPr="009A298E">
        <w:rPr>
          <w:sz w:val="28"/>
          <w:szCs w:val="28"/>
          <w:lang w:val="kk-KZ"/>
        </w:rPr>
        <w:t xml:space="preserve">%, 2015 жылы – </w:t>
      </w:r>
      <w:r w:rsidR="009D6BC4" w:rsidRPr="009A298E">
        <w:rPr>
          <w:sz w:val="28"/>
          <w:szCs w:val="28"/>
          <w:lang w:val="kk-KZ"/>
        </w:rPr>
        <w:t>119,2</w:t>
      </w:r>
      <w:r w:rsidRPr="009A298E">
        <w:rPr>
          <w:sz w:val="28"/>
          <w:szCs w:val="28"/>
          <w:lang w:val="kk-KZ"/>
        </w:rPr>
        <w:t>%</w:t>
      </w:r>
      <w:r w:rsidR="009D6BC4" w:rsidRPr="009A298E">
        <w:rPr>
          <w:sz w:val="28"/>
          <w:szCs w:val="28"/>
          <w:lang w:val="kk-KZ"/>
        </w:rPr>
        <w:t>, 2016 жылы – 136,2%</w:t>
      </w:r>
      <w:r w:rsidRPr="009A298E">
        <w:rPr>
          <w:sz w:val="28"/>
          <w:szCs w:val="28"/>
          <w:lang w:val="kk-KZ"/>
        </w:rPr>
        <w:t xml:space="preserve"> құрады.</w:t>
      </w:r>
    </w:p>
    <w:p w:rsidR="002A5DD1" w:rsidRPr="009A298E" w:rsidRDefault="009D6BC4" w:rsidP="002A5DD1">
      <w:pPr>
        <w:ind w:firstLine="567"/>
        <w:rPr>
          <w:sz w:val="28"/>
          <w:szCs w:val="28"/>
          <w:lang w:val="kk-KZ"/>
        </w:rPr>
      </w:pPr>
      <w:r w:rsidRPr="009A298E">
        <w:rPr>
          <w:sz w:val="28"/>
          <w:szCs w:val="28"/>
          <w:lang w:val="kk-KZ"/>
        </w:rPr>
        <w:t xml:space="preserve">Маңғыстау облысының телекоммуникация желісі негізінен «Қазақтелеком» АҚ-нан тұрады. Бұдан басқа, облыста «Хазаринформ» АҚ,  «SKY Silk» АҚ, «Бикада» ЖШС байланыс қызметтерін жүзеге асырады. </w:t>
      </w:r>
    </w:p>
    <w:p w:rsidR="006A0B8A" w:rsidRPr="009A298E" w:rsidRDefault="006A0B8A" w:rsidP="006A0B8A">
      <w:pPr>
        <w:ind w:firstLine="567"/>
        <w:rPr>
          <w:bCs/>
          <w:iCs/>
          <w:sz w:val="28"/>
          <w:szCs w:val="28"/>
          <w:lang w:val="kk-KZ"/>
        </w:rPr>
      </w:pPr>
      <w:r w:rsidRPr="009A298E">
        <w:rPr>
          <w:bCs/>
          <w:iCs/>
          <w:sz w:val="28"/>
          <w:szCs w:val="28"/>
          <w:lang w:val="kk-KZ"/>
        </w:rPr>
        <w:t xml:space="preserve">Жергілікті телефон байланысының деңгейін цифрландыру 100%-ға жетті. Халық саны 1000 адам және одан артық болатын облыстың барлық елді мекендері 100% мобильді байланыс қызметімен қамтамасыз етілген. </w:t>
      </w:r>
    </w:p>
    <w:p w:rsidR="002A5DD1" w:rsidRPr="009A298E" w:rsidRDefault="002A5DD1" w:rsidP="006A0B8A">
      <w:pPr>
        <w:ind w:firstLine="567"/>
        <w:rPr>
          <w:bCs/>
          <w:iCs/>
          <w:color w:val="000000"/>
          <w:sz w:val="28"/>
          <w:szCs w:val="28"/>
          <w:lang w:val="kk-KZ"/>
        </w:rPr>
      </w:pPr>
      <w:r w:rsidRPr="009A298E">
        <w:rPr>
          <w:bCs/>
          <w:iCs/>
          <w:color w:val="000000"/>
          <w:sz w:val="28"/>
          <w:szCs w:val="28"/>
          <w:lang w:val="kk-KZ"/>
        </w:rPr>
        <w:t>2014 жылдан бастаған кезеңде Мұнайлы ауданы бойынша нөмірлік сыйымдылығы шамамен 4 000-нан асатын 10 мультисервистiк қол жеткiзу шкафы салынып, пайдалануға берілді. «FTTH желілерінің құрылысы» жоабсының аясында Ақтау қаласы бойынша оптикалық байланыс желілерінің бұрыннан бар желілері 2014 жылы 6 807 кең жолақты қолжетімділік (бұдан әрі - КЖҚ) портына және 2015 жылы 1800 КЖҚ портына, 2016 жылы – 688 портқа кеңейтілді</w:t>
      </w:r>
    </w:p>
    <w:p w:rsidR="002A5DD1" w:rsidRPr="009A298E" w:rsidRDefault="002A5DD1" w:rsidP="002A5DD1">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Аудан орталығы Маңғыстау ауылынан Баянды ауылына дейін опиткалық тарату жүйелерін орнату арқылы талшықты-оптикалық байланыс желісі (ТОБЖ) салынды.</w:t>
      </w:r>
    </w:p>
    <w:p w:rsidR="002A5DD1" w:rsidRPr="009A298E" w:rsidRDefault="002A5DD1" w:rsidP="002A5DD1">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 xml:space="preserve">«ҚР аумағында 2012-2021 жылдары LTE/GSM/UMTS желілерін енгізу» жобасын іске асыру аясында, облыста 2013-2016 жылдар аралығында 154 базалық станция: облыс орталығында және Ақтау қаласының маңында – 89 БС; Жаңаөзен қаласында – 26 БС; Мұнайлы ауданында – 15 БС; Қарақия ауданында </w:t>
      </w:r>
      <w:r w:rsidRPr="009A298E">
        <w:rPr>
          <w:bCs/>
          <w:iCs/>
          <w:color w:val="000000"/>
          <w:sz w:val="28"/>
          <w:szCs w:val="28"/>
          <w:lang w:val="kk-KZ"/>
        </w:rPr>
        <w:lastRenderedPageBreak/>
        <w:t xml:space="preserve">– 5 БС (Құрық, Жетібай, Мұнайшы, Бостан, Қызылсай); Маңғыстау ауданында – 7 БС (Шетпе); Түпқараған ауданында – 12 БС (Форт-Шевченко), Баутин, Ақшұқыр, Сайын) </w:t>
      </w:r>
      <w:r w:rsidR="00292904" w:rsidRPr="009A298E">
        <w:rPr>
          <w:bCs/>
          <w:iCs/>
          <w:color w:val="000000"/>
          <w:sz w:val="28"/>
          <w:szCs w:val="28"/>
          <w:lang w:val="kk-KZ"/>
        </w:rPr>
        <w:t>пайдалануға берілді</w:t>
      </w:r>
      <w:r w:rsidRPr="009A298E">
        <w:rPr>
          <w:bCs/>
          <w:iCs/>
          <w:color w:val="000000"/>
          <w:sz w:val="28"/>
          <w:szCs w:val="28"/>
          <w:lang w:val="kk-KZ"/>
        </w:rPr>
        <w:t>.</w:t>
      </w:r>
    </w:p>
    <w:p w:rsidR="00292904" w:rsidRPr="009A298E" w:rsidRDefault="00292904" w:rsidP="002A5DD1">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Қызметтер конвергенциясы бағдарламасының аясында 2017 жылы «МТС» ЖШС-нен 40 базалық станцияны техникалық қызмет көрсетуге қабылдау жоспарлануда.</w:t>
      </w:r>
    </w:p>
    <w:p w:rsidR="00311B23" w:rsidRPr="009A298E" w:rsidRDefault="00292904" w:rsidP="00292904">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 xml:space="preserve">Аудан орталығынан төмен ауылдық елді мекендерде ID TV цифрлық теледидарламасының қызметтерін ұсыну үшін, Бейнеу ауданының тарату жүйелеріне жаңғырту жүргізілді </w:t>
      </w:r>
      <w:r w:rsidR="002A5DD1" w:rsidRPr="009A298E">
        <w:rPr>
          <w:bCs/>
          <w:iCs/>
          <w:color w:val="000000"/>
          <w:sz w:val="28"/>
          <w:szCs w:val="28"/>
          <w:lang w:val="kk-KZ"/>
        </w:rPr>
        <w:t>(</w:t>
      </w:r>
      <w:r w:rsidRPr="009A298E">
        <w:rPr>
          <w:bCs/>
          <w:iCs/>
          <w:color w:val="000000"/>
          <w:sz w:val="28"/>
          <w:szCs w:val="28"/>
          <w:lang w:val="kk-KZ"/>
        </w:rPr>
        <w:t>Бейнеу-Сыңғырлау-Ақжігіт және Бейнеу-Есет-Боранқұл бағытында</w:t>
      </w:r>
      <w:r w:rsidR="00311B23" w:rsidRPr="009A298E">
        <w:rPr>
          <w:bCs/>
          <w:iCs/>
          <w:color w:val="000000"/>
          <w:sz w:val="28"/>
          <w:szCs w:val="28"/>
          <w:lang w:val="kk-KZ"/>
        </w:rPr>
        <w:t xml:space="preserve">ғы </w:t>
      </w:r>
      <w:r w:rsidR="002A5DD1" w:rsidRPr="009A298E">
        <w:rPr>
          <w:bCs/>
          <w:iCs/>
          <w:color w:val="000000"/>
          <w:sz w:val="28"/>
          <w:szCs w:val="28"/>
          <w:lang w:val="kk-KZ"/>
        </w:rPr>
        <w:t>PHD</w:t>
      </w:r>
      <w:r w:rsidR="00311B23" w:rsidRPr="009A298E">
        <w:rPr>
          <w:bCs/>
          <w:iCs/>
          <w:color w:val="000000"/>
          <w:sz w:val="28"/>
          <w:szCs w:val="28"/>
          <w:lang w:val="kk-KZ"/>
        </w:rPr>
        <w:t xml:space="preserve"> жабдығын</w:t>
      </w:r>
      <w:r w:rsidR="002A5DD1" w:rsidRPr="009A298E">
        <w:rPr>
          <w:bCs/>
          <w:iCs/>
          <w:color w:val="000000"/>
          <w:sz w:val="28"/>
          <w:szCs w:val="28"/>
          <w:lang w:val="kk-KZ"/>
        </w:rPr>
        <w:t xml:space="preserve"> SDH</w:t>
      </w:r>
      <w:r w:rsidR="00311B23" w:rsidRPr="009A298E">
        <w:rPr>
          <w:bCs/>
          <w:iCs/>
          <w:color w:val="000000"/>
          <w:sz w:val="28"/>
          <w:szCs w:val="28"/>
          <w:lang w:val="kk-KZ"/>
        </w:rPr>
        <w:t xml:space="preserve"> жабдығына ауыстыру және 8 портты </w:t>
      </w:r>
      <w:r w:rsidR="002A5DD1" w:rsidRPr="009A298E">
        <w:rPr>
          <w:bCs/>
          <w:iCs/>
          <w:color w:val="000000"/>
          <w:sz w:val="28"/>
          <w:szCs w:val="28"/>
          <w:lang w:val="kk-KZ"/>
        </w:rPr>
        <w:t xml:space="preserve"> </w:t>
      </w:r>
      <w:r w:rsidR="00311B23" w:rsidRPr="009A298E">
        <w:rPr>
          <w:bCs/>
          <w:iCs/>
          <w:color w:val="000000"/>
          <w:sz w:val="28"/>
          <w:szCs w:val="28"/>
          <w:lang w:val="kk-KZ"/>
        </w:rPr>
        <w:t>DSLAM жабдығын 64 портты жабдыққа ауыстыру).</w:t>
      </w:r>
    </w:p>
    <w:p w:rsidR="00311B23" w:rsidRPr="009A298E" w:rsidRDefault="00311B23" w:rsidP="002A5DD1">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Интернет желісіне кең жолақты қолжетімділік қызметтеріне облыстың барлық мектептері қосылған, жер бетіндегі байланыс желілері жоқ 8 ауылдық мектепте Интернет желісіне қосылу үшін Sky Edg спутниктік станциялары орнатылды.</w:t>
      </w:r>
    </w:p>
    <w:p w:rsidR="00255380" w:rsidRPr="009A298E" w:rsidRDefault="00255380" w:rsidP="002A5DD1">
      <w:pPr>
        <w:pBdr>
          <w:bottom w:val="single" w:sz="4" w:space="23" w:color="FFFFFF"/>
        </w:pBdr>
        <w:tabs>
          <w:tab w:val="left" w:pos="0"/>
          <w:tab w:val="left" w:pos="709"/>
        </w:tabs>
        <w:ind w:firstLine="709"/>
        <w:rPr>
          <w:bCs/>
          <w:iCs/>
          <w:color w:val="000000"/>
          <w:sz w:val="28"/>
          <w:szCs w:val="28"/>
          <w:lang w:val="kk-KZ"/>
        </w:rPr>
      </w:pPr>
      <w:r w:rsidRPr="009A298E">
        <w:rPr>
          <w:bCs/>
          <w:iCs/>
          <w:color w:val="000000"/>
          <w:sz w:val="28"/>
          <w:szCs w:val="28"/>
          <w:lang w:val="kk-KZ"/>
        </w:rPr>
        <w:t xml:space="preserve">Аудандық орталықтардан төмен тасымалдау ортасы 24 ауылдық елді мекенде талшықты-оптикалық байланыс желілері арқылы ұйымдастырылған. Электрондық оқыту </w:t>
      </w:r>
      <w:r w:rsidR="002A5DD1" w:rsidRPr="009A298E">
        <w:rPr>
          <w:bCs/>
          <w:iCs/>
          <w:color w:val="000000"/>
          <w:sz w:val="28"/>
          <w:szCs w:val="28"/>
          <w:lang w:val="kk-KZ"/>
        </w:rPr>
        <w:t>(e-learning)</w:t>
      </w:r>
      <w:r w:rsidRPr="009A298E">
        <w:rPr>
          <w:bCs/>
          <w:iCs/>
          <w:color w:val="000000"/>
          <w:sz w:val="28"/>
          <w:szCs w:val="28"/>
          <w:lang w:val="kk-KZ"/>
        </w:rPr>
        <w:t xml:space="preserve"> жүйесін енгізу үшін, облыста 61 білім беру объектісіне дейін талшықты-оптикалық байланыс желілері тартылды, бұл – Интернет желісіне 10 Мбит/секундқа дейінгі жылдамдықпен қол жеткізуге мүмкіндік береді. Қалған білім беру объектілері бойынша Интернет желісіне 4 Мбит/секундқа дейінгі жылдамдықпен қол жеткізуге мүмкіндік беретін мыс желілер тартылған. </w:t>
      </w:r>
    </w:p>
    <w:p w:rsidR="00255380" w:rsidRPr="009A298E" w:rsidRDefault="00255380" w:rsidP="00255380">
      <w:pPr>
        <w:pBdr>
          <w:bottom w:val="single" w:sz="4" w:space="23" w:color="FFFFFF"/>
        </w:pBdr>
        <w:tabs>
          <w:tab w:val="left" w:pos="0"/>
          <w:tab w:val="left" w:pos="709"/>
        </w:tabs>
        <w:ind w:firstLine="709"/>
        <w:rPr>
          <w:bCs/>
          <w:iCs/>
          <w:sz w:val="28"/>
          <w:szCs w:val="28"/>
          <w:lang w:val="kk-KZ"/>
        </w:rPr>
      </w:pPr>
      <w:r w:rsidRPr="009A298E">
        <w:rPr>
          <w:bCs/>
          <w:iCs/>
          <w:color w:val="000000"/>
          <w:sz w:val="28"/>
          <w:szCs w:val="28"/>
          <w:lang w:val="kk-KZ"/>
        </w:rPr>
        <w:t>«Е-learning» электрондық білім беру жүйесі жобасын іске асыру аясында</w:t>
      </w:r>
      <w:r w:rsidR="002A5DD1" w:rsidRPr="009A298E">
        <w:rPr>
          <w:bCs/>
          <w:iCs/>
          <w:color w:val="000000"/>
          <w:sz w:val="28"/>
          <w:szCs w:val="28"/>
          <w:lang w:val="kk-KZ"/>
        </w:rPr>
        <w:t xml:space="preserve">: </w:t>
      </w:r>
      <w:r w:rsidRPr="009A298E">
        <w:rPr>
          <w:bCs/>
          <w:iCs/>
          <w:color w:val="000000"/>
          <w:sz w:val="28"/>
          <w:szCs w:val="28"/>
          <w:lang w:val="kk-KZ"/>
        </w:rPr>
        <w:t xml:space="preserve">2012 жылы – 18 мектеп (барлығы </w:t>
      </w:r>
      <w:r w:rsidR="002A5DD1" w:rsidRPr="009A298E">
        <w:rPr>
          <w:bCs/>
          <w:iCs/>
          <w:color w:val="000000"/>
          <w:sz w:val="28"/>
          <w:szCs w:val="28"/>
          <w:lang w:val="kk-KZ"/>
        </w:rPr>
        <w:t>10 Мбит/с</w:t>
      </w:r>
      <w:r w:rsidRPr="009A298E">
        <w:rPr>
          <w:bCs/>
          <w:iCs/>
          <w:color w:val="000000"/>
          <w:sz w:val="28"/>
          <w:szCs w:val="28"/>
          <w:lang w:val="kk-KZ"/>
        </w:rPr>
        <w:t>екундтан)</w:t>
      </w:r>
      <w:r w:rsidR="002A5DD1" w:rsidRPr="009A298E">
        <w:rPr>
          <w:bCs/>
          <w:iCs/>
          <w:color w:val="000000"/>
          <w:sz w:val="28"/>
          <w:szCs w:val="28"/>
          <w:lang w:val="kk-KZ"/>
        </w:rPr>
        <w:t xml:space="preserve">; </w:t>
      </w:r>
      <w:r w:rsidRPr="009A298E">
        <w:rPr>
          <w:bCs/>
          <w:iCs/>
          <w:color w:val="000000"/>
          <w:sz w:val="28"/>
          <w:szCs w:val="28"/>
          <w:lang w:val="kk-KZ"/>
        </w:rPr>
        <w:t>2013 жылы</w:t>
      </w:r>
      <w:r w:rsidR="002A5DD1" w:rsidRPr="009A298E">
        <w:rPr>
          <w:bCs/>
          <w:iCs/>
          <w:color w:val="000000"/>
          <w:sz w:val="28"/>
          <w:szCs w:val="28"/>
          <w:lang w:val="kk-KZ"/>
        </w:rPr>
        <w:t xml:space="preserve"> – 27 </w:t>
      </w:r>
      <w:r w:rsidRPr="009A298E">
        <w:rPr>
          <w:bCs/>
          <w:iCs/>
          <w:color w:val="000000"/>
          <w:sz w:val="28"/>
          <w:szCs w:val="28"/>
          <w:lang w:val="kk-KZ"/>
        </w:rPr>
        <w:t>мектеп</w:t>
      </w:r>
      <w:r w:rsidR="002A5DD1" w:rsidRPr="009A298E">
        <w:rPr>
          <w:bCs/>
          <w:iCs/>
          <w:color w:val="000000"/>
          <w:sz w:val="28"/>
          <w:szCs w:val="28"/>
          <w:lang w:val="kk-KZ"/>
        </w:rPr>
        <w:t xml:space="preserve"> </w:t>
      </w:r>
      <w:r w:rsidRPr="009A298E">
        <w:rPr>
          <w:bCs/>
          <w:iCs/>
          <w:color w:val="000000"/>
          <w:sz w:val="28"/>
          <w:szCs w:val="28"/>
          <w:lang w:val="kk-KZ"/>
        </w:rPr>
        <w:t>(</w:t>
      </w:r>
      <w:r w:rsidR="002A5DD1" w:rsidRPr="009A298E">
        <w:rPr>
          <w:bCs/>
          <w:iCs/>
          <w:color w:val="000000"/>
          <w:sz w:val="28"/>
          <w:szCs w:val="28"/>
          <w:lang w:val="kk-KZ"/>
        </w:rPr>
        <w:t>10 Мбит/с</w:t>
      </w:r>
      <w:r w:rsidRPr="009A298E">
        <w:rPr>
          <w:bCs/>
          <w:iCs/>
          <w:color w:val="000000"/>
          <w:sz w:val="28"/>
          <w:szCs w:val="28"/>
          <w:lang w:val="kk-KZ"/>
        </w:rPr>
        <w:t>)</w:t>
      </w:r>
      <w:r w:rsidR="002A5DD1" w:rsidRPr="009A298E">
        <w:rPr>
          <w:bCs/>
          <w:iCs/>
          <w:color w:val="000000"/>
          <w:sz w:val="28"/>
          <w:szCs w:val="28"/>
          <w:lang w:val="kk-KZ"/>
        </w:rPr>
        <w:t xml:space="preserve">; </w:t>
      </w:r>
      <w:r w:rsidRPr="009A298E">
        <w:rPr>
          <w:bCs/>
          <w:iCs/>
          <w:color w:val="000000"/>
          <w:sz w:val="28"/>
          <w:szCs w:val="28"/>
          <w:lang w:val="kk-KZ"/>
        </w:rPr>
        <w:t>2014 жылы</w:t>
      </w:r>
      <w:r w:rsidR="002A5DD1" w:rsidRPr="009A298E">
        <w:rPr>
          <w:bCs/>
          <w:iCs/>
          <w:color w:val="000000"/>
          <w:sz w:val="28"/>
          <w:szCs w:val="28"/>
          <w:lang w:val="kk-KZ"/>
        </w:rPr>
        <w:t xml:space="preserve"> – 38 </w:t>
      </w:r>
      <w:r w:rsidRPr="009A298E">
        <w:rPr>
          <w:bCs/>
          <w:iCs/>
          <w:color w:val="000000"/>
          <w:sz w:val="28"/>
          <w:szCs w:val="28"/>
          <w:lang w:val="kk-KZ"/>
        </w:rPr>
        <w:t>мектеп</w:t>
      </w:r>
      <w:r w:rsidR="002A5DD1" w:rsidRPr="009A298E">
        <w:rPr>
          <w:bCs/>
          <w:iCs/>
          <w:color w:val="000000"/>
          <w:sz w:val="28"/>
          <w:szCs w:val="28"/>
          <w:lang w:val="kk-KZ"/>
        </w:rPr>
        <w:t xml:space="preserve">, </w:t>
      </w:r>
      <w:r w:rsidRPr="009A298E">
        <w:rPr>
          <w:bCs/>
          <w:iCs/>
          <w:color w:val="000000"/>
          <w:sz w:val="28"/>
          <w:szCs w:val="28"/>
          <w:lang w:val="kk-KZ"/>
        </w:rPr>
        <w:t>оның ішінде 30 мектеп</w:t>
      </w:r>
      <w:r w:rsidR="002A5DD1" w:rsidRPr="009A298E">
        <w:rPr>
          <w:bCs/>
          <w:iCs/>
          <w:color w:val="000000"/>
          <w:sz w:val="28"/>
          <w:szCs w:val="28"/>
          <w:lang w:val="kk-KZ"/>
        </w:rPr>
        <w:t xml:space="preserve"> - 4Мбит/с</w:t>
      </w:r>
      <w:r w:rsidRPr="009A298E">
        <w:rPr>
          <w:bCs/>
          <w:iCs/>
          <w:color w:val="000000"/>
          <w:sz w:val="28"/>
          <w:szCs w:val="28"/>
          <w:lang w:val="kk-KZ"/>
        </w:rPr>
        <w:t>екундтан</w:t>
      </w:r>
      <w:r w:rsidR="002A5DD1" w:rsidRPr="009A298E">
        <w:rPr>
          <w:bCs/>
          <w:iCs/>
          <w:color w:val="000000"/>
          <w:sz w:val="28"/>
          <w:szCs w:val="28"/>
          <w:lang w:val="kk-KZ"/>
        </w:rPr>
        <w:t xml:space="preserve">, 8 </w:t>
      </w:r>
      <w:r w:rsidRPr="009A298E">
        <w:rPr>
          <w:bCs/>
          <w:iCs/>
          <w:color w:val="000000"/>
          <w:sz w:val="28"/>
          <w:szCs w:val="28"/>
          <w:lang w:val="kk-KZ"/>
        </w:rPr>
        <w:t>мектеп</w:t>
      </w:r>
      <w:r w:rsidR="002A5DD1" w:rsidRPr="009A298E">
        <w:rPr>
          <w:bCs/>
          <w:iCs/>
          <w:color w:val="000000"/>
          <w:sz w:val="28"/>
          <w:szCs w:val="28"/>
          <w:lang w:val="kk-KZ"/>
        </w:rPr>
        <w:t xml:space="preserve">  - 10 Мбит/с</w:t>
      </w:r>
      <w:r w:rsidRPr="009A298E">
        <w:rPr>
          <w:bCs/>
          <w:iCs/>
          <w:color w:val="000000"/>
          <w:sz w:val="28"/>
          <w:szCs w:val="28"/>
          <w:lang w:val="kk-KZ"/>
        </w:rPr>
        <w:t>екундтан</w:t>
      </w:r>
      <w:r w:rsidR="002A5DD1" w:rsidRPr="009A298E">
        <w:rPr>
          <w:bCs/>
          <w:iCs/>
          <w:color w:val="000000"/>
          <w:sz w:val="28"/>
          <w:szCs w:val="28"/>
          <w:lang w:val="kk-KZ"/>
        </w:rPr>
        <w:t xml:space="preserve">; </w:t>
      </w:r>
      <w:r w:rsidRPr="009A298E">
        <w:rPr>
          <w:bCs/>
          <w:iCs/>
          <w:color w:val="000000"/>
          <w:sz w:val="28"/>
          <w:szCs w:val="28"/>
          <w:lang w:val="kk-KZ"/>
        </w:rPr>
        <w:t>2015 жылы</w:t>
      </w:r>
      <w:r w:rsidR="002A5DD1" w:rsidRPr="009A298E">
        <w:rPr>
          <w:bCs/>
          <w:iCs/>
          <w:color w:val="000000"/>
          <w:sz w:val="28"/>
          <w:szCs w:val="28"/>
          <w:lang w:val="kk-KZ"/>
        </w:rPr>
        <w:t xml:space="preserve"> – 51 </w:t>
      </w:r>
      <w:r w:rsidRPr="009A298E">
        <w:rPr>
          <w:bCs/>
          <w:iCs/>
          <w:color w:val="000000"/>
          <w:sz w:val="28"/>
          <w:szCs w:val="28"/>
          <w:lang w:val="kk-KZ"/>
        </w:rPr>
        <w:t>мектеп</w:t>
      </w:r>
      <w:r w:rsidR="002A5DD1" w:rsidRPr="009A298E">
        <w:rPr>
          <w:bCs/>
          <w:iCs/>
          <w:color w:val="000000"/>
          <w:sz w:val="28"/>
          <w:szCs w:val="28"/>
          <w:lang w:val="kk-KZ"/>
        </w:rPr>
        <w:t xml:space="preserve">, </w:t>
      </w:r>
      <w:r w:rsidRPr="009A298E">
        <w:rPr>
          <w:bCs/>
          <w:iCs/>
          <w:color w:val="000000"/>
          <w:sz w:val="28"/>
          <w:szCs w:val="28"/>
          <w:lang w:val="kk-KZ"/>
        </w:rPr>
        <w:t>оның ішінде 42 мектеп</w:t>
      </w:r>
      <w:r w:rsidR="002A5DD1" w:rsidRPr="009A298E">
        <w:rPr>
          <w:bCs/>
          <w:iCs/>
          <w:color w:val="000000"/>
          <w:sz w:val="28"/>
          <w:szCs w:val="28"/>
          <w:lang w:val="kk-KZ"/>
        </w:rPr>
        <w:t xml:space="preserve"> </w:t>
      </w:r>
      <w:r w:rsidRPr="009A298E">
        <w:rPr>
          <w:bCs/>
          <w:iCs/>
          <w:color w:val="000000"/>
          <w:sz w:val="28"/>
          <w:szCs w:val="28"/>
          <w:lang w:val="kk-KZ"/>
        </w:rPr>
        <w:t>–</w:t>
      </w:r>
      <w:r w:rsidR="002A5DD1" w:rsidRPr="009A298E">
        <w:rPr>
          <w:bCs/>
          <w:iCs/>
          <w:color w:val="000000"/>
          <w:sz w:val="28"/>
          <w:szCs w:val="28"/>
          <w:lang w:val="kk-KZ"/>
        </w:rPr>
        <w:t xml:space="preserve"> 10 Мбит/</w:t>
      </w:r>
      <w:r w:rsidRPr="009A298E">
        <w:rPr>
          <w:bCs/>
          <w:iCs/>
          <w:color w:val="000000"/>
          <w:sz w:val="28"/>
          <w:szCs w:val="28"/>
          <w:lang w:val="kk-KZ"/>
        </w:rPr>
        <w:t>с</w:t>
      </w:r>
      <w:r w:rsidR="002A5DD1" w:rsidRPr="009A298E">
        <w:rPr>
          <w:bCs/>
          <w:iCs/>
          <w:color w:val="000000"/>
          <w:sz w:val="28"/>
          <w:szCs w:val="28"/>
          <w:lang w:val="kk-KZ"/>
        </w:rPr>
        <w:t xml:space="preserve">, 9 </w:t>
      </w:r>
      <w:r w:rsidRPr="009A298E">
        <w:rPr>
          <w:bCs/>
          <w:iCs/>
          <w:color w:val="000000"/>
          <w:sz w:val="28"/>
          <w:szCs w:val="28"/>
          <w:lang w:val="kk-KZ"/>
        </w:rPr>
        <w:t>мектеп</w:t>
      </w:r>
      <w:r w:rsidR="002A5DD1" w:rsidRPr="009A298E">
        <w:rPr>
          <w:bCs/>
          <w:iCs/>
          <w:color w:val="000000"/>
          <w:sz w:val="28"/>
          <w:szCs w:val="28"/>
          <w:lang w:val="kk-KZ"/>
        </w:rPr>
        <w:t xml:space="preserve"> - 4 Мбит/с; </w:t>
      </w:r>
      <w:r w:rsidRPr="009A298E">
        <w:rPr>
          <w:bCs/>
          <w:iCs/>
          <w:color w:val="000000"/>
          <w:sz w:val="28"/>
          <w:szCs w:val="28"/>
          <w:lang w:val="kk-KZ"/>
        </w:rPr>
        <w:t>2016 жылы</w:t>
      </w:r>
      <w:r w:rsidR="002A5DD1" w:rsidRPr="009A298E">
        <w:rPr>
          <w:bCs/>
          <w:iCs/>
          <w:color w:val="000000"/>
          <w:sz w:val="28"/>
          <w:szCs w:val="28"/>
          <w:lang w:val="kk-KZ"/>
        </w:rPr>
        <w:t xml:space="preserve"> – 25 </w:t>
      </w:r>
      <w:r w:rsidRPr="009A298E">
        <w:rPr>
          <w:bCs/>
          <w:iCs/>
          <w:color w:val="000000"/>
          <w:sz w:val="28"/>
          <w:szCs w:val="28"/>
          <w:lang w:val="kk-KZ"/>
        </w:rPr>
        <w:t>мектеп, оның ішінде 16 мектеп –</w:t>
      </w:r>
      <w:r w:rsidR="002A5DD1" w:rsidRPr="009A298E">
        <w:rPr>
          <w:bCs/>
          <w:iCs/>
          <w:color w:val="000000"/>
          <w:sz w:val="28"/>
          <w:szCs w:val="28"/>
          <w:lang w:val="kk-KZ"/>
        </w:rPr>
        <w:t xml:space="preserve"> 10 Мбит/с, 9 </w:t>
      </w:r>
      <w:r w:rsidRPr="009A298E">
        <w:rPr>
          <w:bCs/>
          <w:iCs/>
          <w:color w:val="000000"/>
          <w:sz w:val="28"/>
          <w:szCs w:val="28"/>
          <w:lang w:val="kk-KZ"/>
        </w:rPr>
        <w:t>мектеп</w:t>
      </w:r>
      <w:r w:rsidR="002A5DD1" w:rsidRPr="009A298E">
        <w:rPr>
          <w:bCs/>
          <w:iCs/>
          <w:color w:val="000000"/>
          <w:sz w:val="28"/>
          <w:szCs w:val="28"/>
          <w:lang w:val="kk-KZ"/>
        </w:rPr>
        <w:t xml:space="preserve"> </w:t>
      </w:r>
      <w:r w:rsidRPr="009A298E">
        <w:rPr>
          <w:bCs/>
          <w:iCs/>
          <w:color w:val="000000"/>
          <w:sz w:val="28"/>
          <w:szCs w:val="28"/>
          <w:lang w:val="kk-KZ"/>
        </w:rPr>
        <w:t>–</w:t>
      </w:r>
      <w:r w:rsidR="002A5DD1" w:rsidRPr="009A298E">
        <w:rPr>
          <w:bCs/>
          <w:iCs/>
          <w:color w:val="000000"/>
          <w:sz w:val="28"/>
          <w:szCs w:val="28"/>
          <w:lang w:val="kk-KZ"/>
        </w:rPr>
        <w:t xml:space="preserve"> 4</w:t>
      </w:r>
      <w:r w:rsidRPr="009A298E">
        <w:rPr>
          <w:bCs/>
          <w:iCs/>
          <w:color w:val="000000"/>
          <w:sz w:val="28"/>
          <w:szCs w:val="28"/>
          <w:lang w:val="kk-KZ"/>
        </w:rPr>
        <w:t xml:space="preserve"> </w:t>
      </w:r>
      <w:r w:rsidR="002A5DD1" w:rsidRPr="009A298E">
        <w:rPr>
          <w:bCs/>
          <w:iCs/>
          <w:color w:val="000000"/>
          <w:sz w:val="28"/>
          <w:szCs w:val="28"/>
          <w:lang w:val="kk-KZ"/>
        </w:rPr>
        <w:t>Мбит/с</w:t>
      </w:r>
      <w:r w:rsidRPr="009A298E">
        <w:rPr>
          <w:bCs/>
          <w:iCs/>
          <w:color w:val="000000"/>
          <w:sz w:val="28"/>
          <w:szCs w:val="28"/>
          <w:lang w:val="kk-KZ"/>
        </w:rPr>
        <w:t xml:space="preserve"> қосылды</w:t>
      </w:r>
      <w:r w:rsidR="002A5DD1" w:rsidRPr="009A298E">
        <w:rPr>
          <w:bCs/>
          <w:iCs/>
          <w:color w:val="000000"/>
          <w:sz w:val="28"/>
          <w:szCs w:val="28"/>
          <w:lang w:val="kk-KZ"/>
        </w:rPr>
        <w:t>.</w:t>
      </w:r>
    </w:p>
    <w:p w:rsidR="006A0B8A" w:rsidRPr="009A298E" w:rsidRDefault="006A0B8A" w:rsidP="00255380">
      <w:pPr>
        <w:pBdr>
          <w:bottom w:val="single" w:sz="4" w:space="23" w:color="FFFFFF"/>
        </w:pBdr>
        <w:tabs>
          <w:tab w:val="left" w:pos="0"/>
          <w:tab w:val="left" w:pos="709"/>
        </w:tabs>
        <w:ind w:firstLine="709"/>
        <w:rPr>
          <w:bCs/>
          <w:iCs/>
          <w:sz w:val="28"/>
          <w:szCs w:val="28"/>
          <w:lang w:val="kk-KZ"/>
        </w:rPr>
      </w:pPr>
      <w:r w:rsidRPr="009A298E">
        <w:rPr>
          <w:bCs/>
          <w:iCs/>
          <w:sz w:val="28"/>
          <w:szCs w:val="28"/>
          <w:lang w:val="kk-KZ"/>
        </w:rPr>
        <w:t xml:space="preserve">Маңғыстау облысы бойынша пошта байланысының 40 бөлімшесі мен 20 пункті жұмыс істеп, қызметтер көрсетеді. </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b/>
          <w:sz w:val="28"/>
          <w:szCs w:val="28"/>
        </w:rPr>
      </w:pPr>
      <w:r w:rsidRPr="009A298E">
        <w:rPr>
          <w:b/>
          <w:sz w:val="28"/>
          <w:szCs w:val="28"/>
        </w:rPr>
        <w:t>Телекоммуникаци</w:t>
      </w:r>
      <w:r w:rsidRPr="009A298E">
        <w:rPr>
          <w:b/>
          <w:sz w:val="28"/>
          <w:szCs w:val="28"/>
          <w:lang w:val="kk-KZ"/>
        </w:rPr>
        <w:t>ялар және байланыс</w:t>
      </w:r>
      <w:r w:rsidRPr="009A298E">
        <w:rPr>
          <w:b/>
          <w:sz w:val="28"/>
          <w:szCs w:val="28"/>
        </w:rPr>
        <w:t xml:space="preserve"> </w:t>
      </w:r>
      <w:r w:rsidRPr="009A298E">
        <w:rPr>
          <w:b/>
          <w:sz w:val="28"/>
          <w:szCs w:val="28"/>
          <w:lang w:val="kk-KZ"/>
        </w:rPr>
        <w:t xml:space="preserve">бойынша </w:t>
      </w:r>
      <w:r w:rsidRPr="009A298E">
        <w:rPr>
          <w:b/>
          <w:sz w:val="28"/>
          <w:szCs w:val="28"/>
        </w:rPr>
        <w:t>SWOT-</w:t>
      </w:r>
      <w:r w:rsidRPr="009A298E">
        <w:rPr>
          <w:b/>
          <w:sz w:val="28"/>
          <w:szCs w:val="28"/>
          <w:lang w:val="kk-KZ"/>
        </w:rPr>
        <w:t>талдау</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76"/>
      </w:tblGrid>
      <w:tr w:rsidR="006A0B8A" w:rsidRPr="005D3C54" w:rsidTr="006A0B8A">
        <w:tc>
          <w:tcPr>
            <w:tcW w:w="4795"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contextualSpacing/>
              <w:jc w:val="center"/>
              <w:rPr>
                <w:b/>
                <w:lang w:val="kk-KZ"/>
              </w:rPr>
            </w:pPr>
            <w:r w:rsidRPr="009A298E">
              <w:rPr>
                <w:b/>
              </w:rPr>
              <w:t>МЫҚТЫ ЖАҚТАРЫ</w:t>
            </w:r>
            <w:r w:rsidRPr="009A298E">
              <w:rPr>
                <w:b/>
                <w:lang w:val="kk-KZ"/>
              </w:rPr>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lang w:val="kk-KZ"/>
              </w:rPr>
              <w:t>облыстың ауылдық елді мекендерінде телекоммуникациялық желілердің дамуы;</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lang w:val="kk-KZ"/>
              </w:rPr>
              <w:t xml:space="preserve">Интернет желісіне қолжетімділікті қамтамасыз ету үшін </w:t>
            </w:r>
            <w:r w:rsidRPr="009A298E">
              <w:rPr>
                <w:bCs/>
                <w:lang w:val="kk-KZ"/>
              </w:rPr>
              <w:t>талшықты</w:t>
            </w:r>
            <w:r w:rsidRPr="009A298E">
              <w:rPr>
                <w:lang w:val="kk-KZ"/>
              </w:rPr>
              <w:t xml:space="preserve">-оптикалық желі жүргізу жөніндегі жобалардың іске асырылуы.  </w:t>
            </w:r>
          </w:p>
          <w:p w:rsidR="006A0B8A" w:rsidRPr="009A298E" w:rsidRDefault="006A0B8A" w:rsidP="006A0B8A">
            <w:pPr>
              <w:shd w:val="clear" w:color="auto" w:fill="FFFFFF"/>
              <w:autoSpaceDE w:val="0"/>
              <w:autoSpaceDN w:val="0"/>
              <w:adjustRightInd w:val="0"/>
              <w:ind w:firstLine="284"/>
              <w:contextualSpacing/>
              <w:rPr>
                <w:b/>
                <w:lang w:val="kk-KZ"/>
              </w:rPr>
            </w:pPr>
          </w:p>
        </w:tc>
        <w:tc>
          <w:tcPr>
            <w:tcW w:w="4776"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ӘЛСІЗ ЖАҚТАРЫ:</w:t>
            </w:r>
          </w:p>
          <w:p w:rsidR="006A0B8A" w:rsidRPr="009A298E" w:rsidRDefault="006A0B8A" w:rsidP="006A0B8A">
            <w:pPr>
              <w:shd w:val="clear" w:color="auto" w:fill="FFFFFF"/>
              <w:autoSpaceDE w:val="0"/>
              <w:autoSpaceDN w:val="0"/>
              <w:adjustRightInd w:val="0"/>
              <w:ind w:firstLine="592"/>
              <w:contextualSpacing/>
              <w:rPr>
                <w:lang w:val="kk-KZ"/>
              </w:rPr>
            </w:pPr>
            <w:r w:rsidRPr="009A298E">
              <w:rPr>
                <w:bCs/>
                <w:lang w:val="kk-KZ"/>
              </w:rPr>
              <w:t>талшықты</w:t>
            </w:r>
            <w:r w:rsidRPr="009A298E">
              <w:rPr>
                <w:lang w:val="kk-KZ"/>
              </w:rPr>
              <w:t>-оптикалық желі жүргізу үшін облыстың кейбір елді мекендерінің шалғайлығы;</w:t>
            </w:r>
          </w:p>
          <w:p w:rsidR="006A0B8A" w:rsidRPr="009A298E" w:rsidRDefault="006A0B8A" w:rsidP="006A0B8A">
            <w:pPr>
              <w:shd w:val="clear" w:color="auto" w:fill="FFFFFF"/>
              <w:autoSpaceDE w:val="0"/>
              <w:autoSpaceDN w:val="0"/>
              <w:adjustRightInd w:val="0"/>
              <w:ind w:firstLine="592"/>
              <w:contextualSpacing/>
              <w:rPr>
                <w:lang w:val="kk-KZ"/>
              </w:rPr>
            </w:pPr>
            <w:r w:rsidRPr="009A298E">
              <w:rPr>
                <w:lang w:val="kk-KZ"/>
              </w:rPr>
              <w:t>жобалардың қымбаттығына байланысты тұрғындар саны 1000 адамға дейінгі шағын елді мекендерді интернет-қызметтермен қамтамасыз етудің мүмкінсіздігі</w:t>
            </w:r>
          </w:p>
        </w:tc>
      </w:tr>
      <w:tr w:rsidR="006A0B8A" w:rsidRPr="009A298E" w:rsidTr="006A0B8A">
        <w:tc>
          <w:tcPr>
            <w:tcW w:w="4795"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МҮМКІНДІКТЕР:</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телекоммуникациялық желілерді одан әрі дамыту;</w:t>
            </w:r>
          </w:p>
          <w:p w:rsidR="006A0B8A" w:rsidRPr="009A298E" w:rsidRDefault="006A0B8A" w:rsidP="006A0B8A">
            <w:pPr>
              <w:shd w:val="clear" w:color="auto" w:fill="FFFFFF"/>
              <w:autoSpaceDE w:val="0"/>
              <w:autoSpaceDN w:val="0"/>
              <w:adjustRightInd w:val="0"/>
              <w:ind w:firstLine="567"/>
              <w:contextualSpacing/>
            </w:pPr>
            <w:r w:rsidRPr="009A298E">
              <w:rPr>
                <w:lang w:val="kk-KZ"/>
              </w:rPr>
              <w:t xml:space="preserve">телекоммуникациялық </w:t>
            </w:r>
            <w:r w:rsidRPr="009A298E">
              <w:lastRenderedPageBreak/>
              <w:t>оператор</w:t>
            </w:r>
            <w:r w:rsidRPr="009A298E">
              <w:rPr>
                <w:lang w:val="kk-KZ"/>
              </w:rPr>
              <w:t>лардың қызмет көрсету сапасын көтеру</w:t>
            </w:r>
            <w:r w:rsidRPr="009A298E">
              <w:t>.</w:t>
            </w:r>
          </w:p>
        </w:tc>
        <w:tc>
          <w:tcPr>
            <w:tcW w:w="4776" w:type="dxa"/>
            <w:shd w:val="clear" w:color="auto" w:fill="auto"/>
          </w:tcPr>
          <w:p w:rsidR="006A0B8A" w:rsidRPr="009A298E" w:rsidRDefault="006A0B8A" w:rsidP="006A0B8A">
            <w:pPr>
              <w:shd w:val="clear" w:color="auto" w:fill="FFFFFF"/>
              <w:autoSpaceDE w:val="0"/>
              <w:autoSpaceDN w:val="0"/>
              <w:adjustRightInd w:val="0"/>
              <w:ind w:firstLine="25"/>
              <w:contextualSpacing/>
              <w:jc w:val="center"/>
              <w:rPr>
                <w:b/>
                <w:lang w:val="kk-KZ"/>
              </w:rPr>
            </w:pPr>
            <w:r w:rsidRPr="009A298E">
              <w:rPr>
                <w:b/>
                <w:lang w:val="kk-KZ"/>
              </w:rPr>
              <w:lastRenderedPageBreak/>
              <w:t>ҚАТЕРЛЕР:</w:t>
            </w:r>
          </w:p>
          <w:p w:rsidR="006A0B8A" w:rsidRPr="009A298E" w:rsidRDefault="006A0B8A" w:rsidP="006A0B8A">
            <w:pPr>
              <w:shd w:val="clear" w:color="auto" w:fill="FFFFFF"/>
              <w:autoSpaceDE w:val="0"/>
              <w:autoSpaceDN w:val="0"/>
              <w:adjustRightInd w:val="0"/>
              <w:ind w:firstLine="592"/>
              <w:contextualSpacing/>
            </w:pPr>
            <w:r w:rsidRPr="009A298E">
              <w:rPr>
                <w:lang w:val="kk-KZ"/>
              </w:rPr>
              <w:t>ақпараттық жүйелерді, пошта байланысын дамыту жөніндегі іс-шаралардың жеткізе қаржыландырылмауы</w:t>
            </w:r>
          </w:p>
        </w:tc>
      </w:tr>
    </w:tbl>
    <w:p w:rsidR="006A0B8A" w:rsidRPr="009A298E" w:rsidRDefault="006A0B8A" w:rsidP="006A0B8A">
      <w:pPr>
        <w:pBdr>
          <w:bottom w:val="single" w:sz="4" w:space="0" w:color="FFFFFF"/>
        </w:pBdr>
        <w:shd w:val="clear" w:color="auto" w:fill="FFFFFF"/>
        <w:autoSpaceDE w:val="0"/>
        <w:autoSpaceDN w:val="0"/>
        <w:adjustRightInd w:val="0"/>
        <w:ind w:firstLine="709"/>
        <w:contextualSpacing/>
        <w:rPr>
          <w:b/>
          <w:sz w:val="28"/>
          <w:szCs w:val="28"/>
        </w:rPr>
      </w:pP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b/>
          <w:sz w:val="28"/>
          <w:szCs w:val="28"/>
        </w:rPr>
      </w:pPr>
      <w:r w:rsidRPr="009A298E">
        <w:rPr>
          <w:b/>
          <w:sz w:val="28"/>
          <w:szCs w:val="28"/>
        </w:rPr>
        <w:t>Телекоммуникаци</w:t>
      </w:r>
      <w:r w:rsidRPr="009A298E">
        <w:rPr>
          <w:b/>
          <w:sz w:val="28"/>
          <w:szCs w:val="28"/>
          <w:lang w:val="kk-KZ"/>
        </w:rPr>
        <w:t>ялар және байланыс саласындағы негізгі проблемалар</w:t>
      </w:r>
      <w:r w:rsidRPr="009A298E">
        <w:rPr>
          <w:b/>
          <w:sz w:val="28"/>
          <w:szCs w:val="28"/>
        </w:rPr>
        <w:t xml:space="preserve">: </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облыстың шалғайдағы және адам саны аз ауылдық елді мекендерінде ҚЖҚ-тің жоқтығы;</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ауылдық елді мекендердегі пошта бөлімшелерінің әлсіз материалдық-техникалық базасы.</w:t>
      </w:r>
    </w:p>
    <w:p w:rsidR="006A0B8A" w:rsidRPr="009A298E" w:rsidRDefault="006A0B8A" w:rsidP="006A0B8A">
      <w:pPr>
        <w:widowControl w:val="0"/>
        <w:shd w:val="clear" w:color="auto" w:fill="FFFFFF"/>
        <w:ind w:firstLine="567"/>
        <w:rPr>
          <w:b/>
          <w:sz w:val="28"/>
          <w:szCs w:val="28"/>
          <w:lang w:val="kk-KZ"/>
        </w:rPr>
      </w:pPr>
    </w:p>
    <w:p w:rsidR="006A0B8A" w:rsidRPr="009A298E" w:rsidRDefault="006A0B8A" w:rsidP="006A0B8A">
      <w:pPr>
        <w:widowControl w:val="0"/>
        <w:shd w:val="clear" w:color="auto" w:fill="FFFFFF"/>
        <w:ind w:firstLine="567"/>
        <w:rPr>
          <w:b/>
          <w:sz w:val="28"/>
          <w:szCs w:val="28"/>
          <w:lang w:val="kk-KZ"/>
        </w:rPr>
      </w:pPr>
      <w:r w:rsidRPr="009A298E">
        <w:rPr>
          <w:b/>
          <w:sz w:val="28"/>
          <w:szCs w:val="28"/>
          <w:lang w:val="kk-KZ"/>
        </w:rPr>
        <w:t>Халықтың цифрлық сауаттылығы</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Халықты, оның ішінде 6-дан 15 жасқа дейінгі балаларды цифрлық сауаттылық дағдыларына оқыту, тиісті білім беру деңгейлерінде жалпыға міндетті білім беру стандарттарына сәйкес жалпы білім беретін мекемелерде жүргізілуде.</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 xml:space="preserve">Сауаттылықты арттыру курстары жергілікті бюджет есебінен ұйымдастырылуда. </w:t>
      </w:r>
    </w:p>
    <w:p w:rsidR="006A0B8A" w:rsidRPr="009A298E" w:rsidRDefault="006A0B8A" w:rsidP="006A0B8A">
      <w:pPr>
        <w:widowControl w:val="0"/>
        <w:shd w:val="clear" w:color="auto" w:fill="FFFFFF"/>
        <w:ind w:firstLine="567"/>
        <w:rPr>
          <w:sz w:val="28"/>
          <w:szCs w:val="28"/>
          <w:lang w:val="kk-KZ"/>
        </w:rPr>
      </w:pPr>
      <w:r w:rsidRPr="009A298E">
        <w:rPr>
          <w:sz w:val="28"/>
          <w:szCs w:val="28"/>
          <w:lang w:val="kk-KZ"/>
        </w:rPr>
        <w:t>Жүргізілген жұмыс нәтижесінде, халықтың компьютерлік (цифрлық) сауатт</w:t>
      </w:r>
      <w:r w:rsidR="00255380" w:rsidRPr="009A298E">
        <w:rPr>
          <w:sz w:val="28"/>
          <w:szCs w:val="28"/>
          <w:lang w:val="kk-KZ"/>
        </w:rPr>
        <w:t>ылығы 2012 жылғы 50%-дан 2016</w:t>
      </w:r>
      <w:r w:rsidRPr="009A298E">
        <w:rPr>
          <w:sz w:val="28"/>
          <w:szCs w:val="28"/>
          <w:lang w:val="kk-KZ"/>
        </w:rPr>
        <w:t xml:space="preserve"> жылы </w:t>
      </w:r>
      <w:r w:rsidR="00255380" w:rsidRPr="009A298E">
        <w:rPr>
          <w:sz w:val="28"/>
          <w:szCs w:val="28"/>
          <w:lang w:val="kk-KZ"/>
        </w:rPr>
        <w:t>66</w:t>
      </w:r>
      <w:r w:rsidRPr="009A298E">
        <w:rPr>
          <w:sz w:val="28"/>
          <w:szCs w:val="28"/>
          <w:lang w:val="kk-KZ"/>
        </w:rPr>
        <w:t xml:space="preserve">%-ға дейін артты. </w:t>
      </w:r>
    </w:p>
    <w:p w:rsidR="006A0B8A" w:rsidRPr="009A298E" w:rsidRDefault="006A0B8A" w:rsidP="006A0B8A">
      <w:pPr>
        <w:pBdr>
          <w:bottom w:val="single" w:sz="4" w:space="0" w:color="FFFFFF"/>
        </w:pBdr>
        <w:shd w:val="clear" w:color="auto" w:fill="FFFFFF"/>
        <w:autoSpaceDE w:val="0"/>
        <w:autoSpaceDN w:val="0"/>
        <w:adjustRightInd w:val="0"/>
        <w:ind w:firstLine="567"/>
        <w:rPr>
          <w:b/>
          <w:sz w:val="16"/>
          <w:szCs w:val="16"/>
          <w:lang w:val="kk-KZ"/>
        </w:rPr>
      </w:pPr>
    </w:p>
    <w:p w:rsidR="006A0B8A" w:rsidRPr="009A298E" w:rsidRDefault="006A0B8A" w:rsidP="006A0B8A">
      <w:pPr>
        <w:pBdr>
          <w:bottom w:val="single" w:sz="4" w:space="0" w:color="FFFFFF"/>
        </w:pBdr>
        <w:shd w:val="clear" w:color="auto" w:fill="FFFFFF"/>
        <w:autoSpaceDE w:val="0"/>
        <w:autoSpaceDN w:val="0"/>
        <w:adjustRightInd w:val="0"/>
        <w:ind w:firstLine="567"/>
        <w:rPr>
          <w:b/>
          <w:sz w:val="28"/>
          <w:szCs w:val="28"/>
          <w:lang w:val="kk-KZ"/>
        </w:rPr>
      </w:pPr>
      <w:r w:rsidRPr="009A298E">
        <w:rPr>
          <w:b/>
          <w:sz w:val="28"/>
          <w:szCs w:val="28"/>
          <w:lang w:val="kk-KZ"/>
        </w:rPr>
        <w:t>Цифрлық сауаттылық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776"/>
      </w:tblGrid>
      <w:tr w:rsidR="006A0B8A" w:rsidRPr="005D3C54" w:rsidTr="006A0B8A">
        <w:tc>
          <w:tcPr>
            <w:tcW w:w="4795"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ind w:firstLine="567"/>
              <w:contextualSpacing/>
              <w:jc w:val="center"/>
              <w:rPr>
                <w:b/>
                <w:lang w:val="kk-KZ"/>
              </w:rPr>
            </w:pPr>
            <w:r w:rsidRPr="009A298E">
              <w:rPr>
                <w:b/>
                <w:lang w:val="kk-KZ"/>
              </w:rPr>
              <w:t>КҮШТІ  ЖАҚТАРЫ:</w:t>
            </w:r>
          </w:p>
          <w:p w:rsidR="006A0B8A" w:rsidRPr="009A298E" w:rsidRDefault="006A0B8A" w:rsidP="006A0B8A">
            <w:pPr>
              <w:pBdr>
                <w:bottom w:val="single" w:sz="4" w:space="0" w:color="FFFFFF"/>
              </w:pBdr>
              <w:shd w:val="clear" w:color="auto" w:fill="FFFFFF"/>
              <w:autoSpaceDE w:val="0"/>
              <w:autoSpaceDN w:val="0"/>
              <w:adjustRightInd w:val="0"/>
              <w:ind w:firstLine="567"/>
              <w:rPr>
                <w:lang w:val="kk-KZ"/>
              </w:rPr>
            </w:pPr>
            <w:r w:rsidRPr="009A298E">
              <w:rPr>
                <w:lang w:val="kk-KZ"/>
              </w:rPr>
              <w:t>ақпараттық қоғамды дамыту;</w:t>
            </w:r>
          </w:p>
          <w:p w:rsidR="006A0B8A" w:rsidRPr="009A298E" w:rsidRDefault="006A0B8A" w:rsidP="006A0B8A">
            <w:pPr>
              <w:pBdr>
                <w:bottom w:val="single" w:sz="4" w:space="0" w:color="FFFFFF"/>
              </w:pBdr>
              <w:shd w:val="clear" w:color="auto" w:fill="FFFFFF"/>
              <w:autoSpaceDE w:val="0"/>
              <w:autoSpaceDN w:val="0"/>
              <w:adjustRightInd w:val="0"/>
              <w:ind w:firstLine="567"/>
              <w:rPr>
                <w:b/>
                <w:lang w:val="kk-KZ"/>
              </w:rPr>
            </w:pPr>
            <w:r w:rsidRPr="009A298E">
              <w:rPr>
                <w:lang w:val="kk-KZ"/>
              </w:rPr>
              <w:t>азаматтардың дағдыларын арттыруға және одан әрі жұмысқа орналасуына және жұмыспен қамтамасыз етілуіне жағдайлар  жасау.</w:t>
            </w:r>
          </w:p>
        </w:tc>
        <w:tc>
          <w:tcPr>
            <w:tcW w:w="4776"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ӘЛСІЗ  ЖАҚТАРЫ:</w:t>
            </w:r>
          </w:p>
          <w:p w:rsidR="006A0B8A" w:rsidRPr="009A298E" w:rsidRDefault="006A0B8A" w:rsidP="006A0B8A">
            <w:pPr>
              <w:shd w:val="clear" w:color="auto" w:fill="FFFFFF"/>
              <w:autoSpaceDE w:val="0"/>
              <w:autoSpaceDN w:val="0"/>
              <w:adjustRightInd w:val="0"/>
              <w:ind w:firstLine="592"/>
              <w:contextualSpacing/>
              <w:rPr>
                <w:lang w:val="kk-KZ"/>
              </w:rPr>
            </w:pPr>
            <w:r w:rsidRPr="009A298E">
              <w:rPr>
                <w:lang w:val="kk-KZ"/>
              </w:rPr>
              <w:t>оқытушылардың  кәсіби даярлығының төмен  деңгейі;</w:t>
            </w:r>
          </w:p>
          <w:p w:rsidR="006A0B8A" w:rsidRPr="009A298E" w:rsidRDefault="006A0B8A" w:rsidP="006A0B8A">
            <w:pPr>
              <w:shd w:val="clear" w:color="auto" w:fill="FFFFFF"/>
              <w:autoSpaceDE w:val="0"/>
              <w:autoSpaceDN w:val="0"/>
              <w:adjustRightInd w:val="0"/>
              <w:ind w:firstLine="592"/>
              <w:contextualSpacing/>
              <w:rPr>
                <w:lang w:val="kk-KZ"/>
              </w:rPr>
            </w:pPr>
            <w:r w:rsidRPr="009A298E">
              <w:rPr>
                <w:lang w:val="kk-KZ"/>
              </w:rPr>
              <w:t>халықтың  оқуға деген белсенділігінің  төмендігі.</w:t>
            </w:r>
          </w:p>
        </w:tc>
      </w:tr>
      <w:tr w:rsidR="006A0B8A" w:rsidRPr="005D3C54" w:rsidTr="006A0B8A">
        <w:trPr>
          <w:trHeight w:val="2210"/>
        </w:trPr>
        <w:tc>
          <w:tcPr>
            <w:tcW w:w="4795"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МҮМКІНДІКТЕР:</w:t>
            </w:r>
          </w:p>
          <w:p w:rsidR="006A0B8A" w:rsidRPr="009A298E" w:rsidRDefault="006A0B8A" w:rsidP="006A0B8A">
            <w:pPr>
              <w:pBdr>
                <w:bottom w:val="single" w:sz="4" w:space="14" w:color="FFFFFF"/>
              </w:pBdr>
              <w:shd w:val="clear" w:color="auto" w:fill="FFFFFF"/>
              <w:autoSpaceDE w:val="0"/>
              <w:autoSpaceDN w:val="0"/>
              <w:adjustRightInd w:val="0"/>
              <w:ind w:firstLine="567"/>
              <w:rPr>
                <w:lang w:val="kk-KZ"/>
              </w:rPr>
            </w:pPr>
            <w:r w:rsidRPr="009A298E">
              <w:rPr>
                <w:lang w:val="kk-KZ"/>
              </w:rPr>
              <w:t xml:space="preserve">облыс  мектептеріне  компьютерлік  техника  сатып   алу үшін  бюджеттен тыс (жер қойнауын пайдаланушы-компаниялардан) қаражат  тарту; </w:t>
            </w:r>
          </w:p>
          <w:p w:rsidR="006A0B8A" w:rsidRPr="009A298E" w:rsidRDefault="006A0B8A" w:rsidP="006A0B8A">
            <w:pPr>
              <w:pBdr>
                <w:bottom w:val="single" w:sz="4" w:space="14" w:color="FFFFFF"/>
              </w:pBdr>
              <w:shd w:val="clear" w:color="auto" w:fill="FFFFFF"/>
              <w:autoSpaceDE w:val="0"/>
              <w:autoSpaceDN w:val="0"/>
              <w:adjustRightInd w:val="0"/>
              <w:ind w:firstLine="567"/>
              <w:rPr>
                <w:lang w:val="kk-KZ"/>
              </w:rPr>
            </w:pPr>
            <w:r w:rsidRPr="009A298E">
              <w:rPr>
                <w:lang w:val="kk-KZ"/>
              </w:rPr>
              <w:t>жалпы  білім  беретін мекемелерде электрондық  оқыту  жүйесін  белсенді  түрде   енгізу.</w:t>
            </w:r>
          </w:p>
        </w:tc>
        <w:tc>
          <w:tcPr>
            <w:tcW w:w="4776" w:type="dxa"/>
            <w:shd w:val="clear" w:color="auto" w:fill="auto"/>
          </w:tcPr>
          <w:p w:rsidR="006A0B8A" w:rsidRPr="009A298E" w:rsidRDefault="006A0B8A" w:rsidP="006A0B8A">
            <w:pPr>
              <w:shd w:val="clear" w:color="auto" w:fill="FFFFFF"/>
              <w:autoSpaceDE w:val="0"/>
              <w:autoSpaceDN w:val="0"/>
              <w:adjustRightInd w:val="0"/>
              <w:ind w:firstLine="592"/>
              <w:contextualSpacing/>
              <w:jc w:val="center"/>
              <w:rPr>
                <w:b/>
                <w:lang w:val="kk-KZ"/>
              </w:rPr>
            </w:pPr>
            <w:r w:rsidRPr="009A298E">
              <w:rPr>
                <w:b/>
                <w:lang w:val="kk-KZ"/>
              </w:rPr>
              <w:t>ҚАТЕРЛЕР:</w:t>
            </w:r>
          </w:p>
          <w:p w:rsidR="006A0B8A" w:rsidRPr="009A298E" w:rsidRDefault="006A0B8A" w:rsidP="006A0B8A">
            <w:pPr>
              <w:shd w:val="clear" w:color="auto" w:fill="FFFFFF"/>
              <w:autoSpaceDE w:val="0"/>
              <w:autoSpaceDN w:val="0"/>
              <w:adjustRightInd w:val="0"/>
              <w:ind w:firstLine="592"/>
              <w:rPr>
                <w:lang w:val="kk-KZ"/>
              </w:rPr>
            </w:pPr>
            <w:r w:rsidRPr="009A298E">
              <w:rPr>
                <w:lang w:val="kk-KZ"/>
              </w:rPr>
              <w:t>компьютерлік курстарды  ұйымдастыру  жөніндегі іс-шаралардың  бюджеттен  жете қаржыландырылмауы.</w:t>
            </w:r>
          </w:p>
        </w:tc>
      </w:tr>
    </w:tbl>
    <w:p w:rsidR="006A0B8A" w:rsidRPr="009A298E" w:rsidRDefault="006A0B8A" w:rsidP="006A0B8A">
      <w:pPr>
        <w:pBdr>
          <w:bottom w:val="single" w:sz="4" w:space="0" w:color="FFFFFF"/>
        </w:pBdr>
        <w:shd w:val="clear" w:color="auto" w:fill="FFFFFF"/>
        <w:autoSpaceDE w:val="0"/>
        <w:autoSpaceDN w:val="0"/>
        <w:adjustRightInd w:val="0"/>
        <w:ind w:firstLine="709"/>
        <w:contextualSpacing/>
        <w:rPr>
          <w:b/>
          <w:sz w:val="16"/>
          <w:szCs w:val="16"/>
          <w:lang w:val="kk-KZ"/>
        </w:rPr>
      </w:pP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b/>
          <w:sz w:val="28"/>
          <w:szCs w:val="28"/>
          <w:lang w:val="kk-KZ"/>
        </w:rPr>
      </w:pPr>
      <w:r w:rsidRPr="009A298E">
        <w:rPr>
          <w:b/>
          <w:sz w:val="28"/>
          <w:szCs w:val="28"/>
          <w:lang w:val="kk-KZ"/>
        </w:rPr>
        <w:t xml:space="preserve">Саладағы  негізгі  проблемалар: </w:t>
      </w:r>
    </w:p>
    <w:p w:rsidR="006A0B8A" w:rsidRPr="009A298E" w:rsidRDefault="006A0B8A" w:rsidP="006A0B8A">
      <w:pPr>
        <w:ind w:firstLine="567"/>
        <w:rPr>
          <w:sz w:val="28"/>
          <w:szCs w:val="28"/>
          <w:lang w:val="kk-KZ"/>
        </w:rPr>
      </w:pPr>
      <w:r w:rsidRPr="009A298E">
        <w:rPr>
          <w:sz w:val="28"/>
          <w:szCs w:val="28"/>
          <w:lang w:val="kk-KZ"/>
        </w:rPr>
        <w:t>халықтың  едәуір  бөлігін цифрлық сауаттылыққа оқыту курстарын ұйымдастыруға  арналған бюджет қаражатының  шектеулілігі.</w:t>
      </w:r>
    </w:p>
    <w:bookmarkEnd w:id="23"/>
    <w:bookmarkEnd w:id="24"/>
    <w:p w:rsidR="00F10D96" w:rsidRPr="009A298E" w:rsidRDefault="00F10D96" w:rsidP="006A0B8A">
      <w:pPr>
        <w:shd w:val="clear" w:color="auto" w:fill="FFFFFF"/>
        <w:autoSpaceDE w:val="0"/>
        <w:autoSpaceDN w:val="0"/>
        <w:adjustRightInd w:val="0"/>
        <w:ind w:firstLine="567"/>
        <w:contextualSpacing/>
        <w:rPr>
          <w:b/>
          <w:sz w:val="28"/>
          <w:szCs w:val="28"/>
          <w:lang w:val="kk-KZ"/>
        </w:rPr>
      </w:pPr>
    </w:p>
    <w:p w:rsidR="006A0B8A" w:rsidRPr="009A298E" w:rsidRDefault="006A0B8A" w:rsidP="006A0B8A">
      <w:pPr>
        <w:shd w:val="clear" w:color="auto" w:fill="FFFFFF"/>
        <w:autoSpaceDE w:val="0"/>
        <w:autoSpaceDN w:val="0"/>
        <w:adjustRightInd w:val="0"/>
        <w:ind w:firstLine="567"/>
        <w:contextualSpacing/>
        <w:rPr>
          <w:b/>
          <w:sz w:val="28"/>
          <w:szCs w:val="28"/>
          <w:lang w:val="kk-KZ"/>
        </w:rPr>
      </w:pPr>
      <w:r w:rsidRPr="009A298E">
        <w:rPr>
          <w:b/>
          <w:sz w:val="28"/>
          <w:szCs w:val="28"/>
          <w:lang w:val="kk-KZ"/>
        </w:rPr>
        <w:t>2.1.4.2. Құрылыс</w:t>
      </w:r>
    </w:p>
    <w:p w:rsidR="006A0B8A" w:rsidRPr="009A298E" w:rsidRDefault="006A0B8A" w:rsidP="006A0B8A">
      <w:pPr>
        <w:shd w:val="clear" w:color="auto" w:fill="FFFFFF"/>
        <w:autoSpaceDE w:val="0"/>
        <w:autoSpaceDN w:val="0"/>
        <w:adjustRightInd w:val="0"/>
        <w:ind w:firstLine="567"/>
        <w:contextualSpacing/>
        <w:rPr>
          <w:sz w:val="28"/>
          <w:szCs w:val="28"/>
        </w:rPr>
      </w:pPr>
      <w:r w:rsidRPr="009A298E">
        <w:rPr>
          <w:sz w:val="28"/>
          <w:szCs w:val="28"/>
          <w:lang w:val="kk-KZ"/>
        </w:rPr>
        <w:t xml:space="preserve">Құрылыс облыс ЖӨӨ-нің құрылымында </w:t>
      </w:r>
      <w:r w:rsidR="00F10D96" w:rsidRPr="009A298E">
        <w:rPr>
          <w:sz w:val="28"/>
          <w:szCs w:val="28"/>
          <w:lang w:val="kk-KZ"/>
        </w:rPr>
        <w:t>5,3</w:t>
      </w:r>
      <w:r w:rsidRPr="009A298E">
        <w:rPr>
          <w:sz w:val="28"/>
          <w:szCs w:val="28"/>
          <w:lang w:val="kk-KZ"/>
        </w:rPr>
        <w:t xml:space="preserve">% алады. </w:t>
      </w:r>
      <w:r w:rsidR="00F10D96" w:rsidRPr="009A298E">
        <w:rPr>
          <w:sz w:val="28"/>
          <w:szCs w:val="28"/>
          <w:lang w:val="kk-KZ"/>
        </w:rPr>
        <w:t>Облыс қ</w:t>
      </w:r>
      <w:r w:rsidRPr="009A298E">
        <w:rPr>
          <w:sz w:val="28"/>
          <w:szCs w:val="28"/>
          <w:lang w:val="kk-KZ"/>
        </w:rPr>
        <w:t xml:space="preserve">ұрылыс саласының жалпы республикалық көлемінде </w:t>
      </w:r>
      <w:r w:rsidR="00F10D96" w:rsidRPr="009A298E">
        <w:rPr>
          <w:sz w:val="28"/>
          <w:szCs w:val="28"/>
          <w:lang w:val="kk-KZ"/>
        </w:rPr>
        <w:t>5,8</w:t>
      </w:r>
      <w:r w:rsidRPr="009A298E">
        <w:rPr>
          <w:sz w:val="28"/>
          <w:szCs w:val="28"/>
        </w:rPr>
        <w:t>%</w:t>
      </w:r>
      <w:r w:rsidRPr="009A298E">
        <w:rPr>
          <w:sz w:val="28"/>
          <w:szCs w:val="28"/>
          <w:lang w:val="kk-KZ"/>
        </w:rPr>
        <w:t xml:space="preserve"> алады</w:t>
      </w:r>
      <w:r w:rsidRPr="009A298E">
        <w:rPr>
          <w:sz w:val="28"/>
          <w:szCs w:val="28"/>
        </w:rPr>
        <w:t xml:space="preserve">. </w:t>
      </w:r>
      <w:r w:rsidRPr="009A298E">
        <w:rPr>
          <w:sz w:val="28"/>
          <w:szCs w:val="28"/>
          <w:lang w:val="kk-KZ"/>
        </w:rPr>
        <w:t>Құрылыс жұмыстарының көлемі 201</w:t>
      </w:r>
      <w:r w:rsidR="00F10D96" w:rsidRPr="009A298E">
        <w:rPr>
          <w:sz w:val="28"/>
          <w:szCs w:val="28"/>
          <w:lang w:val="kk-KZ"/>
        </w:rPr>
        <w:t>6</w:t>
      </w:r>
      <w:r w:rsidRPr="009A298E">
        <w:rPr>
          <w:sz w:val="28"/>
          <w:szCs w:val="28"/>
          <w:lang w:val="kk-KZ"/>
        </w:rPr>
        <w:t xml:space="preserve"> жылда</w:t>
      </w:r>
      <w:r w:rsidRPr="009A298E">
        <w:rPr>
          <w:sz w:val="28"/>
          <w:szCs w:val="28"/>
        </w:rPr>
        <w:t xml:space="preserve"> </w:t>
      </w:r>
      <w:r w:rsidR="00F10D96" w:rsidRPr="009A298E">
        <w:rPr>
          <w:sz w:val="28"/>
          <w:szCs w:val="28"/>
          <w:lang w:val="kk-KZ"/>
        </w:rPr>
        <w:t>188,6</w:t>
      </w:r>
      <w:r w:rsidRPr="009A298E">
        <w:rPr>
          <w:sz w:val="28"/>
          <w:szCs w:val="28"/>
        </w:rPr>
        <w:t xml:space="preserve"> млрд. теңге</w:t>
      </w:r>
      <w:r w:rsidRPr="009A298E">
        <w:rPr>
          <w:sz w:val="28"/>
          <w:szCs w:val="28"/>
          <w:lang w:val="kk-KZ"/>
        </w:rPr>
        <w:t>ні құрады</w:t>
      </w:r>
      <w:r w:rsidRPr="009A298E">
        <w:rPr>
          <w:sz w:val="28"/>
          <w:szCs w:val="28"/>
        </w:rPr>
        <w:t xml:space="preserve"> (</w:t>
      </w:r>
      <w:r w:rsidRPr="009A298E">
        <w:rPr>
          <w:sz w:val="28"/>
          <w:szCs w:val="28"/>
          <w:lang w:val="kk-KZ"/>
        </w:rPr>
        <w:t>ҚР бойынша</w:t>
      </w:r>
      <w:r w:rsidRPr="009A298E">
        <w:rPr>
          <w:sz w:val="28"/>
          <w:szCs w:val="28"/>
        </w:rPr>
        <w:t xml:space="preserve"> – </w:t>
      </w:r>
      <w:r w:rsidR="00F10D96" w:rsidRPr="009A298E">
        <w:rPr>
          <w:sz w:val="28"/>
          <w:szCs w:val="28"/>
          <w:lang w:val="kk-KZ"/>
        </w:rPr>
        <w:t>3258</w:t>
      </w:r>
      <w:r w:rsidRPr="009A298E">
        <w:rPr>
          <w:sz w:val="28"/>
          <w:szCs w:val="28"/>
        </w:rPr>
        <w:t xml:space="preserve"> млрд. теңге), </w:t>
      </w:r>
      <w:r w:rsidRPr="009A298E">
        <w:rPr>
          <w:sz w:val="28"/>
          <w:szCs w:val="28"/>
          <w:lang w:val="kk-KZ"/>
        </w:rPr>
        <w:t xml:space="preserve">бұл – 2012 жылдың деңгейіңнен </w:t>
      </w:r>
      <w:r w:rsidR="00F10D96" w:rsidRPr="009A298E">
        <w:rPr>
          <w:sz w:val="28"/>
          <w:szCs w:val="28"/>
          <w:lang w:val="kk-KZ"/>
        </w:rPr>
        <w:t>28</w:t>
      </w:r>
      <w:r w:rsidRPr="009A298E">
        <w:rPr>
          <w:sz w:val="28"/>
          <w:szCs w:val="28"/>
        </w:rPr>
        <w:t>%</w:t>
      </w:r>
      <w:r w:rsidRPr="009A298E">
        <w:rPr>
          <w:sz w:val="28"/>
          <w:szCs w:val="28"/>
          <w:lang w:val="kk-KZ"/>
        </w:rPr>
        <w:t xml:space="preserve">-ға көп </w:t>
      </w:r>
      <w:r w:rsidRPr="009A298E">
        <w:rPr>
          <w:sz w:val="28"/>
          <w:szCs w:val="28"/>
        </w:rPr>
        <w:t xml:space="preserve">(147,4 млрд. теңге). </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lastRenderedPageBreak/>
        <w:t xml:space="preserve">Тұрғын үй құрылысына салынған инвестициялар көлемі бойынша облыс ҚР-да </w:t>
      </w:r>
      <w:r w:rsidR="00F10D96" w:rsidRPr="009A298E">
        <w:rPr>
          <w:sz w:val="28"/>
          <w:szCs w:val="28"/>
          <w:lang w:val="kk-KZ"/>
        </w:rPr>
        <w:t>8</w:t>
      </w:r>
      <w:r w:rsidRPr="009A298E">
        <w:rPr>
          <w:sz w:val="28"/>
          <w:szCs w:val="28"/>
          <w:lang w:val="kk-KZ"/>
        </w:rPr>
        <w:t>-орын алады</w:t>
      </w:r>
      <w:r w:rsidRPr="009A298E">
        <w:rPr>
          <w:sz w:val="28"/>
          <w:szCs w:val="28"/>
        </w:rPr>
        <w:t xml:space="preserve"> – </w:t>
      </w:r>
      <w:r w:rsidRPr="009A298E">
        <w:rPr>
          <w:sz w:val="28"/>
          <w:szCs w:val="28"/>
          <w:lang w:val="kk-KZ"/>
        </w:rPr>
        <w:t>20</w:t>
      </w:r>
      <w:r w:rsidR="00F10D96" w:rsidRPr="009A298E">
        <w:rPr>
          <w:sz w:val="28"/>
          <w:szCs w:val="28"/>
          <w:lang w:val="kk-KZ"/>
        </w:rPr>
        <w:t>16</w:t>
      </w:r>
      <w:r w:rsidRPr="009A298E">
        <w:rPr>
          <w:sz w:val="28"/>
          <w:szCs w:val="28"/>
          <w:lang w:val="kk-KZ"/>
        </w:rPr>
        <w:t xml:space="preserve"> жылда </w:t>
      </w:r>
      <w:r w:rsidR="00F10D96" w:rsidRPr="009A298E">
        <w:rPr>
          <w:sz w:val="28"/>
          <w:szCs w:val="28"/>
          <w:lang w:val="kk-KZ"/>
        </w:rPr>
        <w:t xml:space="preserve">31,5 </w:t>
      </w:r>
      <w:r w:rsidRPr="009A298E">
        <w:rPr>
          <w:sz w:val="28"/>
          <w:szCs w:val="28"/>
        </w:rPr>
        <w:t xml:space="preserve">млрд. теңге. </w:t>
      </w:r>
      <w:r w:rsidRPr="009A298E">
        <w:rPr>
          <w:sz w:val="28"/>
          <w:szCs w:val="28"/>
          <w:lang w:val="kk-KZ"/>
        </w:rPr>
        <w:t>Тұрғын үйді пайдалануға беру 2012 жылғы</w:t>
      </w:r>
      <w:r w:rsidRPr="009A298E">
        <w:rPr>
          <w:sz w:val="28"/>
          <w:szCs w:val="28"/>
        </w:rPr>
        <w:t xml:space="preserve"> 558,1 </w:t>
      </w:r>
      <w:r w:rsidRPr="009A298E">
        <w:rPr>
          <w:sz w:val="28"/>
          <w:szCs w:val="28"/>
          <w:lang w:val="kk-KZ"/>
        </w:rPr>
        <w:t>мың шаршы метрден 201</w:t>
      </w:r>
      <w:r w:rsidR="00F10D96" w:rsidRPr="009A298E">
        <w:rPr>
          <w:sz w:val="28"/>
          <w:szCs w:val="28"/>
          <w:lang w:val="kk-KZ"/>
        </w:rPr>
        <w:t>6</w:t>
      </w:r>
      <w:r w:rsidRPr="009A298E">
        <w:rPr>
          <w:sz w:val="28"/>
          <w:szCs w:val="28"/>
          <w:lang w:val="kk-KZ"/>
        </w:rPr>
        <w:t xml:space="preserve"> жылы </w:t>
      </w:r>
      <w:r w:rsidR="00F10D96" w:rsidRPr="009A298E">
        <w:rPr>
          <w:sz w:val="28"/>
          <w:szCs w:val="28"/>
          <w:lang w:val="kk-KZ"/>
        </w:rPr>
        <w:t>709,0</w:t>
      </w:r>
      <w:r w:rsidRPr="009A298E">
        <w:rPr>
          <w:sz w:val="28"/>
          <w:szCs w:val="28"/>
        </w:rPr>
        <w:t xml:space="preserve"> </w:t>
      </w:r>
      <w:r w:rsidRPr="009A298E">
        <w:rPr>
          <w:sz w:val="28"/>
          <w:szCs w:val="28"/>
          <w:lang w:val="kk-KZ"/>
        </w:rPr>
        <w:t>мың шаршы метрге дейін артты</w:t>
      </w:r>
      <w:r w:rsidRPr="009A298E">
        <w:rPr>
          <w:sz w:val="28"/>
          <w:szCs w:val="28"/>
        </w:rPr>
        <w:t xml:space="preserve">. </w:t>
      </w:r>
    </w:p>
    <w:p w:rsidR="006A0B8A" w:rsidRPr="009A298E" w:rsidRDefault="006A0B8A" w:rsidP="006A0B8A">
      <w:pPr>
        <w:shd w:val="clear" w:color="auto" w:fill="FFFFFF"/>
        <w:tabs>
          <w:tab w:val="left" w:pos="2968"/>
        </w:tabs>
        <w:autoSpaceDE w:val="0"/>
        <w:autoSpaceDN w:val="0"/>
        <w:adjustRightInd w:val="0"/>
        <w:ind w:firstLine="567"/>
        <w:contextualSpacing/>
        <w:rPr>
          <w:sz w:val="28"/>
          <w:szCs w:val="28"/>
          <w:lang w:val="kk-KZ"/>
        </w:rPr>
      </w:pPr>
      <w:r w:rsidRPr="009A298E">
        <w:rPr>
          <w:sz w:val="28"/>
          <w:szCs w:val="28"/>
          <w:lang w:val="kk-KZ"/>
        </w:rPr>
        <w:t>Облыста 201</w:t>
      </w:r>
      <w:r w:rsidR="00F10D96" w:rsidRPr="009A298E">
        <w:rPr>
          <w:sz w:val="28"/>
          <w:szCs w:val="28"/>
          <w:lang w:val="kk-KZ"/>
        </w:rPr>
        <w:t>5</w:t>
      </w:r>
      <w:r w:rsidRPr="009A298E">
        <w:rPr>
          <w:sz w:val="28"/>
          <w:szCs w:val="28"/>
          <w:lang w:val="kk-KZ"/>
        </w:rPr>
        <w:t>-201</w:t>
      </w:r>
      <w:r w:rsidR="00F10D96" w:rsidRPr="009A298E">
        <w:rPr>
          <w:sz w:val="28"/>
          <w:szCs w:val="28"/>
          <w:lang w:val="kk-KZ"/>
        </w:rPr>
        <w:t>6</w:t>
      </w:r>
      <w:r w:rsidRPr="009A298E">
        <w:rPr>
          <w:sz w:val="28"/>
          <w:szCs w:val="28"/>
          <w:lang w:val="kk-KZ"/>
        </w:rPr>
        <w:t xml:space="preserve"> жылдарда </w:t>
      </w:r>
      <w:r w:rsidR="00F10D96" w:rsidRPr="009A298E">
        <w:rPr>
          <w:sz w:val="28"/>
          <w:szCs w:val="28"/>
          <w:lang w:val="kk-KZ"/>
        </w:rPr>
        <w:t>1354</w:t>
      </w:r>
      <w:r w:rsidRPr="009A298E">
        <w:rPr>
          <w:sz w:val="28"/>
          <w:szCs w:val="28"/>
          <w:lang w:val="kk-KZ"/>
        </w:rPr>
        <w:t xml:space="preserve"> мың шаршы метр пайдалануға берілді, бұл – жалпы республикалық көлемнің </w:t>
      </w:r>
      <w:r w:rsidR="00F10D96" w:rsidRPr="009A298E">
        <w:rPr>
          <w:sz w:val="28"/>
          <w:szCs w:val="28"/>
          <w:lang w:val="kk-KZ"/>
        </w:rPr>
        <w:t>12,9</w:t>
      </w:r>
      <w:r w:rsidRPr="009A298E">
        <w:rPr>
          <w:sz w:val="28"/>
          <w:szCs w:val="28"/>
          <w:lang w:val="kk-KZ"/>
        </w:rPr>
        <w:t>%-ын құрайды. Аумақтық бөліністе пайдалануға беріліп жатқан тұрғын үйдің мейлінше көп көлемі Ақтау қаласы (</w:t>
      </w:r>
      <w:r w:rsidR="00F10D96" w:rsidRPr="009A298E">
        <w:rPr>
          <w:sz w:val="28"/>
          <w:szCs w:val="28"/>
          <w:lang w:val="kk-KZ"/>
        </w:rPr>
        <w:t>292,464</w:t>
      </w:r>
      <w:r w:rsidRPr="009A298E">
        <w:rPr>
          <w:sz w:val="28"/>
          <w:szCs w:val="28"/>
          <w:lang w:val="kk-KZ"/>
        </w:rPr>
        <w:t xml:space="preserve"> мың шаршы метр немесе </w:t>
      </w:r>
      <w:r w:rsidR="00F10D96" w:rsidRPr="009A298E">
        <w:rPr>
          <w:sz w:val="28"/>
          <w:szCs w:val="28"/>
          <w:lang w:val="kk-KZ"/>
        </w:rPr>
        <w:t>41,3</w:t>
      </w:r>
      <w:r w:rsidRPr="009A298E">
        <w:rPr>
          <w:sz w:val="28"/>
          <w:szCs w:val="28"/>
          <w:lang w:val="kk-KZ"/>
        </w:rPr>
        <w:t>%) мен Жаңаөзен қаласына (</w:t>
      </w:r>
      <w:r w:rsidR="00F10D96" w:rsidRPr="009A298E">
        <w:rPr>
          <w:sz w:val="28"/>
          <w:szCs w:val="28"/>
          <w:lang w:val="kk-KZ"/>
        </w:rPr>
        <w:t>100,354</w:t>
      </w:r>
      <w:r w:rsidRPr="009A298E">
        <w:rPr>
          <w:sz w:val="28"/>
          <w:szCs w:val="28"/>
          <w:lang w:val="kk-KZ"/>
        </w:rPr>
        <w:t xml:space="preserve"> мың шаршы метр немесе </w:t>
      </w:r>
      <w:r w:rsidR="00F10D96" w:rsidRPr="009A298E">
        <w:rPr>
          <w:sz w:val="28"/>
          <w:szCs w:val="28"/>
          <w:lang w:val="kk-KZ"/>
        </w:rPr>
        <w:t>14,2</w:t>
      </w:r>
      <w:r w:rsidRPr="009A298E">
        <w:rPr>
          <w:sz w:val="28"/>
          <w:szCs w:val="28"/>
          <w:lang w:val="kk-KZ"/>
        </w:rPr>
        <w:t>%), сондай-ақ Мұнайлы ауданына (</w:t>
      </w:r>
      <w:r w:rsidR="00F10D96" w:rsidRPr="009A298E">
        <w:rPr>
          <w:sz w:val="28"/>
          <w:szCs w:val="28"/>
          <w:lang w:val="kk-KZ"/>
        </w:rPr>
        <w:t>119,369</w:t>
      </w:r>
      <w:r w:rsidRPr="009A298E">
        <w:rPr>
          <w:sz w:val="28"/>
          <w:szCs w:val="28"/>
          <w:lang w:val="kk-KZ"/>
        </w:rPr>
        <w:t xml:space="preserve"> мың шаршы метр немесе </w:t>
      </w:r>
      <w:r w:rsidR="00F10D96" w:rsidRPr="009A298E">
        <w:rPr>
          <w:sz w:val="28"/>
          <w:szCs w:val="28"/>
          <w:lang w:val="kk-KZ"/>
        </w:rPr>
        <w:t>16,</w:t>
      </w:r>
      <w:r w:rsidRPr="009A298E">
        <w:rPr>
          <w:sz w:val="28"/>
          <w:szCs w:val="28"/>
          <w:lang w:val="kk-KZ"/>
        </w:rPr>
        <w:t>8%) келеді.</w:t>
      </w:r>
    </w:p>
    <w:p w:rsidR="006A0B8A" w:rsidRPr="009A298E" w:rsidRDefault="006A0B8A" w:rsidP="006A0B8A">
      <w:pPr>
        <w:shd w:val="clear" w:color="auto" w:fill="FFFFFF"/>
        <w:tabs>
          <w:tab w:val="left" w:pos="2968"/>
        </w:tabs>
        <w:autoSpaceDE w:val="0"/>
        <w:autoSpaceDN w:val="0"/>
        <w:adjustRightInd w:val="0"/>
        <w:ind w:firstLine="567"/>
        <w:contextualSpacing/>
        <w:rPr>
          <w:sz w:val="28"/>
          <w:szCs w:val="28"/>
          <w:lang w:val="kk-KZ"/>
        </w:rPr>
      </w:pPr>
      <w:r w:rsidRPr="009A298E">
        <w:rPr>
          <w:sz w:val="28"/>
          <w:szCs w:val="28"/>
          <w:lang w:val="kk-KZ"/>
        </w:rPr>
        <w:t xml:space="preserve">Қалған аудандар бойынша осы жылдарда: Маңғыстау ауданында – </w:t>
      </w:r>
      <w:r w:rsidR="00F10D96" w:rsidRPr="009A298E">
        <w:rPr>
          <w:sz w:val="28"/>
          <w:szCs w:val="28"/>
          <w:lang w:val="kk-KZ"/>
        </w:rPr>
        <w:t>46,812</w:t>
      </w:r>
      <w:r w:rsidRPr="009A298E">
        <w:rPr>
          <w:sz w:val="28"/>
          <w:szCs w:val="28"/>
          <w:lang w:val="kk-KZ"/>
        </w:rPr>
        <w:t xml:space="preserve"> мың шаршы метр (</w:t>
      </w:r>
      <w:r w:rsidR="00F10D96" w:rsidRPr="009A298E">
        <w:rPr>
          <w:sz w:val="28"/>
          <w:szCs w:val="28"/>
          <w:lang w:val="kk-KZ"/>
        </w:rPr>
        <w:t>6,6</w:t>
      </w:r>
      <w:r w:rsidRPr="009A298E">
        <w:rPr>
          <w:sz w:val="28"/>
          <w:szCs w:val="28"/>
          <w:lang w:val="kk-KZ"/>
        </w:rPr>
        <w:t xml:space="preserve">%), Түпқараған ауданында – </w:t>
      </w:r>
      <w:r w:rsidR="00F10D96" w:rsidRPr="009A298E">
        <w:rPr>
          <w:sz w:val="28"/>
          <w:szCs w:val="28"/>
          <w:lang w:val="kk-KZ"/>
        </w:rPr>
        <w:t>44,324</w:t>
      </w:r>
      <w:r w:rsidRPr="009A298E">
        <w:rPr>
          <w:sz w:val="28"/>
          <w:szCs w:val="28"/>
          <w:lang w:val="kk-KZ"/>
        </w:rPr>
        <w:t xml:space="preserve"> мың шаршы метр (</w:t>
      </w:r>
      <w:r w:rsidR="00F10D96" w:rsidRPr="009A298E">
        <w:rPr>
          <w:sz w:val="28"/>
          <w:szCs w:val="28"/>
          <w:lang w:val="kk-KZ"/>
        </w:rPr>
        <w:t>6,3</w:t>
      </w:r>
      <w:r w:rsidRPr="009A298E">
        <w:rPr>
          <w:sz w:val="28"/>
          <w:szCs w:val="28"/>
          <w:lang w:val="kk-KZ"/>
        </w:rPr>
        <w:t xml:space="preserve">%), Қарақия ауданында – </w:t>
      </w:r>
      <w:r w:rsidR="00F10D96" w:rsidRPr="009A298E">
        <w:rPr>
          <w:sz w:val="28"/>
          <w:szCs w:val="28"/>
          <w:lang w:val="kk-KZ"/>
        </w:rPr>
        <w:t>38,097 мың шаршы метр 5,4</w:t>
      </w:r>
      <w:r w:rsidRPr="009A298E">
        <w:rPr>
          <w:sz w:val="28"/>
          <w:szCs w:val="28"/>
          <w:lang w:val="kk-KZ"/>
        </w:rPr>
        <w:t xml:space="preserve">%) және Бейнеу ауданында – </w:t>
      </w:r>
      <w:r w:rsidR="00F10D96" w:rsidRPr="009A298E">
        <w:rPr>
          <w:sz w:val="28"/>
          <w:szCs w:val="28"/>
          <w:lang w:val="kk-KZ"/>
        </w:rPr>
        <w:t>67,201</w:t>
      </w:r>
      <w:r w:rsidRPr="009A298E">
        <w:rPr>
          <w:sz w:val="28"/>
          <w:szCs w:val="28"/>
          <w:lang w:val="kk-KZ"/>
        </w:rPr>
        <w:t xml:space="preserve"> мың шаршы метр (</w:t>
      </w:r>
      <w:r w:rsidR="00F10D96" w:rsidRPr="009A298E">
        <w:rPr>
          <w:sz w:val="28"/>
          <w:szCs w:val="28"/>
          <w:lang w:val="kk-KZ"/>
        </w:rPr>
        <w:t>9,5</w:t>
      </w:r>
      <w:r w:rsidRPr="009A298E">
        <w:rPr>
          <w:sz w:val="28"/>
          <w:szCs w:val="28"/>
          <w:lang w:val="kk-KZ"/>
        </w:rPr>
        <w:t xml:space="preserve">%) </w:t>
      </w:r>
      <w:r w:rsidR="00F10D96" w:rsidRPr="009A298E">
        <w:rPr>
          <w:sz w:val="28"/>
          <w:szCs w:val="28"/>
          <w:lang w:val="kk-KZ"/>
        </w:rPr>
        <w:t>көлемінде</w:t>
      </w:r>
      <w:r w:rsidRPr="009A298E">
        <w:rPr>
          <w:sz w:val="28"/>
          <w:szCs w:val="28"/>
          <w:lang w:val="kk-KZ"/>
        </w:rPr>
        <w:t xml:space="preserve"> тұрғын үй пайдалануға берілді.</w:t>
      </w:r>
    </w:p>
    <w:p w:rsidR="006A0B8A" w:rsidRPr="009A298E" w:rsidRDefault="006A0B8A" w:rsidP="006A0B8A">
      <w:pPr>
        <w:shd w:val="clear" w:color="auto" w:fill="FFFFFF"/>
        <w:tabs>
          <w:tab w:val="left" w:pos="2968"/>
        </w:tabs>
        <w:autoSpaceDE w:val="0"/>
        <w:autoSpaceDN w:val="0"/>
        <w:adjustRightInd w:val="0"/>
        <w:ind w:firstLine="567"/>
        <w:contextualSpacing/>
        <w:rPr>
          <w:sz w:val="28"/>
          <w:szCs w:val="28"/>
          <w:lang w:val="kk-KZ"/>
        </w:rPr>
      </w:pPr>
      <w:r w:rsidRPr="009A298E">
        <w:rPr>
          <w:sz w:val="28"/>
          <w:szCs w:val="28"/>
          <w:lang w:val="kk-KZ"/>
        </w:rPr>
        <w:t>Қазіргі кезде Маңғыстау облысында, оның ішінде Ақтау, Жаңаөзен қалалары және Мұнайлы, Маңғыстау, Қарақия, Түпқараған, Бейнеу аудандарының ауылдық елді мекендері жаңартылған қала құрылысы құжаттамасымен қамтамасыз етілген.</w:t>
      </w:r>
    </w:p>
    <w:p w:rsidR="006A0B8A" w:rsidRPr="009A298E" w:rsidRDefault="006A0B8A" w:rsidP="006A0B8A">
      <w:pPr>
        <w:shd w:val="clear" w:color="auto" w:fill="FFFFFF"/>
        <w:tabs>
          <w:tab w:val="left" w:pos="2968"/>
        </w:tabs>
        <w:autoSpaceDE w:val="0"/>
        <w:autoSpaceDN w:val="0"/>
        <w:adjustRightInd w:val="0"/>
        <w:ind w:firstLine="567"/>
        <w:contextualSpacing/>
        <w:rPr>
          <w:sz w:val="28"/>
          <w:szCs w:val="28"/>
          <w:lang w:val="kk-KZ"/>
        </w:rPr>
      </w:pPr>
      <w:r w:rsidRPr="009A298E">
        <w:rPr>
          <w:sz w:val="28"/>
          <w:szCs w:val="28"/>
          <w:lang w:val="kk-KZ"/>
        </w:rPr>
        <w:t>Облыста тұрғын үйдің 1 шаршы метрін салудың орташа нақты құны 140 мың теңгені, оның ішінде Ақтау қаласында – 140 мың теңгені, Жаңаөзен қаласында – 110 мың теңгені құрайды.</w:t>
      </w:r>
    </w:p>
    <w:p w:rsidR="00F10D96"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«Қолжетімді тұрғын үй – 2020» бағдарламасын іске асыру аясында Маңғыстау облысында 201</w:t>
      </w:r>
      <w:r w:rsidR="00F10D96" w:rsidRPr="009A298E">
        <w:rPr>
          <w:sz w:val="28"/>
          <w:szCs w:val="28"/>
          <w:lang w:val="kk-KZ"/>
        </w:rPr>
        <w:t>5</w:t>
      </w:r>
      <w:r w:rsidRPr="009A298E">
        <w:rPr>
          <w:sz w:val="28"/>
          <w:szCs w:val="28"/>
          <w:lang w:val="kk-KZ"/>
        </w:rPr>
        <w:t>-201</w:t>
      </w:r>
      <w:r w:rsidR="00F10D96" w:rsidRPr="009A298E">
        <w:rPr>
          <w:sz w:val="28"/>
          <w:szCs w:val="28"/>
          <w:lang w:val="kk-KZ"/>
        </w:rPr>
        <w:t>6</w:t>
      </w:r>
      <w:r w:rsidRPr="009A298E">
        <w:rPr>
          <w:sz w:val="28"/>
          <w:szCs w:val="28"/>
          <w:lang w:val="kk-KZ"/>
        </w:rPr>
        <w:t xml:space="preserve"> жылдар</w:t>
      </w:r>
      <w:r w:rsidR="00F10D96" w:rsidRPr="009A298E">
        <w:rPr>
          <w:sz w:val="28"/>
          <w:szCs w:val="28"/>
          <w:lang w:val="kk-KZ"/>
        </w:rPr>
        <w:t>ы</w:t>
      </w:r>
      <w:r w:rsidRPr="009A298E">
        <w:rPr>
          <w:sz w:val="28"/>
          <w:szCs w:val="28"/>
          <w:lang w:val="kk-KZ"/>
        </w:rPr>
        <w:t xml:space="preserve"> </w:t>
      </w:r>
      <w:r w:rsidR="00F10D96" w:rsidRPr="009A298E">
        <w:rPr>
          <w:sz w:val="28"/>
          <w:szCs w:val="28"/>
          <w:lang w:val="kk-KZ"/>
        </w:rPr>
        <w:t>1354</w:t>
      </w:r>
      <w:r w:rsidRPr="009A298E">
        <w:rPr>
          <w:sz w:val="28"/>
          <w:szCs w:val="28"/>
          <w:lang w:val="kk-KZ"/>
        </w:rPr>
        <w:t xml:space="preserve"> мың шаршы метр тұрғын үй пайдалануға берілді. Нәтижесінде өңірде </w:t>
      </w:r>
      <w:r w:rsidR="00F10D96" w:rsidRPr="009A298E">
        <w:rPr>
          <w:sz w:val="28"/>
          <w:szCs w:val="28"/>
          <w:lang w:val="kk-KZ"/>
        </w:rPr>
        <w:t>10,9</w:t>
      </w:r>
      <w:r w:rsidRPr="009A298E">
        <w:rPr>
          <w:sz w:val="28"/>
          <w:szCs w:val="28"/>
          <w:lang w:val="kk-KZ"/>
        </w:rPr>
        <w:t xml:space="preserve"> мың отбасы тұрғын үймен қамтамасыз етілді. </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Аумақтық бөліністе тұрғын үйге арналған мейлінше көп кезек қалалар мен аудандар кесінінде Ақтау (</w:t>
      </w:r>
      <w:r w:rsidR="00F10D96" w:rsidRPr="009A298E">
        <w:rPr>
          <w:sz w:val="28"/>
          <w:szCs w:val="28"/>
          <w:lang w:val="kk-KZ"/>
        </w:rPr>
        <w:t>9632</w:t>
      </w:r>
      <w:r w:rsidRPr="009A298E">
        <w:rPr>
          <w:sz w:val="28"/>
          <w:szCs w:val="28"/>
          <w:lang w:val="kk-KZ"/>
        </w:rPr>
        <w:t xml:space="preserve"> адам) және Жаңаөзен (</w:t>
      </w:r>
      <w:r w:rsidR="00F10D96" w:rsidRPr="009A298E">
        <w:rPr>
          <w:sz w:val="28"/>
          <w:szCs w:val="28"/>
          <w:lang w:val="kk-KZ"/>
        </w:rPr>
        <w:t>3917</w:t>
      </w:r>
      <w:r w:rsidRPr="009A298E">
        <w:rPr>
          <w:sz w:val="28"/>
          <w:szCs w:val="28"/>
          <w:lang w:val="kk-KZ"/>
        </w:rPr>
        <w:t xml:space="preserve"> адам) қалаларында, сондай-ақ Мұнайлы ауданында (</w:t>
      </w:r>
      <w:r w:rsidR="00F10D96" w:rsidRPr="009A298E">
        <w:rPr>
          <w:sz w:val="28"/>
          <w:szCs w:val="28"/>
          <w:lang w:val="kk-KZ"/>
        </w:rPr>
        <w:t>2702</w:t>
      </w:r>
      <w:r w:rsidRPr="009A298E">
        <w:rPr>
          <w:sz w:val="28"/>
          <w:szCs w:val="28"/>
          <w:lang w:val="kk-KZ"/>
        </w:rPr>
        <w:t xml:space="preserve"> адам) байқалады. Кезекте тұрғандардың саны Қарақия ауданында – </w:t>
      </w:r>
      <w:r w:rsidR="00F10D96" w:rsidRPr="009A298E">
        <w:rPr>
          <w:sz w:val="28"/>
          <w:szCs w:val="28"/>
          <w:lang w:val="kk-KZ"/>
        </w:rPr>
        <w:t>978</w:t>
      </w:r>
      <w:r w:rsidRPr="009A298E">
        <w:rPr>
          <w:sz w:val="28"/>
          <w:szCs w:val="28"/>
          <w:lang w:val="kk-KZ"/>
        </w:rPr>
        <w:t xml:space="preserve"> адамды, Бейнеу ауданында – 59</w:t>
      </w:r>
      <w:r w:rsidR="00F10D96" w:rsidRPr="009A298E">
        <w:rPr>
          <w:sz w:val="28"/>
          <w:szCs w:val="28"/>
          <w:lang w:val="kk-KZ"/>
        </w:rPr>
        <w:t>5</w:t>
      </w:r>
      <w:r w:rsidRPr="009A298E">
        <w:rPr>
          <w:sz w:val="28"/>
          <w:szCs w:val="28"/>
          <w:lang w:val="kk-KZ"/>
        </w:rPr>
        <w:t xml:space="preserve"> адамды, Түпқараған ауданында – 5</w:t>
      </w:r>
      <w:r w:rsidR="00F10D96" w:rsidRPr="009A298E">
        <w:rPr>
          <w:sz w:val="28"/>
          <w:szCs w:val="28"/>
          <w:lang w:val="kk-KZ"/>
        </w:rPr>
        <w:t>77</w:t>
      </w:r>
      <w:r w:rsidRPr="009A298E">
        <w:rPr>
          <w:sz w:val="28"/>
          <w:szCs w:val="28"/>
          <w:lang w:val="kk-KZ"/>
        </w:rPr>
        <w:t xml:space="preserve"> адамды және Маңғыстау ауданында – 20</w:t>
      </w:r>
      <w:r w:rsidR="00F10D96" w:rsidRPr="009A298E">
        <w:rPr>
          <w:sz w:val="28"/>
          <w:szCs w:val="28"/>
          <w:lang w:val="kk-KZ"/>
        </w:rPr>
        <w:t>7</w:t>
      </w:r>
      <w:r w:rsidRPr="009A298E">
        <w:rPr>
          <w:sz w:val="28"/>
          <w:szCs w:val="28"/>
          <w:lang w:val="kk-KZ"/>
        </w:rPr>
        <w:t xml:space="preserve"> адамды құрайды.</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Халықтың жылдам өсуіне және өңірге көші-қон ағынының жоғары болуына байланысты, тұрғын үйге мұқтаж азаматтардың саны артты.</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Тұрғын үй салудан басқа, 2012-201</w:t>
      </w:r>
      <w:r w:rsidR="00F10D96" w:rsidRPr="009A298E">
        <w:rPr>
          <w:sz w:val="28"/>
          <w:szCs w:val="28"/>
          <w:lang w:val="kk-KZ"/>
        </w:rPr>
        <w:t>6</w:t>
      </w:r>
      <w:r w:rsidRPr="009A298E">
        <w:rPr>
          <w:sz w:val="28"/>
          <w:szCs w:val="28"/>
          <w:lang w:val="kk-KZ"/>
        </w:rPr>
        <w:t xml:space="preserve"> жылдарда әлеуметтік инфрақұрылымның құрылысы жүргізілді. Мәселен, Ақтау қаласында 2 аурухана, 1 дәрігерлік амбулатория (бұдан әрі – ДА); Жаңаөзен қаласында – 3 аурухана, 2 ДА; Мұнайлы ауданында – 1 емхана, 5 ДА; Бейнеу ауданында – 2 аурухана, 2ДА; Маңғыстау ауданында – 1 аурухана, 7 ДА; Қарақия ауданында – 2 емхана, 2 ДА; Түпқараған ауданында – 1 аурухана салынды.</w:t>
      </w:r>
    </w:p>
    <w:p w:rsidR="006A0B8A" w:rsidRPr="009A298E" w:rsidRDefault="006A0B8A" w:rsidP="006A0B8A">
      <w:pPr>
        <w:widowControl w:val="0"/>
        <w:pBdr>
          <w:bottom w:val="single" w:sz="4" w:space="0" w:color="FFFFFF"/>
        </w:pBdr>
        <w:tabs>
          <w:tab w:val="num" w:pos="709"/>
        </w:tabs>
        <w:ind w:firstLine="567"/>
        <w:rPr>
          <w:rFonts w:eastAsia="Times New Roman"/>
          <w:sz w:val="28"/>
          <w:szCs w:val="28"/>
          <w:lang w:val="kk-KZ" w:eastAsia="ru-RU"/>
        </w:rPr>
      </w:pPr>
      <w:r w:rsidRPr="009A298E">
        <w:rPr>
          <w:sz w:val="28"/>
          <w:szCs w:val="28"/>
          <w:lang w:val="kk-KZ"/>
        </w:rPr>
        <w:t>Ахуалды жақсарту мақсатында, 201</w:t>
      </w:r>
      <w:r w:rsidR="00F10D96" w:rsidRPr="009A298E">
        <w:rPr>
          <w:sz w:val="28"/>
          <w:szCs w:val="28"/>
          <w:lang w:val="kk-KZ"/>
        </w:rPr>
        <w:t>7</w:t>
      </w:r>
      <w:r w:rsidRPr="009A298E">
        <w:rPr>
          <w:sz w:val="28"/>
          <w:szCs w:val="28"/>
          <w:lang w:val="kk-KZ"/>
        </w:rPr>
        <w:t xml:space="preserve"> жылы</w:t>
      </w:r>
      <w:r w:rsidR="00F10D96" w:rsidRPr="009A298E">
        <w:rPr>
          <w:sz w:val="28"/>
          <w:szCs w:val="28"/>
          <w:lang w:val="kk-KZ"/>
        </w:rPr>
        <w:t xml:space="preserve"> тұрақты мониторинг жүргізілуде,</w:t>
      </w:r>
      <w:r w:rsidRPr="009A298E">
        <w:rPr>
          <w:sz w:val="28"/>
          <w:szCs w:val="28"/>
          <w:lang w:val="kk-KZ"/>
        </w:rPr>
        <w:t xml:space="preserve"> </w:t>
      </w:r>
      <w:r w:rsidRPr="009A298E">
        <w:rPr>
          <w:rFonts w:eastAsia="Times New Roman"/>
          <w:bCs/>
          <w:sz w:val="28"/>
          <w:szCs w:val="28"/>
          <w:lang w:val="kk-KZ" w:eastAsia="ru-RU"/>
        </w:rPr>
        <w:t xml:space="preserve"> облыс бойынша жүргізіліп жатқан </w:t>
      </w:r>
      <w:r w:rsidR="00F10D96" w:rsidRPr="009A298E">
        <w:rPr>
          <w:rFonts w:eastAsia="Times New Roman"/>
          <w:bCs/>
          <w:sz w:val="28"/>
          <w:szCs w:val="28"/>
          <w:lang w:val="kk-KZ" w:eastAsia="ru-RU"/>
        </w:rPr>
        <w:t xml:space="preserve">барлық </w:t>
      </w:r>
      <w:r w:rsidRPr="009A298E">
        <w:rPr>
          <w:rFonts w:eastAsia="Times New Roman"/>
          <w:bCs/>
          <w:sz w:val="28"/>
          <w:szCs w:val="28"/>
          <w:lang w:val="kk-KZ" w:eastAsia="ru-RU"/>
        </w:rPr>
        <w:t xml:space="preserve">құрылыс жұмыстарының көлемін толықтай есепке алу, </w:t>
      </w:r>
      <w:r w:rsidR="00F10D96" w:rsidRPr="009A298E">
        <w:rPr>
          <w:rFonts w:eastAsia="Times New Roman"/>
          <w:bCs/>
          <w:sz w:val="28"/>
          <w:szCs w:val="28"/>
          <w:lang w:val="kk-KZ" w:eastAsia="ru-RU"/>
        </w:rPr>
        <w:t>жоспарланған бюджеттік инвестициялық жобаларды</w:t>
      </w:r>
      <w:r w:rsidRPr="009A298E">
        <w:rPr>
          <w:rFonts w:eastAsia="Times New Roman"/>
          <w:bCs/>
          <w:sz w:val="28"/>
          <w:szCs w:val="28"/>
          <w:lang w:val="kk-KZ" w:eastAsia="ru-RU"/>
        </w:rPr>
        <w:t xml:space="preserve"> уақытылы аяқтау бойынша шаралар қабылдануда.</w:t>
      </w:r>
    </w:p>
    <w:p w:rsidR="006A0B8A" w:rsidRPr="009A298E" w:rsidRDefault="006A0B8A" w:rsidP="006A0B8A">
      <w:pPr>
        <w:shd w:val="clear" w:color="auto" w:fill="FFFFFF"/>
        <w:autoSpaceDE w:val="0"/>
        <w:autoSpaceDN w:val="0"/>
        <w:adjustRightInd w:val="0"/>
        <w:ind w:firstLine="567"/>
        <w:contextualSpacing/>
        <w:rPr>
          <w:b/>
          <w:sz w:val="28"/>
          <w:szCs w:val="28"/>
          <w:lang w:val="kk-KZ"/>
        </w:rPr>
      </w:pPr>
    </w:p>
    <w:p w:rsidR="006A0B8A" w:rsidRPr="009A298E" w:rsidRDefault="006A0B8A" w:rsidP="006A0B8A">
      <w:pPr>
        <w:shd w:val="clear" w:color="auto" w:fill="FFFFFF"/>
        <w:autoSpaceDE w:val="0"/>
        <w:autoSpaceDN w:val="0"/>
        <w:adjustRightInd w:val="0"/>
        <w:ind w:firstLine="567"/>
        <w:contextualSpacing/>
        <w:rPr>
          <w:b/>
          <w:sz w:val="28"/>
          <w:szCs w:val="28"/>
        </w:rPr>
      </w:pPr>
      <w:r w:rsidRPr="009A298E">
        <w:rPr>
          <w:b/>
          <w:sz w:val="28"/>
          <w:szCs w:val="28"/>
          <w:lang w:val="kk-KZ"/>
        </w:rPr>
        <w:lastRenderedPageBreak/>
        <w:t xml:space="preserve">Құрылыс бойынша </w:t>
      </w:r>
      <w:r w:rsidRPr="009A298E">
        <w:rPr>
          <w:b/>
          <w:sz w:val="28"/>
          <w:szCs w:val="28"/>
        </w:rPr>
        <w:t>SWOT-</w:t>
      </w:r>
      <w:r w:rsidRPr="009A298E">
        <w:rPr>
          <w:b/>
          <w:sz w:val="28"/>
          <w:szCs w:val="28"/>
          <w:lang w:val="kk-KZ"/>
        </w:rPr>
        <w:t>талдау</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c>
          <w:tcPr>
            <w:tcW w:w="4927"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contextualSpacing/>
              <w:jc w:val="center"/>
              <w:rPr>
                <w:b/>
                <w:lang w:val="kk-KZ"/>
              </w:rPr>
            </w:pPr>
            <w:r w:rsidRPr="009A298E">
              <w:rPr>
                <w:b/>
              </w:rPr>
              <w:t>МЫҚТЫ ЖАҚТАРЫ</w:t>
            </w:r>
            <w:r w:rsidRPr="009A298E">
              <w:rPr>
                <w:b/>
                <w:lang w:val="kk-KZ"/>
              </w:rPr>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pPr>
            <w:r w:rsidRPr="009A298E">
              <w:rPr>
                <w:lang w:val="kk-KZ"/>
              </w:rPr>
              <w:t>10 мыңнан аса отбасының тұрғын үйге қажеттілігінің қанағаттануы</w:t>
            </w:r>
            <w:r w:rsidRPr="009A298E">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lang w:val="kk-KZ"/>
              </w:rPr>
              <w:t>толықтай жаңартылған Бас жоспарлар мен Егжей-тегжейлі жоспарлау жоспарлары;</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lang w:val="kk-KZ"/>
              </w:rPr>
              <w:t>дамыған құрылыс индустриясы.</w:t>
            </w:r>
          </w:p>
        </w:tc>
        <w:tc>
          <w:tcPr>
            <w:tcW w:w="4927" w:type="dxa"/>
            <w:shd w:val="clear" w:color="auto" w:fill="auto"/>
          </w:tcPr>
          <w:p w:rsidR="006A0B8A" w:rsidRPr="009A298E" w:rsidRDefault="006A0B8A" w:rsidP="006A0B8A">
            <w:pPr>
              <w:shd w:val="clear" w:color="auto" w:fill="FFFFFF"/>
              <w:autoSpaceDE w:val="0"/>
              <w:autoSpaceDN w:val="0"/>
              <w:adjustRightInd w:val="0"/>
              <w:ind w:firstLine="35"/>
              <w:contextualSpacing/>
              <w:jc w:val="center"/>
              <w:rPr>
                <w:b/>
                <w:lang w:val="kk-KZ"/>
              </w:rPr>
            </w:pPr>
            <w:r w:rsidRPr="009A298E">
              <w:rPr>
                <w:b/>
                <w:lang w:val="kk-KZ"/>
              </w:rPr>
              <w:t>ӘЛСІЗ ЖАҚТАРЫ:</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Ақтау қаласында жер учаскелерінің тапшылығы;</w:t>
            </w:r>
          </w:p>
          <w:p w:rsidR="006A0B8A" w:rsidRPr="009A298E" w:rsidRDefault="006A0B8A" w:rsidP="006A0B8A">
            <w:pPr>
              <w:shd w:val="clear" w:color="auto" w:fill="FFFFFF"/>
              <w:autoSpaceDE w:val="0"/>
              <w:autoSpaceDN w:val="0"/>
              <w:adjustRightInd w:val="0"/>
              <w:ind w:firstLine="602"/>
              <w:contextualSpacing/>
              <w:rPr>
                <w:rFonts w:eastAsia="Times New Roman"/>
                <w:lang w:val="kk-KZ"/>
              </w:rPr>
            </w:pPr>
            <w:r w:rsidRPr="009A298E">
              <w:rPr>
                <w:rFonts w:eastAsia="Times New Roman"/>
                <w:lang w:val="kk-KZ"/>
              </w:rPr>
              <w:t>инженерлік инфрақұрылыммен қамтамасыз етілген учаскелердің жоқтығы;</w:t>
            </w:r>
          </w:p>
          <w:p w:rsidR="006A0B8A" w:rsidRPr="009A298E" w:rsidRDefault="006A0B8A" w:rsidP="006A0B8A">
            <w:pPr>
              <w:shd w:val="clear" w:color="auto" w:fill="FFFFFF"/>
              <w:autoSpaceDE w:val="0"/>
              <w:autoSpaceDN w:val="0"/>
              <w:adjustRightInd w:val="0"/>
              <w:ind w:firstLine="602"/>
              <w:contextualSpacing/>
              <w:rPr>
                <w:lang w:val="kk-KZ"/>
              </w:rPr>
            </w:pPr>
            <w:r w:rsidRPr="009A298E">
              <w:rPr>
                <w:rFonts w:eastAsia="Times New Roman"/>
                <w:lang w:val="kk-KZ"/>
              </w:rPr>
              <w:t>әлеуметтік тұрғын үйге қажеттіліктің тұрақты өсімі.</w:t>
            </w:r>
          </w:p>
        </w:tc>
      </w:tr>
      <w:tr w:rsidR="006A0B8A" w:rsidRPr="005D3C54" w:rsidTr="006A0B8A">
        <w:tc>
          <w:tcPr>
            <w:tcW w:w="4927" w:type="dxa"/>
            <w:shd w:val="clear" w:color="auto" w:fill="auto"/>
          </w:tcPr>
          <w:p w:rsidR="006A0B8A" w:rsidRPr="009A298E" w:rsidRDefault="006A0B8A" w:rsidP="006A0B8A">
            <w:pPr>
              <w:pBdr>
                <w:bottom w:val="single" w:sz="4" w:space="27" w:color="FFFFFF"/>
              </w:pBdr>
              <w:shd w:val="clear" w:color="auto" w:fill="FFFFFF"/>
              <w:autoSpaceDE w:val="0"/>
              <w:autoSpaceDN w:val="0"/>
              <w:adjustRightInd w:val="0"/>
              <w:contextualSpacing/>
              <w:jc w:val="center"/>
              <w:rPr>
                <w:b/>
                <w:lang w:val="kk-KZ"/>
              </w:rPr>
            </w:pPr>
            <w:r w:rsidRPr="009A298E">
              <w:rPr>
                <w:b/>
                <w:lang w:val="kk-KZ"/>
              </w:rPr>
              <w:t>МҮМКІНДІКТЕР:</w:t>
            </w:r>
          </w:p>
          <w:p w:rsidR="006A0B8A" w:rsidRPr="009A298E" w:rsidRDefault="006A0B8A" w:rsidP="006A0B8A">
            <w:pPr>
              <w:pBdr>
                <w:bottom w:val="single" w:sz="4" w:space="27" w:color="FFFFFF"/>
              </w:pBdr>
              <w:shd w:val="clear" w:color="auto" w:fill="FFFFFF"/>
              <w:autoSpaceDE w:val="0"/>
              <w:autoSpaceDN w:val="0"/>
              <w:adjustRightInd w:val="0"/>
              <w:ind w:firstLine="567"/>
              <w:contextualSpacing/>
              <w:rPr>
                <w:lang w:val="kk-KZ"/>
              </w:rPr>
            </w:pPr>
            <w:r w:rsidRPr="009A298E">
              <w:rPr>
                <w:lang w:val="kk-KZ"/>
              </w:rPr>
              <w:t>өңірде Өңірлерді дамытудың 2020 жылға дейінгі бағдарламасының іске асырылуы, бұл – тұрғын үймен қамтамасыз етілуді көтеруге мүмкіндік береді;</w:t>
            </w:r>
          </w:p>
          <w:p w:rsidR="006A0B8A" w:rsidRPr="009A298E" w:rsidRDefault="006A0B8A" w:rsidP="006A0B8A">
            <w:pPr>
              <w:pBdr>
                <w:bottom w:val="single" w:sz="4" w:space="27" w:color="FFFFFF"/>
              </w:pBdr>
              <w:shd w:val="clear" w:color="auto" w:fill="FFFFFF"/>
              <w:autoSpaceDE w:val="0"/>
              <w:autoSpaceDN w:val="0"/>
              <w:adjustRightInd w:val="0"/>
              <w:ind w:firstLine="567"/>
              <w:contextualSpacing/>
              <w:rPr>
                <w:lang w:val="kk-KZ"/>
              </w:rPr>
            </w:pPr>
            <w:r w:rsidRPr="009A298E">
              <w:rPr>
                <w:lang w:val="kk-KZ"/>
              </w:rPr>
              <w:t>даму институттары: «Самұрық-Қазына» ҰӘҚ» АҚ-ның және «ҚИК» АҚ-ның құралдарын пайдалану.</w:t>
            </w:r>
          </w:p>
        </w:tc>
        <w:tc>
          <w:tcPr>
            <w:tcW w:w="4927"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ҚАТЕРЛЕР:</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құрылыс материалдарына арналған бағалардың көтерілуі, бұл – тұрғын үй құнына әсер етеді;</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 xml:space="preserve">өңірдегі халық санының тез өсуінің және жоғары көші-қон ағынының нәтижесінде тұрғын үйге деген қажеттілікті жабуға  </w:t>
            </w:r>
            <w:hyperlink r:id="rId26" w:history="1">
              <w:r w:rsidRPr="009A298E">
                <w:rPr>
                  <w:lang w:val="kk-KZ"/>
                </w:rPr>
                <w:t>қабілетсіздік</w:t>
              </w:r>
            </w:hyperlink>
            <w:r w:rsidRPr="009A298E">
              <w:rPr>
                <w:lang w:val="kk-KZ"/>
              </w:rPr>
              <w:t>;</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бюджеттік қаржыландырудың қысқаруы, және осының салдарынан облыс тұрғындарын қолжетімді тұрғын үймен толық қамтамасыз етпеу.</w:t>
            </w:r>
          </w:p>
        </w:tc>
      </w:tr>
    </w:tbl>
    <w:p w:rsidR="006A0B8A" w:rsidRPr="009A298E" w:rsidRDefault="006A0B8A" w:rsidP="006A0B8A">
      <w:pPr>
        <w:widowControl w:val="0"/>
        <w:shd w:val="clear" w:color="auto" w:fill="FFFFFF"/>
        <w:contextualSpacing/>
        <w:rPr>
          <w:b/>
          <w:sz w:val="28"/>
          <w:szCs w:val="28"/>
          <w:lang w:val="kk-KZ"/>
        </w:rPr>
      </w:pPr>
    </w:p>
    <w:p w:rsidR="006A0B8A" w:rsidRPr="009A298E" w:rsidRDefault="006A0B8A" w:rsidP="006A0B8A">
      <w:pPr>
        <w:widowControl w:val="0"/>
        <w:shd w:val="clear" w:color="auto" w:fill="FFFFFF"/>
        <w:ind w:firstLine="567"/>
        <w:contextualSpacing/>
        <w:rPr>
          <w:b/>
          <w:sz w:val="28"/>
          <w:szCs w:val="28"/>
          <w:lang w:val="kk-KZ"/>
        </w:rPr>
      </w:pPr>
      <w:r w:rsidRPr="009A298E">
        <w:rPr>
          <w:b/>
          <w:sz w:val="28"/>
          <w:szCs w:val="28"/>
          <w:lang w:val="kk-KZ"/>
        </w:rPr>
        <w:t>Саладағы негізгі проблемалар:</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Ақтау қаласында жер учаскелерінің тапшылығы;</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 xml:space="preserve">инженерлік инфрақұрылыммен қамтамасыз етілген учаскелердің жоқтығы (инфрақұрылымның жетіспеушілігіне облыста коммуникациялар салуға арналған қазіргі қаржыландыру көлемінің қажеттілікті жаппауы себепші болып отыр);    </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 xml:space="preserve">әлеуметтік тұрғын үйге қажеттіліктің тұрақты өсімі (кезекке тұрушылардың тұрақты өсуі). </w:t>
      </w:r>
    </w:p>
    <w:p w:rsidR="006A0B8A" w:rsidRPr="009A298E" w:rsidRDefault="006A0B8A" w:rsidP="006A0B8A">
      <w:pPr>
        <w:shd w:val="clear" w:color="auto" w:fill="FFFFFF"/>
        <w:autoSpaceDE w:val="0"/>
        <w:autoSpaceDN w:val="0"/>
        <w:adjustRightInd w:val="0"/>
        <w:ind w:firstLine="567"/>
        <w:contextualSpacing/>
        <w:rPr>
          <w:sz w:val="28"/>
          <w:szCs w:val="28"/>
          <w:lang w:val="kk-KZ"/>
        </w:rPr>
      </w:pPr>
    </w:p>
    <w:p w:rsidR="006A0B8A" w:rsidRPr="009A298E" w:rsidRDefault="006A0B8A" w:rsidP="006A0B8A">
      <w:pPr>
        <w:shd w:val="clear" w:color="auto" w:fill="FFFFFF"/>
        <w:autoSpaceDE w:val="0"/>
        <w:autoSpaceDN w:val="0"/>
        <w:adjustRightInd w:val="0"/>
        <w:ind w:firstLine="567"/>
        <w:contextualSpacing/>
        <w:rPr>
          <w:b/>
          <w:sz w:val="28"/>
          <w:szCs w:val="28"/>
          <w:lang w:val="kk-KZ" w:eastAsia="ar-SA"/>
        </w:rPr>
      </w:pPr>
      <w:r w:rsidRPr="009A298E">
        <w:rPr>
          <w:b/>
          <w:sz w:val="28"/>
          <w:szCs w:val="28"/>
          <w:lang w:val="kk-KZ" w:eastAsia="ar-SA"/>
        </w:rPr>
        <w:t>2.1.4.3. Жолдар мен көлік</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Облыстың көліктік-коммуникациялық жүйесі қазіргі заманғы барлық көлік түрлерінен және байланыс жүйелерінен тұрады. Облыс «Солтүстік-Оңтүстік» және «ТРАСЕКА» халықаралық көлік дәліздерінің маңызды торабы болып табылады. Облыстың көлік жүйесінің бірегейлігі Ақтау халықаралық теңіз сауда портының жұмыс істеуіне негізделеді. Облыстың көлік инфрақұрылымын дамытудың маңыздылығы оның Қазақстанның басқа өңірлерінен, әсіресе саяси және іскерлік орталықтардан айтарлықтай шалғайлығымен түсіндіріледі.</w:t>
      </w:r>
    </w:p>
    <w:p w:rsidR="006A0B8A" w:rsidRPr="009A298E" w:rsidRDefault="006A0B8A" w:rsidP="006A0B8A">
      <w:pPr>
        <w:shd w:val="clear" w:color="auto" w:fill="FFFFFF"/>
        <w:autoSpaceDE w:val="0"/>
        <w:autoSpaceDN w:val="0"/>
        <w:adjustRightInd w:val="0"/>
        <w:ind w:firstLine="567"/>
        <w:contextualSpacing/>
        <w:rPr>
          <w:b/>
          <w:sz w:val="28"/>
          <w:szCs w:val="28"/>
          <w:lang w:val="kk-KZ" w:eastAsia="ar-SA"/>
        </w:rPr>
      </w:pPr>
      <w:r w:rsidRPr="009A298E">
        <w:rPr>
          <w:b/>
          <w:sz w:val="28"/>
          <w:szCs w:val="28"/>
          <w:lang w:val="kk-KZ" w:eastAsia="ar-SA"/>
        </w:rPr>
        <w:t>Автомобиль жолдары</w:t>
      </w:r>
    </w:p>
    <w:p w:rsidR="006A0B8A" w:rsidRPr="009A298E" w:rsidRDefault="006A0B8A" w:rsidP="006A0B8A">
      <w:pPr>
        <w:shd w:val="clear" w:color="auto" w:fill="FFFFFF"/>
        <w:ind w:firstLine="567"/>
        <w:contextualSpacing/>
        <w:rPr>
          <w:sz w:val="28"/>
          <w:szCs w:val="28"/>
          <w:lang w:val="kk-KZ"/>
        </w:rPr>
      </w:pPr>
      <w:r w:rsidRPr="009A298E">
        <w:rPr>
          <w:sz w:val="28"/>
          <w:szCs w:val="28"/>
          <w:lang w:val="kk-KZ"/>
        </w:rPr>
        <w:t xml:space="preserve">Маңғыстау облысының жалпы пайдаланымдағы автомобиль жолдарының желісі 2586,2 км-ді, оның ішінде республикалық маңызы бар жолдар – 1033 км-ді, жергілікті желі – 1553 км-ді, облыстық маңызы бар жолдар – 932 км-ді, аудандық маңызы бар жолдар – 621 км-ді құрайды. </w:t>
      </w:r>
    </w:p>
    <w:p w:rsidR="006A0B8A" w:rsidRPr="009A298E" w:rsidRDefault="006A0B8A" w:rsidP="006A0B8A">
      <w:pPr>
        <w:shd w:val="clear" w:color="auto" w:fill="FFFFFF"/>
        <w:ind w:firstLine="567"/>
        <w:contextualSpacing/>
        <w:rPr>
          <w:sz w:val="28"/>
          <w:szCs w:val="28"/>
          <w:lang w:val="kk-KZ" w:eastAsia="ar-SA"/>
        </w:rPr>
      </w:pPr>
      <w:r w:rsidRPr="009A298E">
        <w:rPr>
          <w:sz w:val="28"/>
          <w:szCs w:val="28"/>
          <w:lang w:val="kk-KZ"/>
        </w:rPr>
        <w:t xml:space="preserve">Облыстағы республикалық жолдардың жалпы ұзындығының 41,3%-на асфальт төселмеген (Қазақстан бойынша қиыршықтасты және асфальтталмаған жолдардың орташа үлесі – </w:t>
      </w:r>
      <w:r w:rsidRPr="009A298E">
        <w:rPr>
          <w:sz w:val="28"/>
          <w:szCs w:val="28"/>
          <w:lang w:val="kk-KZ" w:eastAsia="ar-SA"/>
        </w:rPr>
        <w:t>37,6%).</w:t>
      </w:r>
    </w:p>
    <w:p w:rsidR="006A0B8A" w:rsidRPr="009A298E" w:rsidRDefault="006A0B8A" w:rsidP="006A0B8A">
      <w:pPr>
        <w:shd w:val="clear" w:color="auto" w:fill="FFFFFF"/>
        <w:ind w:firstLine="567"/>
        <w:contextualSpacing/>
        <w:rPr>
          <w:sz w:val="28"/>
          <w:szCs w:val="28"/>
          <w:lang w:val="kk-KZ"/>
        </w:rPr>
      </w:pPr>
      <w:r w:rsidRPr="009A298E">
        <w:rPr>
          <w:spacing w:val="-12"/>
          <w:sz w:val="28"/>
          <w:szCs w:val="28"/>
          <w:lang w:val="kk-KZ"/>
        </w:rPr>
        <w:lastRenderedPageBreak/>
        <w:t xml:space="preserve">Жергілікті маңызы бар жолдар жол жамылғысының түрлері бойынша былайша бөлінеді: </w:t>
      </w:r>
      <w:r w:rsidRPr="009A298E">
        <w:rPr>
          <w:sz w:val="28"/>
          <w:szCs w:val="28"/>
          <w:lang w:val="kk-KZ"/>
        </w:rPr>
        <w:t>1010,1 км немесе 65% – асфальт-бетон жамылғысы; 395,1 км немесе 25% – қиыршықтас-шағылтас; 148 км немесе 10% – жамылғысыз.</w:t>
      </w:r>
    </w:p>
    <w:p w:rsidR="006A0B8A" w:rsidRPr="009A298E" w:rsidRDefault="006A0B8A" w:rsidP="006A0B8A">
      <w:pPr>
        <w:shd w:val="clear" w:color="auto" w:fill="FFFFFF"/>
        <w:autoSpaceDE w:val="0"/>
        <w:autoSpaceDN w:val="0"/>
        <w:adjustRightInd w:val="0"/>
        <w:ind w:firstLine="567"/>
        <w:contextualSpacing/>
        <w:rPr>
          <w:sz w:val="28"/>
          <w:szCs w:val="28"/>
          <w:lang w:val="kk-KZ" w:eastAsia="ar-SA"/>
        </w:rPr>
      </w:pPr>
      <w:r w:rsidRPr="009A298E">
        <w:rPr>
          <w:sz w:val="28"/>
          <w:szCs w:val="28"/>
          <w:lang w:val="kk-KZ" w:eastAsia="ar-SA"/>
        </w:rPr>
        <w:t>Облыстың автомобиль жолдарының жиілігі 13,3 км/</w:t>
      </w:r>
      <w:r w:rsidRPr="009A298E">
        <w:rPr>
          <w:sz w:val="28"/>
          <w:szCs w:val="28"/>
          <w:lang w:val="kk-KZ"/>
        </w:rPr>
        <w:t>1000 км</w:t>
      </w:r>
      <w:r w:rsidRPr="009A298E">
        <w:rPr>
          <w:sz w:val="28"/>
          <w:szCs w:val="28"/>
          <w:vertAlign w:val="superscript"/>
          <w:lang w:val="kk-KZ"/>
        </w:rPr>
        <w:t>2</w:t>
      </w:r>
      <w:r w:rsidRPr="009A298E">
        <w:rPr>
          <w:sz w:val="28"/>
          <w:szCs w:val="28"/>
          <w:lang w:val="kk-KZ" w:eastAsia="ar-SA"/>
        </w:rPr>
        <w:t xml:space="preserve"> құрайды, бұл көрші Ақтөбе (17,2), Атырау (18,6) және Батыс Қазақстан (30,3) облыстарындағыдан, сондай-ақ орташа республикалық көрсеткіштен төмен (1000 шаршы километрге 35,4).</w:t>
      </w:r>
    </w:p>
    <w:p w:rsidR="006A0B8A" w:rsidRPr="009A298E" w:rsidRDefault="006A0B8A" w:rsidP="006A0B8A">
      <w:pPr>
        <w:shd w:val="clear" w:color="auto" w:fill="FFFFFF"/>
        <w:autoSpaceDE w:val="0"/>
        <w:autoSpaceDN w:val="0"/>
        <w:adjustRightInd w:val="0"/>
        <w:ind w:firstLine="567"/>
        <w:contextualSpacing/>
        <w:rPr>
          <w:sz w:val="28"/>
          <w:szCs w:val="28"/>
          <w:lang w:val="kk-KZ" w:eastAsia="ar-SA"/>
        </w:rPr>
      </w:pPr>
      <w:r w:rsidRPr="009A298E">
        <w:rPr>
          <w:sz w:val="28"/>
          <w:szCs w:val="28"/>
          <w:lang w:val="kk-KZ" w:eastAsia="ar-SA"/>
        </w:rPr>
        <w:t>Жүргізілген жөндеу мен жаңғырту нәтижесінде қанағаттанғысыз жай-күйдегі автожолдардың үлесі 2012 жылмен салыстырғанда 40,5%-дан 2014 жылы 22,9%-ға дейін қысқарды.</w:t>
      </w:r>
    </w:p>
    <w:p w:rsidR="006A0B8A" w:rsidRPr="009A298E" w:rsidRDefault="006A0B8A" w:rsidP="006A0B8A">
      <w:pPr>
        <w:shd w:val="clear" w:color="auto" w:fill="FFFFFF"/>
        <w:ind w:firstLine="567"/>
        <w:jc w:val="center"/>
        <w:rPr>
          <w:lang w:val="kk-KZ"/>
        </w:rPr>
      </w:pPr>
    </w:p>
    <w:p w:rsidR="006A0B8A" w:rsidRPr="009A298E" w:rsidRDefault="006A0B8A" w:rsidP="006A0B8A">
      <w:pPr>
        <w:shd w:val="clear" w:color="auto" w:fill="FFFFFF"/>
        <w:jc w:val="center"/>
        <w:rPr>
          <w:lang w:val="kk-KZ"/>
        </w:rPr>
      </w:pPr>
      <w:r w:rsidRPr="009A298E">
        <w:rPr>
          <w:lang w:val="kk-KZ"/>
        </w:rPr>
        <w:t>1-кесте. Аудандық маңызы бар автожолдардың техникалық жай-күйі</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85"/>
        <w:gridCol w:w="1882"/>
        <w:gridCol w:w="1662"/>
        <w:gridCol w:w="2410"/>
        <w:gridCol w:w="2551"/>
      </w:tblGrid>
      <w:tr w:rsidR="006A0B8A" w:rsidRPr="009A298E" w:rsidTr="006A0B8A">
        <w:trPr>
          <w:trHeight w:val="312"/>
        </w:trPr>
        <w:tc>
          <w:tcPr>
            <w:tcW w:w="1985" w:type="dxa"/>
            <w:vMerge w:val="restart"/>
            <w:shd w:val="clear" w:color="auto" w:fill="FFFFFF"/>
          </w:tcPr>
          <w:p w:rsidR="006A0B8A" w:rsidRPr="009A298E" w:rsidRDefault="006A0B8A" w:rsidP="006A0B8A">
            <w:pPr>
              <w:shd w:val="clear" w:color="auto" w:fill="FFFFFF"/>
              <w:jc w:val="center"/>
              <w:rPr>
                <w:b/>
                <w:sz w:val="22"/>
                <w:szCs w:val="22"/>
                <w:lang w:val="kk-KZ"/>
              </w:rPr>
            </w:pPr>
          </w:p>
          <w:p w:rsidR="006A0B8A" w:rsidRPr="009A298E" w:rsidRDefault="006A0B8A" w:rsidP="006A0B8A">
            <w:pPr>
              <w:shd w:val="clear" w:color="auto" w:fill="FFFFFF"/>
              <w:jc w:val="center"/>
              <w:rPr>
                <w:b/>
                <w:sz w:val="22"/>
                <w:szCs w:val="22"/>
              </w:rPr>
            </w:pPr>
            <w:r w:rsidRPr="009A298E">
              <w:rPr>
                <w:b/>
                <w:sz w:val="22"/>
                <w:szCs w:val="22"/>
                <w:lang w:val="kk-KZ"/>
              </w:rPr>
              <w:t>Ауданның (қаланың) атауы</w:t>
            </w:r>
          </w:p>
        </w:tc>
        <w:tc>
          <w:tcPr>
            <w:tcW w:w="1882" w:type="dxa"/>
            <w:vMerge w:val="restart"/>
            <w:shd w:val="clear" w:color="auto" w:fill="FFFFFF"/>
          </w:tcPr>
          <w:p w:rsidR="006A0B8A" w:rsidRPr="009A298E" w:rsidRDefault="006A0B8A" w:rsidP="006A0B8A">
            <w:pPr>
              <w:shd w:val="clear" w:color="auto" w:fill="FFFFFF"/>
              <w:jc w:val="center"/>
              <w:rPr>
                <w:b/>
                <w:sz w:val="22"/>
                <w:szCs w:val="22"/>
              </w:rPr>
            </w:pPr>
            <w:r w:rsidRPr="009A298E">
              <w:rPr>
                <w:b/>
                <w:sz w:val="22"/>
                <w:szCs w:val="22"/>
                <w:lang w:val="kk-KZ"/>
              </w:rPr>
              <w:t>Аудандық маңызы бар автожолдардың ұзындығы</w:t>
            </w:r>
          </w:p>
        </w:tc>
        <w:tc>
          <w:tcPr>
            <w:tcW w:w="6623" w:type="dxa"/>
            <w:gridSpan w:val="3"/>
            <w:shd w:val="clear" w:color="auto" w:fill="FFFFFF"/>
          </w:tcPr>
          <w:p w:rsidR="006A0B8A" w:rsidRPr="009A298E" w:rsidRDefault="006A0B8A" w:rsidP="006A0B8A">
            <w:pPr>
              <w:shd w:val="clear" w:color="auto" w:fill="FFFFFF"/>
              <w:jc w:val="center"/>
              <w:rPr>
                <w:b/>
                <w:sz w:val="22"/>
                <w:szCs w:val="22"/>
                <w:lang w:val="kk-KZ"/>
              </w:rPr>
            </w:pPr>
            <w:r w:rsidRPr="009A298E">
              <w:rPr>
                <w:b/>
                <w:sz w:val="22"/>
                <w:szCs w:val="22"/>
                <w:lang w:val="kk-KZ"/>
              </w:rPr>
              <w:t>оның ішінде</w:t>
            </w:r>
            <w:r w:rsidRPr="009A298E">
              <w:rPr>
                <w:b/>
                <w:sz w:val="22"/>
                <w:szCs w:val="22"/>
              </w:rPr>
              <w:t>:</w:t>
            </w:r>
          </w:p>
        </w:tc>
      </w:tr>
      <w:tr w:rsidR="006A0B8A" w:rsidRPr="009A298E" w:rsidTr="006A0B8A">
        <w:trPr>
          <w:trHeight w:val="517"/>
        </w:trPr>
        <w:tc>
          <w:tcPr>
            <w:tcW w:w="1985" w:type="dxa"/>
            <w:vMerge/>
            <w:shd w:val="clear" w:color="auto" w:fill="FFFFFF"/>
          </w:tcPr>
          <w:p w:rsidR="006A0B8A" w:rsidRPr="009A298E" w:rsidRDefault="006A0B8A" w:rsidP="006A0B8A">
            <w:pPr>
              <w:shd w:val="clear" w:color="auto" w:fill="FFFFFF"/>
              <w:ind w:firstLine="34"/>
              <w:jc w:val="center"/>
              <w:rPr>
                <w:b/>
                <w:sz w:val="22"/>
                <w:szCs w:val="22"/>
              </w:rPr>
            </w:pPr>
          </w:p>
        </w:tc>
        <w:tc>
          <w:tcPr>
            <w:tcW w:w="1882" w:type="dxa"/>
            <w:vMerge/>
            <w:shd w:val="clear" w:color="auto" w:fill="FFFFFF"/>
          </w:tcPr>
          <w:p w:rsidR="006A0B8A" w:rsidRPr="009A298E" w:rsidRDefault="006A0B8A" w:rsidP="006A0B8A">
            <w:pPr>
              <w:shd w:val="clear" w:color="auto" w:fill="FFFFFF"/>
              <w:ind w:firstLine="34"/>
              <w:jc w:val="center"/>
              <w:rPr>
                <w:b/>
                <w:sz w:val="22"/>
                <w:szCs w:val="22"/>
              </w:rPr>
            </w:pPr>
          </w:p>
        </w:tc>
        <w:tc>
          <w:tcPr>
            <w:tcW w:w="1662" w:type="dxa"/>
            <w:shd w:val="clear" w:color="auto" w:fill="FFFFFF"/>
          </w:tcPr>
          <w:p w:rsidR="006A0B8A" w:rsidRPr="009A298E" w:rsidRDefault="006A0B8A" w:rsidP="006A0B8A">
            <w:pPr>
              <w:shd w:val="clear" w:color="auto" w:fill="FFFFFF"/>
              <w:jc w:val="center"/>
              <w:rPr>
                <w:b/>
                <w:sz w:val="22"/>
                <w:szCs w:val="22"/>
                <w:lang w:val="kk-KZ"/>
              </w:rPr>
            </w:pPr>
            <w:r w:rsidRPr="009A298E">
              <w:rPr>
                <w:b/>
                <w:sz w:val="22"/>
                <w:szCs w:val="22"/>
                <w:lang w:val="kk-KZ"/>
              </w:rPr>
              <w:t>жақсы жай-күйдегі</w:t>
            </w:r>
          </w:p>
        </w:tc>
        <w:tc>
          <w:tcPr>
            <w:tcW w:w="2410" w:type="dxa"/>
            <w:shd w:val="clear" w:color="auto" w:fill="FFFFFF"/>
          </w:tcPr>
          <w:p w:rsidR="006A0B8A" w:rsidRPr="009A298E" w:rsidRDefault="006A0B8A" w:rsidP="006A0B8A">
            <w:pPr>
              <w:shd w:val="clear" w:color="auto" w:fill="FFFFFF"/>
              <w:jc w:val="center"/>
              <w:rPr>
                <w:b/>
                <w:sz w:val="22"/>
                <w:szCs w:val="22"/>
                <w:lang w:val="kk-KZ"/>
              </w:rPr>
            </w:pPr>
            <w:r w:rsidRPr="009A298E">
              <w:rPr>
                <w:b/>
                <w:sz w:val="22"/>
                <w:szCs w:val="22"/>
                <w:lang w:val="kk-KZ"/>
              </w:rPr>
              <w:t>қанағаттанарлық жай-күйдегі</w:t>
            </w:r>
          </w:p>
        </w:tc>
        <w:tc>
          <w:tcPr>
            <w:tcW w:w="2551" w:type="dxa"/>
            <w:shd w:val="clear" w:color="auto" w:fill="FFFFFF"/>
          </w:tcPr>
          <w:p w:rsidR="006A0B8A" w:rsidRPr="009A298E" w:rsidRDefault="006A0B8A" w:rsidP="006A0B8A">
            <w:pPr>
              <w:shd w:val="clear" w:color="auto" w:fill="FFFFFF"/>
              <w:jc w:val="center"/>
              <w:rPr>
                <w:b/>
                <w:sz w:val="22"/>
                <w:szCs w:val="22"/>
              </w:rPr>
            </w:pPr>
            <w:r w:rsidRPr="009A298E">
              <w:rPr>
                <w:b/>
                <w:sz w:val="22"/>
                <w:szCs w:val="22"/>
                <w:lang w:val="kk-KZ"/>
              </w:rPr>
              <w:t>қанағаттанғысыз жай-күйдегі</w:t>
            </w:r>
          </w:p>
        </w:tc>
      </w:tr>
      <w:tr w:rsidR="006A0B8A" w:rsidRPr="009A298E" w:rsidTr="006A0B8A">
        <w:trPr>
          <w:trHeight w:val="236"/>
        </w:trPr>
        <w:tc>
          <w:tcPr>
            <w:tcW w:w="1985" w:type="dxa"/>
            <w:shd w:val="clear" w:color="auto" w:fill="FFFFFF"/>
          </w:tcPr>
          <w:p w:rsidR="006A0B8A" w:rsidRPr="009A298E" w:rsidRDefault="006A0B8A" w:rsidP="006A0B8A">
            <w:pPr>
              <w:shd w:val="clear" w:color="auto" w:fill="FFFFFF"/>
              <w:rPr>
                <w:b/>
                <w:sz w:val="22"/>
                <w:szCs w:val="22"/>
                <w:lang w:val="kk-KZ"/>
              </w:rPr>
            </w:pPr>
            <w:r w:rsidRPr="009A298E">
              <w:rPr>
                <w:b/>
                <w:sz w:val="22"/>
                <w:szCs w:val="22"/>
                <w:lang w:val="kk-KZ"/>
              </w:rPr>
              <w:t>Маңғыстау</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298,6 км</w:t>
            </w:r>
          </w:p>
        </w:tc>
        <w:tc>
          <w:tcPr>
            <w:tcW w:w="1662" w:type="dxa"/>
            <w:shd w:val="clear" w:color="auto" w:fill="FFFFFF"/>
          </w:tcPr>
          <w:p w:rsidR="006A0B8A" w:rsidRPr="009A298E" w:rsidRDefault="006A0B8A" w:rsidP="006A0B8A">
            <w:pPr>
              <w:shd w:val="clear" w:color="auto" w:fill="FFFFFF"/>
              <w:ind w:firstLine="34"/>
              <w:jc w:val="center"/>
              <w:rPr>
                <w:sz w:val="22"/>
                <w:szCs w:val="22"/>
                <w:lang w:val="en-US"/>
              </w:rPr>
            </w:pPr>
            <w:r w:rsidRPr="009A298E">
              <w:rPr>
                <w:sz w:val="22"/>
                <w:szCs w:val="22"/>
                <w:lang w:val="kk-KZ"/>
              </w:rPr>
              <w:t>104,6 км /6,0</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86 км /8,8</w:t>
            </w:r>
            <w:r w:rsidRPr="009A298E">
              <w:rPr>
                <w:sz w:val="22"/>
                <w:szCs w:val="22"/>
                <w:lang w:val="en-US"/>
              </w:rPr>
              <w:t>%</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105 км /35,2</w:t>
            </w:r>
            <w:r w:rsidRPr="009A298E">
              <w:rPr>
                <w:sz w:val="22"/>
                <w:szCs w:val="22"/>
                <w:lang w:val="en-US"/>
              </w:rPr>
              <w:t>%</w:t>
            </w:r>
          </w:p>
        </w:tc>
      </w:tr>
      <w:tr w:rsidR="006A0B8A" w:rsidRPr="009A298E" w:rsidTr="006A0B8A">
        <w:tc>
          <w:tcPr>
            <w:tcW w:w="1985" w:type="dxa"/>
            <w:shd w:val="clear" w:color="auto" w:fill="FFFFFF"/>
          </w:tcPr>
          <w:p w:rsidR="006A0B8A" w:rsidRPr="009A298E" w:rsidRDefault="006A0B8A" w:rsidP="006A0B8A">
            <w:pPr>
              <w:shd w:val="clear" w:color="auto" w:fill="FFFFFF"/>
              <w:rPr>
                <w:b/>
                <w:sz w:val="22"/>
                <w:szCs w:val="22"/>
                <w:lang w:val="kk-KZ"/>
              </w:rPr>
            </w:pPr>
            <w:r w:rsidRPr="009A298E">
              <w:rPr>
                <w:b/>
                <w:sz w:val="22"/>
                <w:szCs w:val="22"/>
                <w:lang w:val="kk-KZ"/>
              </w:rPr>
              <w:t>Қарақия</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82 км</w:t>
            </w:r>
          </w:p>
        </w:tc>
        <w:tc>
          <w:tcPr>
            <w:tcW w:w="1662"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34 км/41,5</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37 км /45,1</w:t>
            </w:r>
            <w:r w:rsidRPr="009A298E">
              <w:rPr>
                <w:sz w:val="22"/>
                <w:szCs w:val="22"/>
                <w:lang w:val="en-US"/>
              </w:rPr>
              <w:t>%</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11 км /13,4</w:t>
            </w:r>
            <w:r w:rsidRPr="009A298E">
              <w:rPr>
                <w:sz w:val="22"/>
                <w:szCs w:val="22"/>
                <w:lang w:val="en-US"/>
              </w:rPr>
              <w:t>%</w:t>
            </w:r>
          </w:p>
        </w:tc>
      </w:tr>
      <w:tr w:rsidR="006A0B8A" w:rsidRPr="009A298E" w:rsidTr="006A0B8A">
        <w:tc>
          <w:tcPr>
            <w:tcW w:w="1985" w:type="dxa"/>
            <w:shd w:val="clear" w:color="auto" w:fill="FFFFFF"/>
          </w:tcPr>
          <w:p w:rsidR="006A0B8A" w:rsidRPr="009A298E" w:rsidRDefault="006A0B8A" w:rsidP="006A0B8A">
            <w:pPr>
              <w:shd w:val="clear" w:color="auto" w:fill="FFFFFF"/>
              <w:rPr>
                <w:b/>
                <w:sz w:val="22"/>
                <w:szCs w:val="22"/>
                <w:lang w:val="kk-KZ"/>
              </w:rPr>
            </w:pPr>
            <w:r w:rsidRPr="009A298E">
              <w:rPr>
                <w:b/>
                <w:sz w:val="22"/>
                <w:szCs w:val="22"/>
                <w:lang w:val="kk-KZ"/>
              </w:rPr>
              <w:t>Түпқараған</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72 км</w:t>
            </w:r>
          </w:p>
        </w:tc>
        <w:tc>
          <w:tcPr>
            <w:tcW w:w="1662"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34 км /41,2</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0 км /0</w:t>
            </w:r>
            <w:r w:rsidRPr="009A298E">
              <w:rPr>
                <w:sz w:val="22"/>
                <w:szCs w:val="22"/>
                <w:lang w:val="en-US"/>
              </w:rPr>
              <w:t>%</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38 км /52,8</w:t>
            </w:r>
            <w:r w:rsidRPr="009A298E">
              <w:rPr>
                <w:sz w:val="22"/>
                <w:szCs w:val="22"/>
                <w:lang w:val="en-US"/>
              </w:rPr>
              <w:t>%</w:t>
            </w:r>
          </w:p>
        </w:tc>
      </w:tr>
      <w:tr w:rsidR="006A0B8A" w:rsidRPr="009A298E" w:rsidTr="006A0B8A">
        <w:tc>
          <w:tcPr>
            <w:tcW w:w="1985" w:type="dxa"/>
            <w:shd w:val="clear" w:color="auto" w:fill="FFFFFF"/>
          </w:tcPr>
          <w:p w:rsidR="006A0B8A" w:rsidRPr="009A298E" w:rsidRDefault="006A0B8A" w:rsidP="006A0B8A">
            <w:pPr>
              <w:shd w:val="clear" w:color="auto" w:fill="FFFFFF"/>
              <w:rPr>
                <w:b/>
                <w:sz w:val="22"/>
                <w:szCs w:val="22"/>
              </w:rPr>
            </w:pPr>
            <w:r w:rsidRPr="009A298E">
              <w:rPr>
                <w:b/>
                <w:sz w:val="22"/>
                <w:szCs w:val="22"/>
              </w:rPr>
              <w:t>Бейнеу</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85 км</w:t>
            </w:r>
          </w:p>
        </w:tc>
        <w:tc>
          <w:tcPr>
            <w:tcW w:w="1662"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21,0 км /26,3</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52,1 км /65,1</w:t>
            </w:r>
            <w:r w:rsidRPr="009A298E">
              <w:rPr>
                <w:sz w:val="22"/>
                <w:szCs w:val="22"/>
                <w:lang w:val="en-US"/>
              </w:rPr>
              <w:t>%</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11,89 км /13,9</w:t>
            </w:r>
            <w:r w:rsidRPr="009A298E">
              <w:rPr>
                <w:sz w:val="22"/>
                <w:szCs w:val="22"/>
                <w:lang w:val="en-US"/>
              </w:rPr>
              <w:t>%</w:t>
            </w:r>
          </w:p>
        </w:tc>
      </w:tr>
      <w:tr w:rsidR="006A0B8A" w:rsidRPr="009A298E" w:rsidTr="006A0B8A">
        <w:tc>
          <w:tcPr>
            <w:tcW w:w="1985" w:type="dxa"/>
            <w:shd w:val="clear" w:color="auto" w:fill="FFFFFF"/>
          </w:tcPr>
          <w:p w:rsidR="006A0B8A" w:rsidRPr="009A298E" w:rsidRDefault="006A0B8A" w:rsidP="006A0B8A">
            <w:pPr>
              <w:shd w:val="clear" w:color="auto" w:fill="FFFFFF"/>
              <w:rPr>
                <w:b/>
                <w:sz w:val="22"/>
                <w:szCs w:val="22"/>
                <w:lang w:val="kk-KZ"/>
              </w:rPr>
            </w:pPr>
            <w:r w:rsidRPr="009A298E">
              <w:rPr>
                <w:b/>
                <w:sz w:val="22"/>
                <w:szCs w:val="22"/>
                <w:lang w:val="kk-KZ"/>
              </w:rPr>
              <w:t>Мұнайлы</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51,1 км</w:t>
            </w:r>
          </w:p>
        </w:tc>
        <w:tc>
          <w:tcPr>
            <w:tcW w:w="1662"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16,1 км /31,2</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9,3 км /18,0</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26,2 км /50,8</w:t>
            </w:r>
            <w:r w:rsidRPr="009A298E">
              <w:rPr>
                <w:sz w:val="22"/>
                <w:szCs w:val="22"/>
                <w:lang w:val="en-US"/>
              </w:rPr>
              <w:t>%</w:t>
            </w:r>
          </w:p>
        </w:tc>
      </w:tr>
      <w:tr w:rsidR="006A0B8A" w:rsidRPr="009A298E" w:rsidTr="006A0B8A">
        <w:tc>
          <w:tcPr>
            <w:tcW w:w="1985" w:type="dxa"/>
            <w:shd w:val="clear" w:color="auto" w:fill="FFFFFF"/>
          </w:tcPr>
          <w:p w:rsidR="006A0B8A" w:rsidRPr="009A298E" w:rsidRDefault="006A0B8A" w:rsidP="006A0B8A">
            <w:pPr>
              <w:shd w:val="clear" w:color="auto" w:fill="FFFFFF"/>
              <w:rPr>
                <w:b/>
                <w:sz w:val="22"/>
                <w:szCs w:val="22"/>
                <w:lang w:val="kk-KZ"/>
              </w:rPr>
            </w:pPr>
            <w:r w:rsidRPr="009A298E">
              <w:rPr>
                <w:b/>
                <w:sz w:val="22"/>
                <w:szCs w:val="22"/>
                <w:lang w:val="kk-KZ"/>
              </w:rPr>
              <w:t>Жаңаөзен қаласы</w:t>
            </w:r>
          </w:p>
        </w:tc>
        <w:tc>
          <w:tcPr>
            <w:tcW w:w="1882" w:type="dxa"/>
            <w:shd w:val="clear" w:color="auto" w:fill="FFFFFF"/>
          </w:tcPr>
          <w:p w:rsidR="006A0B8A" w:rsidRPr="009A298E" w:rsidRDefault="006A0B8A" w:rsidP="006A0B8A">
            <w:pPr>
              <w:shd w:val="clear" w:color="auto" w:fill="FFFFFF"/>
              <w:ind w:firstLine="34"/>
              <w:jc w:val="center"/>
              <w:rPr>
                <w:sz w:val="22"/>
                <w:szCs w:val="22"/>
                <w:lang w:val="kk-KZ"/>
              </w:rPr>
            </w:pPr>
            <w:r w:rsidRPr="009A298E">
              <w:rPr>
                <w:sz w:val="22"/>
                <w:szCs w:val="22"/>
                <w:lang w:val="kk-KZ"/>
              </w:rPr>
              <w:t>32 км</w:t>
            </w:r>
          </w:p>
        </w:tc>
        <w:tc>
          <w:tcPr>
            <w:tcW w:w="1662"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28 км /87,5</w:t>
            </w:r>
            <w:r w:rsidRPr="009A298E">
              <w:rPr>
                <w:sz w:val="22"/>
                <w:szCs w:val="22"/>
                <w:lang w:val="en-US"/>
              </w:rPr>
              <w:t>%</w:t>
            </w:r>
          </w:p>
        </w:tc>
        <w:tc>
          <w:tcPr>
            <w:tcW w:w="2410"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4 км /12,5</w:t>
            </w:r>
          </w:p>
        </w:tc>
        <w:tc>
          <w:tcPr>
            <w:tcW w:w="2551" w:type="dxa"/>
            <w:shd w:val="clear" w:color="auto" w:fill="FFFFFF"/>
          </w:tcPr>
          <w:p w:rsidR="006A0B8A" w:rsidRPr="009A298E" w:rsidRDefault="006A0B8A" w:rsidP="006A0B8A">
            <w:pPr>
              <w:shd w:val="clear" w:color="auto" w:fill="FFFFFF"/>
              <w:ind w:firstLine="34"/>
              <w:jc w:val="center"/>
              <w:rPr>
                <w:sz w:val="22"/>
                <w:szCs w:val="22"/>
              </w:rPr>
            </w:pPr>
            <w:r w:rsidRPr="009A298E">
              <w:rPr>
                <w:sz w:val="22"/>
                <w:szCs w:val="22"/>
              </w:rPr>
              <w:t>0 км /0</w:t>
            </w:r>
            <w:r w:rsidRPr="009A298E">
              <w:rPr>
                <w:sz w:val="22"/>
                <w:szCs w:val="22"/>
                <w:lang w:val="en-US"/>
              </w:rPr>
              <w:t>%</w:t>
            </w:r>
          </w:p>
        </w:tc>
      </w:tr>
    </w:tbl>
    <w:p w:rsidR="006A0B8A" w:rsidRPr="009A298E" w:rsidRDefault="006A0B8A" w:rsidP="006A0B8A">
      <w:pPr>
        <w:shd w:val="clear" w:color="auto" w:fill="FFFFFF"/>
        <w:ind w:firstLine="567"/>
        <w:jc w:val="center"/>
      </w:pP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sz w:val="28"/>
          <w:szCs w:val="28"/>
          <w:lang w:val="kk-KZ" w:eastAsia="ar-SA"/>
        </w:rPr>
      </w:pPr>
      <w:r w:rsidRPr="009A298E">
        <w:rPr>
          <w:sz w:val="28"/>
          <w:szCs w:val="28"/>
          <w:lang w:val="kk-KZ" w:eastAsia="ar-SA"/>
        </w:rPr>
        <w:t>Маңғыстау облысы басқа өңірлермен (Атырау облысымен)</w:t>
      </w:r>
      <w:r w:rsidRPr="009A298E">
        <w:rPr>
          <w:sz w:val="28"/>
          <w:szCs w:val="28"/>
          <w:lang w:eastAsia="ar-SA"/>
        </w:rPr>
        <w:t xml:space="preserve"> Астрахань – Атырау – А</w:t>
      </w:r>
      <w:r w:rsidRPr="009A298E">
        <w:rPr>
          <w:sz w:val="28"/>
          <w:szCs w:val="28"/>
          <w:lang w:val="kk-KZ" w:eastAsia="ar-SA"/>
        </w:rPr>
        <w:t>қ</w:t>
      </w:r>
      <w:r w:rsidRPr="009A298E">
        <w:rPr>
          <w:sz w:val="28"/>
          <w:szCs w:val="28"/>
          <w:lang w:eastAsia="ar-SA"/>
        </w:rPr>
        <w:t>тау</w:t>
      </w:r>
      <w:r w:rsidRPr="009A298E">
        <w:rPr>
          <w:sz w:val="28"/>
          <w:szCs w:val="28"/>
          <w:lang w:val="kk-KZ" w:eastAsia="ar-SA"/>
        </w:rPr>
        <w:t xml:space="preserve"> автомобиль жолы арқылы жалғасады.</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sz w:val="28"/>
          <w:szCs w:val="28"/>
          <w:lang w:val="kk-KZ" w:eastAsia="ar-SA"/>
        </w:rPr>
      </w:pPr>
      <w:r w:rsidRPr="009A298E">
        <w:rPr>
          <w:sz w:val="28"/>
          <w:szCs w:val="28"/>
          <w:lang w:val="kk-KZ" w:eastAsia="ar-SA"/>
        </w:rPr>
        <w:t>Бұдан басқа, өңір «</w:t>
      </w:r>
      <w:r w:rsidRPr="009A298E">
        <w:rPr>
          <w:sz w:val="28"/>
          <w:szCs w:val="28"/>
          <w:lang w:val="kk-KZ"/>
        </w:rPr>
        <w:t xml:space="preserve">Бейнеу-Ақтау-Жаңаөзен-Түрікменстан шекарасы» автожолы арқылы Түрікменстанға шыға алады. Сондай-ақ, Маңғыстау облысы  </w:t>
      </w:r>
      <w:r w:rsidRPr="009A298E">
        <w:rPr>
          <w:sz w:val="28"/>
          <w:szCs w:val="28"/>
          <w:lang w:val="kk-KZ" w:eastAsia="ar-SA"/>
        </w:rPr>
        <w:t xml:space="preserve"> «Бейнеу-Ақжігіт-Өзбекстан шекарасы» автожолы арқылы Өзбекстанға (Нүкіске) шыға алады. </w:t>
      </w:r>
    </w:p>
    <w:p w:rsidR="006A0B8A" w:rsidRPr="009A298E" w:rsidRDefault="006A0B8A" w:rsidP="006A0B8A">
      <w:pPr>
        <w:shd w:val="clear" w:color="auto" w:fill="FFFFFF"/>
        <w:autoSpaceDE w:val="0"/>
        <w:autoSpaceDN w:val="0"/>
        <w:adjustRightInd w:val="0"/>
        <w:ind w:firstLine="567"/>
        <w:contextualSpacing/>
        <w:rPr>
          <w:b/>
          <w:sz w:val="28"/>
          <w:szCs w:val="28"/>
          <w:lang w:val="kk-KZ" w:eastAsia="ar-SA"/>
        </w:rPr>
      </w:pPr>
      <w:r w:rsidRPr="009A298E">
        <w:rPr>
          <w:b/>
          <w:sz w:val="28"/>
          <w:szCs w:val="28"/>
          <w:lang w:val="kk-KZ" w:eastAsia="ar-SA"/>
        </w:rPr>
        <w:t>Жолаушылар көлігі</w:t>
      </w:r>
    </w:p>
    <w:p w:rsidR="006A0B8A" w:rsidRPr="009A298E" w:rsidRDefault="006A0B8A" w:rsidP="006A0B8A">
      <w:pPr>
        <w:shd w:val="clear" w:color="auto" w:fill="FFFFFF"/>
        <w:autoSpaceDE w:val="0"/>
        <w:autoSpaceDN w:val="0"/>
        <w:adjustRightInd w:val="0"/>
        <w:ind w:firstLine="567"/>
        <w:contextualSpacing/>
        <w:rPr>
          <w:color w:val="000000"/>
          <w:sz w:val="28"/>
          <w:szCs w:val="28"/>
          <w:lang w:val="kk-KZ"/>
        </w:rPr>
      </w:pPr>
      <w:r w:rsidRPr="009A298E">
        <w:rPr>
          <w:sz w:val="28"/>
          <w:szCs w:val="28"/>
          <w:lang w:val="kk-KZ"/>
        </w:rPr>
        <w:t>201</w:t>
      </w:r>
      <w:r w:rsidR="000D008B" w:rsidRPr="009A298E">
        <w:rPr>
          <w:sz w:val="28"/>
          <w:szCs w:val="28"/>
          <w:lang w:val="kk-KZ"/>
        </w:rPr>
        <w:t>6</w:t>
      </w:r>
      <w:r w:rsidRPr="009A298E">
        <w:rPr>
          <w:sz w:val="28"/>
          <w:szCs w:val="28"/>
          <w:lang w:val="kk-KZ"/>
        </w:rPr>
        <w:t xml:space="preserve"> жылдың қорытындысы бойынша облыста 16 облысішілік, 17 қалалық, 13 ауданішілік жүйелі маршрут жұмыс істейді. Өңірде халықаралық және облысаралық бағыттар жоқ. Автобус паркінде 413 бірлік бар. 2 автостанция жұмыс істейді (Маңғыстау және Бейнеу аудандарында). Облыста 1000-нан аса адам тұратын 58 елді мекен бар, олардың </w:t>
      </w:r>
      <w:r w:rsidRPr="009A298E">
        <w:rPr>
          <w:bCs/>
          <w:color w:val="000000"/>
          <w:sz w:val="28"/>
          <w:szCs w:val="28"/>
          <w:lang w:val="kk-KZ"/>
        </w:rPr>
        <w:t>15,22</w:t>
      </w:r>
      <w:r w:rsidRPr="009A298E">
        <w:rPr>
          <w:color w:val="000000"/>
          <w:sz w:val="28"/>
          <w:szCs w:val="28"/>
          <w:lang w:val="kk-KZ"/>
        </w:rPr>
        <w:t>%-ы жүйелі автобус қатынасымен қамтылмаған.</w:t>
      </w:r>
    </w:p>
    <w:p w:rsidR="006A0B8A" w:rsidRPr="009A298E" w:rsidRDefault="006A0B8A" w:rsidP="006A0B8A">
      <w:pPr>
        <w:shd w:val="clear" w:color="auto" w:fill="FFFFFF"/>
        <w:autoSpaceDE w:val="0"/>
        <w:autoSpaceDN w:val="0"/>
        <w:adjustRightInd w:val="0"/>
        <w:ind w:firstLine="567"/>
        <w:contextualSpacing/>
        <w:rPr>
          <w:color w:val="000000"/>
          <w:sz w:val="28"/>
          <w:szCs w:val="28"/>
          <w:lang w:val="kk-KZ"/>
        </w:rPr>
      </w:pPr>
      <w:r w:rsidRPr="009A298E">
        <w:rPr>
          <w:color w:val="000000"/>
          <w:sz w:val="28"/>
          <w:szCs w:val="28"/>
          <w:lang w:val="kk-KZ"/>
        </w:rPr>
        <w:t>Түпқараған, Қарақия және Бейнеу аудандарының орталықтарымен облысішілік бағыттар уақытша жоқ</w:t>
      </w:r>
    </w:p>
    <w:p w:rsidR="006A0B8A" w:rsidRPr="009A298E" w:rsidRDefault="006A0B8A" w:rsidP="006A0B8A">
      <w:pPr>
        <w:shd w:val="clear" w:color="auto" w:fill="FFFFFF"/>
        <w:autoSpaceDE w:val="0"/>
        <w:autoSpaceDN w:val="0"/>
        <w:adjustRightInd w:val="0"/>
        <w:ind w:firstLine="567"/>
        <w:contextualSpacing/>
        <w:rPr>
          <w:color w:val="000000"/>
          <w:sz w:val="28"/>
          <w:szCs w:val="28"/>
          <w:lang w:val="kk-KZ"/>
        </w:rPr>
      </w:pPr>
      <w:r w:rsidRPr="009A298E">
        <w:rPr>
          <w:color w:val="000000"/>
          <w:sz w:val="28"/>
          <w:szCs w:val="28"/>
          <w:lang w:val="kk-KZ"/>
        </w:rPr>
        <w:t>Облыстың автомобиль көлігімен 201</w:t>
      </w:r>
      <w:r w:rsidR="000D008B" w:rsidRPr="009A298E">
        <w:rPr>
          <w:color w:val="000000"/>
          <w:sz w:val="28"/>
          <w:szCs w:val="28"/>
          <w:lang w:val="kk-KZ"/>
        </w:rPr>
        <w:t>6</w:t>
      </w:r>
      <w:r w:rsidRPr="009A298E">
        <w:rPr>
          <w:color w:val="000000"/>
          <w:sz w:val="28"/>
          <w:szCs w:val="28"/>
          <w:lang w:val="kk-KZ"/>
        </w:rPr>
        <w:t xml:space="preserve"> жылы </w:t>
      </w:r>
      <w:r w:rsidR="000D008B" w:rsidRPr="009A298E">
        <w:rPr>
          <w:color w:val="000000"/>
          <w:sz w:val="28"/>
          <w:szCs w:val="28"/>
          <w:lang w:val="kk-KZ"/>
        </w:rPr>
        <w:t>84801,4</w:t>
      </w:r>
      <w:r w:rsidRPr="009A298E">
        <w:rPr>
          <w:color w:val="000000"/>
          <w:sz w:val="28"/>
          <w:szCs w:val="28"/>
          <w:lang w:val="kk-KZ"/>
        </w:rPr>
        <w:t xml:space="preserve"> мың жолаушы тасымалданды, бұл 201</w:t>
      </w:r>
      <w:r w:rsidR="000D008B" w:rsidRPr="009A298E">
        <w:rPr>
          <w:color w:val="000000"/>
          <w:sz w:val="28"/>
          <w:szCs w:val="28"/>
          <w:lang w:val="kk-KZ"/>
        </w:rPr>
        <w:t>3</w:t>
      </w:r>
      <w:r w:rsidRPr="009A298E">
        <w:rPr>
          <w:color w:val="000000"/>
          <w:sz w:val="28"/>
          <w:szCs w:val="28"/>
          <w:lang w:val="kk-KZ"/>
        </w:rPr>
        <w:t xml:space="preserve"> жылға қарағанда </w:t>
      </w:r>
      <w:r w:rsidR="000D008B" w:rsidRPr="009A298E">
        <w:rPr>
          <w:color w:val="000000"/>
          <w:sz w:val="28"/>
          <w:szCs w:val="28"/>
          <w:lang w:val="kk-KZ"/>
        </w:rPr>
        <w:t>5,87</w:t>
      </w:r>
      <w:r w:rsidRPr="009A298E">
        <w:rPr>
          <w:color w:val="000000"/>
          <w:sz w:val="28"/>
          <w:szCs w:val="28"/>
          <w:lang w:val="kk-KZ"/>
        </w:rPr>
        <w:t>%-ға көп. Көліктің жолаушылар айналымы 201</w:t>
      </w:r>
      <w:r w:rsidR="000D008B" w:rsidRPr="009A298E">
        <w:rPr>
          <w:color w:val="000000"/>
          <w:sz w:val="28"/>
          <w:szCs w:val="28"/>
          <w:lang w:val="kk-KZ"/>
        </w:rPr>
        <w:t>3</w:t>
      </w:r>
      <w:r w:rsidRPr="009A298E">
        <w:rPr>
          <w:color w:val="000000"/>
          <w:sz w:val="28"/>
          <w:szCs w:val="28"/>
          <w:lang w:val="kk-KZ"/>
        </w:rPr>
        <w:t>-201</w:t>
      </w:r>
      <w:r w:rsidR="000D008B" w:rsidRPr="009A298E">
        <w:rPr>
          <w:color w:val="000000"/>
          <w:sz w:val="28"/>
          <w:szCs w:val="28"/>
          <w:lang w:val="kk-KZ"/>
        </w:rPr>
        <w:t>6</w:t>
      </w:r>
      <w:r w:rsidRPr="009A298E">
        <w:rPr>
          <w:color w:val="000000"/>
          <w:sz w:val="28"/>
          <w:szCs w:val="28"/>
          <w:lang w:val="kk-KZ"/>
        </w:rPr>
        <w:t xml:space="preserve"> жылдарда </w:t>
      </w:r>
      <w:r w:rsidR="000D008B" w:rsidRPr="009A298E">
        <w:rPr>
          <w:color w:val="000000"/>
          <w:sz w:val="28"/>
          <w:szCs w:val="28"/>
          <w:lang w:val="kk-KZ"/>
        </w:rPr>
        <w:t>3,96</w:t>
      </w:r>
      <w:r w:rsidRPr="009A298E">
        <w:rPr>
          <w:color w:val="000000"/>
          <w:sz w:val="28"/>
          <w:szCs w:val="28"/>
          <w:lang w:val="kk-KZ"/>
        </w:rPr>
        <w:t>%-ға өсті.</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color w:val="000000"/>
          <w:sz w:val="28"/>
          <w:szCs w:val="28"/>
          <w:lang w:val="kk-KZ"/>
        </w:rPr>
      </w:pPr>
      <w:r w:rsidRPr="009A298E">
        <w:rPr>
          <w:color w:val="000000"/>
          <w:sz w:val="28"/>
          <w:szCs w:val="28"/>
          <w:lang w:val="kk-KZ"/>
        </w:rPr>
        <w:t>Маңғыстау облысының жүк көлігімен 201</w:t>
      </w:r>
      <w:r w:rsidR="000D008B" w:rsidRPr="009A298E">
        <w:rPr>
          <w:color w:val="000000"/>
          <w:sz w:val="28"/>
          <w:szCs w:val="28"/>
          <w:lang w:val="kk-KZ"/>
        </w:rPr>
        <w:t>6</w:t>
      </w:r>
      <w:r w:rsidRPr="009A298E">
        <w:rPr>
          <w:color w:val="000000"/>
          <w:sz w:val="28"/>
          <w:szCs w:val="28"/>
          <w:lang w:val="kk-KZ"/>
        </w:rPr>
        <w:t xml:space="preserve"> жылда </w:t>
      </w:r>
      <w:r w:rsidR="000D008B" w:rsidRPr="009A298E">
        <w:rPr>
          <w:color w:val="000000"/>
          <w:sz w:val="28"/>
          <w:szCs w:val="28"/>
          <w:lang w:val="kk-KZ"/>
        </w:rPr>
        <w:t>216 351,4</w:t>
      </w:r>
      <w:r w:rsidRPr="009A298E">
        <w:rPr>
          <w:color w:val="000000"/>
          <w:sz w:val="28"/>
          <w:szCs w:val="28"/>
          <w:lang w:val="kk-KZ"/>
        </w:rPr>
        <w:t xml:space="preserve"> мың тонна жүк тасымалданды, бұл – 2012 жылдың деңгейінен 9,</w:t>
      </w:r>
      <w:r w:rsidR="000D008B" w:rsidRPr="009A298E">
        <w:rPr>
          <w:color w:val="000000"/>
          <w:sz w:val="28"/>
          <w:szCs w:val="28"/>
          <w:lang w:val="kk-KZ"/>
        </w:rPr>
        <w:t>6</w:t>
      </w:r>
      <w:r w:rsidRPr="009A298E">
        <w:rPr>
          <w:color w:val="000000"/>
          <w:sz w:val="28"/>
          <w:szCs w:val="28"/>
          <w:lang w:val="kk-KZ"/>
        </w:rPr>
        <w:t>%-ға жоғары.</w:t>
      </w:r>
    </w:p>
    <w:p w:rsidR="006A0B8A" w:rsidRPr="009A298E" w:rsidRDefault="006A0B8A" w:rsidP="006A0B8A">
      <w:pPr>
        <w:shd w:val="clear" w:color="auto" w:fill="FFFFFF"/>
        <w:autoSpaceDE w:val="0"/>
        <w:autoSpaceDN w:val="0"/>
        <w:adjustRightInd w:val="0"/>
        <w:ind w:firstLine="567"/>
        <w:contextualSpacing/>
        <w:rPr>
          <w:color w:val="000000"/>
          <w:sz w:val="28"/>
          <w:szCs w:val="28"/>
          <w:lang w:val="kk-KZ"/>
        </w:rPr>
      </w:pPr>
    </w:p>
    <w:p w:rsidR="006A0B8A" w:rsidRPr="009A298E" w:rsidRDefault="006A0B8A" w:rsidP="006A0B8A">
      <w:pPr>
        <w:shd w:val="clear" w:color="auto" w:fill="FFFFFF"/>
        <w:jc w:val="center"/>
        <w:rPr>
          <w:rFonts w:eastAsia="Calibri"/>
          <w:lang w:val="kk-KZ"/>
        </w:rPr>
      </w:pPr>
      <w:r w:rsidRPr="009A298E">
        <w:rPr>
          <w:rFonts w:eastAsia="Calibri"/>
          <w:lang w:val="kk-KZ"/>
        </w:rPr>
        <w:t>2-кесте. Ауданаралық бағыттардағы жолдың орташа уақытының есебі</w:t>
      </w:r>
    </w:p>
    <w:tbl>
      <w:tblPr>
        <w:tblW w:w="97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624"/>
        <w:gridCol w:w="1790"/>
        <w:gridCol w:w="2156"/>
        <w:gridCol w:w="2203"/>
      </w:tblGrid>
      <w:tr w:rsidR="006A0B8A" w:rsidRPr="009A298E" w:rsidTr="006A0B8A">
        <w:tc>
          <w:tcPr>
            <w:tcW w:w="3624" w:type="dxa"/>
            <w:tcBorders>
              <w:top w:val="single" w:sz="8" w:space="0" w:color="4F81BD"/>
              <w:left w:val="single" w:sz="8" w:space="0" w:color="4F81BD"/>
              <w:bottom w:val="single" w:sz="18" w:space="0" w:color="4F81BD"/>
              <w:right w:val="single" w:sz="8" w:space="0" w:color="4F81BD"/>
            </w:tcBorders>
            <w:shd w:val="clear" w:color="auto" w:fill="FFFFFF"/>
            <w:hideMark/>
          </w:tcPr>
          <w:p w:rsidR="006A0B8A" w:rsidRPr="009A298E" w:rsidRDefault="006A0B8A" w:rsidP="006A0B8A">
            <w:pPr>
              <w:shd w:val="clear" w:color="auto" w:fill="FFFFFF"/>
              <w:contextualSpacing/>
              <w:jc w:val="center"/>
              <w:rPr>
                <w:rFonts w:eastAsia="Calibri"/>
                <w:b/>
                <w:bCs/>
                <w:sz w:val="22"/>
                <w:szCs w:val="22"/>
                <w:lang w:val="kk-KZ" w:eastAsia="en-US"/>
              </w:rPr>
            </w:pPr>
            <w:r w:rsidRPr="009A298E">
              <w:rPr>
                <w:rFonts w:eastAsia="Calibri"/>
                <w:b/>
                <w:bCs/>
                <w:sz w:val="22"/>
                <w:szCs w:val="22"/>
                <w:lang w:val="kk-KZ" w:eastAsia="en-US"/>
              </w:rPr>
              <w:t>Бағыттардың атауы</w:t>
            </w:r>
          </w:p>
        </w:tc>
        <w:tc>
          <w:tcPr>
            <w:tcW w:w="1790" w:type="dxa"/>
            <w:tcBorders>
              <w:top w:val="single" w:sz="8" w:space="0" w:color="4F81BD"/>
              <w:left w:val="single" w:sz="8" w:space="0" w:color="4F81BD"/>
              <w:bottom w:val="single" w:sz="18" w:space="0" w:color="4F81BD"/>
              <w:right w:val="single" w:sz="8" w:space="0" w:color="4F81BD"/>
            </w:tcBorders>
            <w:shd w:val="clear" w:color="auto" w:fill="FFFFFF"/>
            <w:hideMark/>
          </w:tcPr>
          <w:p w:rsidR="006A0B8A" w:rsidRPr="009A298E" w:rsidRDefault="006A0B8A" w:rsidP="006A0B8A">
            <w:pPr>
              <w:shd w:val="clear" w:color="auto" w:fill="FFFFFF"/>
              <w:contextualSpacing/>
              <w:jc w:val="center"/>
              <w:rPr>
                <w:rFonts w:eastAsia="Calibri"/>
                <w:b/>
                <w:bCs/>
                <w:sz w:val="22"/>
                <w:szCs w:val="22"/>
                <w:lang w:eastAsia="en-US"/>
              </w:rPr>
            </w:pPr>
            <w:r w:rsidRPr="009A298E">
              <w:rPr>
                <w:rFonts w:eastAsia="Calibri"/>
                <w:b/>
                <w:bCs/>
                <w:sz w:val="22"/>
                <w:szCs w:val="22"/>
                <w:lang w:val="kk-KZ" w:eastAsia="en-US"/>
              </w:rPr>
              <w:t>Арақашықтық</w:t>
            </w:r>
            <w:r w:rsidRPr="009A298E">
              <w:rPr>
                <w:rFonts w:eastAsia="Calibri"/>
                <w:b/>
                <w:bCs/>
                <w:sz w:val="22"/>
                <w:szCs w:val="22"/>
                <w:lang w:eastAsia="en-US"/>
              </w:rPr>
              <w:t>, км.</w:t>
            </w:r>
          </w:p>
        </w:tc>
        <w:tc>
          <w:tcPr>
            <w:tcW w:w="2156" w:type="dxa"/>
            <w:tcBorders>
              <w:top w:val="single" w:sz="8" w:space="0" w:color="4F81BD"/>
              <w:left w:val="single" w:sz="8" w:space="0" w:color="4F81BD"/>
              <w:bottom w:val="single" w:sz="18" w:space="0" w:color="4F81BD"/>
              <w:right w:val="single" w:sz="8" w:space="0" w:color="4F81BD"/>
            </w:tcBorders>
            <w:shd w:val="clear" w:color="auto" w:fill="FFFFFF"/>
            <w:hideMark/>
          </w:tcPr>
          <w:p w:rsidR="006A0B8A" w:rsidRPr="009A298E" w:rsidRDefault="006A0B8A" w:rsidP="006A0B8A">
            <w:pPr>
              <w:shd w:val="clear" w:color="auto" w:fill="FFFFFF"/>
              <w:contextualSpacing/>
              <w:jc w:val="center"/>
              <w:rPr>
                <w:rFonts w:eastAsia="Calibri"/>
                <w:b/>
                <w:bCs/>
                <w:sz w:val="22"/>
                <w:szCs w:val="22"/>
                <w:lang w:val="kk-KZ" w:eastAsia="en-US"/>
              </w:rPr>
            </w:pPr>
            <w:r w:rsidRPr="009A298E">
              <w:rPr>
                <w:rFonts w:eastAsia="Calibri"/>
                <w:b/>
                <w:bCs/>
                <w:sz w:val="22"/>
                <w:szCs w:val="22"/>
                <w:lang w:val="kk-KZ" w:eastAsia="en-US"/>
              </w:rPr>
              <w:t>Орташа жылдамдық</w:t>
            </w:r>
            <w:r w:rsidRPr="009A298E">
              <w:rPr>
                <w:rFonts w:eastAsia="Calibri"/>
                <w:b/>
                <w:bCs/>
                <w:sz w:val="22"/>
                <w:szCs w:val="22"/>
                <w:lang w:eastAsia="en-US"/>
              </w:rPr>
              <w:t xml:space="preserve">, </w:t>
            </w:r>
            <w:r w:rsidRPr="009A298E">
              <w:rPr>
                <w:rFonts w:eastAsia="Calibri"/>
                <w:b/>
                <w:bCs/>
                <w:sz w:val="22"/>
                <w:szCs w:val="22"/>
                <w:lang w:eastAsia="en-US"/>
              </w:rPr>
              <w:lastRenderedPageBreak/>
              <w:t>км/</w:t>
            </w:r>
            <w:r w:rsidRPr="009A298E">
              <w:rPr>
                <w:rFonts w:eastAsia="Calibri"/>
                <w:b/>
                <w:bCs/>
                <w:sz w:val="22"/>
                <w:szCs w:val="22"/>
                <w:lang w:val="kk-KZ" w:eastAsia="en-US"/>
              </w:rPr>
              <w:t>сағат</w:t>
            </w:r>
          </w:p>
        </w:tc>
        <w:tc>
          <w:tcPr>
            <w:tcW w:w="2203" w:type="dxa"/>
            <w:tcBorders>
              <w:top w:val="single" w:sz="8" w:space="0" w:color="4F81BD"/>
              <w:left w:val="single" w:sz="8" w:space="0" w:color="4F81BD"/>
              <w:bottom w:val="single" w:sz="18" w:space="0" w:color="4F81BD"/>
              <w:right w:val="single" w:sz="8" w:space="0" w:color="4F81BD"/>
            </w:tcBorders>
            <w:shd w:val="clear" w:color="auto" w:fill="FFFFFF"/>
            <w:hideMark/>
          </w:tcPr>
          <w:p w:rsidR="006A0B8A" w:rsidRPr="009A298E" w:rsidRDefault="006A0B8A" w:rsidP="006A0B8A">
            <w:pPr>
              <w:shd w:val="clear" w:color="auto" w:fill="FFFFFF"/>
              <w:contextualSpacing/>
              <w:jc w:val="center"/>
              <w:rPr>
                <w:rFonts w:eastAsia="Calibri"/>
                <w:b/>
                <w:bCs/>
                <w:sz w:val="22"/>
                <w:szCs w:val="22"/>
                <w:lang w:val="kk-KZ" w:eastAsia="en-US"/>
              </w:rPr>
            </w:pPr>
            <w:r w:rsidRPr="009A298E">
              <w:rPr>
                <w:rFonts w:eastAsia="Calibri"/>
                <w:b/>
                <w:bCs/>
                <w:sz w:val="22"/>
                <w:szCs w:val="22"/>
                <w:lang w:val="kk-KZ" w:eastAsia="en-US"/>
              </w:rPr>
              <w:lastRenderedPageBreak/>
              <w:t>Жолдағы уақыт, сағат</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709"/>
              <w:contextualSpacing/>
              <w:jc w:val="left"/>
              <w:rPr>
                <w:rFonts w:eastAsia="Calibri"/>
                <w:b/>
                <w:bCs/>
                <w:color w:val="000000"/>
                <w:sz w:val="22"/>
                <w:szCs w:val="22"/>
                <w:lang w:val="kk-KZ" w:eastAsia="en-US"/>
              </w:rPr>
            </w:pPr>
            <w:r w:rsidRPr="009A298E">
              <w:rPr>
                <w:rFonts w:eastAsia="Calibri"/>
                <w:b/>
                <w:bCs/>
                <w:color w:val="000000"/>
                <w:sz w:val="22"/>
                <w:szCs w:val="22"/>
                <w:lang w:eastAsia="en-US"/>
              </w:rPr>
              <w:lastRenderedPageBreak/>
              <w:t>А</w:t>
            </w:r>
            <w:r w:rsidRPr="009A298E">
              <w:rPr>
                <w:rFonts w:eastAsia="Calibri"/>
                <w:b/>
                <w:bCs/>
                <w:color w:val="000000"/>
                <w:sz w:val="22"/>
                <w:szCs w:val="22"/>
                <w:lang w:val="kk-KZ" w:eastAsia="en-US"/>
              </w:rPr>
              <w:t>қ</w:t>
            </w:r>
            <w:r w:rsidRPr="009A298E">
              <w:rPr>
                <w:rFonts w:eastAsia="Calibri"/>
                <w:b/>
                <w:bCs/>
                <w:color w:val="000000"/>
                <w:sz w:val="22"/>
                <w:szCs w:val="22"/>
                <w:lang w:eastAsia="en-US"/>
              </w:rPr>
              <w:t>тау-Жа</w:t>
            </w:r>
            <w:r w:rsidRPr="009A298E">
              <w:rPr>
                <w:rFonts w:eastAsia="Calibri"/>
                <w:b/>
                <w:bCs/>
                <w:color w:val="000000"/>
                <w:sz w:val="22"/>
                <w:szCs w:val="22"/>
                <w:lang w:val="kk-KZ" w:eastAsia="en-US"/>
              </w:rPr>
              <w:t>ңаөзен</w:t>
            </w:r>
          </w:p>
        </w:tc>
        <w:tc>
          <w:tcPr>
            <w:tcW w:w="1790"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150</w:t>
            </w:r>
          </w:p>
        </w:tc>
        <w:tc>
          <w:tcPr>
            <w:tcW w:w="2156"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70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2-00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color w:val="000000"/>
                <w:sz w:val="22"/>
                <w:szCs w:val="22"/>
                <w:lang w:eastAsia="en-US"/>
              </w:rPr>
            </w:pPr>
            <w:r w:rsidRPr="009A298E">
              <w:rPr>
                <w:rFonts w:eastAsia="Calibri"/>
                <w:b/>
                <w:bCs/>
                <w:color w:val="000000"/>
                <w:sz w:val="22"/>
                <w:szCs w:val="22"/>
                <w:lang w:eastAsia="en-US"/>
              </w:rPr>
              <w:t>А</w:t>
            </w:r>
            <w:r w:rsidRPr="009A298E">
              <w:rPr>
                <w:rFonts w:eastAsia="Calibri"/>
                <w:b/>
                <w:bCs/>
                <w:color w:val="000000"/>
                <w:sz w:val="22"/>
                <w:szCs w:val="22"/>
                <w:lang w:val="kk-KZ" w:eastAsia="en-US"/>
              </w:rPr>
              <w:t>қ</w:t>
            </w:r>
            <w:r w:rsidRPr="009A298E">
              <w:rPr>
                <w:rFonts w:eastAsia="Calibri"/>
                <w:b/>
                <w:bCs/>
                <w:color w:val="000000"/>
                <w:sz w:val="22"/>
                <w:szCs w:val="22"/>
                <w:lang w:eastAsia="en-US"/>
              </w:rPr>
              <w:t>тау-М</w:t>
            </w:r>
            <w:r w:rsidRPr="009A298E">
              <w:rPr>
                <w:rFonts w:eastAsia="Calibri"/>
                <w:b/>
                <w:bCs/>
                <w:color w:val="000000"/>
                <w:sz w:val="22"/>
                <w:szCs w:val="22"/>
                <w:lang w:val="kk-KZ" w:eastAsia="en-US"/>
              </w:rPr>
              <w:t>ұ</w:t>
            </w:r>
            <w:r w:rsidRPr="009A298E">
              <w:rPr>
                <w:rFonts w:eastAsia="Calibri"/>
                <w:b/>
                <w:bCs/>
                <w:color w:val="000000"/>
                <w:sz w:val="22"/>
                <w:szCs w:val="22"/>
                <w:lang w:eastAsia="en-US"/>
              </w:rPr>
              <w:t>найлы</w:t>
            </w:r>
          </w:p>
        </w:tc>
        <w:tc>
          <w:tcPr>
            <w:tcW w:w="1790"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20</w:t>
            </w:r>
          </w:p>
        </w:tc>
        <w:tc>
          <w:tcPr>
            <w:tcW w:w="2156"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60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00-20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color w:val="000000"/>
                <w:sz w:val="22"/>
                <w:szCs w:val="22"/>
                <w:lang w:val="kk-KZ" w:eastAsia="en-US"/>
              </w:rPr>
            </w:pPr>
            <w:r w:rsidRPr="009A298E">
              <w:rPr>
                <w:rFonts w:eastAsia="Calibri"/>
                <w:b/>
                <w:bCs/>
                <w:color w:val="000000"/>
                <w:sz w:val="22"/>
                <w:szCs w:val="22"/>
                <w:lang w:eastAsia="en-US"/>
              </w:rPr>
              <w:t>Ақтау-</w:t>
            </w:r>
            <w:r w:rsidRPr="009A298E">
              <w:rPr>
                <w:rFonts w:eastAsia="Calibri"/>
                <w:b/>
                <w:bCs/>
                <w:color w:val="000000"/>
                <w:sz w:val="22"/>
                <w:szCs w:val="22"/>
                <w:lang w:val="kk-KZ" w:eastAsia="en-US"/>
              </w:rPr>
              <w:t>Қарақия</w:t>
            </w:r>
          </w:p>
        </w:tc>
        <w:tc>
          <w:tcPr>
            <w:tcW w:w="1790"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60</w:t>
            </w:r>
          </w:p>
        </w:tc>
        <w:tc>
          <w:tcPr>
            <w:tcW w:w="2156"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60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1-00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color w:val="000000"/>
                <w:sz w:val="22"/>
                <w:szCs w:val="22"/>
                <w:lang w:eastAsia="en-US"/>
              </w:rPr>
            </w:pPr>
            <w:r w:rsidRPr="009A298E">
              <w:rPr>
                <w:rFonts w:eastAsia="Calibri"/>
                <w:b/>
                <w:bCs/>
                <w:color w:val="000000"/>
                <w:sz w:val="22"/>
                <w:szCs w:val="22"/>
                <w:lang w:eastAsia="en-US"/>
              </w:rPr>
              <w:t>Ақтау-Т</w:t>
            </w:r>
            <w:r w:rsidRPr="009A298E">
              <w:rPr>
                <w:rFonts w:eastAsia="Calibri"/>
                <w:b/>
                <w:bCs/>
                <w:color w:val="000000"/>
                <w:sz w:val="22"/>
                <w:szCs w:val="22"/>
                <w:lang w:val="kk-KZ" w:eastAsia="en-US"/>
              </w:rPr>
              <w:t>ү</w:t>
            </w:r>
            <w:r w:rsidRPr="009A298E">
              <w:rPr>
                <w:rFonts w:eastAsia="Calibri"/>
                <w:b/>
                <w:bCs/>
                <w:color w:val="000000"/>
                <w:sz w:val="22"/>
                <w:szCs w:val="22"/>
                <w:lang w:eastAsia="en-US"/>
              </w:rPr>
              <w:t>п</w:t>
            </w:r>
            <w:r w:rsidRPr="009A298E">
              <w:rPr>
                <w:rFonts w:eastAsia="Calibri"/>
                <w:b/>
                <w:bCs/>
                <w:color w:val="000000"/>
                <w:sz w:val="22"/>
                <w:szCs w:val="22"/>
                <w:lang w:val="kk-KZ" w:eastAsia="en-US"/>
              </w:rPr>
              <w:t>қ</w:t>
            </w:r>
            <w:r w:rsidRPr="009A298E">
              <w:rPr>
                <w:rFonts w:eastAsia="Calibri"/>
                <w:b/>
                <w:bCs/>
                <w:color w:val="000000"/>
                <w:sz w:val="22"/>
                <w:szCs w:val="22"/>
                <w:lang w:eastAsia="en-US"/>
              </w:rPr>
              <w:t>араган</w:t>
            </w:r>
          </w:p>
        </w:tc>
        <w:tc>
          <w:tcPr>
            <w:tcW w:w="1790"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132</w:t>
            </w:r>
          </w:p>
        </w:tc>
        <w:tc>
          <w:tcPr>
            <w:tcW w:w="2156"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70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1-30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color w:val="000000"/>
                <w:sz w:val="22"/>
                <w:szCs w:val="22"/>
                <w:lang w:val="kk-KZ" w:eastAsia="en-US"/>
              </w:rPr>
            </w:pPr>
            <w:r w:rsidRPr="009A298E">
              <w:rPr>
                <w:rFonts w:eastAsia="Calibri"/>
                <w:b/>
                <w:bCs/>
                <w:color w:val="000000"/>
                <w:sz w:val="22"/>
                <w:szCs w:val="22"/>
                <w:lang w:eastAsia="en-US"/>
              </w:rPr>
              <w:t>Ақтау-Ма</w:t>
            </w:r>
            <w:r w:rsidRPr="009A298E">
              <w:rPr>
                <w:rFonts w:eastAsia="Calibri"/>
                <w:b/>
                <w:bCs/>
                <w:color w:val="000000"/>
                <w:sz w:val="22"/>
                <w:szCs w:val="22"/>
                <w:lang w:val="kk-KZ" w:eastAsia="en-US"/>
              </w:rPr>
              <w:t>ңғыстау</w:t>
            </w:r>
          </w:p>
        </w:tc>
        <w:tc>
          <w:tcPr>
            <w:tcW w:w="1790"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146</w:t>
            </w:r>
          </w:p>
        </w:tc>
        <w:tc>
          <w:tcPr>
            <w:tcW w:w="2156"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60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1-30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color w:val="000000"/>
                <w:sz w:val="22"/>
                <w:szCs w:val="22"/>
                <w:lang w:eastAsia="en-US"/>
              </w:rPr>
            </w:pPr>
            <w:r w:rsidRPr="009A298E">
              <w:rPr>
                <w:rFonts w:eastAsia="Calibri"/>
                <w:b/>
                <w:bCs/>
                <w:color w:val="000000"/>
                <w:sz w:val="22"/>
                <w:szCs w:val="22"/>
                <w:lang w:eastAsia="en-US"/>
              </w:rPr>
              <w:t>Ақтау-Бейнеу</w:t>
            </w:r>
          </w:p>
        </w:tc>
        <w:tc>
          <w:tcPr>
            <w:tcW w:w="1790"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495</w:t>
            </w:r>
          </w:p>
        </w:tc>
        <w:tc>
          <w:tcPr>
            <w:tcW w:w="2156"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60</w:t>
            </w: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9-00</w:t>
            </w:r>
          </w:p>
        </w:tc>
      </w:tr>
      <w:tr w:rsidR="006A0B8A" w:rsidRPr="009A298E" w:rsidTr="006A0B8A">
        <w:tc>
          <w:tcPr>
            <w:tcW w:w="3624"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709"/>
              <w:contextualSpacing/>
              <w:rPr>
                <w:rFonts w:eastAsia="Calibri"/>
                <w:b/>
                <w:bCs/>
                <w:sz w:val="22"/>
                <w:szCs w:val="22"/>
                <w:lang w:val="kk-KZ" w:eastAsia="en-US"/>
              </w:rPr>
            </w:pPr>
            <w:r w:rsidRPr="009A298E">
              <w:rPr>
                <w:rFonts w:eastAsia="Calibri"/>
                <w:b/>
                <w:bCs/>
                <w:sz w:val="22"/>
                <w:szCs w:val="22"/>
                <w:lang w:val="kk-KZ" w:eastAsia="en-US"/>
              </w:rPr>
              <w:t>Жолдағы орташа уақыт</w:t>
            </w:r>
          </w:p>
        </w:tc>
        <w:tc>
          <w:tcPr>
            <w:tcW w:w="1790"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426"/>
              <w:contextualSpacing/>
              <w:rPr>
                <w:rFonts w:eastAsia="Calibri"/>
                <w:sz w:val="22"/>
                <w:szCs w:val="22"/>
                <w:lang w:eastAsia="en-US"/>
              </w:rPr>
            </w:pPr>
          </w:p>
        </w:tc>
        <w:tc>
          <w:tcPr>
            <w:tcW w:w="2156" w:type="dxa"/>
            <w:tcBorders>
              <w:top w:val="single" w:sz="8" w:space="0" w:color="4F81BD"/>
              <w:left w:val="single" w:sz="8" w:space="0" w:color="4F81BD"/>
              <w:bottom w:val="single" w:sz="8" w:space="0" w:color="4F81BD"/>
              <w:right w:val="single" w:sz="8" w:space="0" w:color="4F81BD"/>
            </w:tcBorders>
            <w:shd w:val="clear" w:color="auto" w:fill="FFFFFF"/>
          </w:tcPr>
          <w:p w:rsidR="006A0B8A" w:rsidRPr="009A298E" w:rsidRDefault="006A0B8A" w:rsidP="006A0B8A">
            <w:pPr>
              <w:shd w:val="clear" w:color="auto" w:fill="FFFFFF"/>
              <w:ind w:firstLine="426"/>
              <w:contextualSpacing/>
              <w:rPr>
                <w:rFonts w:eastAsia="Calibri"/>
                <w:sz w:val="22"/>
                <w:szCs w:val="22"/>
                <w:lang w:eastAsia="en-US"/>
              </w:rPr>
            </w:pPr>
          </w:p>
        </w:tc>
        <w:tc>
          <w:tcPr>
            <w:tcW w:w="2203" w:type="dxa"/>
            <w:tcBorders>
              <w:top w:val="single" w:sz="8" w:space="0" w:color="4F81BD"/>
              <w:left w:val="single" w:sz="8" w:space="0" w:color="4F81BD"/>
              <w:bottom w:val="single" w:sz="8" w:space="0" w:color="4F81BD"/>
              <w:right w:val="single" w:sz="8" w:space="0" w:color="4F81BD"/>
            </w:tcBorders>
            <w:shd w:val="clear" w:color="auto" w:fill="FFFFFF"/>
            <w:hideMark/>
          </w:tcPr>
          <w:p w:rsidR="006A0B8A" w:rsidRPr="009A298E" w:rsidRDefault="006A0B8A" w:rsidP="006A0B8A">
            <w:pPr>
              <w:shd w:val="clear" w:color="auto" w:fill="FFFFFF"/>
              <w:ind w:firstLine="426"/>
              <w:contextualSpacing/>
              <w:rPr>
                <w:rFonts w:eastAsia="Calibri"/>
                <w:sz w:val="22"/>
                <w:szCs w:val="22"/>
                <w:lang w:eastAsia="en-US"/>
              </w:rPr>
            </w:pPr>
            <w:r w:rsidRPr="009A298E">
              <w:rPr>
                <w:rFonts w:eastAsia="Calibri"/>
                <w:sz w:val="22"/>
                <w:szCs w:val="22"/>
                <w:lang w:eastAsia="en-US"/>
              </w:rPr>
              <w:t>15,2:6=2,4 часа</w:t>
            </w:r>
          </w:p>
        </w:tc>
      </w:tr>
    </w:tbl>
    <w:p w:rsidR="006A0B8A" w:rsidRPr="009A298E" w:rsidRDefault="006A0B8A" w:rsidP="006A0B8A">
      <w:pPr>
        <w:pBdr>
          <w:bottom w:val="single" w:sz="4" w:space="4" w:color="FFFFFF"/>
        </w:pBdr>
        <w:shd w:val="clear" w:color="auto" w:fill="FFFFFF"/>
        <w:autoSpaceDE w:val="0"/>
        <w:autoSpaceDN w:val="0"/>
        <w:adjustRightInd w:val="0"/>
        <w:ind w:firstLine="567"/>
        <w:contextualSpacing/>
        <w:rPr>
          <w:sz w:val="28"/>
          <w:szCs w:val="28"/>
          <w:lang w:eastAsia="ar-SA"/>
        </w:rPr>
      </w:pPr>
    </w:p>
    <w:p w:rsidR="006A0B8A" w:rsidRPr="009A298E" w:rsidRDefault="006A0B8A" w:rsidP="006A0B8A">
      <w:pPr>
        <w:pBdr>
          <w:bottom w:val="single" w:sz="4" w:space="2" w:color="FFFFFF"/>
        </w:pBdr>
        <w:shd w:val="clear" w:color="auto" w:fill="FFFFFF"/>
        <w:autoSpaceDE w:val="0"/>
        <w:autoSpaceDN w:val="0"/>
        <w:adjustRightInd w:val="0"/>
        <w:ind w:firstLine="567"/>
        <w:contextualSpacing/>
        <w:rPr>
          <w:rFonts w:eastAsia="TimesNewRoman"/>
          <w:b/>
          <w:sz w:val="28"/>
          <w:szCs w:val="28"/>
        </w:rPr>
      </w:pPr>
      <w:r w:rsidRPr="009A298E">
        <w:rPr>
          <w:rFonts w:eastAsia="TimesNewRoman"/>
          <w:b/>
          <w:sz w:val="28"/>
          <w:szCs w:val="28"/>
          <w:lang w:val="kk-KZ"/>
        </w:rPr>
        <w:t>Теміржол желісі</w:t>
      </w:r>
    </w:p>
    <w:p w:rsidR="006A0B8A" w:rsidRPr="009A298E" w:rsidRDefault="006A0B8A" w:rsidP="006A0B8A">
      <w:pPr>
        <w:pBdr>
          <w:bottom w:val="single" w:sz="4" w:space="2" w:color="FFFFFF"/>
        </w:pBdr>
        <w:shd w:val="clear" w:color="auto" w:fill="FFFFFF"/>
        <w:autoSpaceDE w:val="0"/>
        <w:autoSpaceDN w:val="0"/>
        <w:adjustRightInd w:val="0"/>
        <w:ind w:firstLine="567"/>
        <w:contextualSpacing/>
        <w:rPr>
          <w:bCs/>
          <w:sz w:val="28"/>
          <w:szCs w:val="28"/>
          <w:lang w:val="kk-KZ"/>
        </w:rPr>
      </w:pPr>
      <w:r w:rsidRPr="009A298E">
        <w:rPr>
          <w:rFonts w:eastAsia="TimesNewRoman"/>
          <w:sz w:val="28"/>
          <w:szCs w:val="28"/>
          <w:lang w:val="kk-KZ"/>
        </w:rPr>
        <w:t xml:space="preserve">Жалпылай қолданылатын темір жолдардың жалпы республикалық пайдалану ұзындығындағы Маңғыстау облысының үлесі – </w:t>
      </w:r>
      <w:r w:rsidRPr="009A298E">
        <w:rPr>
          <w:rFonts w:eastAsia="TimesNewRoman"/>
          <w:bCs/>
          <w:sz w:val="28"/>
          <w:szCs w:val="28"/>
          <w:lang w:val="kk-KZ"/>
        </w:rPr>
        <w:t>5,2%. Маңғыстау облысының темір жолдарының жиілігі – 1000 шаршы км аумаққа 4,73 км құрайды (республика бойынша – 5,41). Республикадағы темір жолдардың жиілігі және ұзындығы бойынша облыс 10-орында тұр.</w:t>
      </w:r>
    </w:p>
    <w:p w:rsidR="006A0B8A" w:rsidRPr="009A298E" w:rsidRDefault="006A0B8A" w:rsidP="006A0B8A">
      <w:pPr>
        <w:pBdr>
          <w:bottom w:val="single" w:sz="4" w:space="2" w:color="FFFFFF"/>
        </w:pBdr>
        <w:shd w:val="clear" w:color="auto" w:fill="FFFFFF"/>
        <w:autoSpaceDE w:val="0"/>
        <w:autoSpaceDN w:val="0"/>
        <w:adjustRightInd w:val="0"/>
        <w:ind w:firstLine="567"/>
        <w:contextualSpacing/>
        <w:jc w:val="center"/>
        <w:rPr>
          <w:b/>
          <w:bCs/>
          <w:sz w:val="28"/>
          <w:szCs w:val="28"/>
          <w:lang w:val="kk-KZ"/>
        </w:rPr>
      </w:pPr>
    </w:p>
    <w:p w:rsidR="006A0B8A" w:rsidRPr="009A298E" w:rsidRDefault="006A0B8A" w:rsidP="006A0B8A">
      <w:pPr>
        <w:pBdr>
          <w:bottom w:val="single" w:sz="4" w:space="2" w:color="FFFFFF"/>
        </w:pBdr>
        <w:shd w:val="clear" w:color="auto" w:fill="FFFFFF"/>
        <w:autoSpaceDE w:val="0"/>
        <w:autoSpaceDN w:val="0"/>
        <w:adjustRightInd w:val="0"/>
        <w:contextualSpacing/>
        <w:jc w:val="center"/>
        <w:rPr>
          <w:bCs/>
          <w:lang w:val="kk-KZ"/>
        </w:rPr>
      </w:pPr>
      <w:r w:rsidRPr="009A298E">
        <w:rPr>
          <w:bCs/>
          <w:lang w:val="kk-KZ"/>
        </w:rPr>
        <w:t>3-кесте. Темір жол саласының 201</w:t>
      </w:r>
      <w:r w:rsidR="000D008B" w:rsidRPr="009A298E">
        <w:rPr>
          <w:bCs/>
          <w:lang w:val="kk-KZ"/>
        </w:rPr>
        <w:t>3</w:t>
      </w:r>
      <w:r w:rsidRPr="009A298E">
        <w:rPr>
          <w:bCs/>
          <w:lang w:val="kk-KZ"/>
        </w:rPr>
        <w:t>-201</w:t>
      </w:r>
      <w:r w:rsidR="000D008B" w:rsidRPr="009A298E">
        <w:rPr>
          <w:bCs/>
          <w:lang w:val="kk-KZ"/>
        </w:rPr>
        <w:t>3</w:t>
      </w:r>
      <w:r w:rsidRPr="009A298E">
        <w:rPr>
          <w:bCs/>
          <w:lang w:val="kk-KZ"/>
        </w:rPr>
        <w:t xml:space="preserve"> жылдардағы өндірістік көрсеткіштері</w:t>
      </w:r>
    </w:p>
    <w:p w:rsidR="006A0B8A" w:rsidRPr="009A298E" w:rsidRDefault="006A0B8A" w:rsidP="006A0B8A">
      <w:pPr>
        <w:pBdr>
          <w:bottom w:val="single" w:sz="4" w:space="2" w:color="FFFFFF"/>
        </w:pBdr>
        <w:shd w:val="clear" w:color="auto" w:fill="FFFFFF"/>
        <w:autoSpaceDE w:val="0"/>
        <w:autoSpaceDN w:val="0"/>
        <w:adjustRightInd w:val="0"/>
        <w:contextualSpacing/>
        <w:jc w:val="center"/>
        <w:rPr>
          <w:bCs/>
          <w:lang w:val="kk-KZ"/>
        </w:rPr>
      </w:pPr>
    </w:p>
    <w:tbl>
      <w:tblPr>
        <w:tblW w:w="989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943"/>
        <w:gridCol w:w="1276"/>
        <w:gridCol w:w="1418"/>
        <w:gridCol w:w="1418"/>
        <w:gridCol w:w="1418"/>
        <w:gridCol w:w="1418"/>
      </w:tblGrid>
      <w:tr w:rsidR="000D008B" w:rsidRPr="009A298E" w:rsidTr="00632D4C">
        <w:trPr>
          <w:trHeight w:val="408"/>
        </w:trPr>
        <w:tc>
          <w:tcPr>
            <w:tcW w:w="2943"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lang w:val="kk-KZ"/>
              </w:rPr>
              <w:t>Көрсеткіштер</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lang w:val="kk-KZ"/>
              </w:rPr>
              <w:t>Өлшем бірлігі</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2012</w:t>
            </w:r>
            <w:r w:rsidRPr="009A298E">
              <w:rPr>
                <w:b/>
                <w:bCs/>
                <w:sz w:val="20"/>
                <w:szCs w:val="20"/>
                <w:lang w:val="kk-KZ"/>
              </w:rPr>
              <w:t xml:space="preserve"> жыл</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2013</w:t>
            </w:r>
            <w:r w:rsidRPr="009A298E">
              <w:rPr>
                <w:b/>
                <w:bCs/>
                <w:sz w:val="20"/>
                <w:szCs w:val="20"/>
                <w:lang w:val="kk-KZ"/>
              </w:rPr>
              <w:t xml:space="preserve"> жыл</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2014</w:t>
            </w:r>
            <w:r w:rsidRPr="009A298E">
              <w:rPr>
                <w:b/>
                <w:bCs/>
                <w:sz w:val="20"/>
                <w:szCs w:val="20"/>
                <w:lang w:val="kk-KZ"/>
              </w:rPr>
              <w:t xml:space="preserve"> жыл</w:t>
            </w:r>
          </w:p>
        </w:tc>
        <w:tc>
          <w:tcPr>
            <w:tcW w:w="1418"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
                <w:bCs/>
                <w:sz w:val="20"/>
                <w:lang w:val="kk-KZ"/>
              </w:rPr>
            </w:pPr>
            <w:r w:rsidRPr="009A298E">
              <w:rPr>
                <w:b/>
                <w:bCs/>
                <w:sz w:val="20"/>
                <w:lang w:val="kk-KZ"/>
              </w:rPr>
              <w:t>2016 жыл</w:t>
            </w:r>
          </w:p>
        </w:tc>
      </w:tr>
      <w:tr w:rsidR="000D008B" w:rsidRPr="009A298E" w:rsidTr="00632D4C">
        <w:trPr>
          <w:trHeight w:val="368"/>
        </w:trPr>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sz w:val="20"/>
                <w:szCs w:val="20"/>
                <w:lang w:val="kk-KZ"/>
              </w:rPr>
            </w:pPr>
            <w:r w:rsidRPr="009A298E">
              <w:rPr>
                <w:b/>
                <w:bCs/>
                <w:sz w:val="20"/>
                <w:szCs w:val="20"/>
                <w:lang w:val="kk-KZ"/>
              </w:rPr>
              <w:t>Жүктер тасымалданды</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Cs/>
                <w:sz w:val="20"/>
                <w:lang w:val="kk-KZ"/>
              </w:rPr>
            </w:pPr>
            <w:r w:rsidRPr="009A298E">
              <w:rPr>
                <w:bCs/>
                <w:sz w:val="20"/>
              </w:rPr>
              <w:t>млн. тонн</w:t>
            </w:r>
            <w:r w:rsidRPr="009A298E">
              <w:rPr>
                <w:bCs/>
                <w:sz w:val="20"/>
                <w:lang w:val="kk-KZ"/>
              </w:rPr>
              <w:t>а</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15,3</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14,6</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jc w:val="center"/>
              <w:rPr>
                <w:bCs/>
                <w:sz w:val="20"/>
              </w:rPr>
            </w:pPr>
            <w:r w:rsidRPr="009A298E">
              <w:rPr>
                <w:bCs/>
                <w:sz w:val="20"/>
              </w:rPr>
              <w:t>15,1</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31,4</w:t>
            </w:r>
          </w:p>
        </w:tc>
      </w:tr>
      <w:tr w:rsidR="000D008B" w:rsidRPr="009A298E" w:rsidTr="00632D4C">
        <w:trPr>
          <w:trHeight w:val="315"/>
        </w:trPr>
        <w:tc>
          <w:tcPr>
            <w:tcW w:w="2943"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sz w:val="20"/>
                <w:szCs w:val="20"/>
                <w:lang w:val="kk-KZ"/>
              </w:rPr>
            </w:pPr>
            <w:r w:rsidRPr="009A298E">
              <w:rPr>
                <w:b/>
                <w:bCs/>
                <w:sz w:val="20"/>
                <w:szCs w:val="20"/>
                <w:lang w:val="kk-KZ"/>
              </w:rPr>
              <w:t>Жолаушылар тасымалданды</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Cs/>
                <w:sz w:val="20"/>
                <w:lang w:val="kk-KZ"/>
              </w:rPr>
            </w:pPr>
            <w:r w:rsidRPr="009A298E">
              <w:rPr>
                <w:bCs/>
                <w:sz w:val="20"/>
                <w:lang w:val="kk-KZ"/>
              </w:rPr>
              <w:t>мың адам</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2966,7</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1312,0</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jc w:val="center"/>
              <w:rPr>
                <w:bCs/>
                <w:sz w:val="20"/>
              </w:rPr>
            </w:pPr>
            <w:r w:rsidRPr="009A298E">
              <w:rPr>
                <w:bCs/>
                <w:sz w:val="20"/>
              </w:rPr>
              <w:t>749,5</w:t>
            </w:r>
          </w:p>
        </w:tc>
        <w:tc>
          <w:tcPr>
            <w:tcW w:w="1418"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2"/>
              <w:contextualSpacing/>
              <w:rPr>
                <w:bCs/>
                <w:sz w:val="20"/>
              </w:rPr>
            </w:pPr>
            <w:r w:rsidRPr="009A298E">
              <w:rPr>
                <w:bCs/>
                <w:sz w:val="20"/>
              </w:rPr>
              <w:t>129,8</w:t>
            </w:r>
          </w:p>
        </w:tc>
      </w:tr>
    </w:tbl>
    <w:p w:rsidR="006A0B8A" w:rsidRPr="009A298E" w:rsidRDefault="006A0B8A" w:rsidP="000D008B">
      <w:pPr>
        <w:shd w:val="clear" w:color="auto" w:fill="FFFFFF"/>
        <w:autoSpaceDE w:val="0"/>
        <w:autoSpaceDN w:val="0"/>
        <w:adjustRightInd w:val="0"/>
        <w:contextualSpacing/>
        <w:rPr>
          <w:rFonts w:eastAsia="TimesNewRoman"/>
          <w:sz w:val="28"/>
          <w:szCs w:val="28"/>
          <w:lang w:val="kk-KZ"/>
        </w:rPr>
      </w:pPr>
    </w:p>
    <w:p w:rsidR="006A0B8A" w:rsidRPr="009A298E" w:rsidRDefault="006A0B8A" w:rsidP="006A0B8A">
      <w:pPr>
        <w:shd w:val="clear" w:color="auto" w:fill="FFFFFF"/>
        <w:autoSpaceDE w:val="0"/>
        <w:autoSpaceDN w:val="0"/>
        <w:adjustRightInd w:val="0"/>
        <w:ind w:firstLine="567"/>
        <w:contextualSpacing/>
        <w:rPr>
          <w:rFonts w:eastAsia="TimesNewRoman"/>
          <w:sz w:val="28"/>
          <w:szCs w:val="28"/>
          <w:lang w:val="kk-KZ"/>
        </w:rPr>
      </w:pPr>
      <w:r w:rsidRPr="009A298E">
        <w:rPr>
          <w:rFonts w:eastAsia="TimesNewRoman"/>
          <w:sz w:val="28"/>
          <w:szCs w:val="28"/>
          <w:lang w:val="kk-KZ"/>
        </w:rPr>
        <w:t>Маңғыстау облысы темір жол желісі арқылы Құлсары станциясы (тек қана) бойынша Атырау облысына; Тассай станциясы арқылы Ақтөбе облысына (тек қана); Қарақалпақстан станциясы арқылы Өзбекстанға (тек қана); Болашақ станциясы (қоса алғанда) арқылы Түрікменстанға шыға алады.</w:t>
      </w:r>
    </w:p>
    <w:p w:rsidR="006A0B8A" w:rsidRPr="009A298E" w:rsidRDefault="006A0B8A" w:rsidP="006A0B8A">
      <w:pPr>
        <w:shd w:val="clear" w:color="auto" w:fill="FFFFFF"/>
        <w:autoSpaceDE w:val="0"/>
        <w:autoSpaceDN w:val="0"/>
        <w:adjustRightInd w:val="0"/>
        <w:ind w:firstLine="567"/>
        <w:contextualSpacing/>
        <w:rPr>
          <w:rFonts w:eastAsia="TimesNewRoman"/>
          <w:sz w:val="28"/>
          <w:szCs w:val="28"/>
          <w:lang w:val="kk-KZ"/>
        </w:rPr>
      </w:pPr>
      <w:r w:rsidRPr="009A298E">
        <w:rPr>
          <w:rFonts w:eastAsia="TimesNewRoman"/>
          <w:sz w:val="28"/>
          <w:szCs w:val="28"/>
          <w:lang w:val="kk-KZ"/>
        </w:rPr>
        <w:t>Облыстың темір жол желісі ҚТЖ-ның «Бейнеу – Өзбекстан шекарасы», «Бейнеу – Ақжігіт», «Бейнеу – Маңғыстау», «Маңғыстау – Жаңаөзен» учаскелерінен және Ақтау теңіз порты мен Маңғышлақ станциясы арасындағы учаскеден тұрады.</w:t>
      </w:r>
    </w:p>
    <w:p w:rsidR="006A0B8A" w:rsidRPr="009A298E" w:rsidRDefault="006A0B8A" w:rsidP="006A0B8A">
      <w:pPr>
        <w:shd w:val="clear" w:color="auto" w:fill="FFFFFF"/>
        <w:autoSpaceDE w:val="0"/>
        <w:autoSpaceDN w:val="0"/>
        <w:adjustRightInd w:val="0"/>
        <w:ind w:firstLine="567"/>
        <w:contextualSpacing/>
        <w:rPr>
          <w:rFonts w:eastAsia="Times New Roman"/>
          <w:color w:val="000000"/>
          <w:sz w:val="28"/>
          <w:szCs w:val="28"/>
          <w:lang w:val="kk-KZ" w:eastAsia="ru-RU"/>
        </w:rPr>
      </w:pPr>
      <w:r w:rsidRPr="009A298E">
        <w:rPr>
          <w:rFonts w:eastAsia="TimesNewRoman"/>
          <w:sz w:val="28"/>
          <w:szCs w:val="28"/>
          <w:lang w:val="kk-KZ"/>
        </w:rPr>
        <w:t>Облыстың магистралды темір жол желісінің ұзақтығы</w:t>
      </w:r>
      <w:r w:rsidRPr="009A298E">
        <w:rPr>
          <w:rFonts w:eastAsia="Times New Roman"/>
          <w:color w:val="000000"/>
          <w:sz w:val="28"/>
          <w:szCs w:val="28"/>
          <w:lang w:val="kk-KZ" w:eastAsia="ru-RU"/>
        </w:rPr>
        <w:t xml:space="preserve">: Опорная - Бейнеу </w:t>
      </w:r>
      <w:r w:rsidRPr="009A298E">
        <w:rPr>
          <w:rFonts w:eastAsia="Times New Roman"/>
          <w:bCs/>
          <w:color w:val="000000"/>
          <w:sz w:val="28"/>
          <w:szCs w:val="28"/>
          <w:lang w:val="kk-KZ" w:eastAsia="ru-RU"/>
        </w:rPr>
        <w:t>– 113,6 км</w:t>
      </w:r>
      <w:r w:rsidRPr="009A298E">
        <w:rPr>
          <w:rFonts w:eastAsia="Times New Roman"/>
          <w:b/>
          <w:bCs/>
          <w:color w:val="000000"/>
          <w:sz w:val="28"/>
          <w:szCs w:val="28"/>
          <w:lang w:val="kk-KZ" w:eastAsia="ru-RU"/>
        </w:rPr>
        <w:t xml:space="preserve">, </w:t>
      </w:r>
      <w:r w:rsidRPr="009A298E">
        <w:rPr>
          <w:rFonts w:eastAsia="Times New Roman"/>
          <w:color w:val="000000"/>
          <w:sz w:val="28"/>
          <w:szCs w:val="28"/>
          <w:lang w:val="kk-KZ" w:eastAsia="ru-RU"/>
        </w:rPr>
        <w:t xml:space="preserve">Бейнеу - Оазис </w:t>
      </w:r>
      <w:r w:rsidRPr="009A298E">
        <w:rPr>
          <w:rFonts w:eastAsia="Times New Roman"/>
          <w:bCs/>
          <w:color w:val="000000"/>
          <w:sz w:val="28"/>
          <w:szCs w:val="28"/>
          <w:lang w:val="kk-KZ" w:eastAsia="ru-RU"/>
        </w:rPr>
        <w:t>– 82,3 км</w:t>
      </w:r>
      <w:r w:rsidRPr="009A298E">
        <w:rPr>
          <w:rFonts w:eastAsia="Times New Roman"/>
          <w:b/>
          <w:color w:val="000000"/>
          <w:sz w:val="28"/>
          <w:szCs w:val="28"/>
          <w:lang w:val="kk-KZ" w:eastAsia="ru-RU"/>
        </w:rPr>
        <w:t xml:space="preserve">, </w:t>
      </w:r>
      <w:r w:rsidRPr="009A298E">
        <w:rPr>
          <w:rFonts w:eastAsia="Times New Roman"/>
          <w:color w:val="000000"/>
          <w:sz w:val="28"/>
          <w:szCs w:val="28"/>
          <w:lang w:val="kk-KZ" w:eastAsia="ru-RU"/>
        </w:rPr>
        <w:t>Бейнеу - Жарқұм – 154,8 км</w:t>
      </w:r>
      <w:r w:rsidRPr="009A298E">
        <w:rPr>
          <w:rFonts w:eastAsia="Times New Roman"/>
          <w:b/>
          <w:color w:val="000000"/>
          <w:sz w:val="28"/>
          <w:szCs w:val="28"/>
          <w:lang w:val="kk-KZ" w:eastAsia="ru-RU"/>
        </w:rPr>
        <w:t xml:space="preserve">, </w:t>
      </w:r>
      <w:r w:rsidRPr="009A298E">
        <w:rPr>
          <w:rFonts w:eastAsia="Times New Roman"/>
          <w:color w:val="000000"/>
          <w:sz w:val="28"/>
          <w:szCs w:val="28"/>
          <w:lang w:val="kk-KZ" w:eastAsia="ru-RU"/>
        </w:rPr>
        <w:t>Бейнеу - Сайөтес</w:t>
      </w:r>
      <w:r w:rsidRPr="009A298E">
        <w:rPr>
          <w:rFonts w:eastAsia="Times New Roman"/>
          <w:bCs/>
          <w:color w:val="000000"/>
          <w:sz w:val="28"/>
          <w:szCs w:val="28"/>
          <w:lang w:val="kk-KZ" w:eastAsia="ru-RU"/>
        </w:rPr>
        <w:t xml:space="preserve"> – 178,0 км</w:t>
      </w:r>
      <w:r w:rsidRPr="009A298E">
        <w:rPr>
          <w:rFonts w:eastAsia="Times New Roman"/>
          <w:b/>
          <w:bCs/>
          <w:color w:val="000000"/>
          <w:sz w:val="28"/>
          <w:szCs w:val="28"/>
          <w:lang w:val="kk-KZ" w:eastAsia="ru-RU"/>
        </w:rPr>
        <w:t xml:space="preserve">, </w:t>
      </w:r>
      <w:r w:rsidRPr="009A298E">
        <w:rPr>
          <w:rFonts w:eastAsia="Times New Roman"/>
          <w:color w:val="000000"/>
          <w:sz w:val="28"/>
          <w:szCs w:val="28"/>
          <w:lang w:val="kk-KZ" w:eastAsia="ru-RU"/>
        </w:rPr>
        <w:t xml:space="preserve">Сайөтес - Маңғышлақ – </w:t>
      </w:r>
      <w:r w:rsidRPr="009A298E">
        <w:rPr>
          <w:rFonts w:eastAsia="Times New Roman"/>
          <w:bCs/>
          <w:color w:val="000000"/>
          <w:sz w:val="28"/>
          <w:szCs w:val="28"/>
          <w:lang w:val="kk-KZ" w:eastAsia="ru-RU"/>
        </w:rPr>
        <w:t xml:space="preserve">226,3 км (екі жолды Сайөтес-9 разъезд аралығының I жолы), екі жолды Сайөтес-9 разъезд аралығының IІ жолы – 30,4 км, </w:t>
      </w:r>
      <w:r w:rsidRPr="009A298E">
        <w:rPr>
          <w:rFonts w:eastAsia="Times New Roman"/>
          <w:color w:val="000000"/>
          <w:sz w:val="28"/>
          <w:szCs w:val="28"/>
          <w:lang w:val="kk-KZ" w:eastAsia="ru-RU"/>
        </w:rPr>
        <w:t xml:space="preserve">Маңғышлақ - Өзен </w:t>
      </w:r>
      <w:r w:rsidRPr="009A298E">
        <w:rPr>
          <w:rFonts w:eastAsia="Times New Roman"/>
          <w:bCs/>
          <w:color w:val="000000"/>
          <w:sz w:val="28"/>
          <w:szCs w:val="28"/>
          <w:lang w:val="kk-KZ" w:eastAsia="ru-RU"/>
        </w:rPr>
        <w:t>– 180,1 км</w:t>
      </w:r>
      <w:r w:rsidRPr="009A298E">
        <w:rPr>
          <w:rFonts w:eastAsia="Times New Roman"/>
          <w:b/>
          <w:bCs/>
          <w:color w:val="000000"/>
          <w:sz w:val="28"/>
          <w:szCs w:val="28"/>
          <w:lang w:val="kk-KZ" w:eastAsia="ru-RU"/>
        </w:rPr>
        <w:t xml:space="preserve">, </w:t>
      </w:r>
      <w:r w:rsidRPr="009A298E">
        <w:rPr>
          <w:rFonts w:eastAsia="Times New Roman"/>
          <w:color w:val="000000"/>
          <w:sz w:val="28"/>
          <w:szCs w:val="28"/>
          <w:lang w:val="kk-KZ" w:eastAsia="ru-RU"/>
        </w:rPr>
        <w:t>Өзен - Болашақ – 145,7 км</w:t>
      </w:r>
      <w:r w:rsidRPr="009A298E">
        <w:rPr>
          <w:rFonts w:eastAsia="Times New Roman"/>
          <w:b/>
          <w:color w:val="000000"/>
          <w:sz w:val="28"/>
          <w:szCs w:val="28"/>
          <w:lang w:val="kk-KZ" w:eastAsia="ru-RU"/>
        </w:rPr>
        <w:t xml:space="preserve">, </w:t>
      </w:r>
      <w:r w:rsidRPr="009A298E">
        <w:rPr>
          <w:rFonts w:eastAsia="Times New Roman"/>
          <w:color w:val="000000"/>
          <w:sz w:val="28"/>
          <w:szCs w:val="28"/>
          <w:lang w:val="kk-KZ" w:eastAsia="ru-RU"/>
        </w:rPr>
        <w:t>Бейнеу парк А - Бейнеу парк Б – 4,1 км.</w:t>
      </w:r>
    </w:p>
    <w:p w:rsidR="006A0B8A" w:rsidRPr="009A298E" w:rsidRDefault="006A0B8A" w:rsidP="006A0B8A">
      <w:pPr>
        <w:pBdr>
          <w:bottom w:val="single" w:sz="4" w:space="0" w:color="FFFFFF"/>
        </w:pBdr>
        <w:shd w:val="clear" w:color="auto" w:fill="FFFFFF"/>
        <w:autoSpaceDE w:val="0"/>
        <w:autoSpaceDN w:val="0"/>
        <w:adjustRightInd w:val="0"/>
        <w:ind w:right="-144" w:firstLine="567"/>
        <w:contextualSpacing/>
        <w:rPr>
          <w:rFonts w:eastAsia="TimesNewRoman"/>
          <w:sz w:val="28"/>
          <w:szCs w:val="28"/>
          <w:lang w:val="kk-KZ"/>
        </w:rPr>
      </w:pPr>
      <w:r w:rsidRPr="009A298E">
        <w:rPr>
          <w:rFonts w:eastAsia="TimesNewRoman"/>
          <w:sz w:val="28"/>
          <w:szCs w:val="28"/>
          <w:lang w:val="kk-KZ"/>
        </w:rPr>
        <w:t>Маңғыстау облысының барлық теміржол учаскелері бір табанды және электрленбеген. Облыс шегіндегі барлық учаскелерде автоматты сигнал беру және телекоммуникация жүйесі орнатылған.</w:t>
      </w:r>
    </w:p>
    <w:p w:rsidR="006A0B8A" w:rsidRPr="009A298E" w:rsidRDefault="006A0B8A" w:rsidP="006A0B8A">
      <w:pPr>
        <w:shd w:val="clear" w:color="auto" w:fill="FFFFFF"/>
        <w:autoSpaceDE w:val="0"/>
        <w:autoSpaceDN w:val="0"/>
        <w:adjustRightInd w:val="0"/>
        <w:ind w:firstLine="567"/>
        <w:contextualSpacing/>
        <w:rPr>
          <w:bCs/>
          <w:color w:val="FF0000"/>
          <w:sz w:val="28"/>
          <w:szCs w:val="28"/>
          <w:lang w:val="kk-KZ"/>
        </w:rPr>
      </w:pPr>
      <w:r w:rsidRPr="009A298E">
        <w:rPr>
          <w:bCs/>
          <w:sz w:val="28"/>
          <w:szCs w:val="28"/>
          <w:lang w:val="kk-KZ"/>
        </w:rPr>
        <w:t>Облыстың темір жол учаскелерінде жолдарды күтіп-ұстау бойынша санат мынадай: Опорная - Бейнеу-II, Бейнеу - Оазис-III, Бейнеу - Сайөтес -II, Сайөтес - Маңғышлақ-III, Маңғышлақ - Өзен-IV, Өзен- Болашақ-III</w:t>
      </w:r>
      <w:r w:rsidRPr="009A298E">
        <w:rPr>
          <w:bCs/>
          <w:color w:val="000000"/>
          <w:sz w:val="28"/>
          <w:szCs w:val="28"/>
          <w:lang w:val="kk-KZ"/>
        </w:rPr>
        <w:t>.</w:t>
      </w:r>
    </w:p>
    <w:p w:rsidR="006A0B8A" w:rsidRPr="009A298E" w:rsidRDefault="006A0B8A" w:rsidP="006A0B8A">
      <w:pPr>
        <w:shd w:val="clear" w:color="auto" w:fill="FFFFFF"/>
        <w:autoSpaceDE w:val="0"/>
        <w:autoSpaceDN w:val="0"/>
        <w:adjustRightInd w:val="0"/>
        <w:ind w:firstLine="567"/>
        <w:contextualSpacing/>
        <w:rPr>
          <w:bCs/>
          <w:sz w:val="28"/>
          <w:szCs w:val="28"/>
          <w:lang w:val="kk-KZ"/>
        </w:rPr>
      </w:pPr>
      <w:r w:rsidRPr="009A298E">
        <w:rPr>
          <w:bCs/>
          <w:sz w:val="28"/>
          <w:szCs w:val="28"/>
          <w:lang w:val="kk-KZ"/>
        </w:rPr>
        <w:t>Аумақтық бөліністе темір жол желісінің дамуымен байланысты проблемалар тек Түпқараған ауданының аумағында бар.</w:t>
      </w:r>
    </w:p>
    <w:p w:rsidR="006A0B8A" w:rsidRPr="009A298E" w:rsidRDefault="006A0B8A" w:rsidP="006A0B8A">
      <w:pPr>
        <w:shd w:val="clear" w:color="auto" w:fill="FFFFFF"/>
        <w:autoSpaceDE w:val="0"/>
        <w:autoSpaceDN w:val="0"/>
        <w:adjustRightInd w:val="0"/>
        <w:ind w:firstLine="567"/>
        <w:contextualSpacing/>
        <w:rPr>
          <w:bCs/>
          <w:sz w:val="28"/>
          <w:szCs w:val="28"/>
          <w:lang w:val="kk-KZ"/>
        </w:rPr>
      </w:pPr>
      <w:r w:rsidRPr="009A298E">
        <w:rPr>
          <w:bCs/>
          <w:sz w:val="28"/>
          <w:szCs w:val="28"/>
          <w:lang w:val="kk-KZ"/>
        </w:rPr>
        <w:lastRenderedPageBreak/>
        <w:t>Өңірдегі сала 201</w:t>
      </w:r>
      <w:r w:rsidR="000D008B" w:rsidRPr="009A298E">
        <w:rPr>
          <w:bCs/>
          <w:sz w:val="28"/>
          <w:szCs w:val="28"/>
          <w:lang w:val="kk-KZ"/>
        </w:rPr>
        <w:t>3</w:t>
      </w:r>
      <w:r w:rsidRPr="009A298E">
        <w:rPr>
          <w:bCs/>
          <w:sz w:val="28"/>
          <w:szCs w:val="28"/>
          <w:lang w:val="kk-KZ"/>
        </w:rPr>
        <w:t>-201</w:t>
      </w:r>
      <w:r w:rsidR="000D008B" w:rsidRPr="009A298E">
        <w:rPr>
          <w:bCs/>
          <w:sz w:val="28"/>
          <w:szCs w:val="28"/>
          <w:lang w:val="kk-KZ"/>
        </w:rPr>
        <w:t>6</w:t>
      </w:r>
      <w:r w:rsidRPr="009A298E">
        <w:rPr>
          <w:bCs/>
          <w:sz w:val="28"/>
          <w:szCs w:val="28"/>
          <w:lang w:val="kk-KZ"/>
        </w:rPr>
        <w:t xml:space="preserve"> жылдарда айтарлықтай дамыды. Жаңа темір жол желілері, оның ішінде Өзен-Түрікменстан шекарасы, Жезқазған-Бейнеу желілері пайдалануға берілді және салынуда. Нәтижесінде жүктерді Қытайдан және Тынық Мұхит елдерінен тасымалдау мүмкіндігі пайда болды. Бұдан басқа, Түрікменстан және Иран аумағы арқылы Парсы шығанағына шығу қалыптасты. Бұл транзитті кеңейтуге, сондай-ақ темір жол бойындағы облыс аумағын дамыту үшін Маңғыстау облысының аудандары мен қалаларында ШОБ-ті дамытуға ықтимал жағдайлар жасауға мүмкіндік берді. Құрық портында паром кешенін және жағалаудағы аймақта бірнеше жобалар салу жобасын іске асыру үшін инфрақұрылымдық негіз құратын «Боржақты-Ерсай» жаңа темір жол желісінің құрылысы жүргізілуде.</w:t>
      </w:r>
    </w:p>
    <w:p w:rsidR="006A0B8A" w:rsidRPr="009A298E" w:rsidRDefault="006A0B8A" w:rsidP="006A0B8A">
      <w:pPr>
        <w:shd w:val="clear" w:color="auto" w:fill="FFFFFF"/>
        <w:autoSpaceDE w:val="0"/>
        <w:autoSpaceDN w:val="0"/>
        <w:adjustRightInd w:val="0"/>
        <w:ind w:firstLine="567"/>
        <w:contextualSpacing/>
        <w:rPr>
          <w:bCs/>
          <w:sz w:val="28"/>
          <w:szCs w:val="28"/>
          <w:lang w:val="kk-KZ"/>
        </w:rPr>
      </w:pPr>
      <w:r w:rsidRPr="009A298E">
        <w:rPr>
          <w:bCs/>
          <w:sz w:val="28"/>
          <w:szCs w:val="28"/>
          <w:lang w:val="kk-KZ"/>
        </w:rPr>
        <w:t xml:space="preserve">Темір жолмен жолаушылар тасымалдау дамуда. Облыста 2014 жылдан бастап әлеуметтік маңызды облысішілік қатынастар бойынша темір жолмен жолаушылар тасымалдау іске қосылды, оның шығындары облыстық бюджеттен субсидияланады. Мәселен, 2014 жылғы қыркүйектен бастап «Маңғыстау-Бейнеу-Маңғыстау» маршруты ашылды. Нәтижесінде көрсетілген маршрут бойынша 2014 жылы – 109 248 жолаушы, 2015 жылы – 190 892 жолаушы тасымалданды. </w:t>
      </w:r>
    </w:p>
    <w:p w:rsidR="006A0B8A" w:rsidRPr="009A298E" w:rsidRDefault="006A0B8A" w:rsidP="006A0B8A">
      <w:pPr>
        <w:shd w:val="clear" w:color="auto" w:fill="FFFFFF"/>
        <w:autoSpaceDE w:val="0"/>
        <w:autoSpaceDN w:val="0"/>
        <w:adjustRightInd w:val="0"/>
        <w:ind w:firstLine="567"/>
        <w:contextualSpacing/>
        <w:rPr>
          <w:bCs/>
          <w:sz w:val="28"/>
          <w:szCs w:val="28"/>
          <w:lang w:val="kk-KZ"/>
        </w:rPr>
      </w:pPr>
      <w:r w:rsidRPr="009A298E">
        <w:rPr>
          <w:bCs/>
          <w:sz w:val="28"/>
          <w:szCs w:val="28"/>
          <w:lang w:val="kk-KZ"/>
        </w:rPr>
        <w:t>Алайда, облыс, дәлірек айтқанда Түпқараған ауданы аумағының темір жолдар желісімен толық қамылмағанын атап өту қажет. Өңірдің темір жол желісі</w:t>
      </w:r>
      <w:r w:rsidRPr="009A298E">
        <w:rPr>
          <w:rFonts w:eastAsia="TimesNewRoman"/>
          <w:sz w:val="28"/>
          <w:szCs w:val="28"/>
          <w:lang w:val="kk-KZ"/>
        </w:rPr>
        <w:t xml:space="preserve"> </w:t>
      </w:r>
      <w:r w:rsidRPr="009A298E">
        <w:rPr>
          <w:bCs/>
          <w:sz w:val="28"/>
          <w:szCs w:val="28"/>
          <w:lang w:val="kk-KZ"/>
        </w:rPr>
        <w:t xml:space="preserve">бір табанды және электрленбеген, бұл – өткізу қабілеттілігі, қозғалу жылдамдығы және темір жолмен тасымалдау құны бойынша шектеулер туғызады. </w:t>
      </w:r>
    </w:p>
    <w:p w:rsidR="006A0B8A" w:rsidRPr="009A298E" w:rsidRDefault="006A0B8A" w:rsidP="006A0B8A">
      <w:pPr>
        <w:shd w:val="clear" w:color="auto" w:fill="FFFFFF"/>
        <w:autoSpaceDE w:val="0"/>
        <w:autoSpaceDN w:val="0"/>
        <w:adjustRightInd w:val="0"/>
        <w:ind w:firstLine="567"/>
        <w:contextualSpacing/>
        <w:rPr>
          <w:rFonts w:eastAsia="TimesNewRoman"/>
          <w:sz w:val="28"/>
          <w:szCs w:val="28"/>
          <w:lang w:val="kk-KZ"/>
        </w:rPr>
      </w:pPr>
      <w:r w:rsidRPr="009A298E">
        <w:rPr>
          <w:rFonts w:eastAsia="TimesNewRoman"/>
          <w:b/>
          <w:sz w:val="28"/>
          <w:szCs w:val="28"/>
          <w:lang w:val="kk-KZ"/>
        </w:rPr>
        <w:t>Теңіз жолдары</w:t>
      </w:r>
    </w:p>
    <w:p w:rsidR="006A0B8A" w:rsidRPr="009A298E" w:rsidRDefault="006A0B8A" w:rsidP="006A0B8A">
      <w:pPr>
        <w:shd w:val="clear" w:color="auto" w:fill="FFFFFF"/>
        <w:autoSpaceDE w:val="0"/>
        <w:autoSpaceDN w:val="0"/>
        <w:adjustRightInd w:val="0"/>
        <w:ind w:firstLine="567"/>
        <w:contextualSpacing/>
        <w:rPr>
          <w:rFonts w:eastAsia="TimesNewRoman"/>
          <w:sz w:val="28"/>
          <w:szCs w:val="28"/>
          <w:lang w:val="kk-KZ"/>
        </w:rPr>
      </w:pPr>
      <w:r w:rsidRPr="009A298E">
        <w:rPr>
          <w:rFonts w:eastAsia="TimesNewRoman"/>
          <w:sz w:val="28"/>
          <w:szCs w:val="28"/>
          <w:lang w:val="kk-KZ"/>
        </w:rPr>
        <w:t xml:space="preserve">Ақтау және Баутин екі теңіз портының, сондай-ақ Құрық портының (құрылысы басталуда) бар болуына байланысты, облыстың теңіз көлігі кешені ҚР үшін бірегей болып табылады. </w:t>
      </w:r>
    </w:p>
    <w:p w:rsidR="006A0B8A" w:rsidRPr="009A298E" w:rsidRDefault="006A0B8A" w:rsidP="006A0B8A">
      <w:pPr>
        <w:shd w:val="clear" w:color="auto" w:fill="FFFFFF"/>
        <w:autoSpaceDE w:val="0"/>
        <w:autoSpaceDN w:val="0"/>
        <w:adjustRightInd w:val="0"/>
        <w:ind w:firstLine="567"/>
        <w:contextualSpacing/>
        <w:rPr>
          <w:rFonts w:eastAsia="TimesNewRoman"/>
          <w:sz w:val="28"/>
          <w:szCs w:val="28"/>
          <w:lang w:val="kk-KZ"/>
        </w:rPr>
      </w:pPr>
      <w:r w:rsidRPr="009A298E">
        <w:rPr>
          <w:rFonts w:eastAsia="TimesNewRoman"/>
          <w:sz w:val="28"/>
          <w:szCs w:val="28"/>
          <w:lang w:val="kk-KZ"/>
        </w:rPr>
        <w:t>Теңіз порттары арқылы жыл сайын шамамен 12,3 млн. тонна жүк ауыстырылып, тиеледі. Негізгі жүктердің номенклатурасын мұнай, металл, бидай, контейнерлер, тасты тау жыныстары және жүктер құрайды. Бұл ретте, Ақтау порты экспорттық қатынаста жұмыс істесе, Баутин порты теңіз мұнай операцияларын қолдау базасы ретінде маманданған.</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rFonts w:eastAsia="TimesNewRoman"/>
          <w:sz w:val="28"/>
          <w:szCs w:val="28"/>
          <w:lang w:val="kk-KZ"/>
        </w:rPr>
        <w:t xml:space="preserve">Қазақстандағы жалғыз халықаралық порты – </w:t>
      </w:r>
      <w:r w:rsidRPr="009A298E">
        <w:rPr>
          <w:rFonts w:eastAsia="TimesNewRoman"/>
          <w:b/>
          <w:sz w:val="28"/>
          <w:szCs w:val="28"/>
          <w:lang w:val="kk-KZ"/>
        </w:rPr>
        <w:t>Ақтау халықаралық теңіз сауда порты</w:t>
      </w:r>
      <w:r w:rsidRPr="009A298E">
        <w:rPr>
          <w:rFonts w:eastAsia="TimesNewRoman"/>
          <w:sz w:val="28"/>
          <w:szCs w:val="28"/>
          <w:lang w:val="kk-KZ"/>
        </w:rPr>
        <w:t xml:space="preserve"> Маңғыстау облысының көлік кешенінің негізі болып табылады. Негізгі ауыстырылып-тиелетін жүктердің түрлері – шикі мұнай мен жүктер. Ақтау порты «ТРАСЕКА» және «Солтүстік-Оңтүстік» халықаралық көлік дәліздерінің құрамдас бөлігі болып табылады</w:t>
      </w:r>
      <w:r w:rsidRPr="009A298E">
        <w:rPr>
          <w:sz w:val="28"/>
          <w:szCs w:val="28"/>
          <w:lang w:val="kk-KZ"/>
        </w:rPr>
        <w:t>.</w:t>
      </w:r>
    </w:p>
    <w:p w:rsidR="006A0B8A" w:rsidRPr="009A298E" w:rsidRDefault="006A0B8A" w:rsidP="006A0B8A">
      <w:pPr>
        <w:shd w:val="clear" w:color="auto" w:fill="FFFFFF"/>
        <w:autoSpaceDE w:val="0"/>
        <w:autoSpaceDN w:val="0"/>
        <w:adjustRightInd w:val="0"/>
        <w:ind w:firstLine="567"/>
        <w:contextualSpacing/>
        <w:jc w:val="left"/>
        <w:rPr>
          <w:bCs/>
          <w:lang w:val="kk-KZ"/>
        </w:rPr>
      </w:pPr>
    </w:p>
    <w:p w:rsidR="006A0B8A" w:rsidRPr="009A298E" w:rsidRDefault="006A0B8A" w:rsidP="006A0B8A">
      <w:pPr>
        <w:shd w:val="clear" w:color="auto" w:fill="FFFFFF"/>
        <w:autoSpaceDE w:val="0"/>
        <w:autoSpaceDN w:val="0"/>
        <w:adjustRightInd w:val="0"/>
        <w:contextualSpacing/>
        <w:jc w:val="center"/>
        <w:rPr>
          <w:bCs/>
          <w:lang w:val="kk-KZ"/>
        </w:rPr>
      </w:pPr>
      <w:r w:rsidRPr="009A298E">
        <w:rPr>
          <w:bCs/>
          <w:lang w:val="kk-KZ"/>
        </w:rPr>
        <w:t>3-кесте. Ақтау теңіз портының өндірістік көрсеткіштері</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4644"/>
        <w:gridCol w:w="1134"/>
        <w:gridCol w:w="1134"/>
        <w:gridCol w:w="1134"/>
        <w:gridCol w:w="1134"/>
      </w:tblGrid>
      <w:tr w:rsidR="000D008B" w:rsidRPr="009A298E" w:rsidTr="00632D4C">
        <w:tc>
          <w:tcPr>
            <w:tcW w:w="464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567"/>
              <w:contextualSpacing/>
              <w:rPr>
                <w:b/>
                <w:bCs/>
                <w:lang w:val="kk-KZ"/>
              </w:rPr>
            </w:pP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2013</w:t>
            </w:r>
            <w:r w:rsidRPr="009A298E">
              <w:rPr>
                <w:b/>
                <w:bCs/>
                <w:sz w:val="20"/>
                <w:szCs w:val="20"/>
                <w:lang w:val="kk-KZ"/>
              </w:rPr>
              <w:t xml:space="preserve"> 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2014</w:t>
            </w:r>
            <w:r w:rsidRPr="009A298E">
              <w:rPr>
                <w:b/>
                <w:bCs/>
                <w:sz w:val="20"/>
                <w:szCs w:val="20"/>
                <w:lang w:val="kk-KZ"/>
              </w:rPr>
              <w:t xml:space="preserve"> 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b/>
                <w:bCs/>
                <w:sz w:val="20"/>
                <w:szCs w:val="20"/>
                <w:lang w:val="kk-KZ"/>
              </w:rPr>
            </w:pPr>
            <w:r w:rsidRPr="009A298E">
              <w:rPr>
                <w:b/>
                <w:bCs/>
                <w:sz w:val="20"/>
                <w:szCs w:val="20"/>
              </w:rPr>
              <w:t>201</w:t>
            </w:r>
            <w:r w:rsidRPr="009A298E">
              <w:rPr>
                <w:b/>
                <w:bCs/>
                <w:sz w:val="20"/>
                <w:szCs w:val="20"/>
                <w:lang w:val="kk-KZ"/>
              </w:rPr>
              <w:t>5 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b/>
                <w:bCs/>
                <w:sz w:val="20"/>
                <w:lang w:val="kk-KZ"/>
              </w:rPr>
            </w:pPr>
            <w:r w:rsidRPr="009A298E">
              <w:rPr>
                <w:b/>
                <w:bCs/>
                <w:sz w:val="20"/>
                <w:lang w:val="kk-KZ"/>
              </w:rPr>
              <w:t>2016 жыл</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lang w:val="kk-KZ"/>
              </w:rPr>
            </w:pPr>
            <w:r w:rsidRPr="009A298E">
              <w:rPr>
                <w:b/>
                <w:bCs/>
                <w:lang w:val="kk-KZ"/>
              </w:rPr>
              <w:t>Жүктерді ауыстырып-тиеу, барлығы</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10 081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10 268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5 897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5465</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lang w:val="kk-KZ"/>
              </w:rPr>
            </w:pPr>
            <w:r w:rsidRPr="009A298E">
              <w:rPr>
                <w:b/>
                <w:bCs/>
                <w:lang w:val="kk-KZ"/>
              </w:rPr>
              <w:t>Мұнай</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6 283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5 954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3521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2278</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rPr>
            </w:pPr>
            <w:r w:rsidRPr="009A298E">
              <w:rPr>
                <w:b/>
                <w:bCs/>
              </w:rPr>
              <w:t>Металл</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718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1 229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1071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1268</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lang w:val="kk-KZ"/>
              </w:rPr>
            </w:pPr>
            <w:r w:rsidRPr="009A298E">
              <w:rPr>
                <w:b/>
                <w:bCs/>
                <w:lang w:val="kk-KZ"/>
              </w:rPr>
              <w:t>Астық</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527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686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501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528</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lang w:val="kk-KZ"/>
              </w:rPr>
            </w:pPr>
            <w:r w:rsidRPr="009A298E">
              <w:rPr>
                <w:b/>
                <w:bCs/>
                <w:lang w:val="kk-KZ"/>
              </w:rPr>
              <w:t>Басқа жүктер</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574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433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338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267</w:t>
            </w:r>
          </w:p>
        </w:tc>
      </w:tr>
      <w:tr w:rsidR="000D008B" w:rsidRPr="009A298E" w:rsidTr="00632D4C">
        <w:tc>
          <w:tcPr>
            <w:tcW w:w="464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rPr>
                <w:b/>
                <w:bCs/>
                <w:lang w:val="kk-KZ"/>
              </w:rPr>
            </w:pPr>
            <w:r w:rsidRPr="009A298E">
              <w:rPr>
                <w:b/>
                <w:bCs/>
              </w:rPr>
              <w:t>Паром</w:t>
            </w:r>
            <w:r w:rsidRPr="009A298E">
              <w:rPr>
                <w:b/>
                <w:bCs/>
                <w:lang w:val="kk-KZ"/>
              </w:rPr>
              <w:t xml:space="preserve"> жүктері</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1 979</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rPr>
            </w:pPr>
            <w:r w:rsidRPr="009A298E">
              <w:rPr>
                <w:sz w:val="20"/>
              </w:rPr>
              <w:t>1 966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466</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34"/>
              <w:contextualSpacing/>
              <w:jc w:val="center"/>
              <w:rPr>
                <w:sz w:val="20"/>
                <w:lang w:val="kk-KZ"/>
              </w:rPr>
            </w:pPr>
            <w:r w:rsidRPr="009A298E">
              <w:rPr>
                <w:sz w:val="20"/>
                <w:lang w:val="kk-KZ"/>
              </w:rPr>
              <w:t>1124</w:t>
            </w:r>
          </w:p>
        </w:tc>
      </w:tr>
    </w:tbl>
    <w:p w:rsidR="006A0B8A" w:rsidRPr="009A298E" w:rsidRDefault="006A0B8A" w:rsidP="000D008B">
      <w:pPr>
        <w:autoSpaceDE w:val="0"/>
        <w:autoSpaceDN w:val="0"/>
        <w:adjustRightInd w:val="0"/>
        <w:spacing w:before="106"/>
        <w:ind w:firstLine="567"/>
        <w:contextualSpacing/>
        <w:rPr>
          <w:rFonts w:eastAsia="Times New Roman"/>
          <w:sz w:val="28"/>
          <w:szCs w:val="28"/>
          <w:lang w:val="kk-KZ" w:eastAsia="ru-RU"/>
        </w:rPr>
      </w:pPr>
      <w:r w:rsidRPr="009A298E">
        <w:rPr>
          <w:rFonts w:eastAsia="Times New Roman"/>
          <w:sz w:val="28"/>
          <w:szCs w:val="28"/>
          <w:lang w:val="kk-KZ" w:eastAsia="ru-RU"/>
        </w:rPr>
        <w:lastRenderedPageBreak/>
        <w:t>Ақтау порты арқылы ауыстырып-тиеу көлемінің төмендеуіне бірқатар сыртқы факторлар себепші болды:</w:t>
      </w:r>
    </w:p>
    <w:p w:rsidR="006A0B8A" w:rsidRPr="009A298E" w:rsidRDefault="006A0B8A" w:rsidP="006A0B8A">
      <w:pPr>
        <w:autoSpaceDE w:val="0"/>
        <w:autoSpaceDN w:val="0"/>
        <w:adjustRightInd w:val="0"/>
        <w:spacing w:before="10"/>
        <w:ind w:firstLine="567"/>
        <w:contextualSpacing/>
        <w:rPr>
          <w:rFonts w:eastAsia="Times New Roman"/>
          <w:sz w:val="28"/>
          <w:szCs w:val="28"/>
          <w:lang w:val="kk-KZ" w:eastAsia="ru-RU"/>
        </w:rPr>
      </w:pPr>
      <w:r w:rsidRPr="009A298E">
        <w:rPr>
          <w:rFonts w:eastAsia="Times New Roman"/>
          <w:sz w:val="28"/>
          <w:szCs w:val="28"/>
          <w:lang w:val="kk-KZ" w:eastAsia="ru-RU"/>
        </w:rPr>
        <w:t>мұнай бойынша – тасымалдаудың құбыржол көлігіне қайта бағдарлануы («КТК»);</w:t>
      </w:r>
    </w:p>
    <w:p w:rsidR="006A0B8A" w:rsidRPr="009A298E" w:rsidRDefault="006A0B8A" w:rsidP="006A0B8A">
      <w:pPr>
        <w:autoSpaceDE w:val="0"/>
        <w:autoSpaceDN w:val="0"/>
        <w:adjustRightInd w:val="0"/>
        <w:spacing w:before="10"/>
        <w:ind w:firstLine="567"/>
        <w:contextualSpacing/>
        <w:rPr>
          <w:rFonts w:eastAsia="Times New Roman"/>
          <w:sz w:val="28"/>
          <w:szCs w:val="28"/>
          <w:lang w:val="kk-KZ" w:eastAsia="ru-RU"/>
        </w:rPr>
      </w:pPr>
      <w:r w:rsidRPr="009A298E">
        <w:rPr>
          <w:rFonts w:eastAsia="Times New Roman"/>
          <w:sz w:val="28"/>
          <w:szCs w:val="28"/>
          <w:lang w:val="kk-KZ" w:eastAsia="ru-RU"/>
        </w:rPr>
        <w:t>металл бойынша – Иранда металл өнімдерін импорттауға бөгеу шараларының енгізілуіне және металл өнімдеріне арналған бағалар конъюнктурасына байланысты;</w:t>
      </w:r>
    </w:p>
    <w:p w:rsidR="006A0B8A" w:rsidRPr="009A298E" w:rsidRDefault="006A0B8A" w:rsidP="006A0B8A">
      <w:pPr>
        <w:autoSpaceDE w:val="0"/>
        <w:autoSpaceDN w:val="0"/>
        <w:adjustRightInd w:val="0"/>
        <w:ind w:firstLine="567"/>
        <w:contextualSpacing/>
        <w:rPr>
          <w:rFonts w:eastAsia="Times New Roman"/>
          <w:sz w:val="28"/>
          <w:szCs w:val="28"/>
          <w:lang w:val="kk-KZ" w:eastAsia="ru-RU"/>
        </w:rPr>
      </w:pPr>
      <w:r w:rsidRPr="009A298E">
        <w:rPr>
          <w:rFonts w:eastAsia="Times New Roman"/>
          <w:sz w:val="28"/>
          <w:szCs w:val="28"/>
          <w:lang w:val="kk-KZ" w:eastAsia="ru-RU"/>
        </w:rPr>
        <w:t>паром жүктері бойынша – әлемдік валюталарға қатысты рубль бағаманың құлдырауынан РФ тарифтерінің айтарлықтай төмендеуіне байланысты, мұнай өнімдерін Ресей Федерациясының темір жол көлігімен тасымалдауға қайта  бағдарлану;</w:t>
      </w:r>
    </w:p>
    <w:p w:rsidR="006A0B8A" w:rsidRPr="009A298E" w:rsidRDefault="006A0B8A" w:rsidP="006A0B8A">
      <w:pPr>
        <w:autoSpaceDE w:val="0"/>
        <w:autoSpaceDN w:val="0"/>
        <w:adjustRightInd w:val="0"/>
        <w:spacing w:before="67"/>
        <w:ind w:firstLine="567"/>
        <w:contextualSpacing/>
        <w:rPr>
          <w:rFonts w:eastAsia="Times New Roman"/>
          <w:sz w:val="28"/>
          <w:szCs w:val="28"/>
          <w:lang w:val="kk-KZ" w:eastAsia="ru-RU"/>
        </w:rPr>
      </w:pPr>
      <w:r w:rsidRPr="009A298E">
        <w:rPr>
          <w:rFonts w:eastAsia="Times New Roman"/>
          <w:sz w:val="28"/>
          <w:szCs w:val="28"/>
          <w:lang w:val="kk-KZ" w:eastAsia="ru-RU"/>
        </w:rPr>
        <w:t xml:space="preserve">астық жүктері бойынша – 2014 жылғы қолайсыз климаттық жағдайларға байланысты және Иранда астық импорттауға бөгеу баждарының енгізілуіне байланысты экспортқа жөнелтілетін астық көлемінің төмендеуі. </w:t>
      </w:r>
    </w:p>
    <w:p w:rsidR="006A0B8A" w:rsidRPr="009A298E" w:rsidRDefault="006A0B8A" w:rsidP="006A0B8A">
      <w:pPr>
        <w:autoSpaceDE w:val="0"/>
        <w:autoSpaceDN w:val="0"/>
        <w:adjustRightInd w:val="0"/>
        <w:spacing w:before="67"/>
        <w:ind w:firstLine="567"/>
        <w:contextualSpacing/>
        <w:rPr>
          <w:rFonts w:eastAsia="Times New Roman"/>
          <w:sz w:val="28"/>
          <w:szCs w:val="28"/>
          <w:lang w:val="kk-KZ" w:eastAsia="ru-RU"/>
        </w:rPr>
      </w:pPr>
      <w:r w:rsidRPr="009A298E">
        <w:rPr>
          <w:rFonts w:eastAsia="Times New Roman"/>
          <w:sz w:val="28"/>
          <w:szCs w:val="28"/>
          <w:lang w:val="kk-KZ" w:eastAsia="ru-RU"/>
        </w:rPr>
        <w:t xml:space="preserve">Сондай-ақ, ахауалға әлем экономикасының даму қарқынының жалпы бәсеңдеуі әсер етеді. </w:t>
      </w:r>
    </w:p>
    <w:p w:rsidR="006A0B8A" w:rsidRPr="009A298E" w:rsidRDefault="006A0B8A" w:rsidP="006A0B8A">
      <w:pPr>
        <w:shd w:val="clear" w:color="auto" w:fill="FFFFFF"/>
        <w:autoSpaceDE w:val="0"/>
        <w:autoSpaceDN w:val="0"/>
        <w:adjustRightInd w:val="0"/>
        <w:ind w:firstLine="567"/>
        <w:contextualSpacing/>
        <w:rPr>
          <w:sz w:val="28"/>
          <w:szCs w:val="28"/>
          <w:lang w:val="kk-KZ"/>
        </w:rPr>
      </w:pPr>
      <w:r w:rsidRPr="009A298E">
        <w:rPr>
          <w:sz w:val="28"/>
          <w:szCs w:val="28"/>
          <w:lang w:val="kk-KZ"/>
        </w:rPr>
        <w:t>Құрық порты Баку-Тбилиси-Джейхан мұнай құбырымен қосылу үшін Әзербайжанға мұнай тасымалдау үшін жүк ауыстырып-тиеу пункті ретінде белгіленген. Паромдық тасымалдар үшін ауыстырып тиеу пунктін құру мақсатында, «ҚТЖ» АҚ Құрық портында қуаттылығы жылына 4,1 млн. тоннаға дейін болатын паром кешенінің құрылысын жүргізуде.</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sz w:val="28"/>
          <w:szCs w:val="28"/>
          <w:lang w:val="kk-KZ"/>
        </w:rPr>
      </w:pPr>
      <w:r w:rsidRPr="009A298E">
        <w:rPr>
          <w:bCs/>
          <w:sz w:val="28"/>
          <w:szCs w:val="28"/>
          <w:lang w:val="kk-KZ"/>
        </w:rPr>
        <w:t>Баутин порты – теңіз операцияларын қолдау базасы ретінде пайданылып, мұнай өндіруші компаниялар үшін жүк (жабдықтар, құрылыс материалдары, жанар-жағармай материалдары және т.б.) ауыстырып-тиеуді жүзеге асырады. Баутин портында негізінен Каспий теңізінің айдынын игерумен айналысатын компаниялардың кемелері орналасқан</w:t>
      </w:r>
      <w:r w:rsidRPr="009A298E">
        <w:rPr>
          <w:sz w:val="28"/>
          <w:szCs w:val="28"/>
          <w:lang w:val="kk-KZ"/>
        </w:rPr>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sz w:val="28"/>
          <w:szCs w:val="28"/>
          <w:lang w:val="kk-KZ"/>
        </w:rPr>
      </w:pPr>
      <w:r w:rsidRPr="009A298E">
        <w:rPr>
          <w:sz w:val="28"/>
          <w:szCs w:val="28"/>
          <w:lang w:val="kk-KZ"/>
        </w:rPr>
        <w:t>Сондай-ақ, Түпқараған ауданында «Маңғышлақ-Баутин теміржол желісін салу» жобасының ТЭН-і әзірленуде. Осы жобаны іске асыру Каспий теңізінің қайраңындағы теңіз мұнай-газ операцияларына үздіксіз қызмет көрсетуді қамтамасыз етіп, қазақстандық кен орындарынан мұнайды Баутин порты арқылы экспортқа тасымалдауды арттырады, сондай-ақ өңірдің мұнай-газ секторының қажеттіліктерін көлік қызметтерімен, ал салынып жатқан теңізде мұнай өндіруді қолдау базаларын қажетті материалдармен қамтамасыз ету мәселелерін шешеді.</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sz w:val="28"/>
          <w:szCs w:val="28"/>
          <w:lang w:val="kk-KZ"/>
        </w:rPr>
      </w:pPr>
      <w:r w:rsidRPr="009A298E">
        <w:rPr>
          <w:sz w:val="28"/>
          <w:szCs w:val="28"/>
          <w:lang w:val="kk-KZ"/>
        </w:rPr>
        <w:t>Өңірдің және саланың дамуына әсер ететін негізгі шектеу, қазіргі кезде облыс порттарының жобалық қуаттылықтардың шегінде жұмыс жасап жатқаны болып табылады. Осы проблеманы ішінара шешу үшін, Ақтау портын солтүстік бағытта кеңейту бойынша жұмыстар жүргізілуде. Бұл – порттың қуаттылығын жылына 21,0 млн. тоннаға дейін арттыруға мүмкіндік бермек.</w:t>
      </w:r>
    </w:p>
    <w:p w:rsidR="006A0B8A" w:rsidRPr="009A298E" w:rsidRDefault="006A0B8A" w:rsidP="006A0B8A">
      <w:pPr>
        <w:shd w:val="clear" w:color="auto" w:fill="FFFFFF"/>
        <w:ind w:firstLine="567"/>
        <w:contextualSpacing/>
        <w:rPr>
          <w:b/>
          <w:sz w:val="28"/>
          <w:szCs w:val="28"/>
          <w:lang w:val="kk-KZ"/>
        </w:rPr>
      </w:pPr>
      <w:r w:rsidRPr="009A298E">
        <w:rPr>
          <w:b/>
          <w:sz w:val="28"/>
          <w:szCs w:val="28"/>
          <w:lang w:val="kk-KZ"/>
        </w:rPr>
        <w:t xml:space="preserve">Азаматтық авиация </w:t>
      </w:r>
    </w:p>
    <w:p w:rsidR="006A0B8A" w:rsidRPr="009A298E" w:rsidRDefault="006A0B8A" w:rsidP="006A0B8A">
      <w:pPr>
        <w:shd w:val="clear" w:color="auto" w:fill="FFFFFF"/>
        <w:tabs>
          <w:tab w:val="left" w:pos="709"/>
        </w:tabs>
        <w:autoSpaceDE w:val="0"/>
        <w:autoSpaceDN w:val="0"/>
        <w:adjustRightInd w:val="0"/>
        <w:ind w:firstLine="567"/>
        <w:contextualSpacing/>
        <w:rPr>
          <w:sz w:val="28"/>
          <w:szCs w:val="28"/>
          <w:lang w:val="kk-KZ"/>
        </w:rPr>
      </w:pPr>
      <w:r w:rsidRPr="009A298E">
        <w:rPr>
          <w:sz w:val="28"/>
          <w:szCs w:val="28"/>
          <w:lang w:val="kk-KZ"/>
        </w:rPr>
        <w:t>Облыстың ҚР астанасынан және Қазақстанның басқа өңірлерінен айтарлықтай қашықтықта орналасуына байланысты, әуе көлігі көлік қатынасында маңызды рөл ойнайды.</w:t>
      </w:r>
    </w:p>
    <w:p w:rsidR="006A0B8A" w:rsidRPr="009A298E" w:rsidRDefault="006A0B8A" w:rsidP="006A0B8A">
      <w:pPr>
        <w:shd w:val="clear" w:color="auto" w:fill="FFFFFF"/>
        <w:tabs>
          <w:tab w:val="left" w:pos="709"/>
        </w:tabs>
        <w:autoSpaceDE w:val="0"/>
        <w:autoSpaceDN w:val="0"/>
        <w:adjustRightInd w:val="0"/>
        <w:ind w:firstLine="567"/>
        <w:contextualSpacing/>
        <w:rPr>
          <w:sz w:val="28"/>
          <w:szCs w:val="28"/>
          <w:lang w:val="kk-KZ"/>
        </w:rPr>
      </w:pPr>
      <w:r w:rsidRPr="009A298E">
        <w:rPr>
          <w:sz w:val="28"/>
          <w:szCs w:val="28"/>
          <w:lang w:val="kk-KZ"/>
        </w:rPr>
        <w:lastRenderedPageBreak/>
        <w:t>Облыстың жалғыз әуе айлағы халықаралық және Қазақстан ішіндегі тасымалдауларға қызмет көрсететін Ақтау қаласының әуежайы болып табылады.</w:t>
      </w:r>
    </w:p>
    <w:p w:rsidR="006A0B8A" w:rsidRPr="009A298E" w:rsidRDefault="006A0B8A" w:rsidP="006A0B8A">
      <w:pPr>
        <w:autoSpaceDE w:val="0"/>
        <w:autoSpaceDN w:val="0"/>
        <w:adjustRightInd w:val="0"/>
        <w:spacing w:before="67"/>
        <w:ind w:firstLine="567"/>
        <w:contextualSpacing/>
        <w:rPr>
          <w:rFonts w:eastAsia="Times New Roman"/>
          <w:sz w:val="28"/>
          <w:szCs w:val="28"/>
          <w:lang w:val="kk-KZ" w:eastAsia="ru-RU"/>
        </w:rPr>
      </w:pPr>
      <w:r w:rsidRPr="009A298E">
        <w:rPr>
          <w:rFonts w:eastAsia="Times New Roman"/>
          <w:sz w:val="28"/>
          <w:szCs w:val="28"/>
          <w:lang w:val="kk-KZ" w:eastAsia="ru-RU"/>
        </w:rPr>
        <w:t>Әуежай ISO9001:2008, IATA-ISAGO, ICAO стандарттары бойынша сертификатталған. Мына: Астана, Алматы, Атырау, Шымкент, Орал, Ақтөбе, Мәскеу, Баку, Стамбул, Астрахань, Минеральные воды, Краснодар, Махачкала, Ереван, Тбилиси</w:t>
      </w:r>
      <w:r w:rsidR="000D008B" w:rsidRPr="009A298E">
        <w:rPr>
          <w:rFonts w:eastAsia="Times New Roman"/>
          <w:sz w:val="28"/>
          <w:szCs w:val="28"/>
          <w:lang w:val="kk-KZ" w:eastAsia="ru-RU"/>
        </w:rPr>
        <w:t>, Киев</w:t>
      </w:r>
      <w:r w:rsidRPr="009A298E">
        <w:rPr>
          <w:rFonts w:eastAsia="Times New Roman"/>
          <w:sz w:val="28"/>
          <w:szCs w:val="28"/>
          <w:lang w:val="kk-KZ" w:eastAsia="ru-RU"/>
        </w:rPr>
        <w:t xml:space="preserve"> бағыттары бойынша тұрақты ұшулар жүзеге асырылуда.</w:t>
      </w:r>
    </w:p>
    <w:p w:rsidR="006A0B8A" w:rsidRPr="009A298E" w:rsidRDefault="006A0B8A" w:rsidP="006A0B8A">
      <w:pPr>
        <w:shd w:val="clear" w:color="auto" w:fill="FFFFFF"/>
        <w:tabs>
          <w:tab w:val="left" w:pos="709"/>
        </w:tabs>
        <w:autoSpaceDE w:val="0"/>
        <w:autoSpaceDN w:val="0"/>
        <w:adjustRightInd w:val="0"/>
        <w:ind w:firstLine="567"/>
        <w:contextualSpacing/>
        <w:rPr>
          <w:sz w:val="28"/>
          <w:szCs w:val="28"/>
          <w:lang w:val="kk-KZ"/>
        </w:rPr>
      </w:pPr>
    </w:p>
    <w:p w:rsidR="006A0B8A" w:rsidRPr="009A298E" w:rsidRDefault="006A0B8A" w:rsidP="006A0B8A">
      <w:pPr>
        <w:shd w:val="clear" w:color="auto" w:fill="FFFFFF"/>
        <w:autoSpaceDE w:val="0"/>
        <w:autoSpaceDN w:val="0"/>
        <w:adjustRightInd w:val="0"/>
        <w:ind w:firstLine="567"/>
        <w:contextualSpacing/>
        <w:jc w:val="center"/>
        <w:rPr>
          <w:sz w:val="22"/>
          <w:lang w:val="kk-KZ" w:eastAsia="en-US"/>
        </w:rPr>
      </w:pPr>
      <w:r w:rsidRPr="009A298E">
        <w:rPr>
          <w:sz w:val="22"/>
          <w:lang w:val="kk-KZ" w:eastAsia="en-US"/>
        </w:rPr>
        <w:t>5-кесте. Ақтау халықаралық әуежайының 2012-2015 жылдардағы көрсеткіштері</w:t>
      </w:r>
    </w:p>
    <w:p w:rsidR="000D008B" w:rsidRPr="009A298E" w:rsidRDefault="000D008B" w:rsidP="006A0B8A">
      <w:pPr>
        <w:shd w:val="clear" w:color="auto" w:fill="FFFFFF"/>
        <w:autoSpaceDE w:val="0"/>
        <w:autoSpaceDN w:val="0"/>
        <w:adjustRightInd w:val="0"/>
        <w:ind w:firstLine="567"/>
        <w:contextualSpacing/>
        <w:jc w:val="center"/>
        <w:rPr>
          <w:sz w:val="22"/>
          <w:lang w:val="kk-KZ" w:eastAsia="en-US"/>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2831"/>
        <w:gridCol w:w="2239"/>
        <w:gridCol w:w="1134"/>
        <w:gridCol w:w="1134"/>
        <w:gridCol w:w="1134"/>
        <w:gridCol w:w="1134"/>
      </w:tblGrid>
      <w:tr w:rsidR="000D008B" w:rsidRPr="009A298E" w:rsidTr="00632D4C">
        <w:trPr>
          <w:trHeight w:val="599"/>
        </w:trPr>
        <w:tc>
          <w:tcPr>
            <w:tcW w:w="2831"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kk-KZ" w:eastAsia="ru-RU"/>
              </w:rPr>
              <w:t>Көрсеткіштер</w:t>
            </w:r>
          </w:p>
        </w:tc>
        <w:tc>
          <w:tcPr>
            <w:tcW w:w="2239"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kk-KZ" w:eastAsia="ru-RU"/>
              </w:rPr>
              <w:t>Өндірістік қуаттылық</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ind w:left="-152" w:right="-78"/>
              <w:contextualSpacing/>
              <w:jc w:val="center"/>
              <w:rPr>
                <w:rFonts w:eastAsia="Times New Roman"/>
                <w:b/>
                <w:bCs/>
                <w:sz w:val="20"/>
                <w:szCs w:val="20"/>
                <w:lang w:val="kk-KZ" w:eastAsia="ru-RU"/>
              </w:rPr>
            </w:pPr>
            <w:r w:rsidRPr="009A298E">
              <w:rPr>
                <w:rFonts w:eastAsia="Times New Roman"/>
                <w:b/>
                <w:bCs/>
                <w:sz w:val="20"/>
                <w:szCs w:val="20"/>
                <w:lang w:val="x-none" w:eastAsia="ru-RU"/>
              </w:rPr>
              <w:t>201</w:t>
            </w:r>
            <w:r w:rsidRPr="009A298E">
              <w:rPr>
                <w:rFonts w:eastAsia="Times New Roman"/>
                <w:b/>
                <w:bCs/>
                <w:sz w:val="20"/>
                <w:szCs w:val="20"/>
                <w:lang w:val="kk-KZ" w:eastAsia="ru-RU"/>
              </w:rPr>
              <w:t xml:space="preserve">3 </w:t>
            </w:r>
          </w:p>
          <w:p w:rsidR="000D008B" w:rsidRPr="009A298E" w:rsidRDefault="000D008B" w:rsidP="00632D4C">
            <w:pPr>
              <w:shd w:val="clear" w:color="auto" w:fill="FFFFFF"/>
              <w:autoSpaceDE w:val="0"/>
              <w:autoSpaceDN w:val="0"/>
              <w:adjustRightInd w:val="0"/>
              <w:ind w:left="-152" w:right="-78"/>
              <w:contextualSpacing/>
              <w:jc w:val="center"/>
              <w:rPr>
                <w:rFonts w:eastAsia="Times New Roman"/>
                <w:b/>
                <w:bCs/>
                <w:sz w:val="20"/>
                <w:szCs w:val="20"/>
                <w:lang w:val="kk-KZ" w:eastAsia="ru-RU"/>
              </w:rPr>
            </w:pPr>
            <w:r w:rsidRPr="009A298E">
              <w:rPr>
                <w:rFonts w:eastAsia="Times New Roman"/>
                <w:b/>
                <w:bCs/>
                <w:sz w:val="20"/>
                <w:szCs w:val="20"/>
                <w:lang w:val="kk-KZ" w:eastAsia="ru-RU"/>
              </w:rPr>
              <w:t>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x-none" w:eastAsia="ru-RU"/>
              </w:rPr>
              <w:t>201</w:t>
            </w:r>
            <w:r w:rsidRPr="009A298E">
              <w:rPr>
                <w:rFonts w:eastAsia="Times New Roman"/>
                <w:b/>
                <w:bCs/>
                <w:sz w:val="20"/>
                <w:szCs w:val="20"/>
                <w:lang w:val="kk-KZ" w:eastAsia="ru-RU"/>
              </w:rPr>
              <w:t>4 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x-none" w:eastAsia="ru-RU"/>
              </w:rPr>
              <w:t>201</w:t>
            </w:r>
            <w:r w:rsidRPr="009A298E">
              <w:rPr>
                <w:rFonts w:eastAsia="Times New Roman"/>
                <w:b/>
                <w:bCs/>
                <w:sz w:val="20"/>
                <w:szCs w:val="20"/>
                <w:lang w:val="kk-KZ" w:eastAsia="ru-RU"/>
              </w:rPr>
              <w:t xml:space="preserve">5 </w:t>
            </w:r>
          </w:p>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kk-KZ" w:eastAsia="ru-RU"/>
              </w:rPr>
              <w:t>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ind w:left="-152" w:right="-78"/>
              <w:contextualSpacing/>
              <w:jc w:val="center"/>
              <w:rPr>
                <w:rFonts w:eastAsia="Times New Roman"/>
                <w:b/>
                <w:bCs/>
                <w:sz w:val="20"/>
                <w:szCs w:val="20"/>
                <w:lang w:val="kk-KZ" w:eastAsia="ru-RU"/>
              </w:rPr>
            </w:pPr>
            <w:r w:rsidRPr="009A298E">
              <w:rPr>
                <w:rFonts w:eastAsia="Times New Roman"/>
                <w:b/>
                <w:bCs/>
                <w:sz w:val="20"/>
                <w:szCs w:val="20"/>
                <w:lang w:val="x-none" w:eastAsia="ru-RU"/>
              </w:rPr>
              <w:t>201</w:t>
            </w:r>
            <w:r w:rsidRPr="009A298E">
              <w:rPr>
                <w:rFonts w:eastAsia="Times New Roman"/>
                <w:b/>
                <w:bCs/>
                <w:sz w:val="20"/>
                <w:szCs w:val="20"/>
                <w:lang w:val="kk-KZ" w:eastAsia="ru-RU"/>
              </w:rPr>
              <w:t xml:space="preserve">6 </w:t>
            </w:r>
          </w:p>
          <w:p w:rsidR="000D008B" w:rsidRPr="009A298E" w:rsidRDefault="000D008B" w:rsidP="00632D4C">
            <w:pPr>
              <w:shd w:val="clear" w:color="auto" w:fill="FFFFFF"/>
              <w:autoSpaceDE w:val="0"/>
              <w:autoSpaceDN w:val="0"/>
              <w:adjustRightInd w:val="0"/>
              <w:ind w:left="-152" w:right="-78"/>
              <w:contextualSpacing/>
              <w:jc w:val="center"/>
              <w:rPr>
                <w:rFonts w:eastAsia="Times New Roman"/>
                <w:b/>
                <w:bCs/>
                <w:sz w:val="20"/>
                <w:szCs w:val="20"/>
                <w:lang w:val="kk-KZ" w:eastAsia="ru-RU"/>
              </w:rPr>
            </w:pPr>
            <w:r w:rsidRPr="009A298E">
              <w:rPr>
                <w:rFonts w:eastAsia="Times New Roman"/>
                <w:b/>
                <w:bCs/>
                <w:sz w:val="20"/>
                <w:szCs w:val="20"/>
                <w:lang w:val="kk-KZ" w:eastAsia="ru-RU"/>
              </w:rPr>
              <w:t>жыл</w:t>
            </w:r>
          </w:p>
        </w:tc>
      </w:tr>
      <w:tr w:rsidR="000D008B" w:rsidRPr="009A298E" w:rsidTr="00632D4C">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x-none" w:eastAsia="ru-RU"/>
              </w:rPr>
            </w:pPr>
            <w:r w:rsidRPr="009A298E">
              <w:rPr>
                <w:rFonts w:eastAsia="Times New Roman"/>
                <w:b/>
                <w:bCs/>
                <w:sz w:val="20"/>
                <w:szCs w:val="20"/>
                <w:lang w:val="kk-KZ" w:eastAsia="ru-RU"/>
              </w:rPr>
              <w:t xml:space="preserve">Жолаушыларға қызмет көрсету </w:t>
            </w:r>
            <w:r w:rsidRPr="009A298E">
              <w:rPr>
                <w:rFonts w:eastAsia="Times New Roman"/>
                <w:b/>
                <w:bCs/>
                <w:sz w:val="20"/>
                <w:szCs w:val="20"/>
                <w:lang w:val="x-none" w:eastAsia="ru-RU"/>
              </w:rPr>
              <w:t>(</w:t>
            </w:r>
            <w:r w:rsidRPr="009A298E">
              <w:rPr>
                <w:rFonts w:eastAsia="Times New Roman"/>
                <w:b/>
                <w:bCs/>
                <w:sz w:val="20"/>
                <w:szCs w:val="20"/>
                <w:lang w:val="kk-KZ" w:eastAsia="ru-RU"/>
              </w:rPr>
              <w:t>мың жолаушы</w:t>
            </w:r>
            <w:r w:rsidRPr="009A298E">
              <w:rPr>
                <w:rFonts w:eastAsia="Times New Roman"/>
                <w:b/>
                <w:bCs/>
                <w:sz w:val="20"/>
                <w:szCs w:val="20"/>
                <w:lang w:val="x-none" w:eastAsia="ru-RU"/>
              </w:rPr>
              <w:t>)</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sz w:val="20"/>
                <w:szCs w:val="20"/>
                <w:lang w:val="x-none" w:eastAsia="ru-RU"/>
              </w:rPr>
            </w:pPr>
            <w:r w:rsidRPr="009A298E">
              <w:rPr>
                <w:rFonts w:eastAsia="Times New Roman"/>
                <w:sz w:val="20"/>
                <w:szCs w:val="20"/>
                <w:lang w:val="kk-KZ" w:eastAsia="ru-RU"/>
              </w:rPr>
              <w:t xml:space="preserve">жылына </w:t>
            </w:r>
            <w:r w:rsidRPr="009A298E">
              <w:rPr>
                <w:rFonts w:eastAsia="Times New Roman"/>
                <w:sz w:val="20"/>
                <w:szCs w:val="20"/>
                <w:lang w:val="x-none" w:eastAsia="ru-RU"/>
              </w:rPr>
              <w:t xml:space="preserve">2,0 млн. </w:t>
            </w:r>
            <w:r w:rsidRPr="009A298E">
              <w:rPr>
                <w:rFonts w:eastAsia="Times New Roman"/>
                <w:sz w:val="20"/>
                <w:szCs w:val="20"/>
                <w:lang w:val="kk-KZ" w:eastAsia="ru-RU"/>
              </w:rPr>
              <w:t>жолаушы</w:t>
            </w:r>
            <w:r w:rsidRPr="009A298E">
              <w:rPr>
                <w:rFonts w:eastAsia="Times New Roman"/>
                <w:sz w:val="20"/>
                <w:szCs w:val="20"/>
                <w:lang w:val="x-none" w:eastAsia="ru-RU"/>
              </w:rPr>
              <w:t xml:space="preserve"> (450</w:t>
            </w:r>
            <w:r w:rsidRPr="009A298E">
              <w:rPr>
                <w:rFonts w:eastAsia="Times New Roman"/>
                <w:sz w:val="20"/>
                <w:szCs w:val="20"/>
                <w:lang w:val="kk-KZ" w:eastAsia="ru-RU"/>
              </w:rPr>
              <w:t xml:space="preserve"> жол./сағ.</w:t>
            </w:r>
            <w:r w:rsidRPr="009A298E">
              <w:rPr>
                <w:rFonts w:eastAsia="Times New Roman"/>
                <w:sz w:val="20"/>
                <w:szCs w:val="20"/>
                <w:lang w:val="x-none" w:eastAsia="ru-RU"/>
              </w:rPr>
              <w:t>)</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776,3</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813,7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845,7</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865,7</w:t>
            </w:r>
          </w:p>
        </w:tc>
      </w:tr>
      <w:tr w:rsidR="000D008B" w:rsidRPr="009A298E" w:rsidTr="00632D4C">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x-none" w:eastAsia="ru-RU"/>
              </w:rPr>
            </w:pPr>
            <w:r w:rsidRPr="009A298E">
              <w:rPr>
                <w:rFonts w:eastAsia="Times New Roman"/>
                <w:b/>
                <w:bCs/>
                <w:sz w:val="20"/>
                <w:szCs w:val="20"/>
                <w:lang w:val="kk-KZ" w:eastAsia="ru-RU"/>
              </w:rPr>
              <w:t>Ұшақтың ұшуы</w:t>
            </w:r>
            <w:r w:rsidRPr="009A298E">
              <w:rPr>
                <w:rFonts w:eastAsia="Times New Roman"/>
                <w:b/>
                <w:bCs/>
                <w:sz w:val="20"/>
                <w:szCs w:val="20"/>
                <w:lang w:val="x-none" w:eastAsia="ru-RU"/>
              </w:rPr>
              <w:t xml:space="preserve"> (рейс)</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sz w:val="20"/>
                <w:szCs w:val="20"/>
                <w:lang w:val="kk-KZ" w:eastAsia="ru-RU"/>
              </w:rPr>
            </w:pPr>
            <w:r w:rsidRPr="009A298E">
              <w:rPr>
                <w:rFonts w:eastAsia="Times New Roman"/>
                <w:sz w:val="20"/>
                <w:szCs w:val="20"/>
                <w:lang w:val="kk-KZ" w:eastAsia="ru-RU"/>
              </w:rPr>
              <w:t>сағатына 14 әуе кемесі</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6354</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6481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6632</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6787</w:t>
            </w:r>
          </w:p>
        </w:tc>
      </w:tr>
      <w:tr w:rsidR="000D008B" w:rsidRPr="009A298E" w:rsidTr="00632D4C">
        <w:tc>
          <w:tcPr>
            <w:tcW w:w="2831"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632D4C">
            <w:pPr>
              <w:shd w:val="clear" w:color="auto" w:fill="FFFFFF"/>
              <w:autoSpaceDE w:val="0"/>
              <w:autoSpaceDN w:val="0"/>
              <w:adjustRightInd w:val="0"/>
              <w:contextualSpacing/>
              <w:jc w:val="center"/>
              <w:rPr>
                <w:rFonts w:eastAsia="Times New Roman"/>
                <w:b/>
                <w:bCs/>
                <w:sz w:val="20"/>
                <w:szCs w:val="20"/>
                <w:lang w:val="kk-KZ" w:eastAsia="ru-RU"/>
              </w:rPr>
            </w:pPr>
            <w:r w:rsidRPr="009A298E">
              <w:rPr>
                <w:rFonts w:eastAsia="Times New Roman"/>
                <w:b/>
                <w:bCs/>
                <w:sz w:val="20"/>
                <w:szCs w:val="20"/>
                <w:lang w:val="kk-KZ" w:eastAsia="ru-RU"/>
              </w:rPr>
              <w:t>Жүкті өңдеу (тоннамен)</w:t>
            </w:r>
          </w:p>
        </w:tc>
        <w:tc>
          <w:tcPr>
            <w:tcW w:w="2239"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val="kk-KZ" w:eastAsia="ru-RU"/>
              </w:rPr>
            </w:pPr>
            <w:r w:rsidRPr="009A298E">
              <w:rPr>
                <w:bCs/>
                <w:sz w:val="20"/>
                <w:szCs w:val="22"/>
                <w:lang w:eastAsia="ru-RU"/>
              </w:rPr>
              <w:t>__</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4182</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5115</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3521</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0D008B" w:rsidRPr="009A298E" w:rsidRDefault="000D008B" w:rsidP="000D008B">
            <w:pPr>
              <w:shd w:val="clear" w:color="auto" w:fill="FFFFFF"/>
              <w:autoSpaceDE w:val="0"/>
              <w:autoSpaceDN w:val="0"/>
              <w:adjustRightInd w:val="0"/>
              <w:ind w:firstLine="146"/>
              <w:contextualSpacing/>
              <w:jc w:val="center"/>
              <w:rPr>
                <w:bCs/>
                <w:sz w:val="20"/>
                <w:szCs w:val="22"/>
                <w:lang w:eastAsia="ru-RU"/>
              </w:rPr>
            </w:pPr>
            <w:r w:rsidRPr="009A298E">
              <w:rPr>
                <w:bCs/>
                <w:sz w:val="20"/>
                <w:szCs w:val="22"/>
                <w:lang w:eastAsia="ru-RU"/>
              </w:rPr>
              <w:t>3730</w:t>
            </w:r>
          </w:p>
        </w:tc>
      </w:tr>
    </w:tbl>
    <w:p w:rsidR="000D008B" w:rsidRPr="009A298E" w:rsidRDefault="000D008B" w:rsidP="006A0B8A">
      <w:pPr>
        <w:shd w:val="clear" w:color="auto" w:fill="FFFFFF"/>
        <w:autoSpaceDE w:val="0"/>
        <w:autoSpaceDN w:val="0"/>
        <w:adjustRightInd w:val="0"/>
        <w:ind w:firstLine="567"/>
        <w:contextualSpacing/>
        <w:jc w:val="center"/>
        <w:rPr>
          <w:sz w:val="22"/>
          <w:lang w:val="kk-KZ" w:eastAsia="en-US"/>
        </w:rPr>
      </w:pPr>
    </w:p>
    <w:p w:rsidR="006A0B8A" w:rsidRPr="009A298E" w:rsidRDefault="006A0B8A" w:rsidP="000D008B">
      <w:pPr>
        <w:shd w:val="clear" w:color="auto" w:fill="FFFFFF"/>
        <w:autoSpaceDE w:val="0"/>
        <w:autoSpaceDN w:val="0"/>
        <w:adjustRightInd w:val="0"/>
        <w:contextualSpacing/>
        <w:rPr>
          <w:b/>
          <w:bCs/>
          <w:sz w:val="20"/>
          <w:szCs w:val="22"/>
          <w:lang w:val="kk-KZ" w:eastAsia="ru-RU"/>
        </w:rPr>
      </w:pPr>
    </w:p>
    <w:p w:rsidR="006A0B8A" w:rsidRPr="009A298E" w:rsidRDefault="006A0B8A" w:rsidP="006A0B8A">
      <w:pPr>
        <w:shd w:val="clear" w:color="auto" w:fill="FFFFFF"/>
        <w:tabs>
          <w:tab w:val="left" w:pos="709"/>
        </w:tabs>
        <w:autoSpaceDE w:val="0"/>
        <w:autoSpaceDN w:val="0"/>
        <w:adjustRightInd w:val="0"/>
        <w:ind w:firstLine="567"/>
        <w:contextualSpacing/>
        <w:rPr>
          <w:sz w:val="28"/>
          <w:szCs w:val="28"/>
          <w:lang w:val="kk-KZ"/>
        </w:rPr>
      </w:pPr>
      <w:r w:rsidRPr="009A298E">
        <w:rPr>
          <w:sz w:val="28"/>
          <w:szCs w:val="28"/>
          <w:lang w:val="kk-KZ"/>
        </w:rPr>
        <w:t xml:space="preserve">Өңірде облысішілік әуе тасымалдары жоқ. Сонымен бірге, шағын авиацияның инфрақұрылымын дамыту, дәлірек айтқанда «Бейнеу» әуежайын қалпына келтіру, аудан орталығы мен жақын жатқан қоныстардың тұрғындарын облыс орталығына дейін және кері әуе тасымалдарымен көліктік қамтамасыз ету мәселелерін шешер еді.  </w:t>
      </w:r>
    </w:p>
    <w:p w:rsidR="006A0B8A" w:rsidRPr="009A298E" w:rsidRDefault="006A0B8A" w:rsidP="006A0B8A">
      <w:pPr>
        <w:shd w:val="clear" w:color="auto" w:fill="FFFFFF"/>
        <w:autoSpaceDE w:val="0"/>
        <w:autoSpaceDN w:val="0"/>
        <w:adjustRightInd w:val="0"/>
        <w:ind w:firstLine="709"/>
        <w:contextualSpacing/>
        <w:rPr>
          <w:b/>
          <w:sz w:val="28"/>
          <w:szCs w:val="28"/>
          <w:lang w:val="kk-KZ"/>
        </w:rPr>
      </w:pPr>
    </w:p>
    <w:p w:rsidR="006A0B8A" w:rsidRPr="009A298E" w:rsidRDefault="006A0B8A" w:rsidP="006A0B8A">
      <w:pPr>
        <w:shd w:val="clear" w:color="auto" w:fill="FFFFFF"/>
        <w:autoSpaceDE w:val="0"/>
        <w:autoSpaceDN w:val="0"/>
        <w:adjustRightInd w:val="0"/>
        <w:ind w:firstLine="567"/>
        <w:contextualSpacing/>
        <w:rPr>
          <w:b/>
          <w:sz w:val="28"/>
          <w:szCs w:val="28"/>
        </w:rPr>
      </w:pPr>
      <w:r w:rsidRPr="009A298E">
        <w:rPr>
          <w:b/>
          <w:sz w:val="28"/>
          <w:szCs w:val="28"/>
          <w:lang w:val="kk-KZ"/>
        </w:rPr>
        <w:t xml:space="preserve">Көлік бойынша </w:t>
      </w:r>
      <w:r w:rsidRPr="009A298E">
        <w:rPr>
          <w:b/>
          <w:sz w:val="28"/>
          <w:szCs w:val="28"/>
        </w:rPr>
        <w:t>SWOT-</w:t>
      </w:r>
      <w:r w:rsidRPr="009A298E">
        <w:rPr>
          <w:b/>
          <w:sz w:val="28"/>
          <w:szCs w:val="28"/>
          <w:lang w:val="kk-KZ"/>
        </w:rPr>
        <w:t>талдау</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98"/>
      </w:tblGrid>
      <w:tr w:rsidR="006A0B8A" w:rsidRPr="005D3C54" w:rsidTr="006A0B8A">
        <w:tc>
          <w:tcPr>
            <w:tcW w:w="4773" w:type="dxa"/>
            <w:shd w:val="clear" w:color="auto" w:fill="auto"/>
          </w:tcPr>
          <w:p w:rsidR="006A0B8A" w:rsidRPr="009A298E" w:rsidRDefault="006A0B8A" w:rsidP="006A0B8A">
            <w:pPr>
              <w:pBdr>
                <w:bottom w:val="single" w:sz="4" w:space="12" w:color="FFFFFF"/>
              </w:pBdr>
              <w:shd w:val="clear" w:color="auto" w:fill="FFFFFF"/>
              <w:autoSpaceDE w:val="0"/>
              <w:autoSpaceDN w:val="0"/>
              <w:adjustRightInd w:val="0"/>
              <w:contextualSpacing/>
              <w:jc w:val="center"/>
              <w:rPr>
                <w:b/>
                <w:lang w:val="kk-KZ"/>
              </w:rPr>
            </w:pPr>
            <w:r w:rsidRPr="009A298E">
              <w:rPr>
                <w:b/>
              </w:rPr>
              <w:t>МЫҚТЫ ЖАҚТАРЫ</w:t>
            </w:r>
            <w:r w:rsidRPr="009A298E">
              <w:rPr>
                <w:b/>
                <w:lang w:val="kk-KZ"/>
              </w:rPr>
              <w:t>:</w:t>
            </w:r>
          </w:p>
          <w:p w:rsidR="006A0B8A" w:rsidRPr="009A298E" w:rsidRDefault="006A0B8A" w:rsidP="006A0B8A">
            <w:pPr>
              <w:pBdr>
                <w:bottom w:val="single" w:sz="4" w:space="12" w:color="FFFFFF"/>
              </w:pBdr>
              <w:shd w:val="clear" w:color="auto" w:fill="FFFFFF"/>
              <w:autoSpaceDE w:val="0"/>
              <w:autoSpaceDN w:val="0"/>
              <w:adjustRightInd w:val="0"/>
              <w:ind w:firstLine="567"/>
              <w:contextualSpacing/>
              <w:rPr>
                <w:lang w:val="kk-KZ"/>
              </w:rPr>
            </w:pPr>
            <w:r w:rsidRPr="009A298E">
              <w:rPr>
                <w:lang w:val="kk-KZ"/>
              </w:rPr>
              <w:t>қанағаттанғысыз жай күйдегі автомобиль жолдарының 40,5%-дан 22,9%-ға дейін қысқаруы;</w:t>
            </w:r>
          </w:p>
          <w:p w:rsidR="006A0B8A" w:rsidRPr="009A298E" w:rsidRDefault="006A0B8A" w:rsidP="006A0B8A">
            <w:pPr>
              <w:pBdr>
                <w:bottom w:val="single" w:sz="4" w:space="12" w:color="FFFFFF"/>
              </w:pBdr>
              <w:shd w:val="clear" w:color="auto" w:fill="FFFFFF"/>
              <w:autoSpaceDE w:val="0"/>
              <w:autoSpaceDN w:val="0"/>
              <w:adjustRightInd w:val="0"/>
              <w:ind w:firstLine="567"/>
              <w:contextualSpacing/>
              <w:rPr>
                <w:lang w:val="kk-KZ" w:eastAsia="ru-RU"/>
              </w:rPr>
            </w:pPr>
            <w:r w:rsidRPr="009A298E">
              <w:rPr>
                <w:lang w:val="kk-KZ"/>
              </w:rPr>
              <w:t>Қазақстандағы жалғыз халықаралық теңіз портының болуы</w:t>
            </w:r>
            <w:r w:rsidRPr="009A298E">
              <w:rPr>
                <w:lang w:val="kk-KZ" w:eastAsia="ru-RU"/>
              </w:rPr>
              <w:t>;</w:t>
            </w:r>
          </w:p>
          <w:p w:rsidR="006A0B8A" w:rsidRPr="009A298E" w:rsidRDefault="006A0B8A" w:rsidP="006A0B8A">
            <w:pPr>
              <w:pBdr>
                <w:bottom w:val="single" w:sz="4" w:space="12" w:color="FFFFFF"/>
              </w:pBdr>
              <w:shd w:val="clear" w:color="auto" w:fill="FFFFFF"/>
              <w:autoSpaceDE w:val="0"/>
              <w:autoSpaceDN w:val="0"/>
              <w:adjustRightInd w:val="0"/>
              <w:ind w:firstLine="567"/>
              <w:contextualSpacing/>
              <w:rPr>
                <w:lang w:val="kk-KZ" w:eastAsia="ru-RU"/>
              </w:rPr>
            </w:pPr>
            <w:r w:rsidRPr="009A298E">
              <w:rPr>
                <w:lang w:val="kk-KZ" w:eastAsia="ru-RU"/>
              </w:rPr>
              <w:t>Қазақстанның басқа облыстарымен, әрі шектесіп жатқан мемлекеттермен байланысты қамтамасыз ететін дамыған темір жол желісі (оның ішінде жаңа желілер).</w:t>
            </w:r>
          </w:p>
          <w:p w:rsidR="006A0B8A" w:rsidRPr="009A298E" w:rsidRDefault="006A0B8A" w:rsidP="006A0B8A">
            <w:pPr>
              <w:shd w:val="clear" w:color="auto" w:fill="FFFFFF"/>
              <w:autoSpaceDE w:val="0"/>
              <w:autoSpaceDN w:val="0"/>
              <w:adjustRightInd w:val="0"/>
              <w:ind w:firstLine="284"/>
              <w:contextualSpacing/>
              <w:rPr>
                <w:lang w:val="kk-KZ"/>
              </w:rPr>
            </w:pPr>
          </w:p>
        </w:tc>
        <w:tc>
          <w:tcPr>
            <w:tcW w:w="4798"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ӘЛСІЗ ЖАҚТАРЫ:</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облыстағы автомобиль жолдары тығыздығының төмендігі (орташа республикалық көрсеткіштен 2 есе төмен);</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 xml:space="preserve">облыстағы көлік инфрақұрылымы объектілерінің жеткілікті дамымауы, оның ішінде бірқатар аумақтардың (Түпқараған ауданы, Қарақия ауданының шекара бойындағы аумақтары) инфрақұрылыммен қамтамасыз етілу деңгейінің төмендігі, темір жол қатынасының болмауы;  </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автомобиль жолдарының тозуы;</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облыс аумағын жолаушылар бағытындағы қатынаспен толық қамтылмауы;</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порт инфрақұрылымының шектеулі қуаттылығы;</w:t>
            </w:r>
          </w:p>
          <w:p w:rsidR="006A0B8A" w:rsidRPr="009A298E" w:rsidRDefault="006A0B8A" w:rsidP="006A0B8A">
            <w:pPr>
              <w:shd w:val="clear" w:color="auto" w:fill="FFFFFF"/>
              <w:autoSpaceDE w:val="0"/>
              <w:autoSpaceDN w:val="0"/>
              <w:adjustRightInd w:val="0"/>
              <w:ind w:firstLine="614"/>
              <w:contextualSpacing/>
              <w:rPr>
                <w:lang w:val="kk-KZ"/>
              </w:rPr>
            </w:pPr>
            <w:r w:rsidRPr="009A298E">
              <w:rPr>
                <w:lang w:val="kk-KZ"/>
              </w:rPr>
              <w:t>облыстың темір жол желісінің электрленбеуі және бір табанды болуы.</w:t>
            </w:r>
          </w:p>
        </w:tc>
      </w:tr>
      <w:tr w:rsidR="006A0B8A" w:rsidRPr="005D3C54" w:rsidTr="006A0B8A">
        <w:tc>
          <w:tcPr>
            <w:tcW w:w="4773"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МҮМКІНДІКТЕР:</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 xml:space="preserve">«Нұрлы жол» бағдарламасының және «Қазақстан Республикасы көлік жүйесінің инфрақұрылымын дамытудың және ықпалдастырудың 2020 жылға дейінгі мемлекеттік бағдарламасы» аясында көлік </w:t>
            </w:r>
            <w:r w:rsidRPr="009A298E">
              <w:rPr>
                <w:lang w:val="kk-KZ"/>
              </w:rPr>
              <w:lastRenderedPageBreak/>
              <w:t>инфрақұрылымын дамыту жобаларын іске асыру;</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транзиттік жүк және жолаушылар ағынының жандануынан өңір кірістерінің айтарлықтай өсуі;</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жұмыс істеп тұрған порттарды кеңейту және жаңғырту, сондай-ақ жаңа порт салу есебінен порт инфрақұрылымының қуаттылықтарын арттыру;</w:t>
            </w:r>
          </w:p>
          <w:p w:rsidR="006A0B8A" w:rsidRPr="009A298E" w:rsidRDefault="006A0B8A" w:rsidP="006A0B8A">
            <w:pPr>
              <w:shd w:val="clear" w:color="auto" w:fill="FFFFFF"/>
              <w:autoSpaceDE w:val="0"/>
              <w:autoSpaceDN w:val="0"/>
              <w:adjustRightInd w:val="0"/>
              <w:ind w:firstLine="567"/>
              <w:contextualSpacing/>
              <w:rPr>
                <w:b/>
                <w:lang w:val="kk-KZ"/>
              </w:rPr>
            </w:pPr>
            <w:r w:rsidRPr="009A298E">
              <w:rPr>
                <w:lang w:val="kk-KZ"/>
              </w:rPr>
              <w:t>«Солтүстік – Оңтүстік» және ТРАСЕКА  халықаралық көлік дәліздерінің стратегиялық көліктік-логистикалық және сервистік-өндірістік учаскесі ретінде облысты дамыту.</w:t>
            </w:r>
          </w:p>
        </w:tc>
        <w:tc>
          <w:tcPr>
            <w:tcW w:w="4798" w:type="dxa"/>
            <w:shd w:val="clear" w:color="auto" w:fill="auto"/>
          </w:tcPr>
          <w:p w:rsidR="006A0B8A" w:rsidRPr="009A298E" w:rsidRDefault="006A0B8A" w:rsidP="006A0B8A">
            <w:pPr>
              <w:pBdr>
                <w:bottom w:val="single" w:sz="4" w:space="12" w:color="FFFFFF"/>
              </w:pBdr>
              <w:shd w:val="clear" w:color="auto" w:fill="FFFFFF"/>
              <w:autoSpaceDE w:val="0"/>
              <w:autoSpaceDN w:val="0"/>
              <w:adjustRightInd w:val="0"/>
              <w:contextualSpacing/>
              <w:jc w:val="center"/>
              <w:rPr>
                <w:b/>
                <w:lang w:val="kk-KZ"/>
              </w:rPr>
            </w:pPr>
            <w:r w:rsidRPr="009A298E">
              <w:rPr>
                <w:b/>
                <w:lang w:val="kk-KZ"/>
              </w:rPr>
              <w:lastRenderedPageBreak/>
              <w:t>ҚАТЕРЛЕР:</w:t>
            </w:r>
          </w:p>
          <w:p w:rsidR="006A0B8A" w:rsidRPr="009A298E" w:rsidRDefault="006A0B8A" w:rsidP="006A0B8A">
            <w:pPr>
              <w:pBdr>
                <w:bottom w:val="single" w:sz="4" w:space="12" w:color="FFFFFF"/>
              </w:pBdr>
              <w:shd w:val="clear" w:color="auto" w:fill="FFFFFF"/>
              <w:autoSpaceDE w:val="0"/>
              <w:autoSpaceDN w:val="0"/>
              <w:adjustRightInd w:val="0"/>
              <w:ind w:firstLine="614"/>
              <w:contextualSpacing/>
              <w:rPr>
                <w:lang w:val="kk-KZ"/>
              </w:rPr>
            </w:pPr>
            <w:r w:rsidRPr="009A298E">
              <w:rPr>
                <w:lang w:val="kk-KZ"/>
              </w:rPr>
              <w:t>көлік инфрақұрылымын дамыту жобалары үшін бөлінген бюджет қаражатын секвестрлеу;</w:t>
            </w:r>
          </w:p>
          <w:p w:rsidR="006A0B8A" w:rsidRPr="009A298E" w:rsidRDefault="006A0B8A" w:rsidP="006A0B8A">
            <w:pPr>
              <w:pBdr>
                <w:bottom w:val="single" w:sz="4" w:space="12" w:color="FFFFFF"/>
              </w:pBdr>
              <w:shd w:val="clear" w:color="auto" w:fill="FFFFFF"/>
              <w:autoSpaceDE w:val="0"/>
              <w:autoSpaceDN w:val="0"/>
              <w:adjustRightInd w:val="0"/>
              <w:ind w:firstLine="614"/>
              <w:contextualSpacing/>
              <w:rPr>
                <w:lang w:val="kk-KZ"/>
              </w:rPr>
            </w:pPr>
            <w:r w:rsidRPr="009A298E">
              <w:rPr>
                <w:lang w:val="kk-KZ"/>
              </w:rPr>
              <w:t xml:space="preserve">Өзен-Болашақ (Қазақстан) - Берекет (Түрікменстан) - Горган (Иран) темір жол </w:t>
            </w:r>
            <w:r w:rsidRPr="009A298E">
              <w:rPr>
                <w:lang w:val="kk-KZ"/>
              </w:rPr>
              <w:lastRenderedPageBreak/>
              <w:t xml:space="preserve">желісін толық пайдаланбау салдарынан транзиттік әлеуеттің төмендеуі. </w:t>
            </w:r>
          </w:p>
          <w:p w:rsidR="006A0B8A" w:rsidRPr="009A298E" w:rsidRDefault="006A0B8A" w:rsidP="006A0B8A">
            <w:pPr>
              <w:pBdr>
                <w:bottom w:val="single" w:sz="4" w:space="12" w:color="FFFFFF"/>
              </w:pBdr>
              <w:shd w:val="clear" w:color="auto" w:fill="FFFFFF"/>
              <w:autoSpaceDE w:val="0"/>
              <w:autoSpaceDN w:val="0"/>
              <w:adjustRightInd w:val="0"/>
              <w:ind w:firstLine="614"/>
              <w:contextualSpacing/>
              <w:rPr>
                <w:b/>
                <w:lang w:val="kk-KZ"/>
              </w:rPr>
            </w:pPr>
            <w:r w:rsidRPr="009A298E">
              <w:rPr>
                <w:lang w:val="kk-KZ"/>
              </w:rPr>
              <w:t>облыстың көлік-коммуникациялық инфрақұрылымының жеткілікті дамымауы себебінен өңірдің инвестициялық тартымдылығының төмендеуі.</w:t>
            </w:r>
          </w:p>
          <w:p w:rsidR="006A0B8A" w:rsidRPr="009A298E" w:rsidRDefault="006A0B8A" w:rsidP="006A0B8A">
            <w:pPr>
              <w:shd w:val="clear" w:color="auto" w:fill="FFFFFF"/>
              <w:autoSpaceDE w:val="0"/>
              <w:autoSpaceDN w:val="0"/>
              <w:adjustRightInd w:val="0"/>
              <w:contextualSpacing/>
              <w:rPr>
                <w:lang w:val="kk-KZ"/>
              </w:rPr>
            </w:pPr>
          </w:p>
        </w:tc>
      </w:tr>
    </w:tbl>
    <w:p w:rsidR="006A0B8A" w:rsidRPr="009A298E" w:rsidRDefault="006A0B8A" w:rsidP="006A0B8A">
      <w:pPr>
        <w:pBdr>
          <w:bottom w:val="single" w:sz="4" w:space="4" w:color="FFFFFF"/>
        </w:pBdr>
        <w:shd w:val="clear" w:color="auto" w:fill="FFFFFF"/>
        <w:autoSpaceDE w:val="0"/>
        <w:autoSpaceDN w:val="0"/>
        <w:adjustRightInd w:val="0"/>
        <w:ind w:firstLine="567"/>
        <w:contextualSpacing/>
        <w:rPr>
          <w:b/>
          <w:sz w:val="28"/>
          <w:szCs w:val="28"/>
          <w:lang w:val="kk-KZ" w:eastAsia="ar-SA"/>
        </w:rPr>
      </w:pP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b/>
          <w:sz w:val="28"/>
          <w:szCs w:val="28"/>
          <w:lang w:val="kk-KZ" w:eastAsia="ar-SA"/>
        </w:rPr>
      </w:pPr>
      <w:r w:rsidRPr="009A298E">
        <w:rPr>
          <w:b/>
          <w:sz w:val="28"/>
          <w:szCs w:val="28"/>
          <w:lang w:val="kk-KZ" w:eastAsia="ar-SA"/>
        </w:rPr>
        <w:t>Көлік саласындағы негізгі проблемалар:</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асфальт-бетон жамылғысы тозуының жоғары дәрежесі;</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автомобиль жолдарын жөндеу мерзімдерінің сақталмауы – күрделі және орташа жөндеу эпизодтық сипатқа ие;</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жолдарды ағымдағы жөндеуге және күтіп-ұстауға бөлінетін қаражаттың жеткіліксіздігі;</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облыстың жекелеген аудандарының, дәлірек айтқанда Түпқараған және Қарақия аудандарының аудан орталықтарының бағытында жолаушылар қатынасымен толық қамтылмауы;</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жолаушылар қатынасы инфрақұрылымының жетіспеушілігі (Ақтау қаласындағы автовокзал, Шетпе және Бейнеу ауылдарындағы автостанциялар);</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r w:rsidRPr="009A298E">
        <w:rPr>
          <w:spacing w:val="-12"/>
          <w:sz w:val="28"/>
          <w:szCs w:val="28"/>
          <w:lang w:val="kk-KZ"/>
        </w:rPr>
        <w:t>Түпқараған және Қарақия аудандарының аудан орталықтары бағытындағы маршруттардың залалдығы.</w:t>
      </w:r>
    </w:p>
    <w:p w:rsidR="006A0B8A" w:rsidRPr="009A298E" w:rsidRDefault="006A0B8A" w:rsidP="006A0B8A">
      <w:pPr>
        <w:pBdr>
          <w:bottom w:val="single" w:sz="4" w:space="4" w:color="FFFFFF"/>
        </w:pBdr>
        <w:shd w:val="clear" w:color="auto" w:fill="FFFFFF"/>
        <w:autoSpaceDE w:val="0"/>
        <w:autoSpaceDN w:val="0"/>
        <w:adjustRightInd w:val="0"/>
        <w:ind w:firstLine="567"/>
        <w:contextualSpacing/>
        <w:rPr>
          <w:spacing w:val="-12"/>
          <w:sz w:val="28"/>
          <w:szCs w:val="28"/>
          <w:lang w:val="kk-KZ"/>
        </w:rPr>
      </w:pPr>
    </w:p>
    <w:p w:rsidR="006A0B8A" w:rsidRPr="009A298E" w:rsidRDefault="006A0B8A" w:rsidP="006A0B8A">
      <w:pPr>
        <w:widowControl w:val="0"/>
        <w:shd w:val="clear" w:color="auto" w:fill="FFFFFF"/>
        <w:spacing w:after="120" w:line="360" w:lineRule="auto"/>
        <w:ind w:firstLine="567"/>
        <w:contextualSpacing/>
        <w:rPr>
          <w:b/>
          <w:sz w:val="28"/>
          <w:szCs w:val="28"/>
          <w:lang w:val="kk-KZ"/>
        </w:rPr>
      </w:pPr>
      <w:r w:rsidRPr="009A298E">
        <w:rPr>
          <w:b/>
          <w:sz w:val="28"/>
          <w:szCs w:val="28"/>
          <w:lang w:val="kk-KZ"/>
        </w:rPr>
        <w:t>2.1.4.4. Тұрғын үй-коммуналдық шаруашылық</w:t>
      </w:r>
    </w:p>
    <w:p w:rsidR="006A0B8A" w:rsidRPr="009A298E" w:rsidRDefault="006A0B8A" w:rsidP="006A0B8A">
      <w:pPr>
        <w:widowControl w:val="0"/>
        <w:shd w:val="clear" w:color="auto" w:fill="FFFFFF"/>
        <w:ind w:firstLine="567"/>
        <w:contextualSpacing/>
        <w:rPr>
          <w:sz w:val="28"/>
          <w:szCs w:val="28"/>
          <w:lang w:val="kk-KZ"/>
        </w:rPr>
      </w:pPr>
      <w:r w:rsidRPr="009A298E">
        <w:rPr>
          <w:b/>
          <w:sz w:val="28"/>
          <w:szCs w:val="28"/>
          <w:lang w:val="kk-KZ"/>
        </w:rPr>
        <w:t>Электрмен жабдықтау</w:t>
      </w:r>
    </w:p>
    <w:p w:rsidR="000D008B" w:rsidRPr="009A298E" w:rsidRDefault="006A0B8A" w:rsidP="000D008B">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«МАЭК-Қазатомөнеркәсіп» ЖШС облыстағы электр энергиясын өндіретін жалғыз кәсіпорын және облыстың барлық тұтынушыларын энергиямен жабдықтайтын ұйым болып табылады. Электр энергиясын облыстың қалалары мен аудандарына тасымалдау «Маңғыстау электр тарату желісі компаниясы» АҚ-ның (МЭТК), Ақтау қаласы бойынша «АЭЖБ» МКК-ның электр желілері бойынша жүзеге асырылады. Облыстың қалалары мен аудандары бойынша электрмен жабдықтау мемлекеттік комуналдық ұйымдармен жүзеге асырылады. </w:t>
      </w:r>
    </w:p>
    <w:p w:rsidR="00E11509" w:rsidRPr="009A298E" w:rsidRDefault="000D008B" w:rsidP="000D008B">
      <w:pPr>
        <w:widowControl w:val="0"/>
        <w:shd w:val="clear" w:color="auto" w:fill="FFFFFF"/>
        <w:ind w:firstLine="567"/>
        <w:contextualSpacing/>
        <w:rPr>
          <w:color w:val="000000"/>
          <w:sz w:val="28"/>
          <w:szCs w:val="28"/>
          <w:lang w:val="kk-KZ"/>
        </w:rPr>
      </w:pPr>
      <w:r w:rsidRPr="009A298E">
        <w:rPr>
          <w:color w:val="000000"/>
          <w:sz w:val="28"/>
          <w:szCs w:val="28"/>
          <w:lang w:val="kk-KZ"/>
        </w:rPr>
        <w:t>«МАЭК-Қазатомөнеркәсіп» ЖШС-нің құрамына екі</w:t>
      </w:r>
      <w:r w:rsidR="00E11509" w:rsidRPr="009A298E">
        <w:rPr>
          <w:color w:val="000000"/>
          <w:sz w:val="28"/>
          <w:szCs w:val="28"/>
          <w:lang w:val="kk-KZ"/>
        </w:rPr>
        <w:t xml:space="preserve"> жылу электр орталығы – ЖЭО-1 мен ЖЭО-2, бір конденсаторлық электр станциясы – ТЭС кіреді.</w:t>
      </w:r>
    </w:p>
    <w:p w:rsidR="00E11509" w:rsidRPr="009A298E" w:rsidRDefault="00E11509" w:rsidP="000D008B">
      <w:pPr>
        <w:widowControl w:val="0"/>
        <w:shd w:val="clear" w:color="auto" w:fill="FFFFFF"/>
        <w:ind w:firstLine="567"/>
        <w:contextualSpacing/>
        <w:rPr>
          <w:color w:val="000000"/>
          <w:sz w:val="28"/>
          <w:szCs w:val="28"/>
          <w:lang w:val="kk-KZ"/>
        </w:rPr>
      </w:pPr>
      <w:r w:rsidRPr="009A298E">
        <w:rPr>
          <w:color w:val="000000"/>
          <w:sz w:val="28"/>
          <w:szCs w:val="28"/>
          <w:lang w:val="kk-KZ"/>
        </w:rPr>
        <w:t>«МАЭК-Қазатомөнеркәсіп» ЖШС-нің</w:t>
      </w:r>
      <w:r w:rsidR="000D008B" w:rsidRPr="009A298E">
        <w:rPr>
          <w:color w:val="000000"/>
          <w:sz w:val="28"/>
          <w:szCs w:val="28"/>
          <w:lang w:val="kk-KZ"/>
        </w:rPr>
        <w:t xml:space="preserve"> </w:t>
      </w:r>
      <w:r w:rsidRPr="009A298E">
        <w:rPr>
          <w:color w:val="000000"/>
          <w:sz w:val="28"/>
          <w:szCs w:val="28"/>
          <w:lang w:val="kk-KZ"/>
        </w:rPr>
        <w:t>э</w:t>
      </w:r>
      <w:r w:rsidR="006A0B8A" w:rsidRPr="009A298E">
        <w:rPr>
          <w:color w:val="000000"/>
          <w:sz w:val="28"/>
          <w:szCs w:val="28"/>
          <w:lang w:val="kk-KZ"/>
        </w:rPr>
        <w:t>лектр</w:t>
      </w:r>
      <w:r w:rsidRPr="009A298E">
        <w:rPr>
          <w:color w:val="000000"/>
          <w:sz w:val="28"/>
          <w:szCs w:val="28"/>
          <w:lang w:val="kk-KZ"/>
        </w:rPr>
        <w:t xml:space="preserve"> станцияларының электр қуаты </w:t>
      </w:r>
      <w:r w:rsidR="006A0B8A" w:rsidRPr="009A298E">
        <w:rPr>
          <w:color w:val="000000"/>
          <w:sz w:val="28"/>
          <w:szCs w:val="28"/>
          <w:lang w:val="kk-KZ"/>
        </w:rPr>
        <w:t>– 1</w:t>
      </w:r>
      <w:r w:rsidRPr="009A298E">
        <w:rPr>
          <w:color w:val="000000"/>
          <w:sz w:val="28"/>
          <w:szCs w:val="28"/>
          <w:lang w:val="kk-KZ"/>
        </w:rPr>
        <w:t>330</w:t>
      </w:r>
      <w:r w:rsidR="006A0B8A" w:rsidRPr="009A298E">
        <w:rPr>
          <w:color w:val="000000"/>
          <w:sz w:val="28"/>
          <w:szCs w:val="28"/>
          <w:lang w:val="kk-KZ"/>
        </w:rPr>
        <w:t xml:space="preserve"> МВт</w:t>
      </w:r>
      <w:r w:rsidRPr="009A298E">
        <w:rPr>
          <w:color w:val="000000"/>
          <w:sz w:val="28"/>
          <w:szCs w:val="28"/>
          <w:lang w:val="kk-KZ"/>
        </w:rPr>
        <w:t>-ты</w:t>
      </w:r>
      <w:r w:rsidR="006A0B8A" w:rsidRPr="009A298E">
        <w:rPr>
          <w:color w:val="000000"/>
          <w:sz w:val="28"/>
          <w:szCs w:val="28"/>
          <w:lang w:val="kk-KZ"/>
        </w:rPr>
        <w:t xml:space="preserve">, </w:t>
      </w:r>
      <w:r w:rsidRPr="009A298E">
        <w:rPr>
          <w:color w:val="000000"/>
          <w:sz w:val="28"/>
          <w:szCs w:val="28"/>
          <w:lang w:val="kk-KZ"/>
        </w:rPr>
        <w:t>жұмыс қуаты</w:t>
      </w:r>
      <w:r w:rsidR="006A0B8A" w:rsidRPr="009A298E">
        <w:rPr>
          <w:color w:val="000000"/>
          <w:sz w:val="28"/>
          <w:szCs w:val="28"/>
          <w:lang w:val="kk-KZ"/>
        </w:rPr>
        <w:t xml:space="preserve"> </w:t>
      </w:r>
      <w:r w:rsidRPr="009A298E">
        <w:rPr>
          <w:color w:val="000000"/>
          <w:sz w:val="28"/>
          <w:szCs w:val="28"/>
          <w:lang w:val="kk-KZ"/>
        </w:rPr>
        <w:t>–</w:t>
      </w:r>
      <w:r w:rsidR="006A0B8A" w:rsidRPr="009A298E">
        <w:rPr>
          <w:color w:val="000000"/>
          <w:sz w:val="28"/>
          <w:szCs w:val="28"/>
          <w:lang w:val="kk-KZ"/>
        </w:rPr>
        <w:t xml:space="preserve"> </w:t>
      </w:r>
      <w:r w:rsidRPr="009A298E">
        <w:rPr>
          <w:color w:val="000000"/>
          <w:sz w:val="28"/>
          <w:szCs w:val="28"/>
          <w:lang w:val="kk-KZ"/>
        </w:rPr>
        <w:t>747,2</w:t>
      </w:r>
      <w:r w:rsidR="006A0B8A" w:rsidRPr="009A298E">
        <w:rPr>
          <w:color w:val="000000"/>
          <w:sz w:val="28"/>
          <w:szCs w:val="28"/>
          <w:lang w:val="kk-KZ"/>
        </w:rPr>
        <w:t xml:space="preserve"> МВт</w:t>
      </w:r>
      <w:r w:rsidRPr="009A298E">
        <w:rPr>
          <w:color w:val="000000"/>
          <w:sz w:val="28"/>
          <w:szCs w:val="28"/>
          <w:lang w:val="kk-KZ"/>
        </w:rPr>
        <w:t>-ты</w:t>
      </w:r>
      <w:r w:rsidR="006A0B8A" w:rsidRPr="009A298E">
        <w:rPr>
          <w:color w:val="000000"/>
          <w:sz w:val="28"/>
          <w:szCs w:val="28"/>
          <w:lang w:val="kk-KZ"/>
        </w:rPr>
        <w:t xml:space="preserve"> құрайды. </w:t>
      </w:r>
    </w:p>
    <w:p w:rsidR="006A0B8A" w:rsidRPr="009A298E" w:rsidRDefault="00E11509" w:rsidP="000D008B">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Бұдан басқа, кәсіпорын Ақтау қаласы мен оған жақын орналасқан </w:t>
      </w:r>
      <w:r w:rsidRPr="009A298E">
        <w:rPr>
          <w:color w:val="000000"/>
          <w:sz w:val="28"/>
          <w:szCs w:val="28"/>
          <w:lang w:val="kk-KZ"/>
        </w:rPr>
        <w:lastRenderedPageBreak/>
        <w:t>аудандарды ауыз сумен және жылу электр энергиясымен қамтамасыз етеді.</w:t>
      </w:r>
    </w:p>
    <w:p w:rsidR="006A0B8A" w:rsidRPr="009A298E" w:rsidRDefault="006A0B8A" w:rsidP="006A0B8A">
      <w:pPr>
        <w:widowControl w:val="0"/>
        <w:shd w:val="clear" w:color="auto" w:fill="FFFFFF"/>
        <w:ind w:firstLine="567"/>
        <w:contextualSpacing/>
        <w:rPr>
          <w:sz w:val="28"/>
          <w:szCs w:val="28"/>
          <w:lang w:val="kk-KZ"/>
        </w:rPr>
      </w:pPr>
    </w:p>
    <w:p w:rsidR="006A0B8A" w:rsidRPr="009A298E" w:rsidRDefault="006A0B8A" w:rsidP="006A0B8A">
      <w:pPr>
        <w:widowControl w:val="0"/>
        <w:shd w:val="clear" w:color="auto" w:fill="FFFFFF"/>
        <w:ind w:firstLine="567"/>
        <w:contextualSpacing/>
        <w:jc w:val="center"/>
        <w:rPr>
          <w:lang w:val="kk-KZ"/>
        </w:rPr>
      </w:pPr>
      <w:r w:rsidRPr="009A298E">
        <w:rPr>
          <w:lang w:val="kk-KZ"/>
        </w:rPr>
        <w:t>1-кесте. Саланың 201</w:t>
      </w:r>
      <w:r w:rsidR="00E11509" w:rsidRPr="009A298E">
        <w:rPr>
          <w:lang w:val="kk-KZ"/>
        </w:rPr>
        <w:t>3</w:t>
      </w:r>
      <w:r w:rsidRPr="009A298E">
        <w:rPr>
          <w:lang w:val="kk-KZ"/>
        </w:rPr>
        <w:t>-201</w:t>
      </w:r>
      <w:r w:rsidR="00E11509" w:rsidRPr="009A298E">
        <w:rPr>
          <w:lang w:val="kk-KZ"/>
        </w:rPr>
        <w:t>6</w:t>
      </w:r>
      <w:r w:rsidRPr="009A298E">
        <w:rPr>
          <w:lang w:val="kk-KZ"/>
        </w:rPr>
        <w:t xml:space="preserve"> жылдардағы дамуының негізгі көрсеткіштері</w:t>
      </w:r>
    </w:p>
    <w:p w:rsidR="006A0B8A" w:rsidRPr="009A298E" w:rsidRDefault="006A0B8A" w:rsidP="006A0B8A">
      <w:pPr>
        <w:widowControl w:val="0"/>
        <w:shd w:val="clear" w:color="auto" w:fill="FFFFFF"/>
        <w:ind w:firstLine="567"/>
        <w:contextualSpacing/>
        <w:jc w:val="center"/>
        <w:rPr>
          <w:lang w:val="kk-KZ"/>
        </w:rPr>
      </w:pP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rPr>
          <w:lang w:val="kk-KZ"/>
        </w:rPr>
        <w:tab/>
      </w:r>
      <w:r w:rsidRPr="009A298E">
        <w:t>(</w:t>
      </w:r>
      <w:r w:rsidRPr="009A298E">
        <w:rPr>
          <w:lang w:val="kk-KZ"/>
        </w:rPr>
        <w:t>мың</w:t>
      </w:r>
      <w:r w:rsidRPr="009A298E">
        <w:t xml:space="preserve"> кВт/</w:t>
      </w:r>
      <w:r w:rsidRPr="009A298E">
        <w:rPr>
          <w:lang w:val="kk-KZ"/>
        </w:rPr>
        <w:t>сағат</w:t>
      </w:r>
      <w:r w:rsidRPr="009A298E">
        <w:t>)</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3227"/>
        <w:gridCol w:w="1843"/>
        <w:gridCol w:w="1559"/>
        <w:gridCol w:w="1559"/>
        <w:gridCol w:w="1559"/>
      </w:tblGrid>
      <w:tr w:rsidR="00E11509" w:rsidRPr="009A298E" w:rsidTr="00632D4C">
        <w:tc>
          <w:tcPr>
            <w:tcW w:w="3227" w:type="dxa"/>
            <w:tcBorders>
              <w:top w:val="single" w:sz="8" w:space="0" w:color="4F81BD"/>
              <w:left w:val="single" w:sz="8" w:space="0" w:color="4F81BD"/>
              <w:bottom w:val="single" w:sz="18" w:space="0" w:color="4F81BD"/>
              <w:right w:val="single" w:sz="8" w:space="0" w:color="4F81BD"/>
            </w:tcBorders>
            <w:shd w:val="clear" w:color="auto" w:fill="FFFFFF"/>
          </w:tcPr>
          <w:p w:rsidR="00E11509" w:rsidRPr="009A298E" w:rsidRDefault="00E11509" w:rsidP="00E11509">
            <w:pPr>
              <w:widowControl w:val="0"/>
              <w:shd w:val="clear" w:color="auto" w:fill="FFFFFF"/>
              <w:ind w:firstLine="567"/>
              <w:contextualSpacing/>
              <w:rPr>
                <w:b/>
                <w:bCs/>
              </w:rPr>
            </w:pPr>
          </w:p>
        </w:tc>
        <w:tc>
          <w:tcPr>
            <w:tcW w:w="1843" w:type="dxa"/>
            <w:tcBorders>
              <w:top w:val="single" w:sz="8" w:space="0" w:color="4F81BD"/>
              <w:left w:val="single" w:sz="8" w:space="0" w:color="4F81BD"/>
              <w:bottom w:val="single" w:sz="1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b/>
                <w:bCs/>
              </w:rPr>
            </w:pPr>
            <w:r w:rsidRPr="009A298E">
              <w:rPr>
                <w:b/>
                <w:bCs/>
                <w:sz w:val="22"/>
                <w:szCs w:val="22"/>
              </w:rPr>
              <w:t>2013</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b/>
                <w:bCs/>
              </w:rPr>
            </w:pPr>
            <w:r w:rsidRPr="009A298E">
              <w:rPr>
                <w:b/>
                <w:bCs/>
                <w:sz w:val="22"/>
                <w:szCs w:val="22"/>
              </w:rPr>
              <w:t>2014</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b/>
                <w:bCs/>
                <w:lang w:val="kk-KZ"/>
              </w:rPr>
            </w:pPr>
            <w:r w:rsidRPr="009A298E">
              <w:rPr>
                <w:b/>
                <w:bCs/>
                <w:sz w:val="22"/>
                <w:szCs w:val="22"/>
                <w:lang w:val="kk-KZ"/>
              </w:rPr>
              <w:t>2015</w:t>
            </w:r>
          </w:p>
        </w:tc>
        <w:tc>
          <w:tcPr>
            <w:tcW w:w="1559" w:type="dxa"/>
            <w:tcBorders>
              <w:top w:val="single" w:sz="8" w:space="0" w:color="4F81BD"/>
              <w:left w:val="single" w:sz="8" w:space="0" w:color="4F81BD"/>
              <w:bottom w:val="single" w:sz="1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b/>
                <w:bCs/>
                <w:sz w:val="22"/>
                <w:szCs w:val="22"/>
                <w:lang w:val="kk-KZ"/>
              </w:rPr>
            </w:pPr>
            <w:r w:rsidRPr="009A298E">
              <w:rPr>
                <w:b/>
                <w:bCs/>
                <w:sz w:val="22"/>
                <w:szCs w:val="22"/>
                <w:lang w:val="kk-KZ"/>
              </w:rPr>
              <w:t>2016</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lang w:val="kk-KZ"/>
              </w:rPr>
            </w:pPr>
            <w:r w:rsidRPr="009A298E">
              <w:rPr>
                <w:b/>
                <w:bCs/>
                <w:sz w:val="22"/>
                <w:szCs w:val="22"/>
                <w:lang w:val="kk-KZ"/>
              </w:rPr>
              <w:t>Электр энергиясын өндіру</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4 612 753,4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5 079 997,2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4 890 849,6</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lang w:val="kk-KZ"/>
              </w:rPr>
            </w:pPr>
            <w:r w:rsidRPr="009A298E">
              <w:rPr>
                <w:sz w:val="20"/>
                <w:szCs w:val="20"/>
              </w:rPr>
              <w:t>4</w:t>
            </w:r>
            <w:r w:rsidRPr="009A298E">
              <w:rPr>
                <w:sz w:val="20"/>
                <w:szCs w:val="20"/>
                <w:lang w:val="kk-KZ"/>
              </w:rPr>
              <w:t> </w:t>
            </w:r>
            <w:r w:rsidRPr="009A298E">
              <w:rPr>
                <w:sz w:val="20"/>
                <w:szCs w:val="20"/>
              </w:rPr>
              <w:t>916</w:t>
            </w:r>
            <w:r w:rsidRPr="009A298E">
              <w:rPr>
                <w:sz w:val="20"/>
                <w:szCs w:val="20"/>
                <w:lang w:val="kk-KZ"/>
              </w:rPr>
              <w:t xml:space="preserve"> </w:t>
            </w:r>
            <w:r w:rsidRPr="009A298E">
              <w:rPr>
                <w:sz w:val="20"/>
                <w:szCs w:val="20"/>
              </w:rPr>
              <w:t>900,9</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lang w:val="kk-KZ"/>
              </w:rPr>
            </w:pPr>
            <w:r w:rsidRPr="009A298E">
              <w:rPr>
                <w:b/>
                <w:bCs/>
                <w:sz w:val="22"/>
                <w:szCs w:val="22"/>
                <w:lang w:val="kk-KZ"/>
              </w:rPr>
              <w:t>Электр энергиясын тұтыну</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4 545 077,1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5 009 914,3</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4 818 556,4</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lang w:val="kk-KZ"/>
              </w:rPr>
            </w:pPr>
            <w:r w:rsidRPr="009A298E">
              <w:rPr>
                <w:sz w:val="20"/>
                <w:szCs w:val="20"/>
              </w:rPr>
              <w:t>4</w:t>
            </w:r>
            <w:r w:rsidRPr="009A298E">
              <w:rPr>
                <w:sz w:val="20"/>
                <w:szCs w:val="20"/>
                <w:lang w:val="kk-KZ"/>
              </w:rPr>
              <w:t> </w:t>
            </w:r>
            <w:r w:rsidRPr="009A298E">
              <w:rPr>
                <w:sz w:val="20"/>
                <w:szCs w:val="20"/>
              </w:rPr>
              <w:t>827</w:t>
            </w:r>
            <w:r w:rsidRPr="009A298E">
              <w:rPr>
                <w:sz w:val="20"/>
                <w:szCs w:val="20"/>
                <w:lang w:val="kk-KZ"/>
              </w:rPr>
              <w:t xml:space="preserve"> </w:t>
            </w:r>
            <w:r w:rsidRPr="009A298E">
              <w:rPr>
                <w:sz w:val="20"/>
                <w:szCs w:val="20"/>
              </w:rPr>
              <w:t>610,</w:t>
            </w:r>
            <w:r w:rsidRPr="009A298E">
              <w:rPr>
                <w:sz w:val="20"/>
                <w:szCs w:val="20"/>
                <w:lang w:val="kk-KZ"/>
              </w:rPr>
              <w:t>8</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rPr>
            </w:pPr>
            <w:r w:rsidRPr="009A298E">
              <w:rPr>
                <w:b/>
                <w:bCs/>
                <w:sz w:val="22"/>
                <w:szCs w:val="22"/>
                <w:lang w:val="kk-KZ"/>
              </w:rPr>
              <w:t>Электр энергиясын импорттау/экспорттау</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lang w:val="kk-KZ"/>
              </w:rPr>
            </w:pPr>
            <w:r w:rsidRPr="009A298E">
              <w:rPr>
                <w:color w:val="000000"/>
                <w:sz w:val="22"/>
                <w:szCs w:val="22"/>
                <w:lang w:val="kk-KZ"/>
              </w:rPr>
              <w:t>-</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rPr>
            </w:pPr>
            <w:r w:rsidRPr="009A298E">
              <w:rPr>
                <w:sz w:val="20"/>
                <w:szCs w:val="20"/>
              </w:rPr>
              <w:t>-</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lang w:val="kk-KZ"/>
              </w:rPr>
            </w:pPr>
            <w:r w:rsidRPr="009A298E">
              <w:rPr>
                <w:b/>
                <w:bCs/>
                <w:sz w:val="22"/>
                <w:szCs w:val="22"/>
              </w:rPr>
              <w:t>Электр энергиясын</w:t>
            </w:r>
            <w:r w:rsidRPr="009A298E">
              <w:rPr>
                <w:b/>
                <w:bCs/>
                <w:sz w:val="22"/>
                <w:szCs w:val="22"/>
                <w:lang w:val="kk-KZ"/>
              </w:rPr>
              <w:t>ың ысырабы</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67676,3</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70 082,9</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72 293,2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lang w:val="kk-KZ"/>
              </w:rPr>
            </w:pPr>
            <w:r w:rsidRPr="009A298E">
              <w:rPr>
                <w:sz w:val="20"/>
                <w:szCs w:val="20"/>
              </w:rPr>
              <w:t>89</w:t>
            </w:r>
            <w:r w:rsidRPr="009A298E">
              <w:rPr>
                <w:sz w:val="20"/>
                <w:szCs w:val="20"/>
                <w:lang w:val="kk-KZ"/>
              </w:rPr>
              <w:t xml:space="preserve"> </w:t>
            </w:r>
            <w:r w:rsidRPr="009A298E">
              <w:rPr>
                <w:sz w:val="20"/>
                <w:szCs w:val="20"/>
              </w:rPr>
              <w:t>290,1</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rPr>
            </w:pPr>
            <w:r w:rsidRPr="009A298E">
              <w:rPr>
                <w:b/>
                <w:bCs/>
                <w:sz w:val="22"/>
                <w:szCs w:val="22"/>
                <w:lang w:val="kk-KZ"/>
              </w:rPr>
              <w:t>Негізгі тұтынушылар</w:t>
            </w:r>
            <w:r w:rsidRPr="009A298E">
              <w:rPr>
                <w:b/>
                <w:bCs/>
                <w:sz w:val="22"/>
                <w:szCs w:val="22"/>
              </w:rPr>
              <w:t>:</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3 897 587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4 296 932</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4 123 108</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rPr>
            </w:pPr>
            <w:r w:rsidRPr="009A298E">
              <w:rPr>
                <w:sz w:val="20"/>
                <w:szCs w:val="20"/>
              </w:rPr>
              <w:t>4</w:t>
            </w:r>
            <w:r w:rsidRPr="009A298E">
              <w:rPr>
                <w:sz w:val="20"/>
                <w:szCs w:val="20"/>
                <w:lang w:val="kk-KZ"/>
              </w:rPr>
              <w:t xml:space="preserve"> </w:t>
            </w:r>
            <w:r w:rsidRPr="009A298E">
              <w:rPr>
                <w:sz w:val="20"/>
                <w:szCs w:val="20"/>
              </w:rPr>
              <w:t>125 997</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lang w:val="kk-KZ"/>
              </w:rPr>
            </w:pPr>
            <w:r w:rsidRPr="009A298E">
              <w:rPr>
                <w:b/>
                <w:bCs/>
                <w:sz w:val="22"/>
                <w:szCs w:val="22"/>
                <w:lang w:val="kk-KZ"/>
              </w:rPr>
              <w:t>Оның ішінде, өнеркәсіп</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3 383 730</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3 706 665</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3 493 771</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rPr>
            </w:pPr>
            <w:r w:rsidRPr="009A298E">
              <w:rPr>
                <w:sz w:val="20"/>
                <w:szCs w:val="20"/>
              </w:rPr>
              <w:t>3</w:t>
            </w:r>
            <w:r w:rsidRPr="009A298E">
              <w:rPr>
                <w:sz w:val="20"/>
                <w:szCs w:val="20"/>
                <w:lang w:val="kk-KZ"/>
              </w:rPr>
              <w:t xml:space="preserve"> </w:t>
            </w:r>
            <w:r w:rsidRPr="009A298E">
              <w:rPr>
                <w:sz w:val="20"/>
                <w:szCs w:val="20"/>
              </w:rPr>
              <w:t>472 530</w:t>
            </w:r>
          </w:p>
        </w:tc>
      </w:tr>
      <w:tr w:rsidR="00E11509" w:rsidRPr="009A298E" w:rsidTr="00632D4C">
        <w:tc>
          <w:tcPr>
            <w:tcW w:w="3227"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632D4C">
            <w:pPr>
              <w:widowControl w:val="0"/>
              <w:shd w:val="clear" w:color="auto" w:fill="FFFFFF"/>
              <w:contextualSpacing/>
              <w:rPr>
                <w:b/>
                <w:bCs/>
                <w:sz w:val="22"/>
                <w:szCs w:val="22"/>
                <w:lang w:val="kk-KZ"/>
              </w:rPr>
            </w:pPr>
            <w:r w:rsidRPr="009A298E">
              <w:rPr>
                <w:b/>
                <w:bCs/>
                <w:sz w:val="22"/>
                <w:szCs w:val="22"/>
                <w:lang w:val="kk-KZ"/>
              </w:rPr>
              <w:t>Халық және т.б.</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513 857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color w:val="000000"/>
                <w:sz w:val="22"/>
                <w:szCs w:val="22"/>
              </w:rPr>
              <w:t>590 267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contextualSpacing/>
              <w:jc w:val="center"/>
              <w:rPr>
                <w:color w:val="000000"/>
              </w:rPr>
            </w:pPr>
            <w:r w:rsidRPr="009A298E">
              <w:rPr>
                <w:sz w:val="22"/>
                <w:szCs w:val="22"/>
              </w:rPr>
              <w:t>629 337</w:t>
            </w:r>
          </w:p>
        </w:tc>
        <w:tc>
          <w:tcPr>
            <w:tcW w:w="1559" w:type="dxa"/>
            <w:tcBorders>
              <w:top w:val="single" w:sz="8" w:space="0" w:color="4F81BD"/>
              <w:left w:val="single" w:sz="8" w:space="0" w:color="4F81BD"/>
              <w:bottom w:val="single" w:sz="8" w:space="0" w:color="4F81BD"/>
              <w:right w:val="single" w:sz="8" w:space="0" w:color="4F81BD"/>
            </w:tcBorders>
            <w:shd w:val="clear" w:color="auto" w:fill="FFFFFF"/>
          </w:tcPr>
          <w:p w:rsidR="00E11509" w:rsidRPr="009A298E" w:rsidRDefault="00E11509" w:rsidP="00E11509">
            <w:pPr>
              <w:widowControl w:val="0"/>
              <w:shd w:val="clear" w:color="auto" w:fill="FFFFFF"/>
              <w:ind w:firstLine="34"/>
              <w:jc w:val="center"/>
              <w:rPr>
                <w:sz w:val="20"/>
                <w:szCs w:val="20"/>
              </w:rPr>
            </w:pPr>
            <w:r w:rsidRPr="009A298E">
              <w:rPr>
                <w:sz w:val="20"/>
                <w:szCs w:val="20"/>
              </w:rPr>
              <w:t>653 467</w:t>
            </w:r>
          </w:p>
        </w:tc>
      </w:tr>
    </w:tbl>
    <w:p w:rsidR="00E11509" w:rsidRPr="009A298E" w:rsidRDefault="00E11509" w:rsidP="006A0B8A">
      <w:pPr>
        <w:widowControl w:val="0"/>
        <w:shd w:val="clear" w:color="auto" w:fill="FFFFFF"/>
        <w:ind w:firstLine="567"/>
        <w:contextualSpacing/>
        <w:jc w:val="center"/>
        <w:rPr>
          <w:lang w:val="kk-KZ"/>
        </w:rPr>
      </w:pPr>
    </w:p>
    <w:p w:rsidR="006A0B8A" w:rsidRPr="009A298E" w:rsidRDefault="006A0B8A" w:rsidP="005B318C">
      <w:pPr>
        <w:widowControl w:val="0"/>
        <w:shd w:val="clear" w:color="auto" w:fill="FFFFFF"/>
        <w:contextualSpacing/>
        <w:rPr>
          <w:color w:val="FF0000"/>
          <w:sz w:val="28"/>
          <w:szCs w:val="28"/>
          <w:lang w:val="kk-KZ"/>
        </w:rPr>
      </w:pPr>
    </w:p>
    <w:p w:rsidR="005B318C"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Электрмен жабдықтау желілерінің жалпы ұзындығы – </w:t>
      </w:r>
      <w:r w:rsidR="005B318C" w:rsidRPr="009A298E">
        <w:rPr>
          <w:color w:val="000000"/>
          <w:sz w:val="28"/>
          <w:szCs w:val="28"/>
          <w:lang w:val="kk-KZ"/>
        </w:rPr>
        <w:t>9637,76</w:t>
      </w:r>
      <w:r w:rsidRPr="009A298E">
        <w:rPr>
          <w:color w:val="000000"/>
          <w:sz w:val="28"/>
          <w:szCs w:val="28"/>
          <w:lang w:val="kk-KZ"/>
        </w:rPr>
        <w:t xml:space="preserve"> км-ді</w:t>
      </w:r>
      <w:r w:rsidR="005B318C" w:rsidRPr="009A298E">
        <w:rPr>
          <w:color w:val="000000"/>
          <w:sz w:val="28"/>
          <w:szCs w:val="28"/>
          <w:lang w:val="kk-KZ"/>
        </w:rPr>
        <w:t>, оның ішінде коммуналдық меншіктегі – 4005,63 км-ді, жеке меншіктегі – 5632,13 км-ді</w:t>
      </w:r>
      <w:r w:rsidRPr="009A298E">
        <w:rPr>
          <w:color w:val="000000"/>
          <w:sz w:val="28"/>
          <w:szCs w:val="28"/>
          <w:lang w:val="kk-KZ"/>
        </w:rPr>
        <w:t xml:space="preserve"> құрайды. </w:t>
      </w:r>
    </w:p>
    <w:p w:rsidR="00D54DE1" w:rsidRPr="009A298E" w:rsidRDefault="00D54DE1" w:rsidP="006A0B8A">
      <w:pPr>
        <w:widowControl w:val="0"/>
        <w:shd w:val="clear" w:color="auto" w:fill="FFFFFF"/>
        <w:ind w:firstLine="567"/>
        <w:contextualSpacing/>
        <w:rPr>
          <w:color w:val="000000"/>
          <w:sz w:val="28"/>
          <w:szCs w:val="28"/>
          <w:lang w:val="kk-KZ"/>
        </w:rPr>
      </w:pPr>
      <w:r w:rsidRPr="009A298E">
        <w:rPr>
          <w:color w:val="000000"/>
          <w:sz w:val="28"/>
          <w:szCs w:val="28"/>
          <w:lang w:val="kk-KZ"/>
        </w:rPr>
        <w:t>Өңірдің қарқынды дамуына байланысты, электр энергиясын тұтыну жыл сайын өсіп келеді және оны өндірудің тапшылығы 2020-2022 жылдардың өзінде білінуі мүмкін.</w:t>
      </w:r>
    </w:p>
    <w:p w:rsidR="00D54DE1" w:rsidRPr="009A298E" w:rsidRDefault="00D54DE1" w:rsidP="00D54DE1">
      <w:pPr>
        <w:widowControl w:val="0"/>
        <w:shd w:val="clear" w:color="auto" w:fill="FFFFFF"/>
        <w:ind w:firstLine="567"/>
        <w:contextualSpacing/>
        <w:rPr>
          <w:color w:val="000000"/>
          <w:sz w:val="28"/>
          <w:szCs w:val="28"/>
          <w:lang w:val="kk-KZ"/>
        </w:rPr>
      </w:pPr>
      <w:r w:rsidRPr="009A298E">
        <w:rPr>
          <w:color w:val="000000"/>
          <w:sz w:val="28"/>
          <w:szCs w:val="28"/>
          <w:lang w:val="kk-KZ"/>
        </w:rPr>
        <w:t>Өңір энергетикасын дамыту мақсатында, Маңғыстау облысындағы жұмыс істеп тұрған генерациялайтын көздерді реконструкциялаудың және жаңа генерациялайтын көздерді салудың орындылығын айқындау бойынша техникалық-экономикалық зерттеулер (ТЭЗ) әзірленді. ТЭЗ зерттеулеріне сәйкес, 250 МВт-тық бу-газ энергия блогын (БГҚ) салу қажеттілігі анықталды. «МАЭК-Қазатомөнеркәсіп» ЖШС алаңында қуаттылығы 250 МВт-тық бу-газ қондырғысын салу» жобасының ТЭН-і бойынша «Мемлекеттік сараптама» РМК-ның сарапшылық қорытындысы бар.</w:t>
      </w:r>
      <w:r w:rsidR="005579B0" w:rsidRPr="009A298E">
        <w:rPr>
          <w:color w:val="000000"/>
          <w:sz w:val="28"/>
          <w:szCs w:val="28"/>
          <w:lang w:val="kk-KZ"/>
        </w:rPr>
        <w:t xml:space="preserve"> 250 МВт-тық БГҚ салу бойынша әлеуетті өнім беруші-инвесторлардан келіп түскен ұсыныстардың нұсқалары қаралуда.</w:t>
      </w:r>
    </w:p>
    <w:p w:rsidR="006A0B8A" w:rsidRPr="009A298E" w:rsidRDefault="006A0B8A" w:rsidP="006A0B8A">
      <w:pPr>
        <w:widowControl w:val="0"/>
        <w:shd w:val="clear" w:color="auto" w:fill="FFFFFF"/>
        <w:ind w:firstLine="567"/>
        <w:contextualSpacing/>
        <w:rPr>
          <w:sz w:val="28"/>
          <w:szCs w:val="28"/>
          <w:lang w:val="kk-KZ"/>
        </w:rPr>
      </w:pPr>
      <w:r w:rsidRPr="009A298E">
        <w:rPr>
          <w:b/>
          <w:sz w:val="28"/>
          <w:szCs w:val="28"/>
          <w:lang w:val="kk-KZ"/>
        </w:rPr>
        <w:t>Энергия үнемдеу</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Өңірдегі энергия тапшылығының ықтимал тапшылығын есепке алғанда, энергия үнемдеу мәселелері ерекше өзекті болмақ.</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Энергия үнемдеу бойынша шараларды іске асыру қазіргі кезде өнеркәсіпті, тұрғын үй-коммуналдық шаруашылығын және көлік секторын жаңғыртудың негізгі құралдарының бірі болып табылады.</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Маңғыстау өңірінің энергия тұтыну құрылымының талдауы көрсеткендей, оның 82%-ы – өнеркәсіптік секторға, оның ішінде 1,2% – құрылысқа, 3,0% – көлік секторына, 8,4% – жалпы пайдаланымдағы желілердегі ысыраптарға,  0,5% – ауыл шаруашылығына келеді. Ал, 4,8% облыс шегінен тыс жерлерге жіберіледі.</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Маңғыстау облысының 9 ірі өнеркәсіптік кәсіпорны өнеркәсіптік сектор тұтынатын энергетикалық ресурстардың 35%-ын пайдаланады.</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 xml:space="preserve">Энергия үнемдеу және энергияның тиімділігін арттыру бойынша мәселелерді шешу мақсатында, облыста ірі энергетикалық кәсіпорындарымен </w:t>
      </w:r>
      <w:r w:rsidRPr="009A298E">
        <w:rPr>
          <w:sz w:val="28"/>
          <w:szCs w:val="28"/>
          <w:lang w:val="kk-KZ"/>
        </w:rPr>
        <w:lastRenderedPageBreak/>
        <w:t>жұмыс жүргізуде. Энергия жөніндегі кешенді жоспарлар әзірленіп, оларда «МЭТК» АҚ, «АЭЖБ» МКК объектілеріндегі жабдықты жөндеу, жаңғырту, энергия тасушыларды бақылау мен есепке алудың автоматтандырылған жүйелерін пайдалануға беру, жарықтандыру желілерінде энергия үнемдейтін лампалар пайдалану бойынша іс-шаралар көздестірілді.</w:t>
      </w:r>
    </w:p>
    <w:p w:rsidR="00F6557B" w:rsidRPr="009A298E" w:rsidRDefault="00F6557B" w:rsidP="006A0B8A">
      <w:pPr>
        <w:widowControl w:val="0"/>
        <w:shd w:val="clear" w:color="auto" w:fill="FFFFFF"/>
        <w:ind w:firstLine="567"/>
        <w:contextualSpacing/>
        <w:rPr>
          <w:sz w:val="28"/>
          <w:szCs w:val="28"/>
          <w:lang w:val="kk-KZ"/>
        </w:rPr>
      </w:pPr>
      <w:r w:rsidRPr="009A298E">
        <w:rPr>
          <w:sz w:val="28"/>
          <w:szCs w:val="28"/>
          <w:lang w:val="kk-KZ"/>
        </w:rPr>
        <w:t>Көшелік жарықтандыруды жаңғырту жөніндегі БҰҰДБ жобаларын іске асыру аясында, 2016 жылы Ақтау қаласы бойынша көшелік жарықтандырудың 360 жарық диодты шамы және Форт-Шевченко қаласы бойынша көшелік жарықтандырудың 98 жарық диодты шамы орнатылды.</w:t>
      </w:r>
    </w:p>
    <w:p w:rsidR="00F6557B" w:rsidRPr="009A298E" w:rsidRDefault="00F6557B" w:rsidP="006A0B8A">
      <w:pPr>
        <w:widowControl w:val="0"/>
        <w:shd w:val="clear" w:color="auto" w:fill="FFFFFF"/>
        <w:ind w:firstLine="567"/>
        <w:contextualSpacing/>
        <w:rPr>
          <w:sz w:val="28"/>
          <w:szCs w:val="28"/>
          <w:lang w:val="kk-KZ"/>
        </w:rPr>
      </w:pPr>
      <w:r w:rsidRPr="009A298E">
        <w:rPr>
          <w:sz w:val="28"/>
          <w:szCs w:val="28"/>
          <w:lang w:val="kk-KZ"/>
        </w:rPr>
        <w:t xml:space="preserve">Ақтау қаласында электр энергиясын берумен және тараумен айналысатын </w:t>
      </w:r>
      <w:r w:rsidR="006A0B8A" w:rsidRPr="009A298E">
        <w:rPr>
          <w:sz w:val="28"/>
          <w:szCs w:val="28"/>
          <w:lang w:val="kk-KZ"/>
        </w:rPr>
        <w:t xml:space="preserve">«АЭЖБ» МКК </w:t>
      </w:r>
      <w:r w:rsidRPr="009A298E">
        <w:rPr>
          <w:sz w:val="28"/>
          <w:szCs w:val="28"/>
          <w:lang w:val="kk-KZ"/>
        </w:rPr>
        <w:t>электр энергиясын коммерциялық есепке алудың автоматтандырылған жүйесін (бұдан әрі – ЭКЕАЖ)</w:t>
      </w:r>
      <w:r w:rsidR="006A0B8A" w:rsidRPr="009A298E">
        <w:rPr>
          <w:sz w:val="28"/>
          <w:szCs w:val="28"/>
          <w:lang w:val="kk-KZ"/>
        </w:rPr>
        <w:t xml:space="preserve"> енгізу жұмыстарын </w:t>
      </w:r>
      <w:r w:rsidRPr="009A298E">
        <w:rPr>
          <w:sz w:val="28"/>
          <w:szCs w:val="28"/>
          <w:lang w:val="kk-KZ"/>
        </w:rPr>
        <w:t>жалғастыруда</w:t>
      </w:r>
      <w:r w:rsidR="006A0B8A" w:rsidRPr="009A298E">
        <w:rPr>
          <w:sz w:val="28"/>
          <w:szCs w:val="28"/>
          <w:lang w:val="kk-KZ"/>
        </w:rPr>
        <w:t xml:space="preserve">. </w:t>
      </w:r>
      <w:r w:rsidRPr="009A298E">
        <w:rPr>
          <w:sz w:val="28"/>
          <w:szCs w:val="28"/>
          <w:lang w:val="kk-KZ"/>
        </w:rPr>
        <w:t>2016 жылы 918 жинақталым енгізіліп, бұл - 20%-ға дейін электр энергиясын үнемдеуге мүмкіндік берді.</w:t>
      </w:r>
    </w:p>
    <w:p w:rsidR="00224D0F" w:rsidRPr="009A298E" w:rsidRDefault="00F6557B" w:rsidP="006A0B8A">
      <w:pPr>
        <w:widowControl w:val="0"/>
        <w:shd w:val="clear" w:color="auto" w:fill="FFFFFF"/>
        <w:ind w:firstLine="567"/>
        <w:contextualSpacing/>
        <w:rPr>
          <w:sz w:val="28"/>
          <w:szCs w:val="28"/>
          <w:lang w:val="kk-KZ"/>
        </w:rPr>
      </w:pPr>
      <w:r w:rsidRPr="009A298E">
        <w:rPr>
          <w:sz w:val="28"/>
          <w:szCs w:val="28"/>
          <w:lang w:val="kk-KZ"/>
        </w:rPr>
        <w:t xml:space="preserve">«Маңғыстау электртораптық бөлу компаниясы» АҚ 6-10/04кВ желілеріне 2016 жылы электр энергиясын коммерциялық есепке алудың автоматтандырылған жүйесі (ЭКЕАЖ) өнеркәсіптік пайдалануға </w:t>
      </w:r>
      <w:r w:rsidR="00224D0F" w:rsidRPr="009A298E">
        <w:rPr>
          <w:sz w:val="28"/>
          <w:szCs w:val="28"/>
          <w:lang w:val="kk-KZ"/>
        </w:rPr>
        <w:t>енгізілді</w:t>
      </w:r>
      <w:r w:rsidRPr="009A298E">
        <w:rPr>
          <w:sz w:val="28"/>
          <w:szCs w:val="28"/>
          <w:lang w:val="kk-KZ"/>
        </w:rPr>
        <w:t>. Бүгінгі күнге оған телебасқару және телеөлшеу мүмкіндігімен 18798 есепке алу аспабы қосылған.</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Тұрғындар арасында электр энергиясын үнемдеуді насихаттау жүргізілуде, энергетикалық ресурстарды үнемдеу, ұтымды және тиімді пайдалану, энергия үнемдеу мәдениетін қалыптастыру мәселелері бойынша мақалалар жариялануда.</w:t>
      </w:r>
    </w:p>
    <w:p w:rsidR="006A0B8A" w:rsidRPr="009A298E" w:rsidRDefault="006A0B8A" w:rsidP="006A0B8A">
      <w:pPr>
        <w:widowControl w:val="0"/>
        <w:shd w:val="clear" w:color="auto" w:fill="FFFFFF"/>
        <w:ind w:firstLine="567"/>
        <w:contextualSpacing/>
        <w:rPr>
          <w:sz w:val="28"/>
          <w:szCs w:val="28"/>
          <w:lang w:val="kk-KZ"/>
        </w:rPr>
      </w:pPr>
      <w:r w:rsidRPr="009A298E">
        <w:rPr>
          <w:b/>
          <w:sz w:val="28"/>
          <w:szCs w:val="28"/>
          <w:lang w:val="kk-KZ"/>
        </w:rPr>
        <w:t>Жаңартылатын энергетика.</w:t>
      </w:r>
      <w:r w:rsidRPr="009A298E">
        <w:rPr>
          <w:sz w:val="28"/>
          <w:szCs w:val="28"/>
          <w:lang w:val="kk-KZ"/>
        </w:rPr>
        <w:t xml:space="preserve"> </w:t>
      </w:r>
    </w:p>
    <w:p w:rsidR="00224D0F" w:rsidRPr="009A298E" w:rsidRDefault="00224D0F" w:rsidP="006A0B8A">
      <w:pPr>
        <w:widowControl w:val="0"/>
        <w:shd w:val="clear" w:color="auto" w:fill="FFFFFF"/>
        <w:ind w:firstLine="567"/>
        <w:contextualSpacing/>
        <w:rPr>
          <w:sz w:val="28"/>
          <w:szCs w:val="28"/>
          <w:lang w:val="kk-KZ"/>
        </w:rPr>
      </w:pPr>
      <w:r w:rsidRPr="009A298E">
        <w:rPr>
          <w:sz w:val="28"/>
          <w:szCs w:val="28"/>
          <w:lang w:val="kk-KZ"/>
        </w:rPr>
        <w:t>Өңірдегі э</w:t>
      </w:r>
      <w:r w:rsidR="006A0B8A" w:rsidRPr="009A298E">
        <w:rPr>
          <w:sz w:val="28"/>
          <w:szCs w:val="28"/>
          <w:lang w:val="kk-KZ"/>
        </w:rPr>
        <w:t xml:space="preserve">нергия тапшылығын жабудың басқа бір мүмкіндігі жаңартылатын энергия көздерін, бірінші кезекте жел энергиясын пайдалану болуы қажет. Жел электр станцияларын салу үшін перспективалы аймақ Түпқараған ауданы болып табылады. </w:t>
      </w:r>
    </w:p>
    <w:p w:rsidR="00632D4C"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 xml:space="preserve">Форт Шевченко жоғары жел жүктемелерінің аймағында орналасқан, бұл – электр энергиясын үлкен ауқымда өндіру үшін жел энергетикасын пайдалануға мүмкіндік береді. </w:t>
      </w:r>
      <w:r w:rsidR="00632D4C" w:rsidRPr="009A298E">
        <w:rPr>
          <w:sz w:val="28"/>
          <w:szCs w:val="28"/>
          <w:lang w:val="kk-KZ"/>
        </w:rPr>
        <w:t xml:space="preserve">«South Wind Power» ЖШС компаниясы «Маңғыстау облысы Форт-Шевченко қаласының маңында қуаттылығы 42 МВт эел электр станциясын салу» жобасын іске асыруда. Компания осы жобаны іске асыру үшін инвесторлар тарту бойынша жұмыс жүргізуде. </w:t>
      </w:r>
    </w:p>
    <w:p w:rsidR="00632D4C" w:rsidRPr="009A298E" w:rsidRDefault="00632D4C" w:rsidP="00632D4C">
      <w:pPr>
        <w:widowControl w:val="0"/>
        <w:shd w:val="clear" w:color="auto" w:fill="FFFFFF"/>
        <w:ind w:firstLine="567"/>
        <w:contextualSpacing/>
        <w:rPr>
          <w:sz w:val="28"/>
          <w:szCs w:val="28"/>
          <w:lang w:val="kk-KZ"/>
        </w:rPr>
      </w:pPr>
      <w:r w:rsidRPr="009A298E">
        <w:rPr>
          <w:sz w:val="28"/>
          <w:szCs w:val="28"/>
          <w:lang w:val="kk-KZ"/>
        </w:rPr>
        <w:t>«Түпқараған ауданының Ақшұқыр ауылында қуаттылығы 5 МВт жел электр станциясын салу» жобасы бойынша жұмыстар басталды. Жобаға бастама білдіруші және оның иесі: «Best-Group NS» ЖШС. Алаң «Ақтау қаласы – Ақтау әуежайы» трассасының бойында орналасқан.</w:t>
      </w:r>
    </w:p>
    <w:p w:rsidR="00632D4C" w:rsidRPr="009A298E" w:rsidRDefault="00632D4C" w:rsidP="00632D4C">
      <w:pPr>
        <w:widowControl w:val="0"/>
        <w:shd w:val="clear" w:color="auto" w:fill="FFFFFF"/>
        <w:ind w:firstLine="567"/>
        <w:contextualSpacing/>
        <w:rPr>
          <w:sz w:val="28"/>
          <w:szCs w:val="28"/>
          <w:lang w:val="kk-KZ"/>
        </w:rPr>
      </w:pPr>
      <w:r w:rsidRPr="009A298E">
        <w:rPr>
          <w:sz w:val="28"/>
          <w:szCs w:val="28"/>
          <w:lang w:val="kk-KZ"/>
        </w:rPr>
        <w:t xml:space="preserve">Бұдан басқа, «Best-Group NS» ЖШС Мұнайлы ауданының Батыр ауылында қуаттылығы 5 МВт күн электр станциясын салуды көздестіруде. КЭС салу алаңы Батыр ауылының солтүтсік бөлігінде орналасқан. Инвесторлар тарту бойынша жұмыс жүргізілуде. </w:t>
      </w:r>
    </w:p>
    <w:p w:rsidR="00632D4C" w:rsidRPr="009A298E" w:rsidRDefault="00632D4C" w:rsidP="00632D4C">
      <w:pPr>
        <w:widowControl w:val="0"/>
        <w:shd w:val="clear" w:color="auto" w:fill="FFFFFF"/>
        <w:ind w:firstLine="567"/>
        <w:contextualSpacing/>
        <w:rPr>
          <w:sz w:val="28"/>
          <w:szCs w:val="28"/>
          <w:lang w:val="kk-KZ"/>
        </w:rPr>
      </w:pPr>
      <w:r w:rsidRPr="009A298E">
        <w:rPr>
          <w:sz w:val="28"/>
          <w:szCs w:val="28"/>
          <w:lang w:val="kk-KZ"/>
        </w:rPr>
        <w:t>Сондай-ақ, «ЕСМ Kazakhstan» ЖШС Маңғыстау облысының Шетпе ауылында</w:t>
      </w:r>
      <w:r w:rsidRPr="009A298E">
        <w:rPr>
          <w:lang w:val="kk-KZ"/>
        </w:rPr>
        <w:t xml:space="preserve"> </w:t>
      </w:r>
      <w:r w:rsidRPr="009A298E">
        <w:rPr>
          <w:sz w:val="28"/>
          <w:szCs w:val="28"/>
          <w:lang w:val="kk-KZ"/>
        </w:rPr>
        <w:t xml:space="preserve">қуаттылығы 12 МВт күн электр станциясын салуды көздестіруде. Қазіргі кезде, Шетпе ауылында жалпы ауданы 30 га жер учаскесіне 49 жыл </w:t>
      </w:r>
      <w:r w:rsidRPr="009A298E">
        <w:rPr>
          <w:sz w:val="28"/>
          <w:szCs w:val="28"/>
          <w:lang w:val="kk-KZ"/>
        </w:rPr>
        <w:lastRenderedPageBreak/>
        <w:t>мерзіммен уақытша өтеусіз жер пайдалану құқығына актілер алынды.</w:t>
      </w:r>
    </w:p>
    <w:p w:rsidR="00632D4C" w:rsidRPr="009A298E" w:rsidRDefault="00632D4C" w:rsidP="00632D4C">
      <w:pPr>
        <w:widowControl w:val="0"/>
        <w:shd w:val="clear" w:color="auto" w:fill="FFFFFF"/>
        <w:ind w:firstLine="567"/>
        <w:contextualSpacing/>
        <w:rPr>
          <w:sz w:val="28"/>
          <w:szCs w:val="28"/>
          <w:lang w:val="kk-KZ"/>
        </w:rPr>
      </w:pPr>
      <w:r w:rsidRPr="009A298E">
        <w:rPr>
          <w:sz w:val="28"/>
          <w:szCs w:val="28"/>
          <w:lang w:val="kk-KZ"/>
        </w:rPr>
        <w:t xml:space="preserve">Осылайша, болашақта облыста жаңартылатын энергия көздерін дамыту және пайдалану жобаларын іске асыру жұмыстары жалғасатын болады.  </w:t>
      </w:r>
    </w:p>
    <w:p w:rsidR="006A0B8A" w:rsidRPr="009A298E" w:rsidRDefault="006A0B8A" w:rsidP="006A0B8A">
      <w:pPr>
        <w:widowControl w:val="0"/>
        <w:shd w:val="clear" w:color="auto" w:fill="FFFFFF"/>
        <w:ind w:firstLine="567"/>
        <w:contextualSpacing/>
        <w:rPr>
          <w:b/>
          <w:sz w:val="28"/>
          <w:szCs w:val="28"/>
          <w:lang w:val="kk-KZ"/>
        </w:rPr>
      </w:pPr>
      <w:r w:rsidRPr="009A298E">
        <w:rPr>
          <w:b/>
          <w:sz w:val="28"/>
          <w:szCs w:val="28"/>
          <w:lang w:val="kk-KZ"/>
        </w:rPr>
        <w:t>Жылумен жабдықтау</w:t>
      </w:r>
    </w:p>
    <w:p w:rsidR="00601937" w:rsidRPr="009A298E" w:rsidRDefault="00601937" w:rsidP="006A0B8A">
      <w:pPr>
        <w:widowControl w:val="0"/>
        <w:shd w:val="clear" w:color="auto" w:fill="FFFFFF"/>
        <w:ind w:firstLine="567"/>
        <w:contextualSpacing/>
        <w:rPr>
          <w:sz w:val="28"/>
          <w:szCs w:val="28"/>
          <w:lang w:val="kk-KZ"/>
        </w:rPr>
      </w:pPr>
      <w:r w:rsidRPr="009A298E">
        <w:rPr>
          <w:sz w:val="28"/>
          <w:szCs w:val="28"/>
          <w:lang w:val="kk-KZ"/>
        </w:rPr>
        <w:t>Облыстың коммуналдық меншіктегі жылу желілерінің жалпы ұзындғы 779,7 км-ді құрайды.</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Ақтау, Жаңаөзен қалаларында және Маңғышлақ станциясында орталықтандырылған жылумен жабдықтау пайдаланылады. Облыстың орталықтандырылған жылумен жабдықтау қызметтермен қамтамасыз етілу деңгейі 51% құрайды.</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Жаңаөзен қаласында жылумен жабдықтау «Өзенжылу» МКК-ның орталық қазандығымен жүргізіледі.</w:t>
      </w:r>
    </w:p>
    <w:p w:rsidR="006A0B8A" w:rsidRPr="009A298E" w:rsidRDefault="006A0B8A" w:rsidP="006A0B8A">
      <w:pPr>
        <w:widowControl w:val="0"/>
        <w:shd w:val="clear" w:color="auto" w:fill="FFFFFF"/>
        <w:ind w:firstLine="567"/>
        <w:contextualSpacing/>
        <w:rPr>
          <w:sz w:val="28"/>
          <w:szCs w:val="28"/>
          <w:lang w:val="kk-KZ"/>
        </w:rPr>
      </w:pPr>
      <w:r w:rsidRPr="009A298E">
        <w:rPr>
          <w:sz w:val="28"/>
          <w:szCs w:val="28"/>
          <w:lang w:val="kk-KZ"/>
        </w:rPr>
        <w:t>Аудан орталықтарында және ауылдық елді мекендерде жылу көзі ретінде автономды қазандықтар мен газ қазандары қолданылады. Оларды орталықтандырылған жылумен жабдықтауға ауыстыру экономикалық тиімсіз.</w:t>
      </w:r>
    </w:p>
    <w:p w:rsidR="004970BA" w:rsidRPr="009A298E" w:rsidRDefault="00601937" w:rsidP="006A0B8A">
      <w:pPr>
        <w:widowControl w:val="0"/>
        <w:shd w:val="clear" w:color="auto" w:fill="FFFFFF"/>
        <w:ind w:firstLine="567"/>
        <w:contextualSpacing/>
        <w:rPr>
          <w:sz w:val="28"/>
          <w:szCs w:val="28"/>
          <w:lang w:val="kk-KZ"/>
        </w:rPr>
      </w:pPr>
      <w:r w:rsidRPr="009A298E">
        <w:rPr>
          <w:sz w:val="28"/>
          <w:szCs w:val="28"/>
          <w:lang w:val="kk-KZ"/>
        </w:rPr>
        <w:t xml:space="preserve">2016 жылы «Нұрлы жол» бағдарламасы бойынша бюджеттік қарыз қаражат есебінен </w:t>
      </w:r>
      <w:r w:rsidR="004970BA" w:rsidRPr="009A298E">
        <w:rPr>
          <w:sz w:val="28"/>
          <w:szCs w:val="28"/>
          <w:lang w:val="kk-KZ"/>
        </w:rPr>
        <w:t>Ақтау қаласынаңы ұзындығы 10,4 км жылу желілерін 1042,2 млн. теңге сомасына жаңғырту бойынша жұмыстар орындалды. Нәтижесінде, жылумен жабдықтау желілерінде авариялар мен ажыратулар саны төмендеді.</w:t>
      </w:r>
    </w:p>
    <w:p w:rsidR="004970BA" w:rsidRPr="009A298E" w:rsidRDefault="004970BA" w:rsidP="006A0B8A">
      <w:pPr>
        <w:widowControl w:val="0"/>
        <w:shd w:val="clear" w:color="auto" w:fill="FFFFFF"/>
        <w:ind w:firstLine="567"/>
        <w:contextualSpacing/>
        <w:rPr>
          <w:sz w:val="28"/>
          <w:szCs w:val="28"/>
          <w:lang w:val="kk-KZ"/>
        </w:rPr>
      </w:pPr>
      <w:r w:rsidRPr="009A298E">
        <w:rPr>
          <w:sz w:val="28"/>
          <w:szCs w:val="28"/>
          <w:lang w:val="kk-KZ"/>
        </w:rPr>
        <w:t xml:space="preserve">Жаңаөзен қаласын әлеуметтік-экономикалық дамытудың кешенді жоспарына сәйкес, «Жылу желілерін және шағын ЖЭО-на ауыстыру арқылы орталық қазандықтың реконструкциялау және кеңейту» жобасы іске асырылды. Жаңа технологияларды (оқшаулау алды құбырларын) пайдаланумен ұзындығы 192,3 км жылу желілері ауыстырылды. Бүгінгі күнге Жаңаөзен қаласының жылу желілерінің тозуы 8% құрайды. </w:t>
      </w:r>
    </w:p>
    <w:p w:rsidR="004970BA" w:rsidRPr="009A298E" w:rsidRDefault="004970BA" w:rsidP="006A0B8A">
      <w:pPr>
        <w:widowControl w:val="0"/>
        <w:shd w:val="clear" w:color="auto" w:fill="FFFFFF"/>
        <w:ind w:firstLine="567"/>
        <w:contextualSpacing/>
        <w:rPr>
          <w:sz w:val="28"/>
          <w:szCs w:val="28"/>
          <w:lang w:val="kk-KZ"/>
        </w:rPr>
      </w:pPr>
      <w:r w:rsidRPr="009A298E">
        <w:rPr>
          <w:sz w:val="28"/>
          <w:szCs w:val="28"/>
          <w:lang w:val="kk-KZ"/>
        </w:rPr>
        <w:t>Бұдан басқа, 2016 жылы Ұлттық қордың 710 млн. теңге көлеміндегі қаражатының есебінен «Мұнайлы ауданының Маңғыстау ауылында автономды қазандықтар салу» жобасы іске асырылды. Бүгінгі күнге құрылыс-монтаж жұмыстары толықтай аяқталды. Маңғыстау ауылындағы көп қабатты тұрғын үйлердің маңында 10 жылу қазандығы орнатылды. Жобаны іске асыру нәтижесінде, энергия ресурстарын үнемдеуге қол жеткізіліп, тұрғындар мен әлеуметтік объектілер ысырапсыз сапалы жылумен қамтамасыз етілді.</w:t>
      </w:r>
    </w:p>
    <w:p w:rsidR="006A0B8A" w:rsidRPr="009A298E" w:rsidRDefault="006A0B8A" w:rsidP="006A0B8A">
      <w:pPr>
        <w:widowControl w:val="0"/>
        <w:shd w:val="clear" w:color="auto" w:fill="FFFFFF"/>
        <w:ind w:firstLine="567"/>
        <w:contextualSpacing/>
        <w:rPr>
          <w:b/>
          <w:sz w:val="28"/>
          <w:szCs w:val="28"/>
          <w:lang w:val="kk-KZ"/>
        </w:rPr>
      </w:pPr>
      <w:r w:rsidRPr="009A298E">
        <w:rPr>
          <w:b/>
          <w:sz w:val="28"/>
          <w:szCs w:val="28"/>
          <w:lang w:val="kk-KZ"/>
        </w:rPr>
        <w:t>Газбен жабдықтау</w:t>
      </w:r>
    </w:p>
    <w:p w:rsidR="008C01EB" w:rsidRPr="009A298E" w:rsidRDefault="008C01EB" w:rsidP="006A0B8A">
      <w:pPr>
        <w:widowControl w:val="0"/>
        <w:shd w:val="clear" w:color="auto" w:fill="FFFFFF"/>
        <w:ind w:firstLine="567"/>
        <w:contextualSpacing/>
        <w:rPr>
          <w:color w:val="000000"/>
          <w:sz w:val="28"/>
          <w:szCs w:val="28"/>
          <w:lang w:val="kk-KZ"/>
        </w:rPr>
      </w:pPr>
      <w:r w:rsidRPr="009A298E">
        <w:rPr>
          <w:color w:val="000000"/>
          <w:sz w:val="28"/>
          <w:szCs w:val="28"/>
          <w:lang w:val="kk-KZ"/>
        </w:rPr>
        <w:t>Маңғыстау облысының (бұдан әрі – МО) газ тасымалдау жүйесі «Интергаз Орталық Азия» АҚ-на (бұдан әрі – ИОА), «ҚазТрансГазАймақ» АҚ-на (бұдан әрі – ҚТГА) тиесілі магистралдық және таратқыш газ құбырларының желісінен тұрады.</w:t>
      </w:r>
    </w:p>
    <w:p w:rsidR="00E175C2" w:rsidRPr="009A298E" w:rsidRDefault="007F5873" w:rsidP="00E175C2">
      <w:pPr>
        <w:ind w:right="-1" w:firstLine="567"/>
        <w:rPr>
          <w:sz w:val="28"/>
          <w:szCs w:val="28"/>
          <w:lang w:val="kk-KZ"/>
        </w:rPr>
      </w:pPr>
      <w:r w:rsidRPr="009A298E">
        <w:rPr>
          <w:sz w:val="28"/>
          <w:szCs w:val="28"/>
          <w:lang w:val="kk-KZ"/>
        </w:rPr>
        <w:t xml:space="preserve">Облыс бойынша газ құбыры желілерінің жалпы ұзындығы </w:t>
      </w:r>
      <w:r w:rsidR="00E175C2" w:rsidRPr="009A298E">
        <w:rPr>
          <w:sz w:val="28"/>
          <w:szCs w:val="28"/>
          <w:lang w:val="kk-KZ"/>
        </w:rPr>
        <w:t>4 926 км</w:t>
      </w:r>
      <w:r w:rsidRPr="009A298E">
        <w:rPr>
          <w:sz w:val="28"/>
          <w:szCs w:val="28"/>
          <w:lang w:val="kk-KZ"/>
        </w:rPr>
        <w:t>-ді</w:t>
      </w:r>
      <w:r w:rsidR="00E175C2" w:rsidRPr="009A298E">
        <w:rPr>
          <w:sz w:val="28"/>
          <w:szCs w:val="28"/>
          <w:lang w:val="kk-KZ"/>
        </w:rPr>
        <w:t xml:space="preserve">, </w:t>
      </w:r>
      <w:r w:rsidRPr="009A298E">
        <w:rPr>
          <w:sz w:val="28"/>
          <w:szCs w:val="28"/>
          <w:lang w:val="kk-KZ"/>
        </w:rPr>
        <w:t>оның ішінде</w:t>
      </w:r>
      <w:r w:rsidR="00E175C2" w:rsidRPr="009A298E">
        <w:rPr>
          <w:sz w:val="28"/>
          <w:szCs w:val="28"/>
          <w:lang w:val="kk-KZ"/>
        </w:rPr>
        <w:t>: магистрал</w:t>
      </w:r>
      <w:r w:rsidRPr="009A298E">
        <w:rPr>
          <w:sz w:val="28"/>
          <w:szCs w:val="28"/>
          <w:lang w:val="kk-KZ"/>
        </w:rPr>
        <w:t>дық газ құбырлары –</w:t>
      </w:r>
      <w:r w:rsidR="00E175C2" w:rsidRPr="009A298E">
        <w:rPr>
          <w:sz w:val="28"/>
          <w:szCs w:val="28"/>
          <w:lang w:val="kk-KZ"/>
        </w:rPr>
        <w:t xml:space="preserve"> 1 930,00 км</w:t>
      </w:r>
      <w:r w:rsidRPr="009A298E">
        <w:rPr>
          <w:sz w:val="28"/>
          <w:szCs w:val="28"/>
          <w:lang w:val="kk-KZ"/>
        </w:rPr>
        <w:t>-ді</w:t>
      </w:r>
      <w:r w:rsidR="00E175C2" w:rsidRPr="009A298E">
        <w:rPr>
          <w:sz w:val="28"/>
          <w:szCs w:val="28"/>
          <w:lang w:val="kk-KZ"/>
        </w:rPr>
        <w:t xml:space="preserve">; </w:t>
      </w:r>
      <w:r w:rsidRPr="009A298E">
        <w:rPr>
          <w:sz w:val="28"/>
          <w:szCs w:val="28"/>
          <w:lang w:val="kk-KZ"/>
        </w:rPr>
        <w:t>таратқыш газ құбырлары</w:t>
      </w:r>
      <w:r w:rsidR="00E175C2" w:rsidRPr="009A298E">
        <w:rPr>
          <w:sz w:val="28"/>
          <w:szCs w:val="28"/>
          <w:lang w:val="kk-KZ"/>
        </w:rPr>
        <w:t xml:space="preserve"> – 2 995,9 км</w:t>
      </w:r>
      <w:r w:rsidRPr="009A298E">
        <w:rPr>
          <w:sz w:val="28"/>
          <w:szCs w:val="28"/>
          <w:lang w:val="kk-KZ"/>
        </w:rPr>
        <w:t>-ді құрайды</w:t>
      </w:r>
      <w:r w:rsidR="00E175C2" w:rsidRPr="009A298E">
        <w:rPr>
          <w:sz w:val="28"/>
          <w:szCs w:val="28"/>
          <w:lang w:val="kk-KZ"/>
        </w:rPr>
        <w:t xml:space="preserve">. </w:t>
      </w:r>
      <w:r w:rsidRPr="009A298E">
        <w:rPr>
          <w:sz w:val="28"/>
          <w:szCs w:val="28"/>
          <w:lang w:val="kk-KZ"/>
        </w:rPr>
        <w:t xml:space="preserve">Баланыс ұстаушылар бөлінісіндегі газ құбырларының желілері: </w:t>
      </w:r>
      <w:r w:rsidRPr="009A298E">
        <w:rPr>
          <w:i/>
          <w:sz w:val="28"/>
          <w:szCs w:val="28"/>
          <w:lang w:val="kk-KZ"/>
        </w:rPr>
        <w:t>магистралдық газ құбырлары</w:t>
      </w:r>
      <w:r w:rsidR="00E175C2" w:rsidRPr="009A298E">
        <w:rPr>
          <w:i/>
          <w:sz w:val="28"/>
          <w:szCs w:val="28"/>
          <w:lang w:val="kk-KZ"/>
        </w:rPr>
        <w:t xml:space="preserve">: </w:t>
      </w:r>
      <w:r w:rsidR="00E175C2" w:rsidRPr="009A298E">
        <w:rPr>
          <w:sz w:val="28"/>
          <w:szCs w:val="28"/>
          <w:lang w:val="kk-KZ"/>
        </w:rPr>
        <w:t>И</w:t>
      </w:r>
      <w:r w:rsidRPr="009A298E">
        <w:rPr>
          <w:sz w:val="28"/>
          <w:szCs w:val="28"/>
          <w:lang w:val="kk-KZ"/>
        </w:rPr>
        <w:t>О</w:t>
      </w:r>
      <w:r w:rsidR="00E175C2" w:rsidRPr="009A298E">
        <w:rPr>
          <w:sz w:val="28"/>
          <w:szCs w:val="28"/>
          <w:lang w:val="kk-KZ"/>
        </w:rPr>
        <w:t>А</w:t>
      </w:r>
      <w:r w:rsidRPr="009A298E">
        <w:rPr>
          <w:sz w:val="28"/>
          <w:szCs w:val="28"/>
          <w:lang w:val="kk-KZ"/>
        </w:rPr>
        <w:t>-ға тиесілі</w:t>
      </w:r>
      <w:r w:rsidR="00E175C2" w:rsidRPr="009A298E">
        <w:rPr>
          <w:sz w:val="28"/>
          <w:szCs w:val="28"/>
          <w:lang w:val="kk-KZ"/>
        </w:rPr>
        <w:t xml:space="preserve"> - 1 501,8 км; </w:t>
      </w:r>
      <w:r w:rsidRPr="009A298E">
        <w:rPr>
          <w:sz w:val="28"/>
          <w:szCs w:val="28"/>
          <w:lang w:val="kk-KZ"/>
        </w:rPr>
        <w:t>Қ</w:t>
      </w:r>
      <w:r w:rsidR="00E175C2" w:rsidRPr="009A298E">
        <w:rPr>
          <w:sz w:val="28"/>
          <w:szCs w:val="28"/>
          <w:lang w:val="kk-KZ"/>
        </w:rPr>
        <w:t>ТГА</w:t>
      </w:r>
      <w:r w:rsidRPr="009A298E">
        <w:rPr>
          <w:sz w:val="28"/>
          <w:szCs w:val="28"/>
          <w:lang w:val="kk-KZ"/>
        </w:rPr>
        <w:t>-қа тиесілі</w:t>
      </w:r>
      <w:r w:rsidR="00E175C2" w:rsidRPr="009A298E">
        <w:rPr>
          <w:sz w:val="28"/>
          <w:szCs w:val="28"/>
          <w:lang w:val="kk-KZ"/>
        </w:rPr>
        <w:t xml:space="preserve"> </w:t>
      </w:r>
      <w:r w:rsidRPr="009A298E">
        <w:rPr>
          <w:sz w:val="28"/>
          <w:szCs w:val="28"/>
          <w:lang w:val="kk-KZ"/>
        </w:rPr>
        <w:t>–</w:t>
      </w:r>
      <w:r w:rsidR="00E175C2" w:rsidRPr="009A298E">
        <w:rPr>
          <w:sz w:val="28"/>
          <w:szCs w:val="28"/>
          <w:lang w:val="kk-KZ"/>
        </w:rPr>
        <w:t xml:space="preserve"> 428,2 км; </w:t>
      </w:r>
      <w:r w:rsidRPr="009A298E">
        <w:rPr>
          <w:i/>
          <w:sz w:val="28"/>
          <w:szCs w:val="28"/>
          <w:lang w:val="kk-KZ"/>
        </w:rPr>
        <w:t>Таратқыш газ құбырлары</w:t>
      </w:r>
      <w:r w:rsidR="00E175C2" w:rsidRPr="009A298E">
        <w:rPr>
          <w:i/>
          <w:sz w:val="28"/>
          <w:szCs w:val="28"/>
          <w:lang w:val="kk-KZ"/>
        </w:rPr>
        <w:t xml:space="preserve">: </w:t>
      </w:r>
      <w:r w:rsidRPr="009A298E">
        <w:rPr>
          <w:sz w:val="28"/>
          <w:szCs w:val="28"/>
          <w:lang w:val="kk-KZ"/>
        </w:rPr>
        <w:t>ҚТГА-қа тиесілі</w:t>
      </w:r>
      <w:r w:rsidR="00E175C2" w:rsidRPr="009A298E">
        <w:rPr>
          <w:sz w:val="28"/>
          <w:szCs w:val="28"/>
          <w:lang w:val="kk-KZ"/>
        </w:rPr>
        <w:t xml:space="preserve"> </w:t>
      </w:r>
      <w:r w:rsidRPr="009A298E">
        <w:rPr>
          <w:sz w:val="28"/>
          <w:szCs w:val="28"/>
          <w:lang w:val="kk-KZ"/>
        </w:rPr>
        <w:t>–</w:t>
      </w:r>
      <w:r w:rsidR="00E175C2" w:rsidRPr="009A298E">
        <w:rPr>
          <w:sz w:val="28"/>
          <w:szCs w:val="28"/>
          <w:lang w:val="kk-KZ"/>
        </w:rPr>
        <w:t xml:space="preserve"> 2 995,9 км.</w:t>
      </w:r>
    </w:p>
    <w:p w:rsidR="00E175C2" w:rsidRPr="009A298E" w:rsidRDefault="007F5873" w:rsidP="00E175C2">
      <w:pPr>
        <w:ind w:right="-1" w:firstLine="567"/>
        <w:rPr>
          <w:sz w:val="28"/>
          <w:szCs w:val="28"/>
          <w:lang w:val="kk-KZ"/>
        </w:rPr>
      </w:pPr>
      <w:r w:rsidRPr="009A298E">
        <w:rPr>
          <w:sz w:val="28"/>
          <w:szCs w:val="28"/>
          <w:lang w:val="kk-KZ"/>
        </w:rPr>
        <w:t xml:space="preserve">«Газ және газбен жабдықтау туралы» ҚР Заңына және ҚР Үкіметінің </w:t>
      </w:r>
      <w:r w:rsidR="00E175C2" w:rsidRPr="009A298E">
        <w:rPr>
          <w:sz w:val="28"/>
          <w:szCs w:val="28"/>
          <w:lang w:val="kk-KZ"/>
        </w:rPr>
        <w:t>05.07.2012</w:t>
      </w:r>
      <w:r w:rsidRPr="009A298E">
        <w:rPr>
          <w:sz w:val="28"/>
          <w:szCs w:val="28"/>
          <w:lang w:val="kk-KZ"/>
        </w:rPr>
        <w:t xml:space="preserve"> жылғы</w:t>
      </w:r>
      <w:r w:rsidR="00E175C2" w:rsidRPr="009A298E">
        <w:rPr>
          <w:sz w:val="28"/>
          <w:szCs w:val="28"/>
          <w:lang w:val="kk-KZ"/>
        </w:rPr>
        <w:t xml:space="preserve"> №914</w:t>
      </w:r>
      <w:r w:rsidRPr="009A298E">
        <w:rPr>
          <w:sz w:val="28"/>
          <w:szCs w:val="28"/>
          <w:lang w:val="kk-KZ"/>
        </w:rPr>
        <w:t xml:space="preserve"> қаулысына сәйкес, «ҚазТрансГазАймақ» АҚ газ және </w:t>
      </w:r>
      <w:r w:rsidRPr="009A298E">
        <w:rPr>
          <w:sz w:val="28"/>
          <w:szCs w:val="28"/>
          <w:lang w:val="kk-KZ"/>
        </w:rPr>
        <w:lastRenderedPageBreak/>
        <w:t>газбен жабдықтау саласындағы бірыңғай ұлттық оператор болып айқындалды. Облыста осы функцияларды «ҚазТрансГазАймақ» АҚ-ның Маңғыстау өндірістік филиалы (бұдан әрі – МӨФ)</w:t>
      </w:r>
      <w:r w:rsidR="00E175C2" w:rsidRPr="009A298E">
        <w:rPr>
          <w:sz w:val="28"/>
          <w:szCs w:val="28"/>
          <w:lang w:val="kk-KZ"/>
        </w:rPr>
        <w:t xml:space="preserve"> </w:t>
      </w:r>
      <w:r w:rsidRPr="009A298E">
        <w:rPr>
          <w:sz w:val="28"/>
          <w:szCs w:val="28"/>
          <w:lang w:val="kk-KZ"/>
        </w:rPr>
        <w:t>орындайды</w:t>
      </w:r>
      <w:r w:rsidR="00E175C2" w:rsidRPr="009A298E">
        <w:rPr>
          <w:sz w:val="28"/>
          <w:szCs w:val="28"/>
          <w:lang w:val="kk-KZ"/>
        </w:rPr>
        <w:t>.</w:t>
      </w:r>
    </w:p>
    <w:p w:rsidR="00E175C2" w:rsidRPr="009A298E" w:rsidRDefault="00D23F9B" w:rsidP="00E175C2">
      <w:pPr>
        <w:ind w:right="-1" w:firstLine="567"/>
        <w:rPr>
          <w:sz w:val="28"/>
          <w:szCs w:val="28"/>
          <w:lang w:val="kk-KZ"/>
        </w:rPr>
      </w:pPr>
      <w:r w:rsidRPr="009A298E">
        <w:rPr>
          <w:sz w:val="28"/>
          <w:szCs w:val="28"/>
          <w:lang w:val="kk-KZ"/>
        </w:rPr>
        <w:t>Облыс бойынша тауарлы газды тұтыну</w:t>
      </w:r>
      <w:r w:rsidR="00E175C2" w:rsidRPr="009A298E">
        <w:rPr>
          <w:sz w:val="28"/>
          <w:szCs w:val="28"/>
          <w:lang w:val="kk-KZ"/>
        </w:rPr>
        <w:t xml:space="preserve">: </w:t>
      </w:r>
      <w:r w:rsidRPr="009A298E">
        <w:rPr>
          <w:sz w:val="28"/>
          <w:szCs w:val="28"/>
          <w:lang w:val="kk-KZ"/>
        </w:rPr>
        <w:t>2014 жылы</w:t>
      </w:r>
      <w:r w:rsidR="00E175C2" w:rsidRPr="009A298E">
        <w:rPr>
          <w:sz w:val="28"/>
          <w:szCs w:val="28"/>
          <w:lang w:val="kk-KZ"/>
        </w:rPr>
        <w:t xml:space="preserve"> – 2 568,4  млн.м3; </w:t>
      </w:r>
      <w:r w:rsidRPr="009A298E">
        <w:rPr>
          <w:sz w:val="28"/>
          <w:szCs w:val="28"/>
          <w:lang w:val="kk-KZ"/>
        </w:rPr>
        <w:t>2015 жылы</w:t>
      </w:r>
      <w:r w:rsidR="00E175C2" w:rsidRPr="009A298E">
        <w:rPr>
          <w:sz w:val="28"/>
          <w:szCs w:val="28"/>
          <w:lang w:val="kk-KZ"/>
        </w:rPr>
        <w:t xml:space="preserve"> – 2 638,9 млн.м3, </w:t>
      </w:r>
      <w:r w:rsidRPr="009A298E">
        <w:rPr>
          <w:sz w:val="28"/>
          <w:szCs w:val="28"/>
          <w:lang w:val="kk-KZ"/>
        </w:rPr>
        <w:t xml:space="preserve">2014 жылға қарағанда тұтынудың өсімі </w:t>
      </w:r>
      <w:r w:rsidR="00E175C2" w:rsidRPr="009A298E">
        <w:rPr>
          <w:sz w:val="28"/>
          <w:szCs w:val="28"/>
          <w:lang w:val="kk-KZ"/>
        </w:rPr>
        <w:t xml:space="preserve">2,7%; </w:t>
      </w:r>
      <w:r w:rsidRPr="009A298E">
        <w:rPr>
          <w:sz w:val="28"/>
          <w:szCs w:val="28"/>
          <w:lang w:val="kk-KZ"/>
        </w:rPr>
        <w:t>2016 жылы</w:t>
      </w:r>
      <w:r w:rsidR="00E175C2" w:rsidRPr="009A298E">
        <w:rPr>
          <w:sz w:val="28"/>
          <w:szCs w:val="28"/>
          <w:lang w:val="kk-KZ"/>
        </w:rPr>
        <w:t xml:space="preserve"> – 2 781,7 млн.м3, </w:t>
      </w:r>
      <w:r w:rsidRPr="009A298E">
        <w:rPr>
          <w:sz w:val="28"/>
          <w:szCs w:val="28"/>
          <w:lang w:val="kk-KZ"/>
        </w:rPr>
        <w:t xml:space="preserve">2015 жылға қарағанда тұтынудың өсімі </w:t>
      </w:r>
      <w:r w:rsidR="00E175C2" w:rsidRPr="009A298E">
        <w:rPr>
          <w:sz w:val="28"/>
          <w:szCs w:val="28"/>
          <w:lang w:val="kk-KZ"/>
        </w:rPr>
        <w:t>5,4%</w:t>
      </w:r>
      <w:r w:rsidRPr="009A298E">
        <w:rPr>
          <w:sz w:val="28"/>
          <w:szCs w:val="28"/>
          <w:lang w:val="kk-KZ"/>
        </w:rPr>
        <w:t xml:space="preserve"> құрады</w:t>
      </w:r>
      <w:r w:rsidR="00E175C2" w:rsidRPr="009A298E">
        <w:rPr>
          <w:sz w:val="28"/>
          <w:szCs w:val="28"/>
          <w:lang w:val="kk-KZ"/>
        </w:rPr>
        <w:t xml:space="preserve">. </w:t>
      </w:r>
      <w:r w:rsidRPr="009A298E">
        <w:rPr>
          <w:sz w:val="28"/>
          <w:szCs w:val="28"/>
          <w:lang w:val="kk-KZ"/>
        </w:rPr>
        <w:t>2017 жылы тауарлық газды тұтынудың жоспарланған көлемі –</w:t>
      </w:r>
      <w:r w:rsidR="00E175C2" w:rsidRPr="009A298E">
        <w:rPr>
          <w:sz w:val="28"/>
          <w:szCs w:val="28"/>
          <w:lang w:val="kk-KZ"/>
        </w:rPr>
        <w:t xml:space="preserve"> 2 679,5 млн.м3.</w:t>
      </w:r>
    </w:p>
    <w:p w:rsidR="00435367" w:rsidRPr="009A298E" w:rsidRDefault="00435367" w:rsidP="00E175C2">
      <w:pPr>
        <w:widowControl w:val="0"/>
        <w:shd w:val="clear" w:color="auto" w:fill="FFFFFF"/>
        <w:ind w:firstLine="567"/>
        <w:contextualSpacing/>
        <w:rPr>
          <w:sz w:val="28"/>
          <w:szCs w:val="28"/>
          <w:lang w:val="kk-KZ"/>
        </w:rPr>
      </w:pPr>
      <w:r w:rsidRPr="009A298E">
        <w:rPr>
          <w:sz w:val="28"/>
          <w:szCs w:val="28"/>
          <w:lang w:val="kk-KZ"/>
        </w:rPr>
        <w:t xml:space="preserve">Солтүстік бағыттағы Ақтау қаласының жаңа тұрғын үй объектілерін және перспективада құрылыс салынатын басқа да аудандарды салу кезінде газға деген қажеттіліктің болжалды өсіміне сәйкес, қаланың солтүстік бөлігінде АГБС орнату арқылы магистралдық газ құбырының жаң ажелісін салу туралы шешім қабылданды. </w:t>
      </w:r>
    </w:p>
    <w:p w:rsidR="006A0B8A" w:rsidRPr="009A298E" w:rsidRDefault="006A0B8A" w:rsidP="006A0B8A">
      <w:pPr>
        <w:widowControl w:val="0"/>
        <w:shd w:val="clear" w:color="auto" w:fill="FFFFFF"/>
        <w:ind w:firstLine="567"/>
        <w:contextualSpacing/>
        <w:rPr>
          <w:b/>
          <w:color w:val="000000"/>
          <w:sz w:val="28"/>
          <w:szCs w:val="28"/>
          <w:lang w:val="kk-KZ"/>
        </w:rPr>
      </w:pPr>
      <w:r w:rsidRPr="009A298E">
        <w:rPr>
          <w:b/>
          <w:color w:val="000000"/>
          <w:sz w:val="28"/>
          <w:szCs w:val="28"/>
          <w:lang w:val="kk-KZ"/>
        </w:rPr>
        <w:t xml:space="preserve">Қалалық жердегі сумен жабдықтау </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Өңір шөлейтті аймақта орналасқан, су ресурстары өте аз. Облысты сумен қамтамасыз ету 3 су көзі бойынша жүзеге асырылуда:</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1) тұщытылған теңіз суы («МАЭК-Қазатомөнеркәсіп» ЖШС);</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2) «Астрахань-Маңғышлақ» сутаратқышы бойынша берілетін Еділ суы;</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3) жерасты су көздері.</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201</w:t>
      </w:r>
      <w:r w:rsidR="00435367" w:rsidRPr="009A298E">
        <w:rPr>
          <w:color w:val="000000"/>
          <w:sz w:val="28"/>
          <w:szCs w:val="28"/>
          <w:lang w:val="kk-KZ"/>
        </w:rPr>
        <w:t>6</w:t>
      </w:r>
      <w:r w:rsidRPr="009A298E">
        <w:rPr>
          <w:color w:val="000000"/>
          <w:sz w:val="28"/>
          <w:szCs w:val="28"/>
          <w:lang w:val="kk-KZ"/>
        </w:rPr>
        <w:t xml:space="preserve"> жылдың қорытындысы бойынша қала халқының орталықтандырылған сумен жабдықтауға қолжетімділігі 99,5% құрайды (Форт-Шевченко шағын қаласын қоса алғанда). Облыстың қалаларындағы коммуналдық меншіктегі су құбыры желілерінің жалпы ұзындығы </w:t>
      </w:r>
      <w:r w:rsidR="00435367" w:rsidRPr="009A298E">
        <w:rPr>
          <w:color w:val="000000"/>
          <w:sz w:val="28"/>
          <w:szCs w:val="28"/>
          <w:lang w:val="kk-KZ"/>
        </w:rPr>
        <w:t>1254,4</w:t>
      </w:r>
      <w:r w:rsidRPr="009A298E">
        <w:rPr>
          <w:color w:val="000000"/>
          <w:sz w:val="28"/>
          <w:szCs w:val="28"/>
          <w:lang w:val="kk-KZ"/>
        </w:rPr>
        <w:t xml:space="preserve"> км-ді құрайды. Су құбыры желілерінің </w:t>
      </w:r>
      <w:r w:rsidR="00435367" w:rsidRPr="009A298E">
        <w:rPr>
          <w:color w:val="000000"/>
          <w:sz w:val="28"/>
          <w:szCs w:val="28"/>
          <w:lang w:val="kk-KZ"/>
        </w:rPr>
        <w:t>496,1</w:t>
      </w:r>
      <w:r w:rsidRPr="009A298E">
        <w:rPr>
          <w:color w:val="000000"/>
          <w:sz w:val="28"/>
          <w:szCs w:val="28"/>
          <w:lang w:val="kk-KZ"/>
        </w:rPr>
        <w:t xml:space="preserve"> км-і немесе </w:t>
      </w:r>
      <w:r w:rsidR="00435367" w:rsidRPr="009A298E">
        <w:rPr>
          <w:color w:val="000000"/>
          <w:sz w:val="28"/>
          <w:szCs w:val="28"/>
          <w:lang w:val="kk-KZ"/>
        </w:rPr>
        <w:t>39,5</w:t>
      </w:r>
      <w:r w:rsidRPr="009A298E">
        <w:rPr>
          <w:color w:val="000000"/>
          <w:sz w:val="28"/>
          <w:szCs w:val="28"/>
          <w:lang w:val="kk-KZ"/>
        </w:rPr>
        <w:t xml:space="preserve">%-ы тозған. Осы көрсеткіштің үлкен үлесін Ақтау қаласы желілерінің тозуы құрайды – </w:t>
      </w:r>
      <w:r w:rsidR="00435367" w:rsidRPr="009A298E">
        <w:rPr>
          <w:color w:val="000000"/>
          <w:sz w:val="28"/>
          <w:szCs w:val="28"/>
          <w:lang w:val="kk-KZ"/>
        </w:rPr>
        <w:t>86</w:t>
      </w:r>
      <w:r w:rsidRPr="009A298E">
        <w:rPr>
          <w:color w:val="000000"/>
          <w:sz w:val="28"/>
          <w:szCs w:val="28"/>
          <w:lang w:val="kk-KZ"/>
        </w:rPr>
        <w:t xml:space="preserve">% немесе </w:t>
      </w:r>
      <w:r w:rsidR="00435367" w:rsidRPr="009A298E">
        <w:rPr>
          <w:color w:val="000000"/>
          <w:sz w:val="28"/>
          <w:szCs w:val="28"/>
          <w:lang w:val="kk-KZ"/>
        </w:rPr>
        <w:t>346,9</w:t>
      </w:r>
      <w:r w:rsidRPr="009A298E">
        <w:rPr>
          <w:color w:val="000000"/>
          <w:sz w:val="28"/>
          <w:szCs w:val="28"/>
          <w:lang w:val="kk-KZ"/>
        </w:rPr>
        <w:t xml:space="preserve"> км. ҚЕМ бойынша судың нақты ысырабы 201</w:t>
      </w:r>
      <w:r w:rsidR="0042747D" w:rsidRPr="009A298E">
        <w:rPr>
          <w:color w:val="000000"/>
          <w:sz w:val="28"/>
          <w:szCs w:val="28"/>
          <w:lang w:val="kk-KZ"/>
        </w:rPr>
        <w:t>6</w:t>
      </w:r>
      <w:r w:rsidRPr="009A298E">
        <w:rPr>
          <w:color w:val="000000"/>
          <w:sz w:val="28"/>
          <w:szCs w:val="28"/>
          <w:lang w:val="kk-KZ"/>
        </w:rPr>
        <w:t xml:space="preserve"> жылға 5</w:t>
      </w:r>
      <w:r w:rsidR="0042747D" w:rsidRPr="009A298E">
        <w:rPr>
          <w:color w:val="000000"/>
          <w:sz w:val="28"/>
          <w:szCs w:val="28"/>
          <w:lang w:val="kk-KZ"/>
        </w:rPr>
        <w:t> 254 мың</w:t>
      </w:r>
      <w:r w:rsidRPr="009A298E">
        <w:rPr>
          <w:color w:val="000000"/>
          <w:sz w:val="28"/>
          <w:szCs w:val="28"/>
          <w:lang w:val="kk-KZ"/>
        </w:rPr>
        <w:t xml:space="preserve"> текше метрді құрайды.</w:t>
      </w:r>
    </w:p>
    <w:p w:rsidR="0042747D"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2012 жылы 50,4 км су құбыры желілері салынып, 1,175 км канализация желілері реконструкцияланды. 2013 жылы 10,57 км су құбыры желілері салынып, 25,3 км су құбыры желілері және 7,2 км канализация желілері реконструкцияланды. 2014 жылы 47,5 км су құбыры желілері салынып, 24,8 км су құбыры желілері және 7,2 км канализация желілері реконструкцияланды. 2015 жылы 57,65 км су құбырлары желісінің құрылысы және 3,7 км су құбырлары желісін және 9,4 км канализация желісін реконструкциялау жүргізілді. 2016 жылы </w:t>
      </w:r>
      <w:r w:rsidR="0042747D" w:rsidRPr="009A298E">
        <w:rPr>
          <w:color w:val="000000"/>
          <w:sz w:val="28"/>
          <w:szCs w:val="28"/>
          <w:lang w:val="kk-KZ"/>
        </w:rPr>
        <w:t>59,5</w:t>
      </w:r>
      <w:r w:rsidRPr="009A298E">
        <w:rPr>
          <w:color w:val="000000"/>
          <w:sz w:val="28"/>
          <w:szCs w:val="28"/>
          <w:lang w:val="kk-KZ"/>
        </w:rPr>
        <w:t xml:space="preserve"> км су құбыры желілері</w:t>
      </w:r>
      <w:r w:rsidR="0042747D" w:rsidRPr="009A298E">
        <w:rPr>
          <w:color w:val="000000"/>
          <w:sz w:val="28"/>
          <w:szCs w:val="28"/>
          <w:lang w:val="kk-KZ"/>
        </w:rPr>
        <w:t xml:space="preserve"> салынды. </w:t>
      </w:r>
    </w:p>
    <w:p w:rsidR="006A0B8A" w:rsidRPr="009A298E" w:rsidRDefault="0042747D"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Ұлттық қор қаражаты есебінен Форт-Шевченко қаласы мен Баутин ауылында ауыз су құбыры мен тұрмыстық канализация салу жобасын (1-кезек) іске асыру нәтижесінде, қала халқын орталықтандырылған сумен жабдықтаумен қамту 2017 жылдың қорытындысында 99,8%, 2018 жылы - 100% құрамақ.   </w:t>
      </w:r>
      <w:r w:rsidR="006A0B8A" w:rsidRPr="009A298E">
        <w:rPr>
          <w:color w:val="000000"/>
          <w:sz w:val="28"/>
          <w:szCs w:val="28"/>
          <w:lang w:val="kk-KZ"/>
        </w:rPr>
        <w:t xml:space="preserve"> </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b/>
          <w:color w:val="000000"/>
          <w:sz w:val="28"/>
          <w:szCs w:val="28"/>
          <w:lang w:val="kk-KZ"/>
        </w:rPr>
        <w:t>Ауылдық жердегі сумен жабдықтау.</w:t>
      </w:r>
      <w:r w:rsidRPr="009A298E">
        <w:rPr>
          <w:color w:val="000000"/>
          <w:sz w:val="28"/>
          <w:szCs w:val="28"/>
          <w:lang w:val="kk-KZ"/>
        </w:rPr>
        <w:t xml:space="preserve"> </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201</w:t>
      </w:r>
      <w:r w:rsidR="0042747D" w:rsidRPr="009A298E">
        <w:rPr>
          <w:color w:val="000000"/>
          <w:sz w:val="28"/>
          <w:szCs w:val="28"/>
          <w:lang w:val="kk-KZ"/>
        </w:rPr>
        <w:t>6</w:t>
      </w:r>
      <w:r w:rsidRPr="009A298E">
        <w:rPr>
          <w:color w:val="000000"/>
          <w:sz w:val="28"/>
          <w:szCs w:val="28"/>
          <w:lang w:val="kk-KZ"/>
        </w:rPr>
        <w:t xml:space="preserve"> жылдың қорытындысында облыс бойынша 3</w:t>
      </w:r>
      <w:r w:rsidR="0042747D" w:rsidRPr="009A298E">
        <w:rPr>
          <w:color w:val="000000"/>
          <w:sz w:val="28"/>
          <w:szCs w:val="28"/>
          <w:lang w:val="kk-KZ"/>
        </w:rPr>
        <w:t>5</w:t>
      </w:r>
      <w:r w:rsidRPr="009A298E">
        <w:rPr>
          <w:color w:val="000000"/>
          <w:sz w:val="28"/>
          <w:szCs w:val="28"/>
          <w:lang w:val="kk-KZ"/>
        </w:rPr>
        <w:t xml:space="preserve"> ауылдық елді мекеннің орталықтандырылған сумен жабдықтауға қолжетімділігі бар («МАЭК-Қазатомөнеркәсіп» ЖШС, Түйесу, Сауысқан, Құйылыс, Торорпа, Онды, Шайыр кен орындары), </w:t>
      </w:r>
      <w:r w:rsidR="0042747D" w:rsidRPr="009A298E">
        <w:rPr>
          <w:color w:val="000000"/>
          <w:sz w:val="28"/>
          <w:szCs w:val="28"/>
          <w:lang w:val="kk-KZ"/>
        </w:rPr>
        <w:t>18</w:t>
      </w:r>
      <w:r w:rsidRPr="009A298E">
        <w:rPr>
          <w:color w:val="000000"/>
          <w:sz w:val="28"/>
          <w:szCs w:val="28"/>
          <w:lang w:val="kk-KZ"/>
        </w:rPr>
        <w:t xml:space="preserve"> АЕМ орталықтандырылмаған сумен жабдықтауды пайдаланады (Сам, Қарағайлы, Аққұдық, Ақмыш, Сауысқан, Ұланақ, Тұщыбек, </w:t>
      </w:r>
      <w:r w:rsidRPr="009A298E">
        <w:rPr>
          <w:color w:val="000000"/>
          <w:sz w:val="28"/>
          <w:szCs w:val="28"/>
          <w:lang w:val="kk-KZ"/>
        </w:rPr>
        <w:lastRenderedPageBreak/>
        <w:t>Бекі, Боздақ кен орындары), 8 АЕМ тасымалданатын суды пайдаланады (Басқұдық, Түйесу, Сауысқан кен орындары).</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Ауылдық елді мекендерді орталықтандырылған сумен жабдықтаумен қамту 1.01.201</w:t>
      </w:r>
      <w:r w:rsidR="0042747D" w:rsidRPr="009A298E">
        <w:rPr>
          <w:color w:val="000000"/>
          <w:sz w:val="28"/>
          <w:szCs w:val="28"/>
          <w:lang w:val="kk-KZ"/>
        </w:rPr>
        <w:t>7</w:t>
      </w:r>
      <w:r w:rsidRPr="009A298E">
        <w:rPr>
          <w:color w:val="000000"/>
          <w:sz w:val="28"/>
          <w:szCs w:val="28"/>
          <w:lang w:val="kk-KZ"/>
        </w:rPr>
        <w:t xml:space="preserve"> жылға 47,5% құрады.</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Аудандар бойынша сумен жабдықтаудың орталықтандырылған желісіне қолжетімділік дәрежесі аумақтық бөліністе (халық саны бойынша) былайша көрінеді: Мұнайлы ауданы – 1</w:t>
      </w:r>
      <w:r w:rsidR="0042747D" w:rsidRPr="009A298E">
        <w:rPr>
          <w:color w:val="000000"/>
          <w:sz w:val="28"/>
          <w:szCs w:val="28"/>
          <w:lang w:val="kk-KZ"/>
        </w:rPr>
        <w:t>6</w:t>
      </w:r>
      <w:r w:rsidRPr="009A298E">
        <w:rPr>
          <w:color w:val="000000"/>
          <w:sz w:val="28"/>
          <w:szCs w:val="28"/>
          <w:lang w:val="kk-KZ"/>
        </w:rPr>
        <w:t xml:space="preserve">,8%, Бейнеу ауданы – </w:t>
      </w:r>
      <w:r w:rsidR="0042747D" w:rsidRPr="009A298E">
        <w:rPr>
          <w:color w:val="000000"/>
          <w:sz w:val="28"/>
          <w:szCs w:val="28"/>
          <w:lang w:val="kk-KZ"/>
        </w:rPr>
        <w:t>68,6</w:t>
      </w:r>
      <w:r w:rsidRPr="009A298E">
        <w:rPr>
          <w:color w:val="000000"/>
          <w:sz w:val="28"/>
          <w:szCs w:val="28"/>
          <w:lang w:val="kk-KZ"/>
        </w:rPr>
        <w:t xml:space="preserve">%, Түпқараған ауданы – </w:t>
      </w:r>
      <w:r w:rsidR="0042747D" w:rsidRPr="009A298E">
        <w:rPr>
          <w:color w:val="000000"/>
          <w:sz w:val="28"/>
          <w:szCs w:val="28"/>
          <w:lang w:val="kk-KZ"/>
        </w:rPr>
        <w:t>86,9</w:t>
      </w:r>
      <w:r w:rsidRPr="009A298E">
        <w:rPr>
          <w:color w:val="000000"/>
          <w:sz w:val="28"/>
          <w:szCs w:val="28"/>
          <w:lang w:val="kk-KZ"/>
        </w:rPr>
        <w:t>%, Қарақия ауданы – 8</w:t>
      </w:r>
      <w:r w:rsidR="0042747D" w:rsidRPr="009A298E">
        <w:rPr>
          <w:color w:val="000000"/>
          <w:sz w:val="28"/>
          <w:szCs w:val="28"/>
          <w:lang w:val="kk-KZ"/>
        </w:rPr>
        <w:t>4</w:t>
      </w:r>
      <w:r w:rsidRPr="009A298E">
        <w:rPr>
          <w:color w:val="000000"/>
          <w:sz w:val="28"/>
          <w:szCs w:val="28"/>
          <w:lang w:val="kk-KZ"/>
        </w:rPr>
        <w:t>%, Маңғыстау ауданы – 6</w:t>
      </w:r>
      <w:r w:rsidR="0042747D" w:rsidRPr="009A298E">
        <w:rPr>
          <w:color w:val="000000"/>
          <w:sz w:val="28"/>
          <w:szCs w:val="28"/>
          <w:lang w:val="kk-KZ"/>
        </w:rPr>
        <w:t>5,2</w:t>
      </w:r>
      <w:r w:rsidRPr="009A298E">
        <w:rPr>
          <w:color w:val="000000"/>
          <w:sz w:val="28"/>
          <w:szCs w:val="28"/>
          <w:lang w:val="kk-KZ"/>
        </w:rPr>
        <w:t>%.</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Ауылдық елді мекендердегі коммуналдық меншіктегі су құбыры желілерінің жалпы ұзындығы </w:t>
      </w:r>
      <w:r w:rsidR="0042747D" w:rsidRPr="009A298E">
        <w:rPr>
          <w:color w:val="000000"/>
          <w:sz w:val="28"/>
          <w:szCs w:val="28"/>
          <w:lang w:val="kk-KZ"/>
        </w:rPr>
        <w:t>1178,3</w:t>
      </w:r>
      <w:r w:rsidRPr="009A298E">
        <w:rPr>
          <w:color w:val="000000"/>
          <w:sz w:val="28"/>
          <w:szCs w:val="28"/>
          <w:lang w:val="kk-KZ"/>
        </w:rPr>
        <w:t xml:space="preserve"> км-ді құрайды. </w:t>
      </w:r>
      <w:r w:rsidR="0042747D" w:rsidRPr="009A298E">
        <w:rPr>
          <w:color w:val="000000"/>
          <w:sz w:val="28"/>
          <w:szCs w:val="28"/>
          <w:lang w:val="kk-KZ"/>
        </w:rPr>
        <w:t>169,8</w:t>
      </w:r>
      <w:r w:rsidRPr="009A298E">
        <w:rPr>
          <w:color w:val="000000"/>
          <w:sz w:val="28"/>
          <w:szCs w:val="28"/>
          <w:lang w:val="kk-KZ"/>
        </w:rPr>
        <w:t xml:space="preserve"> км немесе </w:t>
      </w:r>
      <w:r w:rsidR="0042747D" w:rsidRPr="009A298E">
        <w:rPr>
          <w:color w:val="000000"/>
          <w:sz w:val="28"/>
          <w:szCs w:val="28"/>
          <w:lang w:val="kk-KZ"/>
        </w:rPr>
        <w:t>14,4</w:t>
      </w:r>
      <w:r w:rsidRPr="009A298E">
        <w:rPr>
          <w:color w:val="000000"/>
          <w:sz w:val="28"/>
          <w:szCs w:val="28"/>
          <w:lang w:val="kk-KZ"/>
        </w:rPr>
        <w:t xml:space="preserve">% су құбырының желісі тозған. АЕМ бойынша судың нақты ысырабы </w:t>
      </w:r>
      <w:r w:rsidR="0042747D" w:rsidRPr="009A298E">
        <w:rPr>
          <w:color w:val="000000"/>
          <w:sz w:val="28"/>
          <w:szCs w:val="28"/>
          <w:lang w:val="kk-KZ"/>
        </w:rPr>
        <w:t>525,364</w:t>
      </w:r>
      <w:r w:rsidRPr="009A298E">
        <w:rPr>
          <w:color w:val="000000"/>
          <w:sz w:val="28"/>
          <w:szCs w:val="28"/>
          <w:lang w:val="kk-KZ"/>
        </w:rPr>
        <w:t xml:space="preserve"> мың текше метрді құрады.</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2012 жылы – 185 км, 2013 жылы – 28,44 км, 2014 жылы – 78,36 км су құбыры желілері салынды. 2015 жылы 78,36 км су құбыры желілері салынды. 2016 жылы </w:t>
      </w:r>
      <w:r w:rsidR="0042747D" w:rsidRPr="009A298E">
        <w:rPr>
          <w:color w:val="000000"/>
          <w:sz w:val="28"/>
          <w:szCs w:val="28"/>
          <w:lang w:val="kk-KZ"/>
        </w:rPr>
        <w:t>289,75 км су құбырлары жедісі тартылды. 2017 жылы 279,15 км су құбырларын желісі</w:t>
      </w:r>
      <w:r w:rsidRPr="009A298E">
        <w:rPr>
          <w:color w:val="000000"/>
          <w:sz w:val="28"/>
          <w:szCs w:val="28"/>
          <w:lang w:val="kk-KZ"/>
        </w:rPr>
        <w:t xml:space="preserve"> салы</w:t>
      </w:r>
      <w:r w:rsidR="0042747D" w:rsidRPr="009A298E">
        <w:rPr>
          <w:color w:val="000000"/>
          <w:sz w:val="28"/>
          <w:szCs w:val="28"/>
          <w:lang w:val="kk-KZ"/>
        </w:rPr>
        <w:t>ны</w:t>
      </w:r>
      <w:r w:rsidRPr="009A298E">
        <w:rPr>
          <w:color w:val="000000"/>
          <w:sz w:val="28"/>
          <w:szCs w:val="28"/>
          <w:lang w:val="kk-KZ"/>
        </w:rPr>
        <w:t xml:space="preserve">п, ауылдық елді мекендердің орталықтандырылған сумен жабдықтауға қолжетімділігін </w:t>
      </w:r>
      <w:r w:rsidR="0042747D" w:rsidRPr="009A298E">
        <w:rPr>
          <w:color w:val="000000"/>
          <w:sz w:val="28"/>
          <w:szCs w:val="28"/>
          <w:lang w:val="kk-KZ"/>
        </w:rPr>
        <w:t>64%-ға дейін артатын болады</w:t>
      </w:r>
      <w:r w:rsidRPr="009A298E">
        <w:rPr>
          <w:color w:val="000000"/>
          <w:sz w:val="28"/>
          <w:szCs w:val="28"/>
          <w:lang w:val="kk-KZ"/>
        </w:rPr>
        <w:t>.</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Сумен жабдықтау саласындағы негізгі проблема – халық пен экономиканың тұрақты өсуіне қарай облыстағы бұрыннан бар су тапшылығы. Бұл проблеманы, инфрақұрылымның, дәлірек айтқанда облыс үшін негізгі су көзі болып табылатын «Астрахань-Маңғышлақ» сутаратқышының тозуы да қиындата түседі.</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b/>
          <w:color w:val="000000"/>
          <w:sz w:val="28"/>
          <w:szCs w:val="28"/>
          <w:lang w:val="kk-KZ"/>
        </w:rPr>
        <w:t>Су бұру</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Су бұру және </w:t>
      </w:r>
      <w:r w:rsidR="0042747D" w:rsidRPr="009A298E">
        <w:rPr>
          <w:color w:val="000000"/>
          <w:sz w:val="28"/>
          <w:szCs w:val="28"/>
          <w:lang w:val="kk-KZ"/>
        </w:rPr>
        <w:t>ағынды</w:t>
      </w:r>
      <w:r w:rsidRPr="009A298E">
        <w:rPr>
          <w:color w:val="000000"/>
          <w:sz w:val="28"/>
          <w:szCs w:val="28"/>
          <w:lang w:val="kk-KZ"/>
        </w:rPr>
        <w:t xml:space="preserve"> суларды тазарту жүйелерімен Ақтау мен Жаңаөзен қалалары ғана жабдықталған. Облыс бойынша 31 канализациялық құрылыс жұмыс істейді. Коммуналдық меншіктегі канализациялық желілердің жалпы ұзындығы </w:t>
      </w:r>
      <w:r w:rsidR="0042747D" w:rsidRPr="009A298E">
        <w:rPr>
          <w:color w:val="000000"/>
          <w:sz w:val="28"/>
          <w:szCs w:val="28"/>
          <w:lang w:val="kk-KZ"/>
        </w:rPr>
        <w:t>391,1</w:t>
      </w:r>
      <w:r w:rsidRPr="009A298E">
        <w:rPr>
          <w:color w:val="000000"/>
          <w:sz w:val="28"/>
          <w:szCs w:val="28"/>
          <w:lang w:val="kk-KZ"/>
        </w:rPr>
        <w:t xml:space="preserve"> км-ді құрайды, оның </w:t>
      </w:r>
      <w:r w:rsidR="0042747D" w:rsidRPr="009A298E">
        <w:rPr>
          <w:color w:val="000000"/>
          <w:sz w:val="28"/>
          <w:szCs w:val="28"/>
          <w:lang w:val="kk-KZ"/>
        </w:rPr>
        <w:t>324,4</w:t>
      </w:r>
      <w:r w:rsidRPr="009A298E">
        <w:rPr>
          <w:color w:val="000000"/>
          <w:sz w:val="28"/>
          <w:szCs w:val="28"/>
          <w:lang w:val="kk-KZ"/>
        </w:rPr>
        <w:t xml:space="preserve"> км-і ауыстыруды қажет етеді. Канализация желілері 30 жылдан астам пайдаланылуда, және олардың 79%-ы, канализациялық сорғы станциялары 80%, канализациялық тазарту құрылыстары 90% ескірген.</w:t>
      </w:r>
    </w:p>
    <w:p w:rsidR="0042747D"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Халықтың орталықтандырылған су бұруға қолжетімділігі қалаларда (Форт-Шевченко шағын қаласын қоса алғанда) 201</w:t>
      </w:r>
      <w:r w:rsidR="0042747D" w:rsidRPr="009A298E">
        <w:rPr>
          <w:color w:val="000000"/>
          <w:sz w:val="28"/>
          <w:szCs w:val="28"/>
          <w:lang w:val="kk-KZ"/>
        </w:rPr>
        <w:t>6</w:t>
      </w:r>
      <w:r w:rsidRPr="009A298E">
        <w:rPr>
          <w:color w:val="000000"/>
          <w:sz w:val="28"/>
          <w:szCs w:val="28"/>
          <w:lang w:val="kk-KZ"/>
        </w:rPr>
        <w:t xml:space="preserve"> жылдың қорытындысы бойынша 87,0% құрайды.</w:t>
      </w:r>
      <w:r w:rsidRPr="009A298E">
        <w:rPr>
          <w:lang w:val="kk-KZ"/>
        </w:rPr>
        <w:t xml:space="preserve"> </w:t>
      </w:r>
      <w:r w:rsidRPr="009A298E">
        <w:rPr>
          <w:color w:val="000000"/>
          <w:sz w:val="28"/>
          <w:szCs w:val="28"/>
          <w:lang w:val="kk-KZ"/>
        </w:rPr>
        <w:t xml:space="preserve">Ақтау қаласындағы  №2 КТҚ құрылысына (1-кезек) 2016 жылға дейін 2,6 млрд. теңге бөлінді. Құрылысқа (2-кезек) 2016 жылы 425,7 млн. теңге бөлінді. </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201</w:t>
      </w:r>
      <w:r w:rsidR="0042747D" w:rsidRPr="009A298E">
        <w:rPr>
          <w:color w:val="000000"/>
          <w:sz w:val="28"/>
          <w:szCs w:val="28"/>
          <w:lang w:val="kk-KZ"/>
        </w:rPr>
        <w:t>6</w:t>
      </w:r>
      <w:r w:rsidRPr="009A298E">
        <w:rPr>
          <w:color w:val="000000"/>
          <w:sz w:val="28"/>
          <w:szCs w:val="28"/>
          <w:lang w:val="kk-KZ"/>
        </w:rPr>
        <w:t xml:space="preserve"> жылдың қорытындысы бойынша 6 ауылда немесе 3</w:t>
      </w:r>
      <w:r w:rsidR="0042747D" w:rsidRPr="009A298E">
        <w:rPr>
          <w:color w:val="000000"/>
          <w:sz w:val="28"/>
          <w:szCs w:val="28"/>
          <w:lang w:val="kk-KZ"/>
        </w:rPr>
        <w:t>5</w:t>
      </w:r>
      <w:r w:rsidRPr="009A298E">
        <w:rPr>
          <w:color w:val="000000"/>
          <w:sz w:val="28"/>
          <w:szCs w:val="28"/>
          <w:lang w:val="kk-KZ"/>
        </w:rPr>
        <w:t xml:space="preserve"> АЕМ-нің </w:t>
      </w:r>
      <w:r w:rsidR="0042747D" w:rsidRPr="009A298E">
        <w:rPr>
          <w:color w:val="000000"/>
          <w:sz w:val="28"/>
          <w:szCs w:val="28"/>
          <w:lang w:val="kk-KZ"/>
        </w:rPr>
        <w:t>17,1</w:t>
      </w:r>
      <w:r w:rsidRPr="009A298E">
        <w:rPr>
          <w:color w:val="000000"/>
          <w:sz w:val="28"/>
          <w:szCs w:val="28"/>
          <w:lang w:val="kk-KZ"/>
        </w:rPr>
        <w:t>%-да орталықтандырылған сумен жабдықтаумен қамтамасыз етілген орталықтандырылған су бұру бар. АЕМ-дерде көбінесе септиктер қолданылады.</w:t>
      </w:r>
    </w:p>
    <w:p w:rsidR="006A0B8A" w:rsidRPr="009A298E" w:rsidRDefault="006A0B8A" w:rsidP="0042747D">
      <w:pPr>
        <w:widowControl w:val="0"/>
        <w:shd w:val="clear" w:color="auto" w:fill="FFFFFF"/>
        <w:ind w:firstLine="567"/>
        <w:contextualSpacing/>
        <w:rPr>
          <w:color w:val="000000"/>
          <w:sz w:val="28"/>
          <w:szCs w:val="28"/>
          <w:lang w:val="kk-KZ"/>
        </w:rPr>
      </w:pPr>
      <w:r w:rsidRPr="009A298E">
        <w:rPr>
          <w:color w:val="000000"/>
          <w:sz w:val="28"/>
          <w:szCs w:val="28"/>
          <w:lang w:val="kk-KZ"/>
        </w:rPr>
        <w:t xml:space="preserve">Бүгінгі күнге ауылдық елді мекендерді орталықтандырылған су бұрумен қамтамасыз ету проблемасын шешу үшін </w:t>
      </w:r>
      <w:r w:rsidR="0042747D" w:rsidRPr="009A298E">
        <w:rPr>
          <w:color w:val="000000"/>
          <w:sz w:val="28"/>
          <w:szCs w:val="28"/>
          <w:lang w:val="kk-KZ"/>
        </w:rPr>
        <w:t>3</w:t>
      </w:r>
      <w:r w:rsidRPr="009A298E">
        <w:rPr>
          <w:color w:val="000000"/>
          <w:sz w:val="28"/>
          <w:szCs w:val="28"/>
          <w:lang w:val="kk-KZ"/>
        </w:rPr>
        <w:t xml:space="preserve"> ауыл</w:t>
      </w:r>
      <w:r w:rsidR="0042747D" w:rsidRPr="009A298E">
        <w:rPr>
          <w:color w:val="000000"/>
          <w:sz w:val="28"/>
          <w:szCs w:val="28"/>
          <w:lang w:val="kk-KZ"/>
        </w:rPr>
        <w:t>да</w:t>
      </w:r>
      <w:r w:rsidRPr="009A298E">
        <w:rPr>
          <w:color w:val="000000"/>
          <w:sz w:val="28"/>
          <w:szCs w:val="28"/>
          <w:lang w:val="kk-KZ"/>
        </w:rPr>
        <w:t xml:space="preserve"> (Шетпе, Құрық</w:t>
      </w:r>
      <w:r w:rsidR="0042747D" w:rsidRPr="009A298E">
        <w:rPr>
          <w:color w:val="000000"/>
          <w:sz w:val="28"/>
          <w:szCs w:val="28"/>
          <w:lang w:val="kk-KZ"/>
        </w:rPr>
        <w:t>, Маңғыстау</w:t>
      </w:r>
      <w:r w:rsidRPr="009A298E">
        <w:rPr>
          <w:color w:val="000000"/>
          <w:sz w:val="28"/>
          <w:szCs w:val="28"/>
          <w:lang w:val="kk-KZ"/>
        </w:rPr>
        <w:t xml:space="preserve">) </w:t>
      </w:r>
      <w:r w:rsidR="0042747D" w:rsidRPr="009A298E">
        <w:rPr>
          <w:color w:val="000000"/>
          <w:sz w:val="28"/>
          <w:szCs w:val="28"/>
          <w:lang w:val="kk-KZ"/>
        </w:rPr>
        <w:t xml:space="preserve">канализация желілерін салу </w:t>
      </w:r>
      <w:r w:rsidRPr="009A298E">
        <w:rPr>
          <w:color w:val="000000"/>
          <w:sz w:val="28"/>
          <w:szCs w:val="28"/>
          <w:lang w:val="kk-KZ"/>
        </w:rPr>
        <w:t xml:space="preserve">бойынша жобалар әзірленді. </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b/>
          <w:color w:val="000000"/>
          <w:sz w:val="28"/>
          <w:szCs w:val="28"/>
          <w:lang w:val="kk-KZ"/>
        </w:rPr>
        <w:t>Тұрғын үй қоры</w:t>
      </w:r>
    </w:p>
    <w:p w:rsidR="006A0B8A" w:rsidRPr="009A298E" w:rsidRDefault="006A0B8A" w:rsidP="006A0B8A">
      <w:pPr>
        <w:widowControl w:val="0"/>
        <w:shd w:val="clear" w:color="auto" w:fill="FFFFFF"/>
        <w:ind w:firstLine="567"/>
        <w:contextualSpacing/>
        <w:rPr>
          <w:color w:val="000000"/>
          <w:sz w:val="28"/>
          <w:szCs w:val="28"/>
          <w:lang w:val="kk-KZ"/>
        </w:rPr>
      </w:pPr>
      <w:r w:rsidRPr="009A298E">
        <w:rPr>
          <w:color w:val="000000"/>
          <w:sz w:val="28"/>
          <w:szCs w:val="28"/>
          <w:lang w:val="kk-KZ"/>
        </w:rPr>
        <w:t>Облыстың тұрғын үй қоры мейлінше жоғары тозу дәрежесімен сипатталады.</w:t>
      </w:r>
    </w:p>
    <w:p w:rsidR="00DE4DFC" w:rsidRPr="009A298E" w:rsidRDefault="006A0B8A" w:rsidP="006A0B8A">
      <w:pPr>
        <w:shd w:val="clear" w:color="auto" w:fill="FFFFFF"/>
        <w:tabs>
          <w:tab w:val="num" w:pos="1260"/>
        </w:tabs>
        <w:ind w:firstLine="567"/>
        <w:contextualSpacing/>
        <w:rPr>
          <w:rFonts w:eastAsia="Times New Roman"/>
          <w:sz w:val="28"/>
          <w:szCs w:val="28"/>
          <w:lang w:val="kk-KZ" w:eastAsia="ru-RU"/>
        </w:rPr>
      </w:pPr>
      <w:r w:rsidRPr="009A298E">
        <w:rPr>
          <w:rFonts w:eastAsia="Times New Roman"/>
          <w:sz w:val="28"/>
          <w:szCs w:val="28"/>
          <w:lang w:val="kk-KZ" w:eastAsia="ru-RU"/>
        </w:rPr>
        <w:lastRenderedPageBreak/>
        <w:t>«ТКШ-ын жаңғырту» бағдарламасының аясында 3</w:t>
      </w:r>
      <w:r w:rsidR="00DE4DFC" w:rsidRPr="009A298E">
        <w:rPr>
          <w:rFonts w:eastAsia="Times New Roman"/>
          <w:sz w:val="28"/>
          <w:szCs w:val="28"/>
          <w:lang w:val="kk-KZ" w:eastAsia="ru-RU"/>
        </w:rPr>
        <w:t>8</w:t>
      </w:r>
      <w:r w:rsidRPr="009A298E">
        <w:rPr>
          <w:rFonts w:eastAsia="Times New Roman"/>
          <w:sz w:val="28"/>
          <w:szCs w:val="28"/>
          <w:lang w:val="kk-KZ" w:eastAsia="ru-RU"/>
        </w:rPr>
        <w:t xml:space="preserve"> көп пәтерлі тұрғын үйде күрделі жөндеу жүргізілді (Ақтау қаласында – </w:t>
      </w:r>
      <w:r w:rsidR="00DE4DFC" w:rsidRPr="009A298E">
        <w:rPr>
          <w:rFonts w:eastAsia="Times New Roman"/>
          <w:sz w:val="28"/>
          <w:szCs w:val="28"/>
          <w:lang w:val="kk-KZ" w:eastAsia="ru-RU"/>
        </w:rPr>
        <w:t>22</w:t>
      </w:r>
      <w:r w:rsidRPr="009A298E">
        <w:rPr>
          <w:rFonts w:eastAsia="Times New Roman"/>
          <w:sz w:val="28"/>
          <w:szCs w:val="28"/>
          <w:lang w:val="kk-KZ" w:eastAsia="ru-RU"/>
        </w:rPr>
        <w:t xml:space="preserve"> үй; Жаңаөзен қаласында 2 үй; Шетпе ауылында – 8 үй; Құрық ауылында – 1 үй; Форт-Шевченко қаласында – 1 үй; Маңғыстау ауылында – </w:t>
      </w:r>
      <w:r w:rsidR="00DE4DFC" w:rsidRPr="009A298E">
        <w:rPr>
          <w:rFonts w:eastAsia="Times New Roman"/>
          <w:sz w:val="28"/>
          <w:szCs w:val="28"/>
          <w:lang w:val="kk-KZ" w:eastAsia="ru-RU"/>
        </w:rPr>
        <w:t>1</w:t>
      </w:r>
      <w:r w:rsidRPr="009A298E">
        <w:rPr>
          <w:rFonts w:eastAsia="Times New Roman"/>
          <w:sz w:val="28"/>
          <w:szCs w:val="28"/>
          <w:lang w:val="kk-KZ" w:eastAsia="ru-RU"/>
        </w:rPr>
        <w:t xml:space="preserve"> үй). </w:t>
      </w:r>
    </w:p>
    <w:p w:rsidR="006A0B8A" w:rsidRPr="009A298E" w:rsidRDefault="006A0B8A" w:rsidP="006A0B8A">
      <w:pPr>
        <w:shd w:val="clear" w:color="auto" w:fill="FFFFFF"/>
        <w:tabs>
          <w:tab w:val="num" w:pos="1260"/>
        </w:tabs>
        <w:ind w:firstLine="567"/>
        <w:contextualSpacing/>
        <w:rPr>
          <w:sz w:val="28"/>
          <w:szCs w:val="28"/>
          <w:lang w:val="kk-KZ"/>
        </w:rPr>
      </w:pPr>
      <w:r w:rsidRPr="009A298E">
        <w:rPr>
          <w:rFonts w:eastAsia="Times New Roman"/>
          <w:sz w:val="28"/>
          <w:szCs w:val="28"/>
          <w:lang w:val="kk-KZ" w:eastAsia="ru-RU"/>
        </w:rPr>
        <w:t xml:space="preserve">Қазіргі кезде күрделі жөндеуді қажет ететін </w:t>
      </w:r>
      <w:r w:rsidRPr="009A298E">
        <w:rPr>
          <w:sz w:val="28"/>
          <w:szCs w:val="28"/>
          <w:lang w:val="kk-KZ"/>
        </w:rPr>
        <w:t xml:space="preserve">кондоминиум объектілерінің үлесі </w:t>
      </w:r>
      <w:r w:rsidR="00DE4DFC" w:rsidRPr="009A298E">
        <w:rPr>
          <w:sz w:val="28"/>
          <w:szCs w:val="28"/>
          <w:lang w:val="kk-KZ"/>
        </w:rPr>
        <w:t>18,6</w:t>
      </w:r>
      <w:r w:rsidRPr="009A298E">
        <w:rPr>
          <w:sz w:val="28"/>
          <w:szCs w:val="28"/>
          <w:lang w:val="kk-KZ"/>
        </w:rPr>
        <w:t xml:space="preserve">% құрайды. </w:t>
      </w:r>
    </w:p>
    <w:p w:rsidR="006A0B8A" w:rsidRPr="009A298E" w:rsidRDefault="006A0B8A" w:rsidP="006A0B8A">
      <w:pPr>
        <w:shd w:val="clear" w:color="auto" w:fill="FFFFFF"/>
        <w:tabs>
          <w:tab w:val="num" w:pos="1260"/>
        </w:tabs>
        <w:ind w:firstLine="567"/>
        <w:contextualSpacing/>
        <w:rPr>
          <w:sz w:val="28"/>
          <w:szCs w:val="28"/>
          <w:lang w:val="kk-KZ"/>
        </w:rPr>
      </w:pPr>
      <w:r w:rsidRPr="009A298E">
        <w:rPr>
          <w:sz w:val="28"/>
          <w:szCs w:val="28"/>
          <w:lang w:val="kk-KZ"/>
        </w:rPr>
        <w:t xml:space="preserve">Қазіргі кезде </w:t>
      </w:r>
      <w:r w:rsidR="00DE4DFC" w:rsidRPr="009A298E">
        <w:rPr>
          <w:sz w:val="28"/>
          <w:szCs w:val="28"/>
          <w:lang w:val="kk-KZ"/>
        </w:rPr>
        <w:t>410,9</w:t>
      </w:r>
      <w:r w:rsidRPr="009A298E">
        <w:rPr>
          <w:sz w:val="28"/>
          <w:szCs w:val="28"/>
          <w:lang w:val="kk-KZ"/>
        </w:rPr>
        <w:t xml:space="preserve"> мың шаршы метрден астамы күрделі жөндеудің кейбір түрлерін жүргізуді қажет етеді және </w:t>
      </w:r>
      <w:r w:rsidR="00DE4DFC" w:rsidRPr="009A298E">
        <w:rPr>
          <w:sz w:val="28"/>
          <w:szCs w:val="28"/>
          <w:lang w:val="kk-KZ"/>
        </w:rPr>
        <w:t>10</w:t>
      </w:r>
      <w:r w:rsidRPr="009A298E">
        <w:rPr>
          <w:sz w:val="28"/>
          <w:szCs w:val="28"/>
          <w:lang w:val="kk-KZ"/>
        </w:rPr>
        <w:t xml:space="preserve"> үй (</w:t>
      </w:r>
      <w:r w:rsidR="00DE4DFC" w:rsidRPr="009A298E">
        <w:rPr>
          <w:sz w:val="28"/>
          <w:szCs w:val="28"/>
          <w:lang w:val="kk-KZ"/>
        </w:rPr>
        <w:t>5,3</w:t>
      </w:r>
      <w:r w:rsidRPr="009A298E">
        <w:rPr>
          <w:sz w:val="28"/>
          <w:szCs w:val="28"/>
          <w:lang w:val="kk-KZ"/>
        </w:rPr>
        <w:t xml:space="preserve"> мың шаршы метр) немесе </w:t>
      </w:r>
      <w:r w:rsidR="007D3BB1" w:rsidRPr="009A298E">
        <w:rPr>
          <w:sz w:val="28"/>
          <w:szCs w:val="28"/>
          <w:lang w:val="kk-KZ"/>
        </w:rPr>
        <w:t>0,6</w:t>
      </w:r>
      <w:r w:rsidRPr="009A298E">
        <w:rPr>
          <w:sz w:val="28"/>
          <w:szCs w:val="28"/>
          <w:lang w:val="kk-KZ"/>
        </w:rPr>
        <w:t>%-ы тұру үшін жарамсыз үй ретінде бұзуға жататын авариялық үйлер болып табылады.</w:t>
      </w:r>
    </w:p>
    <w:p w:rsidR="006A0B8A" w:rsidRPr="009A298E" w:rsidRDefault="006A0B8A" w:rsidP="006A0B8A">
      <w:pPr>
        <w:shd w:val="clear" w:color="auto" w:fill="FFFFFF"/>
        <w:tabs>
          <w:tab w:val="num" w:pos="1260"/>
        </w:tabs>
        <w:ind w:firstLine="567"/>
        <w:contextualSpacing/>
        <w:rPr>
          <w:sz w:val="28"/>
          <w:szCs w:val="28"/>
          <w:lang w:val="kk-KZ"/>
        </w:rPr>
      </w:pPr>
    </w:p>
    <w:p w:rsidR="006A0B8A" w:rsidRPr="009A298E" w:rsidRDefault="006A0B8A" w:rsidP="006A0B8A">
      <w:pPr>
        <w:shd w:val="clear" w:color="auto" w:fill="FFFFFF"/>
        <w:autoSpaceDE w:val="0"/>
        <w:autoSpaceDN w:val="0"/>
        <w:adjustRightInd w:val="0"/>
        <w:ind w:firstLine="709"/>
        <w:contextualSpacing/>
        <w:rPr>
          <w:b/>
          <w:sz w:val="28"/>
          <w:szCs w:val="28"/>
          <w:lang w:val="kk-KZ"/>
        </w:rPr>
      </w:pPr>
      <w:r w:rsidRPr="009A298E">
        <w:rPr>
          <w:b/>
          <w:sz w:val="28"/>
          <w:szCs w:val="28"/>
          <w:lang w:val="kk-KZ"/>
        </w:rPr>
        <w:t>Тұрғын үй-коммуналдық шаруашылық бойынша 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c>
          <w:tcPr>
            <w:tcW w:w="4927"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ind w:firstLine="567"/>
              <w:contextualSpacing/>
              <w:jc w:val="center"/>
              <w:rPr>
                <w:b/>
                <w:lang w:val="kk-KZ"/>
              </w:rPr>
            </w:pPr>
            <w:r w:rsidRPr="009A298E">
              <w:rPr>
                <w:b/>
                <w:lang w:val="kk-KZ"/>
              </w:rPr>
              <w:t>МЫҚТЫ ЖАҚТАРЫ:</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bCs/>
                <w:lang w:val="kk-KZ"/>
              </w:rPr>
              <w:t>облыстың энергиялық тәуелсіздігі</w:t>
            </w:r>
            <w:r w:rsidRPr="009A298E">
              <w:rPr>
                <w:lang w:val="kk-KZ"/>
              </w:rPr>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bCs/>
                <w:lang w:val="kk-KZ"/>
              </w:rPr>
              <w:t>облыстың елді мекендері 100% табиғи газбен қамтылған</w:t>
            </w:r>
            <w:r w:rsidRPr="009A298E">
              <w:rPr>
                <w:lang w:val="kk-KZ"/>
              </w:rPr>
              <w:t>;</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rPr>
                <w:lang w:val="kk-KZ"/>
              </w:rPr>
            </w:pPr>
            <w:r w:rsidRPr="009A298E">
              <w:rPr>
                <w:lang w:val="kk-KZ"/>
              </w:rPr>
              <w:t>жылу желілеріндегі 1,5 есе төмендеуі.</w:t>
            </w:r>
          </w:p>
          <w:p w:rsidR="006A0B8A" w:rsidRPr="009A298E" w:rsidRDefault="006A0B8A" w:rsidP="006A0B8A">
            <w:pPr>
              <w:pBdr>
                <w:bottom w:val="single" w:sz="4" w:space="0" w:color="FFFFFF"/>
              </w:pBdr>
              <w:shd w:val="clear" w:color="auto" w:fill="FFFFFF"/>
              <w:autoSpaceDE w:val="0"/>
              <w:autoSpaceDN w:val="0"/>
              <w:adjustRightInd w:val="0"/>
              <w:ind w:firstLine="567"/>
              <w:contextualSpacing/>
            </w:pPr>
          </w:p>
        </w:tc>
        <w:tc>
          <w:tcPr>
            <w:tcW w:w="4927" w:type="dxa"/>
            <w:shd w:val="clear" w:color="auto" w:fill="auto"/>
          </w:tcPr>
          <w:p w:rsidR="006A0B8A" w:rsidRPr="009A298E" w:rsidRDefault="006A0B8A" w:rsidP="006A0B8A">
            <w:pPr>
              <w:shd w:val="clear" w:color="auto" w:fill="FFFFFF"/>
              <w:autoSpaceDE w:val="0"/>
              <w:autoSpaceDN w:val="0"/>
              <w:adjustRightInd w:val="0"/>
              <w:ind w:firstLine="602"/>
              <w:contextualSpacing/>
              <w:jc w:val="center"/>
              <w:rPr>
                <w:b/>
                <w:lang w:val="kk-KZ"/>
              </w:rPr>
            </w:pPr>
            <w:r w:rsidRPr="009A298E">
              <w:rPr>
                <w:b/>
              </w:rPr>
              <w:t>ӘЛСІЗ ЖАҚТАРЫ</w:t>
            </w:r>
            <w:r w:rsidRPr="009A298E">
              <w:rPr>
                <w:b/>
                <w:lang w:val="kk-KZ"/>
              </w:rPr>
              <w:t>:</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су тапшылығы, сумен қамтамасыз ететін инфрақұрылымның барынша тозуы;</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газбен жабдықтау инфрақұрылымының 40% тозу дәрежесі;</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жылу энергиясының жоғары ысыраптары;</w:t>
            </w:r>
          </w:p>
          <w:p w:rsidR="006A0B8A" w:rsidRPr="009A298E" w:rsidRDefault="006A0B8A" w:rsidP="006A0B8A">
            <w:pPr>
              <w:shd w:val="clear" w:color="auto" w:fill="FFFFFF"/>
              <w:autoSpaceDE w:val="0"/>
              <w:autoSpaceDN w:val="0"/>
              <w:adjustRightInd w:val="0"/>
              <w:ind w:firstLine="602"/>
              <w:contextualSpacing/>
              <w:rPr>
                <w:lang w:val="kk-KZ"/>
              </w:rPr>
            </w:pPr>
            <w:r w:rsidRPr="009A298E">
              <w:rPr>
                <w:lang w:val="kk-KZ"/>
              </w:rPr>
              <w:t>электр желілерінің жоғары тозу дәрежесі.</w:t>
            </w:r>
          </w:p>
        </w:tc>
      </w:tr>
      <w:tr w:rsidR="006A0B8A" w:rsidRPr="005D3C54" w:rsidTr="006A0B8A">
        <w:trPr>
          <w:trHeight w:val="2559"/>
        </w:trPr>
        <w:tc>
          <w:tcPr>
            <w:tcW w:w="4927" w:type="dxa"/>
            <w:shd w:val="clear" w:color="auto" w:fill="auto"/>
          </w:tcPr>
          <w:p w:rsidR="006A0B8A" w:rsidRPr="009A298E" w:rsidRDefault="006A0B8A" w:rsidP="006A0B8A">
            <w:pPr>
              <w:shd w:val="clear" w:color="auto" w:fill="FFFFFF"/>
              <w:tabs>
                <w:tab w:val="left" w:pos="851"/>
              </w:tabs>
              <w:autoSpaceDE w:val="0"/>
              <w:autoSpaceDN w:val="0"/>
              <w:adjustRightInd w:val="0"/>
              <w:ind w:firstLine="567"/>
              <w:contextualSpacing/>
              <w:jc w:val="center"/>
              <w:rPr>
                <w:b/>
                <w:lang w:val="kk-KZ"/>
              </w:rPr>
            </w:pPr>
            <w:r w:rsidRPr="009A298E">
              <w:rPr>
                <w:b/>
                <w:lang w:val="kk-KZ"/>
              </w:rPr>
              <w:t>МҮМКІНДІКТЕР:</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ЖЭК дамыту есебінен энергия тапшылығының орнын толтыру;</w:t>
            </w:r>
          </w:p>
          <w:p w:rsidR="006A0B8A" w:rsidRPr="009A298E" w:rsidRDefault="006A0B8A" w:rsidP="006A0B8A">
            <w:pPr>
              <w:shd w:val="clear" w:color="auto" w:fill="FFFFFF"/>
              <w:autoSpaceDE w:val="0"/>
              <w:autoSpaceDN w:val="0"/>
              <w:adjustRightInd w:val="0"/>
              <w:ind w:firstLine="567"/>
              <w:contextualSpacing/>
              <w:rPr>
                <w:lang w:val="kk-KZ"/>
              </w:rPr>
            </w:pPr>
            <w:r w:rsidRPr="009A298E">
              <w:rPr>
                <w:lang w:val="kk-KZ"/>
              </w:rPr>
              <w:t>«Өңірлерді дамытудың 2020 жылға дейінгі бағдарламасының» іс-шараларын іске асыру есебінен инфрақұрылымның барлық түрлерін дамыту.</w:t>
            </w:r>
          </w:p>
        </w:tc>
        <w:tc>
          <w:tcPr>
            <w:tcW w:w="4927" w:type="dxa"/>
            <w:shd w:val="clear" w:color="auto" w:fill="auto"/>
          </w:tcPr>
          <w:p w:rsidR="006A0B8A" w:rsidRPr="009A298E" w:rsidRDefault="006A0B8A" w:rsidP="006A0B8A">
            <w:pPr>
              <w:shd w:val="clear" w:color="auto" w:fill="FFFFFF"/>
              <w:autoSpaceDE w:val="0"/>
              <w:autoSpaceDN w:val="0"/>
              <w:adjustRightInd w:val="0"/>
              <w:ind w:firstLine="602"/>
              <w:contextualSpacing/>
              <w:jc w:val="center"/>
              <w:rPr>
                <w:b/>
                <w:lang w:val="kk-KZ"/>
              </w:rPr>
            </w:pPr>
            <w:r w:rsidRPr="009A298E">
              <w:rPr>
                <w:b/>
                <w:lang w:val="kk-KZ"/>
              </w:rPr>
              <w:t>ҚАТЕРЛЕР:</w:t>
            </w:r>
          </w:p>
          <w:p w:rsidR="006A0B8A" w:rsidRPr="009A298E" w:rsidRDefault="006A0B8A" w:rsidP="006A0B8A">
            <w:pPr>
              <w:shd w:val="clear" w:color="auto" w:fill="FFFFFF"/>
              <w:autoSpaceDE w:val="0"/>
              <w:autoSpaceDN w:val="0"/>
              <w:adjustRightInd w:val="0"/>
              <w:ind w:firstLine="602"/>
              <w:contextualSpacing/>
              <w:rPr>
                <w:bCs/>
                <w:lang w:val="kk-KZ"/>
              </w:rPr>
            </w:pPr>
            <w:r w:rsidRPr="009A298E">
              <w:rPr>
                <w:bCs/>
                <w:lang w:val="kk-KZ"/>
              </w:rPr>
              <w:t>энергия өндіретін МАЭК негізгі кәсіпорнындағы тозу салдарынан қуаттылықтардың істен шығуы және оның салдарынан облыстың энергия тапшылығының ықтималдығы;</w:t>
            </w:r>
          </w:p>
          <w:p w:rsidR="006A0B8A" w:rsidRPr="009A298E" w:rsidRDefault="006A0B8A" w:rsidP="007D3BB1">
            <w:pPr>
              <w:shd w:val="clear" w:color="auto" w:fill="FFFFFF"/>
              <w:autoSpaceDE w:val="0"/>
              <w:autoSpaceDN w:val="0"/>
              <w:adjustRightInd w:val="0"/>
              <w:ind w:firstLine="602"/>
              <w:contextualSpacing/>
              <w:rPr>
                <w:lang w:val="kk-KZ"/>
              </w:rPr>
            </w:pPr>
            <w:r w:rsidRPr="009A298E">
              <w:rPr>
                <w:bCs/>
                <w:lang w:val="kk-KZ"/>
              </w:rPr>
              <w:t>халық санының өсуі және жабдықтың тозуы салдарынан экономиканың шектеулі дамуы, облыс халқы үшін судың жетіспеушілігі.</w:t>
            </w:r>
          </w:p>
        </w:tc>
      </w:tr>
    </w:tbl>
    <w:p w:rsidR="006A0B8A" w:rsidRPr="009A298E" w:rsidRDefault="006A0B8A" w:rsidP="006A0B8A">
      <w:pPr>
        <w:shd w:val="clear" w:color="auto" w:fill="FFFFFF"/>
        <w:ind w:firstLine="709"/>
        <w:contextualSpacing/>
        <w:rPr>
          <w:rFonts w:eastAsia="Times New Roman"/>
          <w:b/>
          <w:sz w:val="28"/>
          <w:szCs w:val="28"/>
          <w:lang w:val="kk-KZ" w:eastAsia="ru-RU"/>
        </w:rPr>
      </w:pPr>
    </w:p>
    <w:p w:rsidR="006A0B8A" w:rsidRPr="009A298E" w:rsidRDefault="006A0B8A" w:rsidP="006A0B8A">
      <w:pPr>
        <w:shd w:val="clear" w:color="auto" w:fill="FFFFFF"/>
        <w:ind w:firstLine="567"/>
        <w:contextualSpacing/>
        <w:rPr>
          <w:rFonts w:eastAsia="Times New Roman"/>
          <w:b/>
          <w:sz w:val="28"/>
          <w:szCs w:val="28"/>
          <w:lang w:val="kk-KZ" w:eastAsia="ru-RU"/>
        </w:rPr>
      </w:pPr>
      <w:r w:rsidRPr="009A298E">
        <w:rPr>
          <w:rFonts w:eastAsia="Times New Roman"/>
          <w:b/>
          <w:sz w:val="28"/>
          <w:szCs w:val="28"/>
          <w:lang w:val="kk-KZ" w:eastAsia="ru-RU"/>
        </w:rPr>
        <w:t>Саладағы негізгі проблемалар:</w:t>
      </w:r>
    </w:p>
    <w:p w:rsidR="006A0B8A" w:rsidRPr="009A298E" w:rsidRDefault="006A0B8A" w:rsidP="006A0B8A">
      <w:pPr>
        <w:pBdr>
          <w:bottom w:val="single" w:sz="4" w:space="4" w:color="FFFFFF"/>
        </w:pBdr>
        <w:shd w:val="clear" w:color="auto" w:fill="FFFFFF"/>
        <w:ind w:right="-116" w:firstLine="567"/>
        <w:rPr>
          <w:rFonts w:eastAsia="Times New Roman"/>
          <w:color w:val="000000"/>
          <w:sz w:val="28"/>
          <w:szCs w:val="28"/>
          <w:lang w:val="kk-KZ"/>
        </w:rPr>
      </w:pPr>
      <w:r w:rsidRPr="009A298E">
        <w:rPr>
          <w:rFonts w:eastAsia="Times New Roman"/>
          <w:sz w:val="28"/>
          <w:szCs w:val="28"/>
          <w:lang w:val="kk-KZ" w:eastAsia="ru-RU"/>
        </w:rPr>
        <w:t>тұрғын үй қорының жоғары тозуы, сондай-ақ авариялық тұрғын үйлердің болуы</w:t>
      </w:r>
      <w:r w:rsidRPr="009A298E">
        <w:rPr>
          <w:rFonts w:eastAsia="Times New Roman"/>
          <w:sz w:val="28"/>
          <w:szCs w:val="28"/>
          <w:lang w:val="x-none" w:eastAsia="ru-RU"/>
        </w:rPr>
        <w:t xml:space="preserve"> (</w:t>
      </w:r>
      <w:r w:rsidRPr="009A298E">
        <w:rPr>
          <w:rFonts w:eastAsia="Times New Roman"/>
          <w:sz w:val="28"/>
          <w:szCs w:val="28"/>
          <w:lang w:val="kk-KZ"/>
        </w:rPr>
        <w:t>5,14</w:t>
      </w:r>
      <w:r w:rsidRPr="009A298E">
        <w:rPr>
          <w:rFonts w:eastAsia="Times New Roman"/>
          <w:sz w:val="28"/>
          <w:szCs w:val="28"/>
          <w:lang w:val="x-none"/>
        </w:rPr>
        <w:t>%);</w:t>
      </w:r>
      <w:r w:rsidRPr="009A298E">
        <w:rPr>
          <w:rFonts w:eastAsia="Times New Roman"/>
          <w:color w:val="000000"/>
          <w:sz w:val="28"/>
          <w:szCs w:val="28"/>
          <w:lang w:val="x-none"/>
        </w:rPr>
        <w:t xml:space="preserve"> </w:t>
      </w:r>
    </w:p>
    <w:p w:rsidR="006A0B8A" w:rsidRPr="009A298E" w:rsidRDefault="006A0B8A" w:rsidP="006A0B8A">
      <w:pPr>
        <w:pBdr>
          <w:bottom w:val="single" w:sz="4" w:space="4" w:color="FFFFFF"/>
        </w:pBdr>
        <w:shd w:val="clear" w:color="auto" w:fill="FFFFFF"/>
        <w:ind w:right="-116" w:firstLine="567"/>
        <w:rPr>
          <w:rFonts w:eastAsia="Times New Roman"/>
          <w:color w:val="000000"/>
          <w:sz w:val="28"/>
          <w:szCs w:val="28"/>
          <w:lang w:val="kk-KZ"/>
        </w:rPr>
      </w:pPr>
      <w:r w:rsidRPr="009A298E">
        <w:rPr>
          <w:rFonts w:eastAsia="Times New Roman"/>
          <w:color w:val="000000"/>
          <w:sz w:val="28"/>
          <w:szCs w:val="28"/>
          <w:lang w:val="kk-KZ"/>
        </w:rPr>
        <w:t>өңірдегі электр энергиясының ықтимал тапшылығы</w:t>
      </w:r>
      <w:r w:rsidRPr="009A298E">
        <w:rPr>
          <w:rFonts w:eastAsia="Times New Roman"/>
          <w:color w:val="000000"/>
          <w:sz w:val="28"/>
          <w:szCs w:val="28"/>
          <w:lang w:val="x-none"/>
        </w:rPr>
        <w:t>;</w:t>
      </w:r>
    </w:p>
    <w:p w:rsidR="006A0B8A" w:rsidRPr="009A298E" w:rsidRDefault="006A0B8A" w:rsidP="006A0B8A">
      <w:pPr>
        <w:pBdr>
          <w:bottom w:val="single" w:sz="4" w:space="4" w:color="FFFFFF"/>
        </w:pBdr>
        <w:shd w:val="clear" w:color="auto" w:fill="FFFFFF"/>
        <w:ind w:right="-116" w:firstLine="567"/>
        <w:rPr>
          <w:rFonts w:eastAsia="Times New Roman"/>
          <w:sz w:val="28"/>
          <w:szCs w:val="28"/>
          <w:lang w:val="kk-KZ"/>
        </w:rPr>
      </w:pPr>
      <w:r w:rsidRPr="009A298E">
        <w:rPr>
          <w:rFonts w:eastAsia="Times New Roman"/>
          <w:sz w:val="28"/>
          <w:szCs w:val="28"/>
          <w:lang w:val="kk-KZ"/>
        </w:rPr>
        <w:t>жылу желілерінің тозуы</w:t>
      </w:r>
      <w:r w:rsidRPr="009A298E">
        <w:rPr>
          <w:rFonts w:eastAsia="Times New Roman"/>
          <w:sz w:val="28"/>
          <w:szCs w:val="28"/>
          <w:lang w:val="x-none"/>
        </w:rPr>
        <w:t xml:space="preserve"> (54%),</w:t>
      </w:r>
      <w:r w:rsidRPr="009A298E">
        <w:rPr>
          <w:rFonts w:eastAsia="Times New Roman"/>
          <w:sz w:val="28"/>
          <w:szCs w:val="28"/>
          <w:lang w:val="kk-KZ"/>
        </w:rPr>
        <w:t xml:space="preserve"> ол жаңаларын салу және жаңғырту есебінен шешуді қажет етеді;</w:t>
      </w:r>
    </w:p>
    <w:p w:rsidR="006A0B8A" w:rsidRPr="009A298E" w:rsidRDefault="006A0B8A" w:rsidP="006A0B8A">
      <w:pPr>
        <w:pBdr>
          <w:bottom w:val="single" w:sz="4" w:space="4" w:color="FFFFFF"/>
        </w:pBdr>
        <w:shd w:val="clear" w:color="auto" w:fill="FFFFFF"/>
        <w:ind w:right="-116" w:firstLine="567"/>
        <w:rPr>
          <w:rFonts w:eastAsia="Times New Roman"/>
          <w:sz w:val="28"/>
          <w:szCs w:val="28"/>
          <w:lang w:val="kk-KZ"/>
        </w:rPr>
      </w:pPr>
      <w:r w:rsidRPr="009A298E">
        <w:rPr>
          <w:rFonts w:eastAsia="Times New Roman"/>
          <w:sz w:val="28"/>
          <w:szCs w:val="28"/>
          <w:lang w:val="kk-KZ"/>
        </w:rPr>
        <w:t>халықтың және экономиканың тұрақты өсуіне қарай облыстағы бұрыннан бар су тапшылығы;</w:t>
      </w:r>
    </w:p>
    <w:p w:rsidR="006A0B8A" w:rsidRPr="009A298E" w:rsidRDefault="006A0B8A" w:rsidP="006A0B8A">
      <w:pPr>
        <w:pBdr>
          <w:bottom w:val="single" w:sz="4" w:space="4" w:color="FFFFFF"/>
        </w:pBdr>
        <w:shd w:val="clear" w:color="auto" w:fill="FFFFFF"/>
        <w:ind w:right="-116" w:firstLine="567"/>
        <w:rPr>
          <w:rFonts w:eastAsia="Times New Roman"/>
          <w:sz w:val="28"/>
          <w:szCs w:val="28"/>
          <w:lang w:val="kk-KZ"/>
        </w:rPr>
      </w:pPr>
      <w:r w:rsidRPr="009A298E">
        <w:rPr>
          <w:rFonts w:eastAsia="Times New Roman"/>
          <w:sz w:val="28"/>
          <w:szCs w:val="28"/>
          <w:lang w:val="kk-KZ"/>
        </w:rPr>
        <w:t>ауылдық елді мекендердің орталықтандырылған сумен жабдықтаумен толық қамтылмауы.</w:t>
      </w:r>
    </w:p>
    <w:p w:rsidR="007D3BB1" w:rsidRPr="009A298E" w:rsidRDefault="007D3BB1" w:rsidP="006A0B8A">
      <w:pPr>
        <w:pBdr>
          <w:bottom w:val="single" w:sz="4" w:space="0" w:color="FFFFFF"/>
        </w:pBdr>
        <w:shd w:val="clear" w:color="auto" w:fill="FFFFFF"/>
        <w:ind w:right="-116" w:firstLine="567"/>
        <w:rPr>
          <w:b/>
          <w:sz w:val="28"/>
          <w:szCs w:val="28"/>
          <w:lang w:val="kk-KZ"/>
        </w:rPr>
      </w:pPr>
      <w:bookmarkStart w:id="25" w:name="_Toc262134119"/>
      <w:bookmarkStart w:id="26" w:name="_Toc277254306"/>
    </w:p>
    <w:p w:rsidR="006A0B8A" w:rsidRPr="009A298E" w:rsidRDefault="006A0B8A" w:rsidP="006A0B8A">
      <w:pPr>
        <w:pBdr>
          <w:bottom w:val="single" w:sz="4" w:space="0" w:color="FFFFFF"/>
        </w:pBdr>
        <w:shd w:val="clear" w:color="auto" w:fill="FFFFFF"/>
        <w:ind w:right="-116" w:firstLine="567"/>
        <w:rPr>
          <w:b/>
          <w:sz w:val="28"/>
          <w:szCs w:val="28"/>
        </w:rPr>
      </w:pPr>
      <w:r w:rsidRPr="009A298E">
        <w:rPr>
          <w:b/>
          <w:sz w:val="28"/>
          <w:szCs w:val="28"/>
          <w:lang w:val="kk-KZ"/>
        </w:rPr>
        <w:t xml:space="preserve">2.1.5. бағыт. </w:t>
      </w:r>
      <w:r w:rsidRPr="009A298E">
        <w:rPr>
          <w:b/>
          <w:sz w:val="28"/>
          <w:szCs w:val="28"/>
        </w:rPr>
        <w:t>Экология және жер ресурстары.</w:t>
      </w:r>
    </w:p>
    <w:p w:rsidR="006A0B8A" w:rsidRPr="009A298E" w:rsidRDefault="006A0B8A" w:rsidP="006A0B8A">
      <w:pPr>
        <w:pBdr>
          <w:bottom w:val="single" w:sz="4" w:space="0" w:color="FFFFFF"/>
        </w:pBdr>
        <w:shd w:val="clear" w:color="auto" w:fill="FFFFFF"/>
        <w:ind w:right="-116" w:firstLine="567"/>
        <w:rPr>
          <w:b/>
          <w:sz w:val="16"/>
          <w:szCs w:val="28"/>
        </w:rPr>
      </w:pPr>
    </w:p>
    <w:p w:rsidR="006A0B8A" w:rsidRPr="009A298E" w:rsidRDefault="006A0B8A" w:rsidP="006A0B8A">
      <w:pPr>
        <w:pBdr>
          <w:bottom w:val="single" w:sz="4" w:space="0" w:color="FFFFFF"/>
        </w:pBdr>
        <w:shd w:val="clear" w:color="auto" w:fill="FFFFFF"/>
        <w:ind w:right="-116" w:firstLine="567"/>
        <w:rPr>
          <w:b/>
          <w:sz w:val="28"/>
          <w:szCs w:val="28"/>
          <w:lang w:val="kk-KZ"/>
        </w:rPr>
      </w:pPr>
      <w:r w:rsidRPr="009A298E">
        <w:rPr>
          <w:b/>
          <w:sz w:val="28"/>
          <w:szCs w:val="28"/>
        </w:rPr>
        <w:t xml:space="preserve">2.1.5.1. </w:t>
      </w:r>
      <w:r w:rsidRPr="009A298E">
        <w:rPr>
          <w:b/>
          <w:sz w:val="28"/>
          <w:szCs w:val="28"/>
          <w:lang w:val="kk-KZ"/>
        </w:rPr>
        <w:t>Қоршаған ортаны қорғау</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 xml:space="preserve">Облыстың экономикалық жағдайына оның аумағында ядролық сынақтардың өткізілу фактісі әсер етеді. Бұдан басқа, тарихи ластанулар </w:t>
      </w:r>
      <w:r w:rsidRPr="009A298E">
        <w:rPr>
          <w:rFonts w:eastAsia="Calibri"/>
          <w:sz w:val="28"/>
          <w:szCs w:val="28"/>
          <w:lang w:val="kk-KZ" w:eastAsia="en-US"/>
        </w:rPr>
        <w:lastRenderedPageBreak/>
        <w:t xml:space="preserve">қоршаған ортаға және медициналық-демографиялық ахуалға теріс әсер етуде. Сонымен қатар, құрғақ жерде көмірсутегі шикізатын өндіру және тасымалдау көлемінің қарқынды өсуі және Каспий теңізінің қайраңында барлау жұмыстарын жүргізудің басталуы онсыз да нашар экологиялық жағдайды қиындата түседі. </w:t>
      </w:r>
    </w:p>
    <w:p w:rsidR="006A0B8A" w:rsidRPr="009A298E" w:rsidRDefault="006A0B8A" w:rsidP="006A0B8A">
      <w:pPr>
        <w:shd w:val="clear" w:color="auto" w:fill="FFFFFF"/>
        <w:ind w:firstLine="567"/>
        <w:contextualSpacing/>
        <w:jc w:val="left"/>
        <w:rPr>
          <w:rFonts w:eastAsia="Calibri"/>
          <w:lang w:val="kk-KZ" w:eastAsia="en-US"/>
        </w:rPr>
      </w:pP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 xml:space="preserve">        1-кесте. Облыстағы экологияға арналған шығындардың негізгі көрсеткіштері</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firstRow="1" w:lastRow="0" w:firstColumn="1" w:lastColumn="0" w:noHBand="0" w:noVBand="1"/>
      </w:tblPr>
      <w:tblGrid>
        <w:gridCol w:w="4529"/>
        <w:gridCol w:w="1391"/>
        <w:gridCol w:w="1276"/>
        <w:gridCol w:w="1134"/>
        <w:gridCol w:w="1417"/>
      </w:tblGrid>
      <w:tr w:rsidR="006A0B8A" w:rsidRPr="009A298E" w:rsidTr="006A0B8A">
        <w:tc>
          <w:tcPr>
            <w:tcW w:w="4529"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6A0B8A">
            <w:pPr>
              <w:shd w:val="clear" w:color="auto" w:fill="FFFFFF"/>
              <w:ind w:firstLine="142"/>
              <w:contextualSpacing/>
              <w:jc w:val="center"/>
              <w:rPr>
                <w:rFonts w:eastAsia="Calibri"/>
                <w:b/>
                <w:bCs/>
                <w:sz w:val="22"/>
                <w:szCs w:val="22"/>
                <w:lang w:val="kk-KZ" w:eastAsia="en-US"/>
              </w:rPr>
            </w:pPr>
            <w:r w:rsidRPr="009A298E">
              <w:rPr>
                <w:rFonts w:eastAsia="Calibri"/>
                <w:b/>
                <w:bCs/>
                <w:sz w:val="22"/>
                <w:szCs w:val="22"/>
                <w:lang w:val="kk-KZ" w:eastAsia="en-US"/>
              </w:rPr>
              <w:t>Көрсеткіштер</w:t>
            </w:r>
          </w:p>
        </w:tc>
        <w:tc>
          <w:tcPr>
            <w:tcW w:w="1391"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7D3BB1">
            <w:pPr>
              <w:shd w:val="clear" w:color="auto" w:fill="FFFFFF"/>
              <w:contextualSpacing/>
              <w:jc w:val="center"/>
              <w:rPr>
                <w:rFonts w:eastAsia="Calibri"/>
                <w:b/>
                <w:bCs/>
                <w:sz w:val="22"/>
                <w:szCs w:val="22"/>
                <w:lang w:val="kk-KZ" w:eastAsia="en-US"/>
              </w:rPr>
            </w:pPr>
            <w:r w:rsidRPr="009A298E">
              <w:rPr>
                <w:rFonts w:eastAsia="Calibri"/>
                <w:b/>
                <w:bCs/>
                <w:sz w:val="22"/>
                <w:szCs w:val="22"/>
                <w:lang w:eastAsia="en-US"/>
              </w:rPr>
              <w:t>201</w:t>
            </w:r>
            <w:r w:rsidR="007D3BB1" w:rsidRPr="009A298E">
              <w:rPr>
                <w:rFonts w:eastAsia="Calibri"/>
                <w:b/>
                <w:bCs/>
                <w:sz w:val="22"/>
                <w:szCs w:val="22"/>
                <w:lang w:val="kk-KZ" w:eastAsia="en-US"/>
              </w:rPr>
              <w:t>3</w:t>
            </w:r>
            <w:r w:rsidRPr="009A298E">
              <w:rPr>
                <w:rFonts w:eastAsia="Calibri"/>
                <w:b/>
                <w:bCs/>
                <w:sz w:val="22"/>
                <w:szCs w:val="22"/>
                <w:lang w:eastAsia="en-US"/>
              </w:rPr>
              <w:t xml:space="preserve"> </w:t>
            </w:r>
            <w:r w:rsidRPr="009A298E">
              <w:rPr>
                <w:rFonts w:eastAsia="Calibri"/>
                <w:b/>
                <w:bCs/>
                <w:sz w:val="22"/>
                <w:szCs w:val="22"/>
                <w:lang w:val="kk-KZ" w:eastAsia="en-US"/>
              </w:rPr>
              <w:t>жыл</w:t>
            </w:r>
          </w:p>
        </w:tc>
        <w:tc>
          <w:tcPr>
            <w:tcW w:w="1276"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7D3BB1">
            <w:pPr>
              <w:shd w:val="clear" w:color="auto" w:fill="FFFFFF"/>
              <w:contextualSpacing/>
              <w:jc w:val="center"/>
              <w:rPr>
                <w:rFonts w:eastAsia="Calibri"/>
                <w:b/>
                <w:bCs/>
                <w:sz w:val="22"/>
                <w:szCs w:val="22"/>
                <w:lang w:val="kk-KZ" w:eastAsia="en-US"/>
              </w:rPr>
            </w:pPr>
            <w:r w:rsidRPr="009A298E">
              <w:rPr>
                <w:rFonts w:eastAsia="Calibri"/>
                <w:b/>
                <w:bCs/>
                <w:sz w:val="22"/>
                <w:szCs w:val="22"/>
                <w:lang w:eastAsia="en-US"/>
              </w:rPr>
              <w:t>201</w:t>
            </w:r>
            <w:r w:rsidR="007D3BB1" w:rsidRPr="009A298E">
              <w:rPr>
                <w:rFonts w:eastAsia="Calibri"/>
                <w:b/>
                <w:bCs/>
                <w:sz w:val="22"/>
                <w:szCs w:val="22"/>
                <w:lang w:val="kk-KZ" w:eastAsia="en-US"/>
              </w:rPr>
              <w:t>4</w:t>
            </w:r>
            <w:r w:rsidRPr="009A298E">
              <w:rPr>
                <w:rFonts w:eastAsia="Calibri"/>
                <w:b/>
                <w:bCs/>
                <w:sz w:val="22"/>
                <w:szCs w:val="22"/>
                <w:lang w:eastAsia="en-US"/>
              </w:rPr>
              <w:t xml:space="preserve"> </w:t>
            </w:r>
            <w:r w:rsidRPr="009A298E">
              <w:rPr>
                <w:rFonts w:eastAsia="Calibri"/>
                <w:b/>
                <w:bCs/>
                <w:sz w:val="22"/>
                <w:szCs w:val="22"/>
                <w:lang w:val="kk-KZ" w:eastAsia="en-US"/>
              </w:rPr>
              <w:t>жыл</w:t>
            </w:r>
          </w:p>
        </w:tc>
        <w:tc>
          <w:tcPr>
            <w:tcW w:w="1134"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7D3BB1">
            <w:pPr>
              <w:shd w:val="clear" w:color="auto" w:fill="FFFFFF"/>
              <w:ind w:left="-108" w:right="-108"/>
              <w:contextualSpacing/>
              <w:jc w:val="center"/>
              <w:rPr>
                <w:rFonts w:eastAsia="Calibri"/>
                <w:b/>
                <w:bCs/>
                <w:sz w:val="22"/>
                <w:szCs w:val="22"/>
                <w:lang w:val="kk-KZ" w:eastAsia="en-US"/>
              </w:rPr>
            </w:pPr>
            <w:r w:rsidRPr="009A298E">
              <w:rPr>
                <w:rFonts w:eastAsia="Calibri"/>
                <w:b/>
                <w:bCs/>
                <w:sz w:val="22"/>
                <w:szCs w:val="22"/>
                <w:lang w:eastAsia="en-US"/>
              </w:rPr>
              <w:t>201</w:t>
            </w:r>
            <w:r w:rsidR="007D3BB1" w:rsidRPr="009A298E">
              <w:rPr>
                <w:rFonts w:eastAsia="Calibri"/>
                <w:b/>
                <w:bCs/>
                <w:sz w:val="22"/>
                <w:szCs w:val="22"/>
                <w:lang w:val="kk-KZ" w:eastAsia="en-US"/>
              </w:rPr>
              <w:t>5</w:t>
            </w:r>
            <w:r w:rsidRPr="009A298E">
              <w:rPr>
                <w:rFonts w:eastAsia="Calibri"/>
                <w:b/>
                <w:bCs/>
                <w:sz w:val="22"/>
                <w:szCs w:val="22"/>
                <w:lang w:eastAsia="en-US"/>
              </w:rPr>
              <w:t xml:space="preserve"> </w:t>
            </w:r>
            <w:r w:rsidRPr="009A298E">
              <w:rPr>
                <w:rFonts w:eastAsia="Calibri"/>
                <w:b/>
                <w:bCs/>
                <w:sz w:val="22"/>
                <w:szCs w:val="22"/>
                <w:lang w:val="kk-KZ" w:eastAsia="en-US"/>
              </w:rPr>
              <w:t>жыл</w:t>
            </w:r>
          </w:p>
        </w:tc>
        <w:tc>
          <w:tcPr>
            <w:tcW w:w="1417" w:type="dxa"/>
            <w:tcBorders>
              <w:top w:val="single" w:sz="8" w:space="0" w:color="4F81BD"/>
              <w:left w:val="single" w:sz="8" w:space="0" w:color="4F81BD"/>
              <w:bottom w:val="single" w:sz="18" w:space="0" w:color="4F81BD"/>
              <w:right w:val="single" w:sz="8" w:space="0" w:color="4F81BD"/>
            </w:tcBorders>
            <w:shd w:val="clear" w:color="auto" w:fill="FFFFFF"/>
          </w:tcPr>
          <w:p w:rsidR="006A0B8A" w:rsidRPr="009A298E" w:rsidRDefault="006A0B8A" w:rsidP="007D3BB1">
            <w:pPr>
              <w:shd w:val="clear" w:color="auto" w:fill="FFFFFF"/>
              <w:contextualSpacing/>
              <w:jc w:val="center"/>
              <w:rPr>
                <w:rFonts w:eastAsia="Calibri"/>
                <w:b/>
                <w:bCs/>
                <w:sz w:val="22"/>
                <w:szCs w:val="22"/>
                <w:lang w:val="kk-KZ" w:eastAsia="en-US"/>
              </w:rPr>
            </w:pPr>
            <w:r w:rsidRPr="009A298E">
              <w:rPr>
                <w:rFonts w:eastAsia="Calibri"/>
                <w:b/>
                <w:bCs/>
                <w:sz w:val="22"/>
                <w:szCs w:val="22"/>
                <w:lang w:eastAsia="en-US"/>
              </w:rPr>
              <w:t>201</w:t>
            </w:r>
            <w:r w:rsidR="007D3BB1" w:rsidRPr="009A298E">
              <w:rPr>
                <w:rFonts w:eastAsia="Calibri"/>
                <w:b/>
                <w:bCs/>
                <w:sz w:val="22"/>
                <w:szCs w:val="22"/>
                <w:lang w:val="kk-KZ" w:eastAsia="en-US"/>
              </w:rPr>
              <w:t>6</w:t>
            </w:r>
            <w:r w:rsidRPr="009A298E">
              <w:rPr>
                <w:rFonts w:eastAsia="Calibri"/>
                <w:b/>
                <w:bCs/>
                <w:sz w:val="22"/>
                <w:szCs w:val="22"/>
                <w:lang w:eastAsia="en-US"/>
              </w:rPr>
              <w:t xml:space="preserve"> </w:t>
            </w:r>
            <w:r w:rsidRPr="009A298E">
              <w:rPr>
                <w:rFonts w:eastAsia="Calibri"/>
                <w:b/>
                <w:bCs/>
                <w:sz w:val="22"/>
                <w:szCs w:val="22"/>
                <w:lang w:val="kk-KZ" w:eastAsia="en-US"/>
              </w:rPr>
              <w:t>жыл</w:t>
            </w:r>
          </w:p>
        </w:tc>
      </w:tr>
      <w:tr w:rsidR="007D3BB1" w:rsidRPr="009A298E" w:rsidTr="006A0B8A">
        <w:tc>
          <w:tcPr>
            <w:tcW w:w="4529"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6A0B8A">
            <w:pPr>
              <w:shd w:val="clear" w:color="auto" w:fill="FFFFFF"/>
              <w:contextualSpacing/>
              <w:jc w:val="left"/>
              <w:rPr>
                <w:rFonts w:eastAsia="Calibri"/>
                <w:bCs/>
                <w:sz w:val="22"/>
                <w:szCs w:val="22"/>
                <w:lang w:eastAsia="en-US"/>
              </w:rPr>
            </w:pPr>
            <w:r w:rsidRPr="009A298E">
              <w:rPr>
                <w:rFonts w:eastAsia="Calibri"/>
                <w:bCs/>
                <w:sz w:val="22"/>
                <w:szCs w:val="22"/>
                <w:lang w:val="kk-KZ" w:eastAsia="en-US"/>
              </w:rPr>
              <w:t>Облыстық бюджеттен табиғи ортаны қорғау саласындағы іс-шараларды іске асыруға бөлінген сома</w:t>
            </w:r>
            <w:r w:rsidRPr="009A298E">
              <w:rPr>
                <w:rFonts w:eastAsia="Calibri"/>
                <w:bCs/>
                <w:sz w:val="22"/>
                <w:szCs w:val="22"/>
                <w:lang w:eastAsia="en-US"/>
              </w:rPr>
              <w:t>, млн.те</w:t>
            </w:r>
            <w:r w:rsidRPr="009A298E">
              <w:rPr>
                <w:rFonts w:eastAsia="Calibri"/>
                <w:bCs/>
                <w:sz w:val="22"/>
                <w:szCs w:val="22"/>
                <w:lang w:val="kk-KZ" w:eastAsia="en-US"/>
              </w:rPr>
              <w:t>ң</w:t>
            </w:r>
            <w:r w:rsidRPr="009A298E">
              <w:rPr>
                <w:rFonts w:eastAsia="Calibri"/>
                <w:bCs/>
                <w:sz w:val="22"/>
                <w:szCs w:val="22"/>
                <w:lang w:eastAsia="en-US"/>
              </w:rPr>
              <w:t>ге</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2603,2</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4065,0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rPr>
                <w:lang w:val="kk-KZ"/>
              </w:rPr>
            </w:pPr>
            <w:r w:rsidRPr="009A298E">
              <w:t>1703,6</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386</w:t>
            </w:r>
            <w:r w:rsidRPr="009A298E">
              <w:rPr>
                <w:lang w:val="kk-KZ"/>
              </w:rPr>
              <w:t>,</w:t>
            </w:r>
            <w:r w:rsidRPr="009A298E">
              <w:t xml:space="preserve">78 </w:t>
            </w:r>
          </w:p>
        </w:tc>
      </w:tr>
      <w:tr w:rsidR="007D3BB1" w:rsidRPr="009A298E" w:rsidTr="006A0B8A">
        <w:trPr>
          <w:trHeight w:val="33"/>
        </w:trPr>
        <w:tc>
          <w:tcPr>
            <w:tcW w:w="4529"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6A0B8A">
            <w:pPr>
              <w:shd w:val="clear" w:color="auto" w:fill="FFFFFF"/>
              <w:contextualSpacing/>
              <w:jc w:val="left"/>
              <w:rPr>
                <w:rFonts w:eastAsia="Calibri"/>
                <w:bCs/>
                <w:sz w:val="22"/>
                <w:szCs w:val="22"/>
                <w:lang w:eastAsia="en-US"/>
              </w:rPr>
            </w:pPr>
            <w:r w:rsidRPr="009A298E">
              <w:rPr>
                <w:rFonts w:eastAsia="Calibri"/>
                <w:bCs/>
                <w:sz w:val="22"/>
                <w:szCs w:val="22"/>
                <w:lang w:val="kk-KZ" w:eastAsia="en-US"/>
              </w:rPr>
              <w:t>Экологиялық іс-шараларға бағытталған шығындардың қоршаған ортаға эмиссия үшін алынған жергілікті бюджет кірістеріне арақатынасы</w:t>
            </w:r>
            <w:r w:rsidRPr="009A298E">
              <w:rPr>
                <w:rFonts w:eastAsia="Calibri"/>
                <w:bCs/>
                <w:sz w:val="22"/>
                <w:szCs w:val="22"/>
                <w:lang w:eastAsia="en-US"/>
              </w:rPr>
              <w:t>, %</w:t>
            </w:r>
          </w:p>
        </w:tc>
        <w:tc>
          <w:tcPr>
            <w:tcW w:w="1391"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23</w:t>
            </w:r>
          </w:p>
        </w:tc>
        <w:tc>
          <w:tcPr>
            <w:tcW w:w="1276"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178</w:t>
            </w:r>
          </w:p>
        </w:tc>
        <w:tc>
          <w:tcPr>
            <w:tcW w:w="1134"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Pr>
          <w:p w:rsidR="007D3BB1" w:rsidRPr="009A298E" w:rsidRDefault="007D3BB1" w:rsidP="007A3755">
            <w:pPr>
              <w:shd w:val="clear" w:color="auto" w:fill="FFFFFF"/>
              <w:contextualSpacing/>
              <w:jc w:val="center"/>
            </w:pPr>
            <w:r w:rsidRPr="009A298E">
              <w:t>33</w:t>
            </w:r>
          </w:p>
        </w:tc>
      </w:tr>
    </w:tbl>
    <w:p w:rsidR="006A0B8A" w:rsidRPr="009A298E" w:rsidRDefault="006A0B8A" w:rsidP="006A0B8A">
      <w:pPr>
        <w:shd w:val="clear" w:color="auto" w:fill="FFFFFF"/>
        <w:ind w:firstLine="567"/>
        <w:contextualSpacing/>
        <w:rPr>
          <w:rFonts w:eastAsia="Calibri"/>
          <w:sz w:val="20"/>
          <w:szCs w:val="20"/>
          <w:lang w:eastAsia="en-US"/>
        </w:rPr>
      </w:pPr>
      <w:r w:rsidRPr="009A298E">
        <w:rPr>
          <w:rFonts w:eastAsia="Calibri"/>
          <w:sz w:val="20"/>
          <w:szCs w:val="20"/>
          <w:lang w:eastAsia="en-US"/>
        </w:rPr>
        <w:t>* «</w:t>
      </w:r>
      <w:r w:rsidRPr="009A298E">
        <w:rPr>
          <w:rFonts w:eastAsia="Calibri"/>
          <w:sz w:val="20"/>
          <w:szCs w:val="20"/>
          <w:lang w:val="en-US" w:eastAsia="en-US"/>
        </w:rPr>
        <w:t>CNPC</w:t>
      </w:r>
      <w:r w:rsidRPr="009A298E">
        <w:rPr>
          <w:rFonts w:eastAsia="Calibri"/>
          <w:sz w:val="20"/>
          <w:szCs w:val="20"/>
          <w:lang w:eastAsia="en-US"/>
        </w:rPr>
        <w:t xml:space="preserve"> Интернешионал (Б</w:t>
      </w:r>
      <w:r w:rsidRPr="009A298E">
        <w:rPr>
          <w:rFonts w:eastAsia="Calibri"/>
          <w:sz w:val="20"/>
          <w:szCs w:val="20"/>
          <w:lang w:val="kk-KZ" w:eastAsia="en-US"/>
        </w:rPr>
        <w:t>озашы</w:t>
      </w:r>
      <w:r w:rsidRPr="009A298E">
        <w:rPr>
          <w:rFonts w:eastAsia="Calibri"/>
          <w:sz w:val="20"/>
          <w:szCs w:val="20"/>
          <w:lang w:eastAsia="en-US"/>
        </w:rPr>
        <w:t>) Инк.»</w:t>
      </w:r>
      <w:r w:rsidRPr="009A298E">
        <w:rPr>
          <w:rFonts w:eastAsia="Calibri"/>
          <w:sz w:val="20"/>
          <w:szCs w:val="20"/>
          <w:lang w:val="kk-KZ" w:eastAsia="en-US"/>
        </w:rPr>
        <w:t xml:space="preserve"> компаниясының қосып есептелген </w:t>
      </w:r>
      <w:r w:rsidRPr="009A298E">
        <w:rPr>
          <w:rFonts w:eastAsia="Calibri"/>
          <w:sz w:val="20"/>
          <w:szCs w:val="20"/>
          <w:lang w:eastAsia="en-US"/>
        </w:rPr>
        <w:t>4 256,1 млн. теңге</w:t>
      </w:r>
      <w:r w:rsidRPr="009A298E">
        <w:rPr>
          <w:rFonts w:eastAsia="Calibri"/>
          <w:sz w:val="20"/>
          <w:szCs w:val="20"/>
          <w:lang w:val="kk-KZ" w:eastAsia="en-US"/>
        </w:rPr>
        <w:t xml:space="preserve"> мөлшеріндегі сомасына қайтару жүргізілді</w:t>
      </w:r>
      <w:r w:rsidRPr="009A298E">
        <w:rPr>
          <w:rFonts w:eastAsia="Calibri"/>
          <w:sz w:val="20"/>
          <w:szCs w:val="20"/>
          <w:lang w:eastAsia="en-US"/>
        </w:rPr>
        <w:t>.</w:t>
      </w:r>
      <w:r w:rsidRPr="009A298E">
        <w:rPr>
          <w:rFonts w:eastAsia="Calibri"/>
          <w:sz w:val="20"/>
          <w:szCs w:val="20"/>
          <w:lang w:val="kk-KZ" w:eastAsia="en-US"/>
        </w:rPr>
        <w:t xml:space="preserve">Сол себепті, қоршаған ортаға эмиссиялар үшін төлем мөлшері 2015 жылы </w:t>
      </w:r>
      <w:r w:rsidRPr="009A298E">
        <w:rPr>
          <w:rFonts w:eastAsia="Calibri"/>
          <w:sz w:val="20"/>
          <w:szCs w:val="20"/>
          <w:lang w:eastAsia="en-US"/>
        </w:rPr>
        <w:t>(– 2 807,1 млн. теңге)</w:t>
      </w:r>
      <w:r w:rsidRPr="009A298E">
        <w:rPr>
          <w:rFonts w:eastAsia="Calibri"/>
          <w:sz w:val="20"/>
          <w:szCs w:val="20"/>
          <w:lang w:val="kk-KZ" w:eastAsia="en-US"/>
        </w:rPr>
        <w:t xml:space="preserve"> мөлшерінде теріс сальдо құрады</w:t>
      </w:r>
      <w:r w:rsidRPr="009A298E">
        <w:rPr>
          <w:rFonts w:eastAsia="Calibri"/>
          <w:sz w:val="20"/>
          <w:szCs w:val="20"/>
          <w:lang w:eastAsia="en-US"/>
        </w:rPr>
        <w:t xml:space="preserve">.    </w:t>
      </w:r>
    </w:p>
    <w:p w:rsidR="006A0B8A" w:rsidRPr="009A298E" w:rsidRDefault="006A0B8A" w:rsidP="006A0B8A">
      <w:pPr>
        <w:shd w:val="clear" w:color="auto" w:fill="FFFFFF"/>
        <w:ind w:firstLine="567"/>
        <w:contextualSpacing/>
        <w:rPr>
          <w:rFonts w:eastAsia="Calibri"/>
          <w:b/>
          <w:sz w:val="28"/>
          <w:szCs w:val="28"/>
          <w:lang w:val="kk-KZ" w:eastAsia="en-US"/>
        </w:rPr>
      </w:pPr>
    </w:p>
    <w:p w:rsidR="006A0B8A" w:rsidRPr="009A298E" w:rsidRDefault="006A0B8A" w:rsidP="006A0B8A">
      <w:pPr>
        <w:shd w:val="clear" w:color="auto" w:fill="FFFFFF"/>
        <w:ind w:firstLine="567"/>
        <w:contextualSpacing/>
        <w:rPr>
          <w:rFonts w:eastAsia="Calibri"/>
          <w:b/>
          <w:sz w:val="28"/>
          <w:szCs w:val="28"/>
          <w:lang w:val="kk-KZ" w:eastAsia="en-US"/>
        </w:rPr>
      </w:pPr>
      <w:r w:rsidRPr="009A298E">
        <w:rPr>
          <w:rFonts w:eastAsia="Calibri"/>
          <w:b/>
          <w:sz w:val="28"/>
          <w:szCs w:val="28"/>
          <w:lang w:val="kk-KZ" w:eastAsia="en-US"/>
        </w:rPr>
        <w:t>Атмосфера ауасының жай-күйі</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Стационарлық ластану көздерден ластаушы зарттардың атфосфераға шығарылу динамикасы 1-суретте көрсетілген.</w:t>
      </w:r>
    </w:p>
    <w:p w:rsidR="006A0B8A" w:rsidRPr="009A298E" w:rsidRDefault="006A0B8A" w:rsidP="006A0B8A">
      <w:pPr>
        <w:shd w:val="clear" w:color="auto" w:fill="FFFFFF"/>
        <w:ind w:firstLine="567"/>
        <w:contextualSpacing/>
        <w:rPr>
          <w:rFonts w:eastAsia="Calibri"/>
          <w:sz w:val="28"/>
          <w:szCs w:val="28"/>
          <w:lang w:val="kk-KZ" w:eastAsia="en-US"/>
        </w:rPr>
      </w:pPr>
    </w:p>
    <w:p w:rsidR="006A0B8A" w:rsidRPr="009A298E" w:rsidRDefault="007D3BB1" w:rsidP="006A0B8A">
      <w:pPr>
        <w:shd w:val="clear" w:color="auto" w:fill="FFFFFF"/>
        <w:ind w:firstLine="567"/>
        <w:contextualSpacing/>
        <w:jc w:val="left"/>
        <w:rPr>
          <w:rFonts w:eastAsia="Calibri"/>
          <w:sz w:val="28"/>
          <w:szCs w:val="28"/>
          <w:lang w:eastAsia="en-US"/>
        </w:rPr>
      </w:pPr>
      <w:r w:rsidRPr="009A298E">
        <w:rPr>
          <w:rFonts w:eastAsia="Calibri"/>
          <w:noProof/>
          <w:sz w:val="28"/>
          <w:szCs w:val="28"/>
          <w:lang w:eastAsia="ru-RU"/>
        </w:rPr>
        <w:drawing>
          <wp:inline distT="0" distB="0" distL="0" distR="0" wp14:anchorId="16931E62" wp14:editId="25014841">
            <wp:extent cx="4991100" cy="1562100"/>
            <wp:effectExtent l="0" t="0" r="0" b="0"/>
            <wp:docPr id="5"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0B8A" w:rsidRPr="009A298E" w:rsidRDefault="006A0B8A" w:rsidP="006A0B8A">
      <w:pPr>
        <w:shd w:val="clear" w:color="auto" w:fill="FFFFFF"/>
        <w:contextualSpacing/>
        <w:jc w:val="center"/>
        <w:rPr>
          <w:rFonts w:eastAsia="Calibri"/>
          <w:lang w:eastAsia="en-US"/>
        </w:rPr>
      </w:pPr>
      <w:r w:rsidRPr="009A298E">
        <w:rPr>
          <w:rFonts w:eastAsia="Calibri"/>
          <w:lang w:val="kk-KZ" w:eastAsia="en-US"/>
        </w:rPr>
        <w:t>1-сурет</w:t>
      </w:r>
      <w:r w:rsidRPr="009A298E">
        <w:rPr>
          <w:rFonts w:eastAsia="Calibri"/>
          <w:lang w:eastAsia="en-US"/>
        </w:rPr>
        <w:t xml:space="preserve">. </w:t>
      </w:r>
      <w:r w:rsidRPr="009A298E">
        <w:rPr>
          <w:rFonts w:eastAsia="Calibri"/>
          <w:bCs/>
          <w:lang w:val="kk-KZ" w:eastAsia="en-US"/>
        </w:rPr>
        <w:t>Барлық стационарлық ластау көздерінен шығатын ластаушы заттардың мөлшері</w:t>
      </w:r>
    </w:p>
    <w:p w:rsidR="006A0B8A" w:rsidRPr="009A298E" w:rsidRDefault="006A0B8A" w:rsidP="006A0B8A">
      <w:pPr>
        <w:shd w:val="clear" w:color="auto" w:fill="FFFFFF"/>
        <w:ind w:firstLine="567"/>
        <w:contextualSpacing/>
        <w:jc w:val="center"/>
        <w:rPr>
          <w:rFonts w:eastAsia="Calibri"/>
          <w:sz w:val="28"/>
          <w:szCs w:val="28"/>
          <w:lang w:eastAsia="en-US"/>
        </w:rPr>
      </w:pP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Маңғыстау облысының атмосфералық ауасының ластануына облыс орталығы Ақтау қаласының (2</w:t>
      </w:r>
      <w:r w:rsidR="007D3BB1" w:rsidRPr="009A298E">
        <w:rPr>
          <w:rFonts w:eastAsia="Calibri"/>
          <w:sz w:val="28"/>
          <w:szCs w:val="28"/>
          <w:lang w:val="kk-KZ" w:eastAsia="en-US"/>
        </w:rPr>
        <w:t>4</w:t>
      </w:r>
      <w:r w:rsidRPr="009A298E">
        <w:rPr>
          <w:rFonts w:eastAsia="Calibri"/>
          <w:sz w:val="28"/>
          <w:szCs w:val="28"/>
          <w:lang w:val="kk-KZ" w:eastAsia="en-US"/>
        </w:rPr>
        <w:t>%), Жаңаөзен қаласының (1</w:t>
      </w:r>
      <w:r w:rsidR="007D3BB1" w:rsidRPr="009A298E">
        <w:rPr>
          <w:rFonts w:eastAsia="Calibri"/>
          <w:sz w:val="28"/>
          <w:szCs w:val="28"/>
          <w:lang w:val="kk-KZ" w:eastAsia="en-US"/>
        </w:rPr>
        <w:t>8</w:t>
      </w:r>
      <w:r w:rsidRPr="009A298E">
        <w:rPr>
          <w:rFonts w:eastAsia="Calibri"/>
          <w:sz w:val="28"/>
          <w:szCs w:val="28"/>
          <w:lang w:val="kk-KZ" w:eastAsia="en-US"/>
        </w:rPr>
        <w:t>%), Бейнеу ауданының (1</w:t>
      </w:r>
      <w:r w:rsidR="007D3BB1" w:rsidRPr="009A298E">
        <w:rPr>
          <w:rFonts w:eastAsia="Calibri"/>
          <w:sz w:val="28"/>
          <w:szCs w:val="28"/>
          <w:lang w:val="kk-KZ" w:eastAsia="en-US"/>
        </w:rPr>
        <w:t>2</w:t>
      </w:r>
      <w:r w:rsidRPr="009A298E">
        <w:rPr>
          <w:rFonts w:eastAsia="Calibri"/>
          <w:sz w:val="28"/>
          <w:szCs w:val="28"/>
          <w:lang w:val="kk-KZ" w:eastAsia="en-US"/>
        </w:rPr>
        <w:t>%) өнеркәсіптік кәсіпорындары мейлінше жоғары үлес қосады.</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Атмосфераға ластаушы заттардың шығарылуын азайту мақсатында, мұнай-газ өндірісінің жаңа технологиялары қолданылуда. Мәселен, 2012-2015 жылдарда газды кешенді дайындайтын үш зауыт салынды. Сондай-ақ, Ақтау және Жаңаөзен қалаларының экологиялық паспорттары әзірленді.</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 xml:space="preserve">Сонымен бірге, облыста «Қазгидромет» РМК-ның атттестатталған зертханасы жоқ Ақтау қаласындағы облыстық филиалының 4 бақылау бекетінен басқа қоршаған ортаның ластануын бақылау бекеттері жоқ.  </w:t>
      </w:r>
    </w:p>
    <w:p w:rsidR="006A0B8A" w:rsidRPr="009A298E" w:rsidRDefault="006A0B8A" w:rsidP="006A0B8A">
      <w:pPr>
        <w:shd w:val="clear" w:color="auto" w:fill="FFFFFF"/>
        <w:ind w:firstLine="567"/>
        <w:contextualSpacing/>
        <w:rPr>
          <w:rFonts w:eastAsia="Calibri"/>
          <w:b/>
          <w:sz w:val="28"/>
          <w:szCs w:val="28"/>
          <w:lang w:val="kk-KZ" w:eastAsia="en-US"/>
        </w:rPr>
      </w:pPr>
      <w:r w:rsidRPr="009A298E">
        <w:rPr>
          <w:rFonts w:eastAsia="Calibri"/>
          <w:b/>
          <w:sz w:val="28"/>
          <w:szCs w:val="28"/>
          <w:lang w:val="kk-KZ" w:eastAsia="en-US"/>
        </w:rPr>
        <w:t>Су ресурстарының жай-күйі</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Солтүстік Каспийдің мұнай кен орындарын игеру бойынша жұмыстарға</w:t>
      </w:r>
      <w:r w:rsidRPr="009A298E">
        <w:rPr>
          <w:rFonts w:cs="Arial"/>
          <w:b/>
          <w:color w:val="444444"/>
          <w:kern w:val="36"/>
          <w:sz w:val="39"/>
          <w:szCs w:val="39"/>
          <w:lang w:val="kk-KZ" w:eastAsia="ru-RU"/>
        </w:rPr>
        <w:t xml:space="preserve"> </w:t>
      </w:r>
      <w:r w:rsidRPr="009A298E">
        <w:rPr>
          <w:rFonts w:eastAsia="Calibri"/>
          <w:sz w:val="28"/>
          <w:szCs w:val="28"/>
          <w:lang w:val="kk-KZ" w:eastAsia="en-US"/>
        </w:rPr>
        <w:t>биологиялық саналуандықтың өмір сүру ортасын бұза отырып, су түбіндегі және кеме түбіндегі ағзаларды жоятын, 3 және одан көп метрге дейін шөгетін 300-ге жуық ірі тонналы кемелер тартылған.</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lastRenderedPageBreak/>
        <w:t>Кен орындарын пайдаланатын өнеркәсіптік кәсіпорындар жер асты суларының пайдалану қорларын қайта бағалауды жүргізбейді. Осылайша, су алу кезінде осы аудандағы экологиялық теріс салдар есепке алынбайды.</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Ақтау қаласының жағалауындағы қайраңның түрлiк сан алуандығын және биологиялық өнімділігін сақтау мақсатында, 2013 жылы «Каспий теңізінің Ақтау қаласы жағалауындағы шельфтік аймағында жасанды рифтер жүйесін құру» жобасы іске қосылды. Меловой мүйісіндегі теңіз түбінде түрлі нысандағы 9 риф орнатылды.</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Теңіз суларының гидрохимиялық көрсеткішетін бақылау жыл сайын жылына екі рет өткізіліп тұрады. Каспий теңізінің суы «орташа ластанған» деп сипатталып, ол теңіз суы сапасының 3-сыныбына жатқызылады. Бұл да «Қазгидромет» РМК бақылауының деректерімен расталады.</w:t>
      </w:r>
    </w:p>
    <w:p w:rsidR="006A0B8A" w:rsidRPr="009A298E" w:rsidRDefault="006A0B8A" w:rsidP="006A0B8A">
      <w:pPr>
        <w:shd w:val="clear" w:color="auto" w:fill="FFFFFF"/>
        <w:snapToGrid w:val="0"/>
        <w:ind w:firstLine="567"/>
        <w:contextualSpacing/>
        <w:rPr>
          <w:rFonts w:eastAsia="Calibri"/>
          <w:bCs/>
          <w:sz w:val="28"/>
          <w:szCs w:val="28"/>
          <w:lang w:val="kk-KZ" w:eastAsia="en-US"/>
        </w:rPr>
      </w:pPr>
    </w:p>
    <w:p w:rsidR="006A0B8A" w:rsidRPr="009A298E" w:rsidRDefault="007D3BB1" w:rsidP="006A0B8A">
      <w:pPr>
        <w:shd w:val="clear" w:color="auto" w:fill="FFFFFF"/>
        <w:contextualSpacing/>
        <w:jc w:val="center"/>
        <w:rPr>
          <w:rFonts w:eastAsia="Calibri"/>
          <w:iCs/>
          <w:sz w:val="28"/>
          <w:szCs w:val="28"/>
          <w:lang w:eastAsia="en-US"/>
        </w:rPr>
      </w:pPr>
      <w:r w:rsidRPr="009A298E">
        <w:rPr>
          <w:noProof/>
          <w:sz w:val="28"/>
          <w:szCs w:val="28"/>
          <w:lang w:eastAsia="ru-RU"/>
        </w:rPr>
        <w:drawing>
          <wp:inline distT="0" distB="0" distL="0" distR="0" wp14:anchorId="3D3DB75C" wp14:editId="03B024C9">
            <wp:extent cx="5021580" cy="1531620"/>
            <wp:effectExtent l="0" t="0" r="762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0B8A" w:rsidRPr="009A298E" w:rsidRDefault="006A0B8A" w:rsidP="006A0B8A">
      <w:pPr>
        <w:shd w:val="clear" w:color="auto" w:fill="FFFFFF"/>
        <w:ind w:firstLine="142"/>
        <w:contextualSpacing/>
        <w:jc w:val="center"/>
        <w:rPr>
          <w:rFonts w:eastAsia="Calibri"/>
          <w:iCs/>
          <w:lang w:eastAsia="en-US"/>
        </w:rPr>
      </w:pPr>
      <w:r w:rsidRPr="009A298E">
        <w:rPr>
          <w:rFonts w:eastAsia="Calibri"/>
          <w:iCs/>
          <w:lang w:val="kk-KZ" w:eastAsia="en-US"/>
        </w:rPr>
        <w:t>2-сурет</w:t>
      </w:r>
      <w:r w:rsidRPr="009A298E">
        <w:rPr>
          <w:rFonts w:eastAsia="Calibri"/>
          <w:iCs/>
          <w:lang w:eastAsia="en-US"/>
        </w:rPr>
        <w:t xml:space="preserve">. </w:t>
      </w:r>
      <w:r w:rsidRPr="009A298E">
        <w:rPr>
          <w:rFonts w:eastAsia="Calibri"/>
          <w:iCs/>
          <w:lang w:val="kk-KZ" w:eastAsia="en-US"/>
        </w:rPr>
        <w:t>Теңіз суындағы мұнай мөлшері</w:t>
      </w:r>
    </w:p>
    <w:p w:rsidR="006A0B8A" w:rsidRPr="009A298E" w:rsidRDefault="006A0B8A" w:rsidP="006A0B8A">
      <w:pPr>
        <w:shd w:val="clear" w:color="auto" w:fill="FFFFFF"/>
        <w:ind w:firstLine="567"/>
        <w:contextualSpacing/>
        <w:rPr>
          <w:rFonts w:eastAsia="Calibri"/>
          <w:iCs/>
          <w:sz w:val="28"/>
          <w:szCs w:val="28"/>
          <w:lang w:eastAsia="en-US"/>
        </w:rPr>
      </w:pPr>
    </w:p>
    <w:p w:rsidR="006A0B8A" w:rsidRPr="009A298E" w:rsidRDefault="006A0B8A" w:rsidP="006A0B8A">
      <w:pPr>
        <w:shd w:val="clear" w:color="auto" w:fill="FFFFFF"/>
        <w:ind w:firstLine="567"/>
        <w:contextualSpacing/>
        <w:rPr>
          <w:rFonts w:eastAsia="Calibri"/>
          <w:bCs/>
          <w:sz w:val="28"/>
          <w:szCs w:val="28"/>
          <w:lang w:val="kk-KZ" w:eastAsia="en-US"/>
        </w:rPr>
      </w:pPr>
      <w:r w:rsidRPr="009A298E">
        <w:rPr>
          <w:rFonts w:eastAsia="Calibri"/>
          <w:bCs/>
          <w:sz w:val="28"/>
          <w:szCs w:val="28"/>
          <w:lang w:val="kk-KZ" w:eastAsia="en-US"/>
        </w:rPr>
        <w:t xml:space="preserve">Ақтау қаласының Приозерный кентінде орналасқан Өлі көлдің экологиялық жағдайы да </w:t>
      </w:r>
      <w:r w:rsidRPr="009A298E">
        <w:rPr>
          <w:rFonts w:eastAsia="Calibri"/>
          <w:bCs/>
          <w:sz w:val="28"/>
          <w:szCs w:val="28"/>
          <w:lang w:eastAsia="en-US"/>
        </w:rPr>
        <w:t xml:space="preserve">назар аударуға тұрады. </w:t>
      </w:r>
      <w:r w:rsidRPr="009A298E">
        <w:rPr>
          <w:rFonts w:eastAsia="Calibri"/>
          <w:bCs/>
          <w:sz w:val="28"/>
          <w:szCs w:val="28"/>
          <w:lang w:val="kk-KZ" w:eastAsia="en-US"/>
        </w:rPr>
        <w:t xml:space="preserve">Осы көл суындағы жалпы темір </w:t>
      </w:r>
      <w:r w:rsidRPr="009A298E">
        <w:rPr>
          <w:rFonts w:eastAsia="Calibri"/>
          <w:bCs/>
          <w:sz w:val="28"/>
          <w:szCs w:val="28"/>
          <w:lang w:eastAsia="en-US"/>
        </w:rPr>
        <w:t xml:space="preserve">(5,4-19 </w:t>
      </w:r>
      <w:r w:rsidRPr="009A298E">
        <w:rPr>
          <w:rFonts w:eastAsia="Calibri"/>
          <w:bCs/>
          <w:sz w:val="28"/>
          <w:szCs w:val="28"/>
          <w:lang w:val="kk-KZ" w:eastAsia="en-US"/>
        </w:rPr>
        <w:t>ШҰК</w:t>
      </w:r>
      <w:r w:rsidRPr="009A298E">
        <w:rPr>
          <w:rFonts w:eastAsia="Calibri"/>
          <w:bCs/>
          <w:sz w:val="28"/>
          <w:szCs w:val="28"/>
          <w:vertAlign w:val="superscript"/>
          <w:lang w:eastAsia="en-US"/>
        </w:rPr>
        <w:footnoteReference w:id="12"/>
      </w:r>
      <w:r w:rsidRPr="009A298E">
        <w:rPr>
          <w:rFonts w:eastAsia="Calibri"/>
          <w:bCs/>
          <w:sz w:val="28"/>
          <w:szCs w:val="28"/>
          <w:lang w:eastAsia="en-US"/>
        </w:rPr>
        <w:t>), хлорид</w:t>
      </w:r>
      <w:r w:rsidRPr="009A298E">
        <w:rPr>
          <w:rFonts w:eastAsia="Calibri"/>
          <w:bCs/>
          <w:sz w:val="28"/>
          <w:szCs w:val="28"/>
          <w:lang w:val="kk-KZ" w:eastAsia="en-US"/>
        </w:rPr>
        <w:t>тер</w:t>
      </w:r>
      <w:r w:rsidRPr="009A298E">
        <w:rPr>
          <w:rFonts w:eastAsia="Calibri"/>
          <w:bCs/>
          <w:sz w:val="28"/>
          <w:szCs w:val="28"/>
          <w:lang w:eastAsia="en-US"/>
        </w:rPr>
        <w:t xml:space="preserve"> (454,4-647,1 </w:t>
      </w:r>
      <w:r w:rsidRPr="009A298E">
        <w:rPr>
          <w:rFonts w:eastAsia="Calibri"/>
          <w:bCs/>
          <w:sz w:val="28"/>
          <w:szCs w:val="28"/>
          <w:lang w:val="kk-KZ" w:eastAsia="en-US"/>
        </w:rPr>
        <w:t>ШҰК</w:t>
      </w:r>
      <w:r w:rsidRPr="009A298E">
        <w:rPr>
          <w:rFonts w:eastAsia="Calibri"/>
          <w:bCs/>
          <w:sz w:val="28"/>
          <w:szCs w:val="28"/>
          <w:lang w:eastAsia="en-US"/>
        </w:rPr>
        <w:t xml:space="preserve">), </w:t>
      </w:r>
      <w:r w:rsidRPr="009A298E">
        <w:rPr>
          <w:rFonts w:eastAsia="Calibri"/>
          <w:bCs/>
          <w:sz w:val="28"/>
          <w:szCs w:val="28"/>
          <w:lang w:val="kk-KZ" w:eastAsia="en-US"/>
        </w:rPr>
        <w:t>құрғақ қалдық</w:t>
      </w:r>
      <w:r w:rsidRPr="009A298E">
        <w:rPr>
          <w:rFonts w:eastAsia="Calibri"/>
          <w:bCs/>
          <w:sz w:val="28"/>
          <w:szCs w:val="28"/>
          <w:lang w:eastAsia="en-US"/>
        </w:rPr>
        <w:t xml:space="preserve"> (158,5-406 </w:t>
      </w:r>
      <w:r w:rsidRPr="009A298E">
        <w:rPr>
          <w:rFonts w:eastAsia="Calibri"/>
          <w:bCs/>
          <w:sz w:val="28"/>
          <w:szCs w:val="28"/>
          <w:lang w:val="kk-KZ" w:eastAsia="en-US"/>
        </w:rPr>
        <w:t>ШҰК</w:t>
      </w:r>
      <w:r w:rsidRPr="009A298E">
        <w:rPr>
          <w:rFonts w:eastAsia="Calibri"/>
          <w:bCs/>
          <w:sz w:val="28"/>
          <w:szCs w:val="28"/>
          <w:lang w:eastAsia="en-US"/>
        </w:rPr>
        <w:t xml:space="preserve">) </w:t>
      </w:r>
      <w:r w:rsidRPr="009A298E">
        <w:rPr>
          <w:rFonts w:eastAsia="Calibri"/>
          <w:bCs/>
          <w:sz w:val="28"/>
          <w:szCs w:val="28"/>
          <w:lang w:val="kk-KZ" w:eastAsia="en-US"/>
        </w:rPr>
        <w:t>және сульфаттар</w:t>
      </w:r>
      <w:r w:rsidRPr="009A298E">
        <w:rPr>
          <w:rFonts w:eastAsia="Calibri"/>
          <w:bCs/>
          <w:sz w:val="28"/>
          <w:szCs w:val="28"/>
          <w:lang w:eastAsia="en-US"/>
        </w:rPr>
        <w:t xml:space="preserve"> (40,5-107,5 </w:t>
      </w:r>
      <w:r w:rsidRPr="009A298E">
        <w:rPr>
          <w:rFonts w:eastAsia="Calibri"/>
          <w:bCs/>
          <w:sz w:val="28"/>
          <w:szCs w:val="28"/>
          <w:lang w:val="kk-KZ" w:eastAsia="en-US"/>
        </w:rPr>
        <w:t>ШҰК</w:t>
      </w:r>
      <w:r w:rsidRPr="009A298E">
        <w:rPr>
          <w:rFonts w:eastAsia="Calibri"/>
          <w:bCs/>
          <w:sz w:val="28"/>
          <w:szCs w:val="28"/>
          <w:lang w:eastAsia="en-US"/>
        </w:rPr>
        <w:t>)</w:t>
      </w:r>
      <w:r w:rsidRPr="009A298E">
        <w:rPr>
          <w:rFonts w:eastAsia="Calibri"/>
          <w:bCs/>
          <w:sz w:val="28"/>
          <w:szCs w:val="28"/>
          <w:lang w:val="kk-KZ" w:eastAsia="en-US"/>
        </w:rPr>
        <w:t xml:space="preserve"> концентрациясының айтарлықтай асып түсуі, оны шаруашылық-тұрмыстық мақсат үшін пайдалануға жарамсыз етеді</w:t>
      </w:r>
      <w:r w:rsidRPr="009A298E">
        <w:rPr>
          <w:rFonts w:eastAsia="Calibri"/>
          <w:bCs/>
          <w:sz w:val="28"/>
          <w:szCs w:val="28"/>
          <w:lang w:eastAsia="en-US"/>
        </w:rPr>
        <w:t xml:space="preserve">. </w:t>
      </w:r>
    </w:p>
    <w:p w:rsidR="006A0B8A" w:rsidRPr="009A298E" w:rsidRDefault="006A0B8A" w:rsidP="006A0B8A">
      <w:pPr>
        <w:shd w:val="clear" w:color="auto" w:fill="FFFFFF"/>
        <w:snapToGrid w:val="0"/>
        <w:ind w:firstLine="567"/>
        <w:contextualSpacing/>
        <w:rPr>
          <w:rFonts w:eastAsia="Calibri"/>
          <w:b/>
          <w:sz w:val="28"/>
          <w:szCs w:val="28"/>
          <w:lang w:val="kk-KZ" w:eastAsia="en-US"/>
        </w:rPr>
      </w:pPr>
      <w:r w:rsidRPr="009A298E">
        <w:rPr>
          <w:rFonts w:eastAsia="Calibri"/>
          <w:b/>
          <w:sz w:val="28"/>
          <w:szCs w:val="28"/>
          <w:lang w:val="kk-KZ" w:eastAsia="en-US"/>
        </w:rPr>
        <w:t>Мұнай ұңғымаларын жою</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70 жылдардың аяғында Қаражанбас кен орнының</w:t>
      </w:r>
      <w:r w:rsidRPr="009A298E">
        <w:rPr>
          <w:lang w:val="kk-KZ"/>
        </w:rPr>
        <w:t xml:space="preserve"> </w:t>
      </w:r>
      <w:r w:rsidRPr="009A298E">
        <w:rPr>
          <w:rFonts w:eastAsia="Calibri"/>
          <w:sz w:val="28"/>
          <w:szCs w:val="28"/>
          <w:lang w:val="kk-KZ" w:eastAsia="en-US"/>
        </w:rPr>
        <w:t>жағалау аймағында мұнай алумен 11 іздеу-барлау ұңғымасы бұрғыланып, олар кейіннен жабылды. Алайда, 1977-1995 жылдардағы кезеңде Каспий теңізі деңгейінің көтерілу үдерісінде 8 іздеу-барлау ұңғымасын теңіз суы басып қалды. 3 ұңғыма ғана құрлықта қалғанымен, олар жиналу-қарқындау құбылыстарының кезінде теңіз суының астында қалатын аймақта тұр.</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Облыстық қоршаған ортаны қорғау басқармасының ұйғарымы бойынша «Қаражанбас» АҚ 2009 жылы «Бұрын жабылған іздеу-барлау ұңғымаларында жөндеу-қалпына келтiру жұмыстарын жүргізу және олардың қоршаған ортаға әсерін бағалау (ҚОӘБ)» жұмыс жобасын әзірлеп, осы ұңғымаларды қайтадан жою бойынша жұмыстарды орындады. Осылайша, 2010 жылдан бастап 2013 жылды қоса алғандағы аралықта Қаражанбас кен орнындағы 11 ұңғыманың барлығы қайтадан жойылды.</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lastRenderedPageBreak/>
        <w:t xml:space="preserve"> «Каспий Меруерті Оперейтинг Компани Б.В.» филиалы 2007 жылдан бастап 2013 жылды қоса алғандағы аралықта 7 ұңғыманы, оның ішінде 4 барлау ұңғымасын және 3 бағалау ұңғымасын жою бойынша жұмыстар жүргізді.</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«Н» жобасының Операторы болып табылатын «Н Оперейтинг Компани» ЖШС-нің учаскесінде 1991 жылға дейін жойылған 12 ұңғыма және 2010, 2012 және 2015 жылдарда жойылған 3 ұңғыма тұр.</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Жер қойнауын пайдаланушы компаниялардың барлығы су, ауа сынамаларын, су түбіндегі шөгінділерді алумен жойылған ұңғымаларға мониторинг жүргізеді.  </w:t>
      </w:r>
    </w:p>
    <w:p w:rsidR="006A0B8A" w:rsidRPr="009A298E" w:rsidRDefault="006A0B8A" w:rsidP="006A0B8A">
      <w:pPr>
        <w:shd w:val="clear" w:color="auto" w:fill="FFFFFF"/>
        <w:snapToGrid w:val="0"/>
        <w:ind w:firstLine="567"/>
        <w:contextualSpacing/>
        <w:rPr>
          <w:rFonts w:eastAsia="Calibri"/>
          <w:b/>
          <w:sz w:val="28"/>
          <w:szCs w:val="28"/>
          <w:lang w:val="kk-KZ" w:eastAsia="en-US"/>
        </w:rPr>
      </w:pPr>
      <w:r w:rsidRPr="009A298E">
        <w:rPr>
          <w:rFonts w:eastAsia="Calibri"/>
          <w:b/>
          <w:sz w:val="28"/>
          <w:szCs w:val="28"/>
          <w:lang w:val="kk-KZ" w:eastAsia="en-US"/>
        </w:rPr>
        <w:t>Өндіріс және тұтыну қалдықтары</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Маңғыстау облысында, тұтастай алғанда елдегідей өндіріс және тұтыну қалдықтарының пайда болуы көлемінің үздіксіз өсуі байқалады. Ол көбінесе шаруашылық қызметтің өсіп келе жатқан көлемімен және тұтыну нарығының қарқынды дамуымен байланысты. </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Өнеркәсіптік және тұрмыстық қалдықтардың көлемі 2012 жылы – 478,7 мың теңгені, 2013 жылы – 470,7 мың тоннаны, 2014 жылы – 350 мың тоннаны, 2015 жылы – 427,56 мың тоннаны</w:t>
      </w:r>
      <w:r w:rsidR="007D3BB1" w:rsidRPr="009A298E">
        <w:rPr>
          <w:rFonts w:eastAsia="Calibri"/>
          <w:sz w:val="28"/>
          <w:szCs w:val="28"/>
          <w:lang w:val="kk-KZ" w:eastAsia="en-US"/>
        </w:rPr>
        <w:t>, 2016 жылы – 480,32 мың тоннаны</w:t>
      </w:r>
      <w:r w:rsidRPr="009A298E">
        <w:rPr>
          <w:rFonts w:eastAsia="Calibri"/>
          <w:sz w:val="28"/>
          <w:szCs w:val="28"/>
          <w:lang w:val="kk-KZ" w:eastAsia="en-US"/>
        </w:rPr>
        <w:t xml:space="preserve"> құрады.</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Өнеркәсіптік қалдықтардың құрамында мұнай-газ өндіру өнеркәсібінің қалдықтары басым (мазутталған топырақ, мұнай шламы және басқалар), олардың үлесі 37,3% құрайды.</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Коммуналдық қалдықтар көлемінің жыл сайын өсіп келе жатқаны байқалады. Жиналатын коммуналдық қалдықтардың мөлшері бойынша Мұнайлы ауданы – бірінші орында (жалпы мөлшердің 38%-ы), Ақтау қаласы –еекінші орында (33%), Жаңаөзен қаласы үшінші орында (22%) тұр.</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Маңғыстау облысында тұрмыстық қатты қалдықтарды қоймалаудың және сақтаудың негізгі орындары ТҚҚ-дың арнайы полигондары, ал ауылдық елді мекендерде жинағыштар мен ұйымдастырылған қоқыс тастайтын жерлер болып табылады. Коммуналдық қалдықтарды орналастыру үшін </w:t>
      </w:r>
      <w:r w:rsidR="007D3BB1" w:rsidRPr="009A298E">
        <w:rPr>
          <w:rFonts w:eastAsia="Calibri"/>
          <w:sz w:val="28"/>
          <w:szCs w:val="28"/>
          <w:lang w:val="kk-KZ" w:eastAsia="en-US"/>
        </w:rPr>
        <w:t>1 120,2</w:t>
      </w:r>
      <w:r w:rsidRPr="009A298E">
        <w:rPr>
          <w:rFonts w:eastAsia="Calibri"/>
          <w:sz w:val="28"/>
          <w:szCs w:val="28"/>
          <w:lang w:val="kk-KZ" w:eastAsia="en-US"/>
        </w:rPr>
        <w:t xml:space="preserve"> мың тонна ТҚҚ жиналған 8 полигон бар.</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Тұтыну қалдықтары көмілетін ұйымдастырылған (заңдастырылған) жерлер Ақтау, Жаңаөзен, Форт-Шевченко қалаларында, Бейнеу, Құрық, Шетпе ауылдарында, сондай-ақ Қаламқас және Қаражанбас кен орындарында бар. Оның ішінде Ақтау және Форт-Шевченко қалаларындағы 2 полигон ғана санитарлық және экологиялық талаптарға ішінара сай келеді.</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2015 жылы Ақтау қаласы мен Мұнайлы ауданында жаңа полигондардың құрылысы басталды. Түпқараған ауданының Ақшұқыр және Таушық, Бейнеу ауданының Ақжігіт ауылдарында ТҚҚ полигондарын салуға ЖСҚ әзірленді.</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Облыста қалдықтарды кәдеге жаратуды Жаңаөзен қаласында пайдалануға берілген қоқысты қайта өңдеу зауыты ықпал етеді. </w:t>
      </w:r>
    </w:p>
    <w:p w:rsidR="006A0B8A" w:rsidRPr="009A298E" w:rsidRDefault="006A0B8A" w:rsidP="006A0B8A">
      <w:pPr>
        <w:shd w:val="clear" w:color="auto" w:fill="FFFFFF"/>
        <w:ind w:firstLine="567"/>
        <w:contextualSpacing/>
        <w:rPr>
          <w:rFonts w:eastAsia="Calibri"/>
          <w:b/>
          <w:sz w:val="28"/>
          <w:szCs w:val="28"/>
          <w:lang w:val="kk-KZ" w:eastAsia="en-US"/>
        </w:rPr>
      </w:pPr>
      <w:r w:rsidRPr="009A298E">
        <w:rPr>
          <w:rFonts w:eastAsia="Calibri"/>
          <w:b/>
          <w:sz w:val="28"/>
          <w:szCs w:val="28"/>
          <w:lang w:val="kk-KZ" w:eastAsia="en-US"/>
        </w:rPr>
        <w:t>Радиоактивті қалдықтар</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Маңғыстау облысының аумағында өндіріс қалдықтарын және радиоактивті қалдықтарды орналастыруға арналған 34 полигон бар. Осы полигондардағы жалпы жинақталу 1511,7 мың тонна улы және радиоактивті өнеркәсіптік қалдықтарды, оның ішінде 59,5 мың тонна радиоактивті қалдықтарды құрайды.</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lastRenderedPageBreak/>
        <w:t>Құрамында ураны бар химиялық өндіріс қалдықтарының «Қошқар-Ата» қоймасы Каспий маңы өңірінің мейлінше маңызды экологиялық проблемасы болып табылады. Ол Каспий теңізінен 7-8 км қашықтықта және облыс орталығынан 3-4 км қашықтықта орналасқан.</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 xml:space="preserve">«Қошқар-Ата» қалдықтар қоймасының аумағында радиациялық және улы қалдықтардың ауаға таралуын болдырмау және Ақтау қаласы мен жақын орналасқан елді мекендердің айналасындағы экологиялық ахуалды жақсарту мақсатында, жасанды көлдің сұйық фазасын тұрақтандыру бойынша жұмыс жүргізілуде. </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Ауданның гидродинамикалық және гидрохимиялық жағдайлары бойынша қолда бар деректердің талдауы, бүгінге Қошқар-Ата қалдықтар қоймасының жерасты су жолдары арқылы енуі әсерінен Каспий теңізі суының ластануына нақты қауіп жоқ екенін көрсетеді.</w:t>
      </w:r>
    </w:p>
    <w:p w:rsidR="006A0B8A" w:rsidRPr="009A298E" w:rsidRDefault="006A0B8A" w:rsidP="006A0B8A">
      <w:pPr>
        <w:shd w:val="clear" w:color="auto" w:fill="FFFFFF"/>
        <w:ind w:firstLine="567"/>
        <w:contextualSpacing/>
        <w:rPr>
          <w:rFonts w:eastAsia="Calibri"/>
          <w:sz w:val="28"/>
          <w:szCs w:val="28"/>
          <w:lang w:val="kk-KZ" w:eastAsia="en-US"/>
        </w:rPr>
      </w:pPr>
      <w:r w:rsidRPr="009A298E">
        <w:rPr>
          <w:rFonts w:eastAsia="Calibri"/>
          <w:sz w:val="28"/>
          <w:szCs w:val="28"/>
          <w:lang w:val="kk-KZ" w:eastAsia="en-US"/>
        </w:rPr>
        <w:t>Қошқар-Ата қалдықтар қоймасының Мұнайлы ауданының Басқұдық, Атамекен және Дәулет ауылдарына аса жақындығы қауіп төндіреді.</w:t>
      </w:r>
    </w:p>
    <w:p w:rsidR="006A0B8A" w:rsidRPr="009A298E" w:rsidRDefault="006A0B8A" w:rsidP="006A0B8A">
      <w:pPr>
        <w:shd w:val="clear" w:color="auto" w:fill="FFFFFF"/>
        <w:ind w:firstLine="567"/>
        <w:contextualSpacing/>
        <w:rPr>
          <w:rFonts w:eastAsia="Calibri"/>
          <w:b/>
          <w:bCs/>
          <w:sz w:val="28"/>
          <w:szCs w:val="28"/>
          <w:lang w:val="kk-KZ" w:eastAsia="en-US"/>
        </w:rPr>
      </w:pPr>
      <w:r w:rsidRPr="009A298E">
        <w:rPr>
          <w:rFonts w:eastAsia="Calibri"/>
          <w:b/>
          <w:bCs/>
          <w:sz w:val="28"/>
          <w:szCs w:val="28"/>
          <w:lang w:val="kk-KZ" w:eastAsia="en-US"/>
        </w:rPr>
        <w:t>Биологиялық алуан түрлілілікті қалпына келтіру және сақтау</w:t>
      </w:r>
    </w:p>
    <w:p w:rsidR="006A0B8A" w:rsidRPr="009A298E" w:rsidRDefault="006A0B8A" w:rsidP="006A0B8A">
      <w:pPr>
        <w:shd w:val="clear" w:color="auto" w:fill="FFFFFF"/>
        <w:ind w:firstLine="567"/>
        <w:contextualSpacing/>
        <w:rPr>
          <w:rFonts w:eastAsia="Calibri"/>
          <w:sz w:val="28"/>
          <w:szCs w:val="28"/>
          <w:shd w:val="clear" w:color="auto" w:fill="FFFFFF"/>
          <w:lang w:val="kk-KZ" w:eastAsia="en-US"/>
        </w:rPr>
      </w:pPr>
      <w:r w:rsidRPr="009A298E">
        <w:rPr>
          <w:rFonts w:eastAsia="Calibri"/>
          <w:sz w:val="28"/>
          <w:szCs w:val="28"/>
          <w:shd w:val="clear" w:color="auto" w:fill="FFFFFF"/>
          <w:lang w:val="kk-KZ" w:eastAsia="en-US"/>
        </w:rPr>
        <w:t>Соңғы зерттеулердің нәтижелері бойынша, аша тұяқты жануарлардың кейбір түрлерінің саны бірнеше есе қысқарған. Мәселен, 1991 жылмен салыстырғанда ақбөкендердің саны – 22 есе, арқарлар саны – 8 есе, қарақұйрықтар саны – 1,7 есе азайды.</w:t>
      </w:r>
    </w:p>
    <w:p w:rsidR="006A0B8A" w:rsidRPr="009A298E" w:rsidRDefault="006A0B8A" w:rsidP="006A0B8A">
      <w:pPr>
        <w:shd w:val="clear" w:color="auto" w:fill="FFFFFF"/>
        <w:ind w:firstLine="567"/>
        <w:contextualSpacing/>
        <w:rPr>
          <w:rFonts w:eastAsia="Calibri"/>
          <w:sz w:val="28"/>
          <w:szCs w:val="28"/>
          <w:shd w:val="clear" w:color="auto" w:fill="FFFFFF"/>
          <w:lang w:val="kk-KZ" w:eastAsia="en-US"/>
        </w:rPr>
      </w:pPr>
      <w:r w:rsidRPr="009A298E">
        <w:rPr>
          <w:rFonts w:eastAsia="Calibri"/>
          <w:sz w:val="28"/>
          <w:szCs w:val="28"/>
          <w:shd w:val="clear" w:color="auto" w:fill="FFFFFF"/>
          <w:lang w:val="kk-KZ" w:eastAsia="en-US"/>
        </w:rPr>
        <w:t xml:space="preserve">Табиғи экожүйелерді сақтау және қалпына келтіру мақсатында, 2012 жылы жергілікті маңызы бар «Қызылсай» мемлекеттік өңірлік табиғи паркі (68,4 мың га), сондай-ақ жалпы ауданы 544,5 мың га болатын жергілікті маңызы бар «Жабайұшқан» (316,0 мың га) және «Тасорпа» (160,0 мың га) мемлекеттік табиғи қаумалдары құрылды. </w:t>
      </w:r>
    </w:p>
    <w:p w:rsidR="006A0B8A" w:rsidRPr="009A298E" w:rsidRDefault="006A0B8A" w:rsidP="006A0B8A">
      <w:pPr>
        <w:shd w:val="clear" w:color="auto" w:fill="FFFFFF"/>
        <w:snapToGrid w:val="0"/>
        <w:ind w:firstLine="567"/>
        <w:contextualSpacing/>
        <w:rPr>
          <w:rFonts w:eastAsia="Calibri"/>
          <w:b/>
          <w:sz w:val="28"/>
          <w:szCs w:val="28"/>
          <w:lang w:val="kk-KZ" w:eastAsia="en-US"/>
        </w:rPr>
      </w:pPr>
      <w:r w:rsidRPr="009A298E">
        <w:rPr>
          <w:rFonts w:eastAsia="Calibri"/>
          <w:b/>
          <w:sz w:val="28"/>
          <w:szCs w:val="28"/>
          <w:lang w:val="kk-KZ" w:eastAsia="en-US"/>
        </w:rPr>
        <w:t>Жерлердің шөлейттенуіне қарсы күрес </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2012-201</w:t>
      </w:r>
      <w:r w:rsidR="007D3BB1" w:rsidRPr="009A298E">
        <w:rPr>
          <w:rFonts w:eastAsia="Calibri"/>
          <w:sz w:val="28"/>
          <w:szCs w:val="28"/>
          <w:lang w:val="kk-KZ" w:eastAsia="en-US"/>
        </w:rPr>
        <w:t>5</w:t>
      </w:r>
      <w:r w:rsidRPr="009A298E">
        <w:rPr>
          <w:rFonts w:eastAsia="Calibri"/>
          <w:sz w:val="28"/>
          <w:szCs w:val="28"/>
          <w:lang w:val="kk-KZ" w:eastAsia="en-US"/>
        </w:rPr>
        <w:t xml:space="preserve"> жылдар</w:t>
      </w:r>
      <w:r w:rsidR="007D3BB1" w:rsidRPr="009A298E">
        <w:rPr>
          <w:rFonts w:eastAsia="Calibri"/>
          <w:sz w:val="28"/>
          <w:szCs w:val="28"/>
          <w:lang w:val="kk-KZ" w:eastAsia="en-US"/>
        </w:rPr>
        <w:t>ы</w:t>
      </w:r>
      <w:r w:rsidRPr="009A298E">
        <w:rPr>
          <w:rFonts w:eastAsia="Calibri"/>
          <w:sz w:val="28"/>
          <w:szCs w:val="28"/>
          <w:lang w:val="kk-KZ" w:eastAsia="en-US"/>
        </w:rPr>
        <w:t xml:space="preserve"> Сенек ауылының қасындағы Түйесу, Үштаған ауылына жақын жердегі Бостанқұм жұтаң құм алаптарының және Тұщықұдық ауылының өсімдік жабынын жыл сайын 100 гектардан қалпына келтіру бойынша жұмыстар жүргізілді. </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Қазіргі кезде жүргізілген жұмыстар нәтижесінде Сенек және Үштаған ауылдарының айналасында жасанды оазистер құрылды.</w:t>
      </w:r>
    </w:p>
    <w:p w:rsidR="006A0B8A" w:rsidRPr="009A298E" w:rsidRDefault="006A0B8A" w:rsidP="006A0B8A">
      <w:pPr>
        <w:shd w:val="clear" w:color="auto" w:fill="FFFFFF"/>
        <w:snapToGrid w:val="0"/>
        <w:ind w:firstLine="567"/>
        <w:contextualSpacing/>
        <w:rPr>
          <w:rFonts w:eastAsia="Calibri"/>
          <w:b/>
          <w:sz w:val="28"/>
          <w:szCs w:val="28"/>
          <w:lang w:val="kk-KZ" w:eastAsia="en-US"/>
        </w:rPr>
      </w:pPr>
      <w:r w:rsidRPr="009A298E">
        <w:rPr>
          <w:rFonts w:eastAsia="Calibri"/>
          <w:b/>
          <w:sz w:val="28"/>
          <w:szCs w:val="28"/>
          <w:lang w:val="kk-KZ" w:eastAsia="en-US"/>
        </w:rPr>
        <w:t>Орман қоры</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Маңғыстау облысының орманды алқаптарының жалпы ауданы 122 431 гектарды құрайды. </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Орман алабының негізгі бөлігін қара сексеуіл құрайды. Сондай-ақ, жыңғылдар, тауарпа, баялыш және тағы да басқа бұталы талдар кездеседі.</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Қазіргі кезде өңірде екі мемлекеттік орман мекемесі бар: </w:t>
      </w:r>
      <w:r w:rsidRPr="009A298E">
        <w:rPr>
          <w:rFonts w:eastAsia="Calibri"/>
          <w:bCs/>
          <w:sz w:val="28"/>
          <w:szCs w:val="28"/>
          <w:lang w:val="kk-KZ" w:eastAsia="en-US"/>
        </w:rPr>
        <w:t>Сам ормандар</w:t>
      </w:r>
      <w:r w:rsidRPr="009A298E">
        <w:rPr>
          <w:rFonts w:eastAsia="Calibri"/>
          <w:sz w:val="28"/>
          <w:szCs w:val="28"/>
          <w:lang w:val="kk-KZ" w:eastAsia="en-US"/>
        </w:rPr>
        <w:t> және </w:t>
      </w:r>
      <w:r w:rsidRPr="009A298E">
        <w:rPr>
          <w:rFonts w:eastAsia="Calibri"/>
          <w:bCs/>
          <w:sz w:val="28"/>
          <w:szCs w:val="28"/>
          <w:lang w:val="kk-KZ" w:eastAsia="en-US"/>
        </w:rPr>
        <w:t>жануарлар</w:t>
      </w:r>
      <w:r w:rsidRPr="009A298E">
        <w:rPr>
          <w:rFonts w:eastAsia="Calibri"/>
          <w:sz w:val="28"/>
          <w:szCs w:val="28"/>
          <w:lang w:val="kk-KZ" w:eastAsia="en-US"/>
        </w:rPr>
        <w:t> дүниесін </w:t>
      </w:r>
      <w:r w:rsidRPr="009A298E">
        <w:rPr>
          <w:rFonts w:eastAsia="Calibri"/>
          <w:bCs/>
          <w:sz w:val="28"/>
          <w:szCs w:val="28"/>
          <w:lang w:val="kk-KZ" w:eastAsia="en-US"/>
        </w:rPr>
        <w:t>қорғау</w:t>
      </w:r>
      <w:r w:rsidRPr="009A298E">
        <w:rPr>
          <w:rFonts w:eastAsia="Calibri"/>
          <w:sz w:val="28"/>
          <w:szCs w:val="28"/>
          <w:lang w:val="kk-KZ" w:eastAsia="en-US"/>
        </w:rPr>
        <w:t> жөнiндегi </w:t>
      </w:r>
      <w:r w:rsidRPr="009A298E">
        <w:rPr>
          <w:rFonts w:eastAsia="Calibri"/>
          <w:bCs/>
          <w:sz w:val="28"/>
          <w:szCs w:val="28"/>
          <w:lang w:val="kk-KZ" w:eastAsia="en-US"/>
        </w:rPr>
        <w:t>мемлекеттiк</w:t>
      </w:r>
      <w:r w:rsidRPr="009A298E">
        <w:rPr>
          <w:rFonts w:eastAsia="Calibri"/>
          <w:sz w:val="28"/>
          <w:szCs w:val="28"/>
          <w:lang w:val="kk-KZ" w:eastAsia="en-US"/>
        </w:rPr>
        <w:t> мекемесi мен Бейнеу ормандар және жануарлар дүниесiн қорғау жөнiндегi мемлекеттiк мекемесi.</w:t>
      </w:r>
    </w:p>
    <w:p w:rsidR="006A0B8A" w:rsidRPr="009A298E" w:rsidRDefault="006A0B8A" w:rsidP="006A0B8A">
      <w:pPr>
        <w:shd w:val="clear" w:color="auto" w:fill="FFFFFF"/>
        <w:snapToGrid w:val="0"/>
        <w:ind w:firstLine="567"/>
        <w:contextualSpacing/>
        <w:rPr>
          <w:rFonts w:eastAsia="Calibri"/>
          <w:sz w:val="28"/>
          <w:szCs w:val="28"/>
          <w:lang w:val="kk-KZ" w:eastAsia="en-US"/>
        </w:rPr>
      </w:pPr>
      <w:r w:rsidRPr="009A298E">
        <w:rPr>
          <w:rFonts w:eastAsia="Calibri"/>
          <w:sz w:val="28"/>
          <w:szCs w:val="28"/>
          <w:lang w:val="kk-KZ" w:eastAsia="en-US"/>
        </w:rPr>
        <w:t xml:space="preserve">300 гектарға қара сексеуіл тұқымдарын егу бойынша жұмыстар жыл сайын жүргізіледі. Сондай-ақ, ормандарды патологиялық зерттеулер, өртке қарсы іс-шаралар және қорғау жүргізілуде. </w:t>
      </w:r>
    </w:p>
    <w:p w:rsidR="006A0B8A" w:rsidRPr="009A298E" w:rsidRDefault="006A0B8A" w:rsidP="006A0B8A">
      <w:pPr>
        <w:shd w:val="clear" w:color="auto" w:fill="FFFFFF"/>
        <w:snapToGrid w:val="0"/>
        <w:ind w:firstLine="567"/>
        <w:contextualSpacing/>
        <w:rPr>
          <w:rFonts w:eastAsia="Calibri"/>
          <w:sz w:val="28"/>
          <w:szCs w:val="28"/>
          <w:lang w:val="kk-KZ" w:eastAsia="en-US"/>
        </w:rPr>
      </w:pPr>
    </w:p>
    <w:p w:rsidR="006A0B8A" w:rsidRPr="009A298E" w:rsidRDefault="006A0B8A" w:rsidP="006A0B8A">
      <w:pPr>
        <w:shd w:val="clear" w:color="auto" w:fill="FFFFFF"/>
        <w:ind w:firstLine="567"/>
        <w:contextualSpacing/>
        <w:rPr>
          <w:rFonts w:eastAsia="Calibri"/>
          <w:b/>
          <w:sz w:val="28"/>
          <w:szCs w:val="28"/>
          <w:lang w:val="kk-KZ" w:eastAsia="en-US"/>
        </w:rPr>
      </w:pPr>
      <w:r w:rsidRPr="009A298E">
        <w:rPr>
          <w:rFonts w:eastAsia="Calibri"/>
          <w:b/>
          <w:sz w:val="28"/>
          <w:szCs w:val="28"/>
          <w:lang w:val="kk-KZ" w:eastAsia="en-US"/>
        </w:rPr>
        <w:lastRenderedPageBreak/>
        <w:t>Қоршаған ортаны қорғау бойынша</w:t>
      </w:r>
      <w:r w:rsidRPr="009A298E">
        <w:rPr>
          <w:rFonts w:eastAsia="Calibri"/>
          <w:sz w:val="28"/>
          <w:szCs w:val="28"/>
          <w:lang w:val="kk-KZ" w:eastAsia="en-US"/>
        </w:rPr>
        <w:t xml:space="preserve"> </w:t>
      </w:r>
      <w:r w:rsidRPr="009A298E">
        <w:rPr>
          <w:rFonts w:eastAsia="Calibri"/>
          <w:b/>
          <w:sz w:val="28"/>
          <w:szCs w:val="28"/>
          <w:lang w:val="kk-KZ" w:eastAsia="en-US"/>
        </w:rPr>
        <w:t>SWOT-талдау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A0B8A" w:rsidRPr="005D3C54" w:rsidTr="006A0B8A">
        <w:tc>
          <w:tcPr>
            <w:tcW w:w="4927"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contextualSpacing/>
              <w:jc w:val="center"/>
              <w:rPr>
                <w:b/>
                <w:lang w:val="kk-KZ"/>
              </w:rPr>
            </w:pPr>
            <w:r w:rsidRPr="009A298E">
              <w:rPr>
                <w:b/>
                <w:lang w:val="kk-KZ"/>
              </w:rPr>
              <w:t>МЫҚТЫ ЖАҚТАРЫ:</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 xml:space="preserve">табиғат қорғау жобаларының іске асырылуы; </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қоршаған орта жағдайы мен халықтың денсаулығына қолайсыз антропогендік әсерді төмендету үшін қажетті зерттеулердің жүргізілуі;</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қоршаған ортаны қорғау жөніндегі іс-шараларға арналған қаржыландыру көлемінің ұлғаюы;</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жергілікті маңызы бар ерекше қорғалатын аумақтардың құрылуы;</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жергілікті экологиялық проблемаларды жою жөніндегі шаралардың әзірленуі;</w:t>
            </w:r>
          </w:p>
          <w:p w:rsidR="006A0B8A" w:rsidRPr="009A298E" w:rsidRDefault="006A0B8A" w:rsidP="006A0B8A">
            <w:pPr>
              <w:shd w:val="clear" w:color="auto" w:fill="FFFFFF"/>
              <w:ind w:firstLine="567"/>
              <w:contextualSpacing/>
              <w:rPr>
                <w:rFonts w:eastAsia="Calibri"/>
                <w:lang w:val="kk-KZ" w:eastAsia="en-US"/>
              </w:rPr>
            </w:pPr>
            <w:r w:rsidRPr="009A298E">
              <w:rPr>
                <w:rFonts w:eastAsia="Calibri"/>
                <w:lang w:val="kk-KZ" w:eastAsia="en-US"/>
              </w:rPr>
              <w:t>Жаңаөзен және Ақтау қалаларының, Мұнайлы ауданың экологиялық паспорттарының болуы.</w:t>
            </w:r>
          </w:p>
        </w:tc>
        <w:tc>
          <w:tcPr>
            <w:tcW w:w="4927" w:type="dxa"/>
            <w:shd w:val="clear" w:color="auto" w:fill="auto"/>
          </w:tcPr>
          <w:p w:rsidR="006A0B8A" w:rsidRPr="009A298E" w:rsidRDefault="006A0B8A" w:rsidP="006A0B8A">
            <w:pPr>
              <w:pBdr>
                <w:bottom w:val="single" w:sz="4" w:space="0" w:color="FFFFFF"/>
              </w:pBdr>
              <w:shd w:val="clear" w:color="auto" w:fill="FFFFFF"/>
              <w:autoSpaceDE w:val="0"/>
              <w:autoSpaceDN w:val="0"/>
              <w:adjustRightInd w:val="0"/>
              <w:contextualSpacing/>
              <w:jc w:val="center"/>
              <w:rPr>
                <w:b/>
                <w:lang w:val="kk-KZ"/>
              </w:rPr>
            </w:pPr>
            <w:r w:rsidRPr="009A298E">
              <w:rPr>
                <w:b/>
                <w:lang w:val="kk-KZ"/>
              </w:rPr>
              <w:t>ӘЛСІЗ ЖАҚТАРЫ:</w:t>
            </w:r>
          </w:p>
          <w:p w:rsidR="006A0B8A" w:rsidRPr="009A298E" w:rsidRDefault="006A0B8A" w:rsidP="006A0B8A">
            <w:pPr>
              <w:shd w:val="clear" w:color="auto" w:fill="FFFFFF"/>
              <w:ind w:firstLine="602"/>
              <w:contextualSpacing/>
              <w:rPr>
                <w:rFonts w:eastAsia="Calibri"/>
                <w:lang w:val="kk-KZ" w:eastAsia="en-US"/>
              </w:rPr>
            </w:pPr>
            <w:r w:rsidRPr="009A298E">
              <w:rPr>
                <w:rFonts w:eastAsia="Calibri"/>
                <w:lang w:val="kk-KZ" w:eastAsia="en-US"/>
              </w:rPr>
              <w:t>қоршаған ортаның ағымдағы және тарихи ластануы;</w:t>
            </w:r>
          </w:p>
          <w:p w:rsidR="006A0B8A" w:rsidRPr="009A298E" w:rsidRDefault="006A0B8A" w:rsidP="006A0B8A">
            <w:pPr>
              <w:shd w:val="clear" w:color="auto" w:fill="FFFFFF"/>
              <w:ind w:firstLine="602"/>
              <w:contextualSpacing/>
              <w:rPr>
                <w:rFonts w:eastAsia="Calibri"/>
                <w:lang w:val="kk-KZ" w:eastAsia="en-US"/>
              </w:rPr>
            </w:pPr>
            <w:r w:rsidRPr="009A298E">
              <w:rPr>
                <w:rFonts w:eastAsia="Calibri"/>
                <w:lang w:val="kk-KZ" w:eastAsia="en-US"/>
              </w:rPr>
              <w:t>су ресурстарының, бірінші кезекте ауыз судың болмауы, су көздерінің ластануы, тазарту құрылыстарының нашар жағдайы;</w:t>
            </w:r>
          </w:p>
          <w:p w:rsidR="006A0B8A" w:rsidRPr="009A298E" w:rsidRDefault="006A0B8A" w:rsidP="006A0B8A">
            <w:pPr>
              <w:shd w:val="clear" w:color="auto" w:fill="FFFFFF"/>
              <w:ind w:firstLine="602"/>
              <w:contextualSpacing/>
              <w:rPr>
                <w:rFonts w:eastAsia="Calibri"/>
                <w:lang w:val="kk-KZ" w:eastAsia="en-US"/>
              </w:rPr>
            </w:pPr>
            <w:r w:rsidRPr="009A298E">
              <w:rPr>
                <w:rFonts w:eastAsia="Calibri"/>
                <w:lang w:val="kk-KZ" w:eastAsia="en-US"/>
              </w:rPr>
              <w:t>өндірістік қалдықтарды қайта өңдеу, кәдеге жарату және көму бойынша өндірістік қуаттылықтардың болмауы;</w:t>
            </w:r>
          </w:p>
          <w:p w:rsidR="006A0B8A" w:rsidRPr="009A298E" w:rsidRDefault="006A0B8A" w:rsidP="006A0B8A">
            <w:pPr>
              <w:shd w:val="clear" w:color="auto" w:fill="FFFFFF"/>
              <w:ind w:firstLine="602"/>
              <w:contextualSpacing/>
              <w:rPr>
                <w:lang w:val="kk-KZ"/>
              </w:rPr>
            </w:pPr>
            <w:r w:rsidRPr="009A298E">
              <w:rPr>
                <w:rFonts w:eastAsia="Calibri"/>
                <w:lang w:val="kk-KZ" w:eastAsia="en-US"/>
              </w:rPr>
              <w:t>мемлекеттік мониторинг жүйесінің болмауы, мұнай өндіру үлерісінде Каспий теңізінің ластануын болдырмау үшін бақылаудың жеткіліксіздігі.</w:t>
            </w:r>
          </w:p>
        </w:tc>
      </w:tr>
      <w:tr w:rsidR="006A0B8A" w:rsidRPr="009A298E" w:rsidTr="006A0B8A">
        <w:tc>
          <w:tcPr>
            <w:tcW w:w="4927" w:type="dxa"/>
            <w:shd w:val="clear" w:color="auto" w:fill="auto"/>
          </w:tcPr>
          <w:p w:rsidR="006A0B8A" w:rsidRPr="009A298E" w:rsidRDefault="006A0B8A" w:rsidP="006A0B8A">
            <w:pPr>
              <w:shd w:val="clear" w:color="auto" w:fill="FFFFFF"/>
              <w:autoSpaceDE w:val="0"/>
              <w:autoSpaceDN w:val="0"/>
              <w:adjustRightInd w:val="0"/>
              <w:contextualSpacing/>
              <w:jc w:val="center"/>
              <w:rPr>
                <w:b/>
                <w:lang w:val="kk-KZ"/>
              </w:rPr>
            </w:pPr>
            <w:r w:rsidRPr="009A298E">
              <w:rPr>
                <w:b/>
                <w:lang w:val="kk-KZ"/>
              </w:rPr>
              <w:t>МҮМКІНДІКТЕР:</w:t>
            </w:r>
          </w:p>
          <w:p w:rsidR="006A0B8A" w:rsidRPr="009A298E" w:rsidRDefault="006A0B8A" w:rsidP="006A0B8A">
            <w:pPr>
              <w:shd w:val="clear" w:color="auto" w:fill="FFFFFF"/>
              <w:autoSpaceDE w:val="0"/>
              <w:autoSpaceDN w:val="0"/>
              <w:adjustRightInd w:val="0"/>
              <w:ind w:firstLine="567"/>
              <w:contextualSpacing/>
              <w:rPr>
                <w:rFonts w:eastAsia="Calibri"/>
                <w:lang w:val="kk-KZ" w:eastAsia="en-US"/>
              </w:rPr>
            </w:pPr>
            <w:r w:rsidRPr="009A298E">
              <w:rPr>
                <w:rFonts w:eastAsia="Calibri"/>
                <w:lang w:val="kk-KZ" w:eastAsia="en-US"/>
              </w:rPr>
              <w:t>қоршаған ортаны ластағаны үшін жергілікті бюджетке түсетін төлемақылар мен табиғат қорғау шараларына жергілікті бюджеттен бөлінген ақшалай қаражаттың барабарлығын қамтамасыз ету, өзекті табиғат қорғау іс-шараларын қаржыландыру көлемін ұлғайтуға мүмкіндік бермек;</w:t>
            </w:r>
          </w:p>
          <w:p w:rsidR="006A0B8A" w:rsidRPr="009A298E" w:rsidRDefault="006A0B8A" w:rsidP="006A0B8A">
            <w:pPr>
              <w:shd w:val="clear" w:color="auto" w:fill="FFFFFF"/>
              <w:autoSpaceDE w:val="0"/>
              <w:autoSpaceDN w:val="0"/>
              <w:adjustRightInd w:val="0"/>
              <w:ind w:firstLine="567"/>
              <w:contextualSpacing/>
              <w:rPr>
                <w:rFonts w:eastAsia="Calibri"/>
                <w:lang w:val="kk-KZ" w:eastAsia="en-US"/>
              </w:rPr>
            </w:pPr>
            <w:r w:rsidRPr="009A298E">
              <w:rPr>
                <w:rFonts w:eastAsia="Calibri"/>
                <w:lang w:val="kk-KZ" w:eastAsia="en-US"/>
              </w:rPr>
              <w:t>тазарту құрылыстарын жаңғырту, ұйымдастырылған қоқыс төгетін жерлермен бөлініп қалған, ауыл шаруашылығы үшін жарамды және өзге мақсаттта пайдаланылатын жерлердің аудандарын қалпына келтіру;</w:t>
            </w:r>
          </w:p>
          <w:p w:rsidR="006A0B8A" w:rsidRPr="009A298E" w:rsidRDefault="006A0B8A" w:rsidP="006A0B8A">
            <w:pPr>
              <w:shd w:val="clear" w:color="auto" w:fill="FFFFFF"/>
              <w:autoSpaceDE w:val="0"/>
              <w:autoSpaceDN w:val="0"/>
              <w:adjustRightInd w:val="0"/>
              <w:ind w:firstLine="567"/>
              <w:contextualSpacing/>
              <w:rPr>
                <w:rFonts w:eastAsia="Calibri"/>
                <w:lang w:val="kk-KZ" w:eastAsia="en-US"/>
              </w:rPr>
            </w:pPr>
            <w:r w:rsidRPr="009A298E">
              <w:rPr>
                <w:rFonts w:eastAsia="Calibri"/>
                <w:lang w:val="kk-KZ" w:eastAsia="en-US"/>
              </w:rPr>
              <w:t>өнеркәсіптік кәсіпорындардың ластау көлеміне бақылауды арттыру;</w:t>
            </w:r>
          </w:p>
          <w:p w:rsidR="006A0B8A" w:rsidRPr="009A298E" w:rsidRDefault="006A0B8A" w:rsidP="006A0B8A">
            <w:pPr>
              <w:shd w:val="clear" w:color="auto" w:fill="FFFFFF"/>
              <w:autoSpaceDE w:val="0"/>
              <w:autoSpaceDN w:val="0"/>
              <w:adjustRightInd w:val="0"/>
              <w:ind w:firstLine="567"/>
              <w:contextualSpacing/>
              <w:rPr>
                <w:rFonts w:eastAsia="Calibri"/>
                <w:lang w:val="kk-KZ" w:eastAsia="en-US"/>
              </w:rPr>
            </w:pPr>
            <w:r w:rsidRPr="009A298E">
              <w:rPr>
                <w:rFonts w:eastAsia="Calibri"/>
                <w:lang w:val="kk-KZ" w:eastAsia="en-US"/>
              </w:rPr>
              <w:t>мониторингтік бақылау үшін стационарлық экологиялық алаңдар саны арттыру, шаруашылық жүргізуші субъектілердің техногендік қызметіне жедел ден қою есебінен қоршаған ортаның сапасын көтеруге мүмкіндік бермек;</w:t>
            </w:r>
          </w:p>
          <w:p w:rsidR="006A0B8A" w:rsidRPr="009A298E" w:rsidRDefault="006A0B8A" w:rsidP="006A0B8A">
            <w:pPr>
              <w:shd w:val="clear" w:color="auto" w:fill="FFFFFF"/>
              <w:autoSpaceDE w:val="0"/>
              <w:autoSpaceDN w:val="0"/>
              <w:adjustRightInd w:val="0"/>
              <w:ind w:firstLine="567"/>
              <w:contextualSpacing/>
              <w:rPr>
                <w:rFonts w:eastAsia="Calibri"/>
                <w:lang w:val="kk-KZ" w:eastAsia="en-US"/>
              </w:rPr>
            </w:pPr>
            <w:r w:rsidRPr="009A298E">
              <w:rPr>
                <w:rFonts w:eastAsia="Calibri"/>
                <w:lang w:val="kk-KZ" w:eastAsia="en-US"/>
              </w:rPr>
              <w:t>экологиялық міндеттерді шешу үшін жер қойнауын пайдаланушы инвесторлардың ақшалай қаражаты мен технологияларын тарту.</w:t>
            </w:r>
          </w:p>
        </w:tc>
        <w:tc>
          <w:tcPr>
            <w:tcW w:w="4927" w:type="dxa"/>
            <w:shd w:val="clear" w:color="auto" w:fill="auto"/>
          </w:tcPr>
          <w:p w:rsidR="006A0B8A" w:rsidRPr="009A298E" w:rsidRDefault="006A0B8A" w:rsidP="006A0B8A">
            <w:pPr>
              <w:shd w:val="clear" w:color="auto" w:fill="FFFFFF"/>
              <w:autoSpaceDE w:val="0"/>
              <w:autoSpaceDN w:val="0"/>
              <w:adjustRightInd w:val="0"/>
              <w:ind w:firstLine="35"/>
              <w:contextualSpacing/>
              <w:jc w:val="center"/>
              <w:rPr>
                <w:b/>
                <w:lang w:val="kk-KZ"/>
              </w:rPr>
            </w:pPr>
            <w:r w:rsidRPr="009A298E">
              <w:rPr>
                <w:b/>
                <w:lang w:val="kk-KZ"/>
              </w:rPr>
              <w:t>ҚАТЕРЛЕР:</w:t>
            </w:r>
          </w:p>
          <w:p w:rsidR="006A0B8A" w:rsidRPr="009A298E" w:rsidRDefault="006A0B8A" w:rsidP="006A0B8A">
            <w:pPr>
              <w:shd w:val="clear" w:color="auto" w:fill="FFFFFF"/>
              <w:autoSpaceDE w:val="0"/>
              <w:autoSpaceDN w:val="0"/>
              <w:adjustRightInd w:val="0"/>
              <w:ind w:firstLine="602"/>
              <w:contextualSpacing/>
              <w:rPr>
                <w:rFonts w:eastAsia="Calibri"/>
                <w:lang w:val="kk-KZ" w:eastAsia="en-US"/>
              </w:rPr>
            </w:pPr>
            <w:r w:rsidRPr="009A298E">
              <w:rPr>
                <w:rFonts w:eastAsia="Calibri"/>
                <w:lang w:val="kk-KZ" w:eastAsia="en-US"/>
              </w:rPr>
              <w:t>атмосфераны, су қорын ластау көздері үшін тазарту құрылыстарын нашар жаңғыртқан жағдайда экологиялық ахуалдың шиеленісуі;</w:t>
            </w:r>
          </w:p>
          <w:p w:rsidR="006A0B8A" w:rsidRPr="009A298E" w:rsidRDefault="006A0B8A" w:rsidP="006A0B8A">
            <w:pPr>
              <w:shd w:val="clear" w:color="auto" w:fill="FFFFFF"/>
              <w:autoSpaceDE w:val="0"/>
              <w:autoSpaceDN w:val="0"/>
              <w:adjustRightInd w:val="0"/>
              <w:ind w:firstLine="602"/>
              <w:contextualSpacing/>
              <w:rPr>
                <w:rFonts w:eastAsia="Calibri"/>
                <w:lang w:val="kk-KZ" w:eastAsia="en-US"/>
              </w:rPr>
            </w:pPr>
            <w:r w:rsidRPr="009A298E">
              <w:rPr>
                <w:rFonts w:eastAsia="Calibri"/>
                <w:lang w:val="kk-KZ" w:eastAsia="en-US"/>
              </w:rPr>
              <w:t>жерде және Каспий теңізінің қайраңында қарқынды мұнай операцияларының жүргізілуі;</w:t>
            </w:r>
          </w:p>
          <w:p w:rsidR="006A0B8A" w:rsidRPr="009A298E" w:rsidRDefault="006A0B8A" w:rsidP="006A0B8A">
            <w:pPr>
              <w:shd w:val="clear" w:color="auto" w:fill="FFFFFF"/>
              <w:autoSpaceDE w:val="0"/>
              <w:autoSpaceDN w:val="0"/>
              <w:adjustRightInd w:val="0"/>
              <w:ind w:firstLine="602"/>
              <w:contextualSpacing/>
              <w:rPr>
                <w:rFonts w:eastAsia="Calibri"/>
                <w:bCs/>
                <w:lang w:val="kk-KZ" w:eastAsia="en-US"/>
              </w:rPr>
            </w:pPr>
            <w:r w:rsidRPr="009A298E">
              <w:rPr>
                <w:rFonts w:eastAsia="Calibri"/>
                <w:bCs/>
                <w:lang w:val="kk-KZ" w:eastAsia="en-US"/>
              </w:rPr>
              <w:t>су алып кету және су астында қалу аймағындағы және теңіздік биоресурстарына айтарлықтай қауіп төндіретін жойылуға тиісті мұнай ұңғымаларының (23 бірлік) айтарлықтай санының бар болуы;</w:t>
            </w:r>
          </w:p>
          <w:p w:rsidR="006A0B8A" w:rsidRPr="009A298E" w:rsidRDefault="006A0B8A" w:rsidP="006A0B8A">
            <w:pPr>
              <w:shd w:val="clear" w:color="auto" w:fill="FFFFFF"/>
              <w:autoSpaceDE w:val="0"/>
              <w:autoSpaceDN w:val="0"/>
              <w:adjustRightInd w:val="0"/>
              <w:ind w:firstLine="602"/>
              <w:contextualSpacing/>
              <w:rPr>
                <w:rFonts w:eastAsia="Calibri"/>
                <w:bCs/>
                <w:lang w:val="kk-KZ" w:eastAsia="en-US"/>
              </w:rPr>
            </w:pPr>
            <w:r w:rsidRPr="009A298E">
              <w:rPr>
                <w:rFonts w:eastAsia="Calibri"/>
                <w:bCs/>
                <w:lang w:val="kk-KZ" w:eastAsia="en-US"/>
              </w:rPr>
              <w:t>БН-350 реакторын пайдаланудан шығару жөніндегі бірінші кезектегі іс-шаралар жоспарын» орындау кестесіңнің бұзылуы;</w:t>
            </w:r>
          </w:p>
          <w:p w:rsidR="006A0B8A" w:rsidRPr="009A298E" w:rsidRDefault="006A0B8A" w:rsidP="006A0B8A">
            <w:pPr>
              <w:shd w:val="clear" w:color="auto" w:fill="FFFFFF"/>
              <w:autoSpaceDE w:val="0"/>
              <w:autoSpaceDN w:val="0"/>
              <w:adjustRightInd w:val="0"/>
              <w:ind w:firstLine="602"/>
              <w:contextualSpacing/>
              <w:rPr>
                <w:rFonts w:eastAsia="Calibri"/>
                <w:bCs/>
                <w:lang w:val="kk-KZ" w:eastAsia="en-US"/>
              </w:rPr>
            </w:pPr>
            <w:r w:rsidRPr="009A298E">
              <w:rPr>
                <w:rFonts w:eastAsia="Calibri"/>
                <w:bCs/>
                <w:lang w:val="kk-KZ" w:eastAsia="en-US"/>
              </w:rPr>
              <w:t>стационарлық және жылжымалы ластаушы көздерден атмосфреға шығарылудың артуы;</w:t>
            </w:r>
          </w:p>
          <w:p w:rsidR="006A0B8A" w:rsidRPr="009A298E" w:rsidRDefault="006A0B8A" w:rsidP="006A0B8A">
            <w:pPr>
              <w:shd w:val="clear" w:color="auto" w:fill="FFFFFF"/>
              <w:autoSpaceDE w:val="0"/>
              <w:autoSpaceDN w:val="0"/>
              <w:adjustRightInd w:val="0"/>
              <w:ind w:firstLine="602"/>
              <w:contextualSpacing/>
              <w:rPr>
                <w:lang w:val="kk-KZ"/>
              </w:rPr>
            </w:pPr>
            <w:r w:rsidRPr="009A298E">
              <w:rPr>
                <w:rFonts w:eastAsia="Calibri"/>
                <w:bCs/>
                <w:lang w:val="kk-KZ" w:eastAsia="en-US"/>
              </w:rPr>
              <w:t>бақыланбайтын браконьерлік.</w:t>
            </w:r>
          </w:p>
          <w:p w:rsidR="006A0B8A" w:rsidRPr="009A298E" w:rsidRDefault="006A0B8A" w:rsidP="006A0B8A">
            <w:pPr>
              <w:shd w:val="clear" w:color="auto" w:fill="FFFFFF"/>
              <w:autoSpaceDE w:val="0"/>
              <w:autoSpaceDN w:val="0"/>
              <w:adjustRightInd w:val="0"/>
              <w:ind w:firstLine="602"/>
              <w:contextualSpacing/>
              <w:rPr>
                <w:lang w:val="kk-KZ"/>
              </w:rPr>
            </w:pPr>
          </w:p>
        </w:tc>
      </w:tr>
    </w:tbl>
    <w:p w:rsidR="006A0B8A" w:rsidRPr="009A298E" w:rsidRDefault="006A0B8A" w:rsidP="006A0B8A">
      <w:pPr>
        <w:shd w:val="clear" w:color="auto" w:fill="FFFFFF"/>
        <w:snapToGrid w:val="0"/>
        <w:ind w:firstLine="567"/>
        <w:contextualSpacing/>
        <w:rPr>
          <w:rFonts w:eastAsia="Calibri"/>
          <w:b/>
          <w:sz w:val="28"/>
          <w:szCs w:val="28"/>
          <w:lang w:val="kk-KZ" w:eastAsia="en-US"/>
        </w:rPr>
      </w:pPr>
    </w:p>
    <w:p w:rsidR="006A0B8A" w:rsidRPr="009A298E" w:rsidRDefault="006A0B8A" w:rsidP="006A0B8A">
      <w:pPr>
        <w:shd w:val="clear" w:color="auto" w:fill="FFFFFF"/>
        <w:snapToGrid w:val="0"/>
        <w:ind w:firstLine="567"/>
        <w:contextualSpacing/>
        <w:rPr>
          <w:rFonts w:eastAsia="Calibri"/>
          <w:b/>
          <w:sz w:val="28"/>
          <w:szCs w:val="28"/>
          <w:lang w:eastAsia="en-US"/>
        </w:rPr>
      </w:pPr>
      <w:r w:rsidRPr="009A298E">
        <w:rPr>
          <w:rFonts w:eastAsia="Calibri"/>
          <w:b/>
          <w:sz w:val="28"/>
          <w:szCs w:val="28"/>
          <w:lang w:val="kk-KZ" w:eastAsia="en-US"/>
        </w:rPr>
        <w:t>Қоршаған ортаны қорғау бойынша негізгі проблемалар</w:t>
      </w:r>
      <w:r w:rsidRPr="009A298E">
        <w:rPr>
          <w:rFonts w:eastAsia="Calibri"/>
          <w:b/>
          <w:sz w:val="28"/>
          <w:szCs w:val="28"/>
          <w:lang w:eastAsia="en-US"/>
        </w:rPr>
        <w:t>:</w:t>
      </w:r>
    </w:p>
    <w:p w:rsidR="006A0B8A" w:rsidRPr="009A298E" w:rsidRDefault="006A0B8A" w:rsidP="006A0B8A">
      <w:pPr>
        <w:shd w:val="clear" w:color="auto" w:fill="FFFFFF"/>
        <w:snapToGrid w:val="0"/>
        <w:ind w:firstLine="567"/>
        <w:contextualSpacing/>
        <w:rPr>
          <w:rFonts w:eastAsia="Times New Roman"/>
          <w:sz w:val="28"/>
          <w:szCs w:val="28"/>
          <w:lang w:eastAsia="ru-RU"/>
        </w:rPr>
      </w:pPr>
      <w:r w:rsidRPr="009A298E">
        <w:rPr>
          <w:rFonts w:eastAsia="Times New Roman"/>
          <w:sz w:val="28"/>
          <w:szCs w:val="28"/>
          <w:lang w:val="kk-KZ" w:eastAsia="ru-RU"/>
        </w:rPr>
        <w:t>атмосфералық ауаның ластануы</w:t>
      </w:r>
      <w:r w:rsidRPr="009A298E">
        <w:rPr>
          <w:rFonts w:eastAsia="Times New Roman"/>
          <w:sz w:val="28"/>
          <w:szCs w:val="28"/>
          <w:lang w:eastAsia="ru-RU"/>
        </w:rPr>
        <w:t>;</w:t>
      </w:r>
    </w:p>
    <w:p w:rsidR="006A0B8A" w:rsidRPr="009A298E" w:rsidRDefault="006A0B8A" w:rsidP="006A0B8A">
      <w:pPr>
        <w:shd w:val="clear" w:color="auto" w:fill="FFFFFF"/>
        <w:tabs>
          <w:tab w:val="left" w:pos="709"/>
          <w:tab w:val="left" w:pos="993"/>
        </w:tabs>
        <w:snapToGrid w:val="0"/>
        <w:ind w:firstLine="567"/>
        <w:contextualSpacing/>
        <w:jc w:val="left"/>
        <w:rPr>
          <w:rFonts w:eastAsia="Times New Roman"/>
          <w:sz w:val="28"/>
          <w:szCs w:val="28"/>
          <w:lang w:val="kk-KZ" w:eastAsia="ru-RU"/>
        </w:rPr>
      </w:pPr>
      <w:r w:rsidRPr="009A298E">
        <w:rPr>
          <w:rFonts w:eastAsia="Times New Roman"/>
          <w:sz w:val="28"/>
          <w:szCs w:val="28"/>
          <w:lang w:val="kk-KZ" w:eastAsia="ru-RU"/>
        </w:rPr>
        <w:t>қоршаған ортаның ластануын бақылау бекеттерінің жоқтығы</w:t>
      </w:r>
      <w:r w:rsidRPr="009A298E">
        <w:rPr>
          <w:rFonts w:eastAsia="Times New Roman"/>
          <w:sz w:val="28"/>
          <w:szCs w:val="28"/>
          <w:lang w:eastAsia="ru-RU"/>
        </w:rPr>
        <w:t>;</w:t>
      </w:r>
    </w:p>
    <w:p w:rsidR="006A0B8A" w:rsidRPr="009A298E" w:rsidRDefault="006A0B8A" w:rsidP="006A0B8A">
      <w:pPr>
        <w:shd w:val="clear" w:color="auto" w:fill="FFFFFF"/>
        <w:tabs>
          <w:tab w:val="left" w:pos="709"/>
          <w:tab w:val="left" w:pos="993"/>
        </w:tabs>
        <w:snapToGrid w:val="0"/>
        <w:ind w:firstLine="567"/>
        <w:contextualSpacing/>
        <w:jc w:val="left"/>
        <w:rPr>
          <w:rFonts w:eastAsia="Times New Roman"/>
          <w:sz w:val="28"/>
          <w:szCs w:val="28"/>
          <w:lang w:val="kk-KZ" w:eastAsia="ru-RU"/>
        </w:rPr>
      </w:pPr>
      <w:r w:rsidRPr="009A298E">
        <w:rPr>
          <w:rFonts w:eastAsia="Times New Roman"/>
          <w:sz w:val="28"/>
          <w:szCs w:val="28"/>
          <w:lang w:val="kk-KZ" w:eastAsia="ru-RU"/>
        </w:rPr>
        <w:t>Каспий теңізі мен Өлі көлдің ластану деңгейінің артуы;</w:t>
      </w:r>
    </w:p>
    <w:p w:rsidR="006A0B8A" w:rsidRPr="009A298E" w:rsidRDefault="006A0B8A" w:rsidP="006A0B8A">
      <w:pPr>
        <w:shd w:val="clear" w:color="auto" w:fill="FFFFFF"/>
        <w:tabs>
          <w:tab w:val="left" w:pos="709"/>
          <w:tab w:val="left" w:pos="993"/>
        </w:tabs>
        <w:snapToGrid w:val="0"/>
        <w:ind w:firstLine="567"/>
        <w:contextualSpacing/>
        <w:rPr>
          <w:rFonts w:eastAsia="Times New Roman"/>
          <w:sz w:val="28"/>
          <w:szCs w:val="28"/>
          <w:lang w:val="kk-KZ" w:eastAsia="ru-RU"/>
        </w:rPr>
      </w:pPr>
      <w:r w:rsidRPr="009A298E">
        <w:rPr>
          <w:rFonts w:eastAsia="Times New Roman"/>
          <w:sz w:val="28"/>
          <w:szCs w:val="28"/>
          <w:lang w:val="kk-KZ" w:eastAsia="ru-RU"/>
        </w:rPr>
        <w:t xml:space="preserve">коммуналдық қалдықтар көлемін дәлме-дәл есепке алудың бірыңғай жүйесінің болмауы, ауылдық елді мекендерде ТҚҚ-ды жинау мен шығарудың </w:t>
      </w:r>
      <w:r w:rsidRPr="009A298E">
        <w:rPr>
          <w:rFonts w:eastAsia="Times New Roman"/>
          <w:sz w:val="28"/>
          <w:szCs w:val="28"/>
          <w:lang w:val="kk-KZ" w:eastAsia="ru-RU"/>
        </w:rPr>
        <w:lastRenderedPageBreak/>
        <w:t>тұрақты жүзеге асырылмауы; ТҚҚ-ды жинау үшін контейнерлер санының жеткіліксіздігі;</w:t>
      </w:r>
    </w:p>
    <w:p w:rsidR="006A0B8A" w:rsidRPr="009A298E" w:rsidRDefault="006A0B8A" w:rsidP="006A0B8A">
      <w:pPr>
        <w:shd w:val="clear" w:color="auto" w:fill="FFFFFF"/>
        <w:tabs>
          <w:tab w:val="left" w:pos="709"/>
          <w:tab w:val="left" w:pos="993"/>
        </w:tabs>
        <w:snapToGrid w:val="0"/>
        <w:ind w:firstLine="567"/>
        <w:contextualSpacing/>
        <w:rPr>
          <w:rFonts w:eastAsia="Times New Roman"/>
          <w:sz w:val="28"/>
          <w:szCs w:val="28"/>
          <w:lang w:val="kk-KZ" w:eastAsia="ru-RU"/>
        </w:rPr>
      </w:pPr>
      <w:r w:rsidRPr="009A298E">
        <w:rPr>
          <w:rFonts w:eastAsia="Times New Roman"/>
          <w:sz w:val="28"/>
          <w:szCs w:val="28"/>
          <w:lang w:val="kk-KZ" w:eastAsia="ru-RU"/>
        </w:rPr>
        <w:t>ТҚҚ-ды қайта өңдеудің, ТҚҚ-дағы пайдалы компонентттердің айтарлықтай мөлшерін қайтадан пайдаланудың болмауы;</w:t>
      </w:r>
    </w:p>
    <w:p w:rsidR="006A0B8A" w:rsidRPr="009A298E" w:rsidRDefault="006A0B8A" w:rsidP="006A0B8A">
      <w:pPr>
        <w:shd w:val="clear" w:color="auto" w:fill="FFFFFF"/>
        <w:tabs>
          <w:tab w:val="left" w:pos="709"/>
          <w:tab w:val="left" w:pos="993"/>
        </w:tabs>
        <w:snapToGrid w:val="0"/>
        <w:ind w:firstLine="567"/>
        <w:contextualSpacing/>
        <w:rPr>
          <w:rFonts w:eastAsia="Times New Roman"/>
          <w:sz w:val="28"/>
          <w:szCs w:val="28"/>
          <w:lang w:val="kk-KZ" w:eastAsia="ru-RU"/>
        </w:rPr>
      </w:pPr>
      <w:r w:rsidRPr="009A298E">
        <w:rPr>
          <w:rFonts w:eastAsia="Times New Roman"/>
          <w:sz w:val="28"/>
          <w:szCs w:val="28"/>
          <w:lang w:val="kk-KZ" w:eastAsia="ru-RU"/>
        </w:rPr>
        <w:t>«Қошқар-Ата» қалдықтар қоймасының шекті межедегі ахуалы;</w:t>
      </w:r>
    </w:p>
    <w:p w:rsidR="006A0B8A" w:rsidRPr="009A298E" w:rsidRDefault="006A0B8A" w:rsidP="006A0B8A">
      <w:pPr>
        <w:shd w:val="clear" w:color="auto" w:fill="FFFFFF"/>
        <w:tabs>
          <w:tab w:val="left" w:pos="709"/>
          <w:tab w:val="left" w:pos="993"/>
        </w:tabs>
        <w:snapToGrid w:val="0"/>
        <w:ind w:firstLine="567"/>
        <w:contextualSpacing/>
        <w:rPr>
          <w:rFonts w:eastAsia="Times New Roman"/>
          <w:sz w:val="28"/>
          <w:szCs w:val="28"/>
          <w:lang w:val="kk-KZ" w:eastAsia="ru-RU"/>
        </w:rPr>
      </w:pPr>
      <w:r w:rsidRPr="009A298E">
        <w:rPr>
          <w:rFonts w:eastAsia="Times New Roman"/>
          <w:sz w:val="28"/>
          <w:szCs w:val="28"/>
          <w:lang w:val="kk-KZ" w:eastAsia="ru-RU"/>
        </w:rPr>
        <w:t>биологиялық саналуандық мөлшерінің бірнеше есе азаюы;</w:t>
      </w:r>
    </w:p>
    <w:p w:rsidR="006A0B8A" w:rsidRPr="009A298E" w:rsidRDefault="006A0B8A" w:rsidP="006A0B8A">
      <w:pPr>
        <w:shd w:val="clear" w:color="auto" w:fill="FFFFFF"/>
        <w:snapToGrid w:val="0"/>
        <w:ind w:firstLine="567"/>
        <w:contextualSpacing/>
        <w:rPr>
          <w:rFonts w:eastAsia="Times New Roman"/>
          <w:sz w:val="28"/>
          <w:szCs w:val="28"/>
          <w:lang w:val="kk-KZ" w:eastAsia="ru-RU"/>
        </w:rPr>
      </w:pPr>
      <w:r w:rsidRPr="009A298E">
        <w:rPr>
          <w:rFonts w:eastAsia="Times New Roman"/>
          <w:sz w:val="28"/>
          <w:szCs w:val="28"/>
          <w:lang w:val="kk-KZ" w:eastAsia="ru-RU"/>
        </w:rPr>
        <w:t>орман алқаптары аумағының қысқаруы.</w:t>
      </w:r>
    </w:p>
    <w:p w:rsidR="006A0B8A" w:rsidRPr="009A298E" w:rsidRDefault="006A0B8A" w:rsidP="006A0B8A">
      <w:pPr>
        <w:shd w:val="clear" w:color="auto" w:fill="FFFFFF"/>
        <w:ind w:firstLine="567"/>
        <w:rPr>
          <w:rFonts w:eastAsia="Calibri"/>
          <w:b/>
          <w:sz w:val="28"/>
          <w:szCs w:val="28"/>
          <w:lang w:val="kk-KZ" w:eastAsia="en-US"/>
        </w:rPr>
      </w:pPr>
    </w:p>
    <w:p w:rsidR="006A0B8A" w:rsidRPr="009A298E" w:rsidRDefault="006A0B8A" w:rsidP="006A0B8A">
      <w:pPr>
        <w:shd w:val="clear" w:color="auto" w:fill="FFFFFF"/>
        <w:ind w:firstLine="567"/>
        <w:rPr>
          <w:sz w:val="28"/>
          <w:szCs w:val="28"/>
          <w:lang w:val="kk-KZ"/>
        </w:rPr>
      </w:pPr>
      <w:r w:rsidRPr="009A298E">
        <w:rPr>
          <w:rFonts w:eastAsia="Calibri"/>
          <w:b/>
          <w:sz w:val="28"/>
          <w:szCs w:val="28"/>
          <w:lang w:val="kk-KZ" w:eastAsia="en-US"/>
        </w:rPr>
        <w:t xml:space="preserve">2.1.5.2. </w:t>
      </w:r>
      <w:r w:rsidRPr="009A298E">
        <w:rPr>
          <w:b/>
          <w:sz w:val="28"/>
          <w:szCs w:val="28"/>
          <w:lang w:val="kk-KZ"/>
        </w:rPr>
        <w:t>Жер ресурстары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Маңғыстау облысының жалпы ауданы 16 564,2 мың гектарды, оның ішінде ауыл шаруашылығы мақсатындағы жерлер – 5</w:t>
      </w:r>
      <w:r w:rsidR="001A7F40" w:rsidRPr="009A298E">
        <w:rPr>
          <w:rFonts w:eastAsia="Calibri"/>
          <w:sz w:val="28"/>
          <w:szCs w:val="28"/>
          <w:lang w:val="kk-KZ" w:eastAsia="en-US"/>
        </w:rPr>
        <w:t> 338,1</w:t>
      </w:r>
      <w:r w:rsidRPr="009A298E">
        <w:rPr>
          <w:rFonts w:eastAsia="Calibri"/>
          <w:sz w:val="28"/>
          <w:szCs w:val="28"/>
          <w:lang w:val="kk-KZ" w:eastAsia="en-US"/>
        </w:rPr>
        <w:t xml:space="preserve"> мың гектарды (3</w:t>
      </w:r>
      <w:r w:rsidR="001A7F40" w:rsidRPr="009A298E">
        <w:rPr>
          <w:rFonts w:eastAsia="Calibri"/>
          <w:sz w:val="28"/>
          <w:szCs w:val="28"/>
          <w:lang w:val="kk-KZ" w:eastAsia="en-US"/>
        </w:rPr>
        <w:t>2</w:t>
      </w:r>
      <w:r w:rsidRPr="009A298E">
        <w:rPr>
          <w:rFonts w:eastAsia="Calibri"/>
          <w:sz w:val="28"/>
          <w:szCs w:val="28"/>
          <w:lang w:val="kk-KZ" w:eastAsia="en-US"/>
        </w:rPr>
        <w:t xml:space="preserve">%), елді мекендердің жерлері – </w:t>
      </w:r>
      <w:r w:rsidR="001A7F40" w:rsidRPr="009A298E">
        <w:rPr>
          <w:rFonts w:eastAsia="Calibri"/>
          <w:sz w:val="28"/>
          <w:szCs w:val="28"/>
          <w:lang w:val="kk-KZ" w:eastAsia="en-US"/>
        </w:rPr>
        <w:t>985,5</w:t>
      </w:r>
      <w:r w:rsidRPr="009A298E">
        <w:rPr>
          <w:rFonts w:eastAsia="Calibri"/>
          <w:sz w:val="28"/>
          <w:szCs w:val="28"/>
          <w:lang w:val="kk-KZ" w:eastAsia="en-US"/>
        </w:rPr>
        <w:t xml:space="preserve"> мың гектарды (</w:t>
      </w:r>
      <w:r w:rsidR="001A7F40" w:rsidRPr="009A298E">
        <w:rPr>
          <w:rFonts w:eastAsia="Calibri"/>
          <w:sz w:val="28"/>
          <w:szCs w:val="28"/>
          <w:lang w:val="kk-KZ" w:eastAsia="en-US"/>
        </w:rPr>
        <w:t>5,9</w:t>
      </w:r>
      <w:r w:rsidRPr="009A298E">
        <w:rPr>
          <w:rFonts w:eastAsia="Calibri"/>
          <w:sz w:val="28"/>
          <w:szCs w:val="28"/>
          <w:lang w:val="kk-KZ" w:eastAsia="en-US"/>
        </w:rPr>
        <w:t xml:space="preserve">%), өнеркәсіп, көлік, байланыс, қорғаныс, және өзге ауыл шаруашылғы мақсатындағы емес жерлер – </w:t>
      </w:r>
      <w:r w:rsidR="001A7F40" w:rsidRPr="009A298E">
        <w:rPr>
          <w:rFonts w:eastAsia="Calibri"/>
          <w:sz w:val="28"/>
          <w:szCs w:val="28"/>
          <w:lang w:val="kk-KZ" w:eastAsia="en-US"/>
        </w:rPr>
        <w:t>267,5</w:t>
      </w:r>
      <w:r w:rsidRPr="009A298E">
        <w:rPr>
          <w:rFonts w:eastAsia="Calibri"/>
          <w:sz w:val="28"/>
          <w:szCs w:val="28"/>
          <w:lang w:val="kk-KZ" w:eastAsia="en-US"/>
        </w:rPr>
        <w:t xml:space="preserve"> мың гектарды (</w:t>
      </w:r>
      <w:r w:rsidR="001A7F40" w:rsidRPr="009A298E">
        <w:rPr>
          <w:rFonts w:eastAsia="Calibri"/>
          <w:sz w:val="28"/>
          <w:szCs w:val="28"/>
          <w:lang w:val="kk-KZ" w:eastAsia="en-US"/>
        </w:rPr>
        <w:t>1,6</w:t>
      </w:r>
      <w:r w:rsidRPr="009A298E">
        <w:rPr>
          <w:rFonts w:eastAsia="Calibri"/>
          <w:sz w:val="28"/>
          <w:szCs w:val="28"/>
          <w:lang w:val="kk-KZ" w:eastAsia="en-US"/>
        </w:rPr>
        <w:t xml:space="preserve">%), ерекше қорғалатын табиғи аумақтардың және емдеу-сауықтыру мақсатындағы жерлер – 223,7 мың гектарды (1%), орман қорының жерлері – 241,6 мың гектарды (1%), </w:t>
      </w:r>
      <w:r w:rsidR="001A7F40" w:rsidRPr="009A298E">
        <w:rPr>
          <w:rFonts w:eastAsia="Calibri"/>
          <w:sz w:val="28"/>
          <w:szCs w:val="28"/>
          <w:lang w:val="kk-KZ" w:eastAsia="en-US"/>
        </w:rPr>
        <w:t xml:space="preserve">су қорының жерлері – 4,5 мың гектардв (0,02%), </w:t>
      </w:r>
      <w:r w:rsidRPr="009A298E">
        <w:rPr>
          <w:rFonts w:eastAsia="Calibri"/>
          <w:sz w:val="28"/>
          <w:szCs w:val="28"/>
          <w:lang w:val="kk-KZ" w:eastAsia="en-US"/>
        </w:rPr>
        <w:t>босалқы жерлер – 9</w:t>
      </w:r>
      <w:r w:rsidR="001A7F40" w:rsidRPr="009A298E">
        <w:rPr>
          <w:rFonts w:eastAsia="Calibri"/>
          <w:sz w:val="28"/>
          <w:szCs w:val="28"/>
          <w:lang w:val="kk-KZ" w:eastAsia="en-US"/>
        </w:rPr>
        <w:t> 503,3</w:t>
      </w:r>
      <w:r w:rsidRPr="009A298E">
        <w:rPr>
          <w:rFonts w:eastAsia="Calibri"/>
          <w:sz w:val="28"/>
          <w:szCs w:val="28"/>
          <w:lang w:val="kk-KZ" w:eastAsia="en-US"/>
        </w:rPr>
        <w:t xml:space="preserve"> мың гектарды (5</w:t>
      </w:r>
      <w:r w:rsidR="001A7F40" w:rsidRPr="009A298E">
        <w:rPr>
          <w:rFonts w:eastAsia="Calibri"/>
          <w:sz w:val="28"/>
          <w:szCs w:val="28"/>
          <w:lang w:val="kk-KZ" w:eastAsia="en-US"/>
        </w:rPr>
        <w:t>7,3</w:t>
      </w:r>
      <w:r w:rsidRPr="009A298E">
        <w:rPr>
          <w:rFonts w:eastAsia="Calibri"/>
          <w:sz w:val="28"/>
          <w:szCs w:val="28"/>
          <w:lang w:val="kk-KZ" w:eastAsia="en-US"/>
        </w:rPr>
        <w:t xml:space="preserve">%) құрайды. </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Облыста су қорының жері жоқ, бұл – жергілікті жерлерде су қорғау аймақтары мен Каспий теңізінің жолақтарының шекараларын белгілеу қажеттілігіне, ауданын айқындау арқылы су қоры жерлерінің санатын қалыптастыруға әкелмейді.</w:t>
      </w:r>
    </w:p>
    <w:p w:rsidR="006A0B8A" w:rsidRPr="009A298E" w:rsidRDefault="006A0B8A" w:rsidP="006A0B8A">
      <w:pPr>
        <w:shd w:val="clear" w:color="auto" w:fill="FFFFFF"/>
        <w:ind w:firstLine="567"/>
        <w:rPr>
          <w:rFonts w:eastAsia="Calibri"/>
          <w:bCs/>
          <w:sz w:val="28"/>
          <w:szCs w:val="28"/>
          <w:lang w:val="kk-KZ" w:eastAsia="en-US"/>
        </w:rPr>
      </w:pPr>
      <w:r w:rsidRPr="009A298E">
        <w:rPr>
          <w:rFonts w:eastAsia="Calibri"/>
          <w:bCs/>
          <w:sz w:val="28"/>
          <w:szCs w:val="28"/>
          <w:lang w:val="kk-KZ" w:eastAsia="en-US"/>
        </w:rPr>
        <w:t>Облыс аумағы пайдаланылатын жерлер бөлінісінде, негізінен жалпы ауданы 1265</w:t>
      </w:r>
      <w:r w:rsidR="001A7F40" w:rsidRPr="009A298E">
        <w:rPr>
          <w:rFonts w:eastAsia="Calibri"/>
          <w:bCs/>
          <w:sz w:val="28"/>
          <w:szCs w:val="28"/>
          <w:lang w:val="kk-KZ" w:eastAsia="en-US"/>
        </w:rPr>
        <w:t>3</w:t>
      </w:r>
      <w:r w:rsidRPr="009A298E">
        <w:rPr>
          <w:rFonts w:eastAsia="Calibri"/>
          <w:bCs/>
          <w:sz w:val="28"/>
          <w:szCs w:val="28"/>
          <w:lang w:val="kk-KZ" w:eastAsia="en-US"/>
        </w:rPr>
        <w:t>,2 мың гектарды (76,</w:t>
      </w:r>
      <w:r w:rsidR="001A7F40" w:rsidRPr="009A298E">
        <w:rPr>
          <w:rFonts w:eastAsia="Calibri"/>
          <w:bCs/>
          <w:sz w:val="28"/>
          <w:szCs w:val="28"/>
          <w:lang w:val="kk-KZ" w:eastAsia="en-US"/>
        </w:rPr>
        <w:t>3</w:t>
      </w:r>
      <w:r w:rsidRPr="009A298E">
        <w:rPr>
          <w:rFonts w:eastAsia="Calibri"/>
          <w:bCs/>
          <w:sz w:val="28"/>
          <w:szCs w:val="28"/>
          <w:lang w:val="kk-KZ" w:eastAsia="en-US"/>
        </w:rPr>
        <w:t>%), оның ішінде жайылымдық жерлердің ауданы 1265</w:t>
      </w:r>
      <w:r w:rsidR="001A7F40" w:rsidRPr="009A298E">
        <w:rPr>
          <w:rFonts w:eastAsia="Calibri"/>
          <w:bCs/>
          <w:sz w:val="28"/>
          <w:szCs w:val="28"/>
          <w:lang w:val="kk-KZ" w:eastAsia="en-US"/>
        </w:rPr>
        <w:t>1</w:t>
      </w:r>
      <w:r w:rsidRPr="009A298E">
        <w:rPr>
          <w:rFonts w:eastAsia="Calibri"/>
          <w:bCs/>
          <w:sz w:val="28"/>
          <w:szCs w:val="28"/>
          <w:lang w:val="kk-KZ" w:eastAsia="en-US"/>
        </w:rPr>
        <w:t>,</w:t>
      </w:r>
      <w:r w:rsidR="001A7F40" w:rsidRPr="009A298E">
        <w:rPr>
          <w:rFonts w:eastAsia="Calibri"/>
          <w:bCs/>
          <w:sz w:val="28"/>
          <w:szCs w:val="28"/>
          <w:lang w:val="kk-KZ" w:eastAsia="en-US"/>
        </w:rPr>
        <w:t>2</w:t>
      </w:r>
      <w:r w:rsidRPr="009A298E">
        <w:rPr>
          <w:rFonts w:eastAsia="Calibri"/>
          <w:bCs/>
          <w:sz w:val="28"/>
          <w:szCs w:val="28"/>
          <w:lang w:val="kk-KZ" w:eastAsia="en-US"/>
        </w:rPr>
        <w:t xml:space="preserve"> гектарды (76,3%), егістік  жер 0,5 мың гектарды, тыңайған жер 0,3 мың гектарды, кені бар жер 0,3 мың гектарды, пішендік жер 0,3 мың гектарды, көпжылдық екпе ағаштар  0,6 мың гектарды құрайтын жайылымдық алқаптарды қамтиды.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Егін салынатын жерлер облыс аумағында бытырап орналасқан және суаратын судың шектеулі мөлшеріне байланысты болмашы ауданды алады.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Пайдалы жерлердің негізгі түрі – жайылым өнімі аз, шығымдылығы 1,0-3,0 ц/га болатын шөл өсімдігін қамтиды.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Құрғақ климат, өсімдік жабынының сиректік жағдайларында дәрменсіз құнарлы жер қабаты қалыптасқан, бұл тиісінше топырақтың сапасына әсер етті. Топырақ жабыны негізінен орташа бонитет балы 4-5 баллға дейін болатын қоңыр және сұр-қоңыр топырақтан тұрады.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Жер реформасын одан әрі дамыту жер ресурстарының әлеуетін пайдаланудың және оларды қорғаудың тиімді тетігін іске асыру қажеттілігімен байланысты.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Одан әрі жекешелендіру үшін барлық пайдаланылмайтын пайдалы жерлерді мемлекеттік қорға беру арқылы оларды тиімді пайдалану мақсатында ауыл шаруашылығы мақсатындағы жерлерді рыногтық айналымға енгізу бойынша жұмыстар жүргізілуде. Жерді меншікке берудің және жер пайдаланудың ашықтығын қамтамасыз ету мақсатында, облыс аумағында жер рыногын қалыптастыру және жер учаскелерін аукциондар мен конкурстар арқылы сату практикасын енгізуде мақсатты жұмыс басталды.</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lastRenderedPageBreak/>
        <w:t>Қайтарылған жерлерді және босалқы жерлерді тиімді пайдалану мақсатында, жерлерді ауыл шаруашылығы айналымына тарту бойынша жұмыстар жүргізілуде.</w:t>
      </w:r>
    </w:p>
    <w:p w:rsidR="006A0B8A" w:rsidRPr="009A298E" w:rsidRDefault="006A0B8A" w:rsidP="006A0B8A">
      <w:pPr>
        <w:shd w:val="clear" w:color="auto" w:fill="FFFFFF"/>
        <w:ind w:firstLine="567"/>
        <w:jc w:val="center"/>
        <w:rPr>
          <w:rFonts w:eastAsia="Calibri"/>
          <w:sz w:val="28"/>
          <w:szCs w:val="28"/>
          <w:lang w:val="kk-KZ" w:eastAsia="en-US"/>
        </w:rPr>
      </w:pPr>
    </w:p>
    <w:p w:rsidR="006A0B8A" w:rsidRPr="009A298E" w:rsidRDefault="006A0B8A" w:rsidP="006A0B8A">
      <w:pPr>
        <w:shd w:val="clear" w:color="auto" w:fill="FFFFFF"/>
        <w:ind w:firstLine="567"/>
        <w:jc w:val="center"/>
        <w:rPr>
          <w:rFonts w:eastAsia="Calibri"/>
          <w:lang w:val="kk-KZ" w:eastAsia="en-US"/>
        </w:rPr>
      </w:pPr>
      <w:r w:rsidRPr="009A298E">
        <w:rPr>
          <w:rFonts w:eastAsia="Calibri"/>
          <w:lang w:val="kk-KZ" w:eastAsia="en-US"/>
        </w:rPr>
        <w:t>1-кесте. Қайтарылған жерлердің жалпы ауданындағы ауыл шаруашылығы айналымына тартылған жерлердің ауданы, мың гектармен</w:t>
      </w:r>
    </w:p>
    <w:tbl>
      <w:tblPr>
        <w:tblW w:w="10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793"/>
        <w:gridCol w:w="1041"/>
        <w:gridCol w:w="651"/>
        <w:gridCol w:w="702"/>
        <w:gridCol w:w="709"/>
        <w:gridCol w:w="851"/>
        <w:gridCol w:w="708"/>
        <w:gridCol w:w="851"/>
        <w:gridCol w:w="709"/>
        <w:gridCol w:w="850"/>
        <w:gridCol w:w="709"/>
        <w:gridCol w:w="813"/>
      </w:tblGrid>
      <w:tr w:rsidR="001A7F40" w:rsidRPr="009A298E" w:rsidTr="007A3755">
        <w:trPr>
          <w:jc w:val="center"/>
        </w:trPr>
        <w:tc>
          <w:tcPr>
            <w:tcW w:w="179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6B2AC7" w:rsidP="001A7F40">
            <w:pPr>
              <w:shd w:val="clear" w:color="auto" w:fill="FFFFFF"/>
              <w:ind w:left="79" w:firstLine="63"/>
              <w:rPr>
                <w:b/>
                <w:sz w:val="18"/>
                <w:szCs w:val="18"/>
                <w:lang w:val="kk-KZ" w:eastAsia="en-US"/>
              </w:rPr>
            </w:pPr>
            <w:r w:rsidRPr="009A298E">
              <w:rPr>
                <w:b/>
                <w:sz w:val="18"/>
                <w:szCs w:val="18"/>
                <w:lang w:val="kk-KZ"/>
              </w:rPr>
              <w:t>Атауы</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6B2AC7" w:rsidP="001A7F40">
            <w:pPr>
              <w:shd w:val="clear" w:color="auto" w:fill="FFFFFF"/>
              <w:ind w:firstLine="63"/>
              <w:jc w:val="center"/>
              <w:rPr>
                <w:b/>
                <w:sz w:val="18"/>
                <w:szCs w:val="18"/>
                <w:lang w:eastAsia="en-US"/>
              </w:rPr>
            </w:pPr>
            <w:r w:rsidRPr="009A298E">
              <w:rPr>
                <w:b/>
                <w:sz w:val="18"/>
                <w:szCs w:val="18"/>
                <w:lang w:val="kk-KZ"/>
              </w:rPr>
              <w:t>Ауыл шаруашылығы айналымына тартылды</w:t>
            </w:r>
          </w:p>
        </w:tc>
        <w:tc>
          <w:tcPr>
            <w:tcW w:w="7553" w:type="dxa"/>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6B2AC7" w:rsidP="001A7F40">
            <w:pPr>
              <w:shd w:val="clear" w:color="auto" w:fill="FFFFFF"/>
              <w:ind w:firstLine="63"/>
              <w:jc w:val="center"/>
              <w:rPr>
                <w:b/>
                <w:sz w:val="18"/>
                <w:szCs w:val="18"/>
                <w:lang w:val="kk-KZ"/>
              </w:rPr>
            </w:pPr>
            <w:r w:rsidRPr="009A298E">
              <w:rPr>
                <w:b/>
                <w:sz w:val="18"/>
                <w:szCs w:val="18"/>
                <w:lang w:val="kk-KZ"/>
              </w:rPr>
              <w:t>Оның ішінде</w:t>
            </w:r>
          </w:p>
        </w:tc>
      </w:tr>
      <w:tr w:rsidR="001A7F40" w:rsidRPr="009A298E" w:rsidTr="007A3755">
        <w:trPr>
          <w:trHeight w:val="261"/>
          <w:jc w:val="center"/>
        </w:trPr>
        <w:tc>
          <w:tcPr>
            <w:tcW w:w="17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1A7F40" w:rsidP="001A7F40">
            <w:pPr>
              <w:ind w:firstLine="63"/>
              <w:rPr>
                <w:b/>
                <w:sz w:val="18"/>
                <w:szCs w:val="18"/>
                <w:lang w:val="kk-KZ" w:eastAsia="en-US"/>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1A7F40" w:rsidP="001A7F40">
            <w:pPr>
              <w:ind w:firstLine="63"/>
              <w:rPr>
                <w:b/>
                <w:sz w:val="18"/>
                <w:szCs w:val="18"/>
                <w:lang w:eastAsia="en-US"/>
              </w:rPr>
            </w:pPr>
          </w:p>
        </w:tc>
        <w:tc>
          <w:tcPr>
            <w:tcW w:w="13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1A7F40" w:rsidP="006B2AC7">
            <w:pPr>
              <w:shd w:val="clear" w:color="auto" w:fill="FFFFFF"/>
              <w:ind w:firstLine="63"/>
              <w:jc w:val="center"/>
              <w:rPr>
                <w:b/>
                <w:sz w:val="18"/>
                <w:szCs w:val="18"/>
                <w:lang w:val="kk-KZ" w:eastAsia="en-US"/>
              </w:rPr>
            </w:pPr>
            <w:r w:rsidRPr="009A298E">
              <w:rPr>
                <w:b/>
                <w:sz w:val="18"/>
                <w:szCs w:val="18"/>
              </w:rPr>
              <w:t xml:space="preserve">2012 </w:t>
            </w:r>
            <w:r w:rsidR="006B2AC7" w:rsidRPr="009A298E">
              <w:rPr>
                <w:b/>
                <w:sz w:val="18"/>
                <w:szCs w:val="18"/>
                <w:lang w:val="kk-KZ"/>
              </w:rPr>
              <w:t>жыл</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1A7F40" w:rsidP="006B2AC7">
            <w:pPr>
              <w:shd w:val="clear" w:color="auto" w:fill="FFFFFF"/>
              <w:ind w:firstLine="63"/>
              <w:jc w:val="center"/>
              <w:rPr>
                <w:b/>
                <w:sz w:val="18"/>
                <w:szCs w:val="18"/>
                <w:lang w:val="kk-KZ" w:eastAsia="en-US"/>
              </w:rPr>
            </w:pPr>
            <w:r w:rsidRPr="009A298E">
              <w:rPr>
                <w:b/>
                <w:sz w:val="18"/>
                <w:szCs w:val="18"/>
              </w:rPr>
              <w:t xml:space="preserve">2013 </w:t>
            </w:r>
            <w:r w:rsidR="006B2AC7" w:rsidRPr="009A298E">
              <w:rPr>
                <w:b/>
                <w:sz w:val="18"/>
                <w:szCs w:val="18"/>
                <w:lang w:val="kk-KZ"/>
              </w:rPr>
              <w:t>жыл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1A7F40" w:rsidRPr="009A298E" w:rsidRDefault="001A7F40" w:rsidP="006B2AC7">
            <w:pPr>
              <w:shd w:val="clear" w:color="auto" w:fill="FFFFFF"/>
              <w:ind w:firstLine="63"/>
              <w:jc w:val="center"/>
              <w:rPr>
                <w:b/>
                <w:sz w:val="18"/>
                <w:szCs w:val="18"/>
                <w:lang w:val="kk-KZ" w:eastAsia="en-US"/>
              </w:rPr>
            </w:pPr>
            <w:r w:rsidRPr="009A298E">
              <w:rPr>
                <w:b/>
                <w:sz w:val="18"/>
                <w:szCs w:val="18"/>
              </w:rPr>
              <w:t xml:space="preserve">2014 </w:t>
            </w:r>
            <w:r w:rsidR="006B2AC7" w:rsidRPr="009A298E">
              <w:rPr>
                <w:b/>
                <w:sz w:val="18"/>
                <w:szCs w:val="18"/>
                <w:lang w:val="kk-KZ"/>
              </w:rPr>
              <w:t>жыл</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6B2AC7">
            <w:pPr>
              <w:shd w:val="clear" w:color="auto" w:fill="FFFFFF"/>
              <w:ind w:firstLine="63"/>
              <w:jc w:val="center"/>
              <w:rPr>
                <w:b/>
                <w:sz w:val="18"/>
                <w:szCs w:val="18"/>
                <w:lang w:val="kk-KZ" w:eastAsia="en-US"/>
              </w:rPr>
            </w:pPr>
            <w:r w:rsidRPr="009A298E">
              <w:rPr>
                <w:b/>
                <w:sz w:val="18"/>
                <w:szCs w:val="18"/>
                <w:lang w:val="kk-KZ" w:eastAsia="en-US"/>
              </w:rPr>
              <w:t xml:space="preserve">2015 </w:t>
            </w:r>
            <w:r w:rsidR="006B2AC7" w:rsidRPr="009A298E">
              <w:rPr>
                <w:b/>
                <w:sz w:val="18"/>
                <w:szCs w:val="18"/>
                <w:lang w:val="kk-KZ" w:eastAsia="en-US"/>
              </w:rPr>
              <w:t>жыл</w:t>
            </w:r>
          </w:p>
        </w:tc>
        <w:tc>
          <w:tcPr>
            <w:tcW w:w="1522" w:type="dxa"/>
            <w:gridSpan w:val="2"/>
            <w:tcBorders>
              <w:top w:val="single" w:sz="4" w:space="0" w:color="auto"/>
              <w:left w:val="single" w:sz="4" w:space="0" w:color="auto"/>
              <w:bottom w:val="single" w:sz="4" w:space="0" w:color="auto"/>
              <w:right w:val="single" w:sz="4" w:space="0" w:color="auto"/>
            </w:tcBorders>
            <w:shd w:val="clear" w:color="auto" w:fill="FFFFFF"/>
          </w:tcPr>
          <w:p w:rsidR="001A7F40" w:rsidRPr="009A298E" w:rsidRDefault="001A7F40" w:rsidP="006B2AC7">
            <w:pPr>
              <w:shd w:val="clear" w:color="auto" w:fill="FFFFFF"/>
              <w:ind w:firstLine="63"/>
              <w:jc w:val="center"/>
              <w:rPr>
                <w:b/>
                <w:sz w:val="18"/>
                <w:szCs w:val="18"/>
                <w:lang w:val="kk-KZ" w:eastAsia="en-US"/>
              </w:rPr>
            </w:pPr>
            <w:r w:rsidRPr="009A298E">
              <w:rPr>
                <w:b/>
                <w:sz w:val="18"/>
                <w:szCs w:val="18"/>
                <w:lang w:val="kk-KZ" w:eastAsia="en-US"/>
              </w:rPr>
              <w:t xml:space="preserve">2016 </w:t>
            </w:r>
            <w:r w:rsidR="006B2AC7" w:rsidRPr="009A298E">
              <w:rPr>
                <w:b/>
                <w:sz w:val="18"/>
                <w:szCs w:val="18"/>
                <w:lang w:val="kk-KZ" w:eastAsia="en-US"/>
              </w:rPr>
              <w:t>жыл</w:t>
            </w:r>
          </w:p>
        </w:tc>
      </w:tr>
      <w:tr w:rsidR="006B2AC7" w:rsidRPr="009A298E" w:rsidTr="007A3755">
        <w:trPr>
          <w:trHeight w:val="238"/>
          <w:jc w:val="center"/>
        </w:trPr>
        <w:tc>
          <w:tcPr>
            <w:tcW w:w="179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ind w:firstLine="63"/>
              <w:rPr>
                <w:b/>
                <w:sz w:val="18"/>
                <w:szCs w:val="18"/>
                <w:lang w:val="kk-KZ" w:eastAsia="en-US"/>
              </w:rPr>
            </w:pPr>
          </w:p>
        </w:tc>
        <w:tc>
          <w:tcPr>
            <w:tcW w:w="104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ind w:firstLine="63"/>
              <w:rPr>
                <w:b/>
                <w:sz w:val="18"/>
                <w:szCs w:val="18"/>
                <w:lang w:eastAsia="en-US"/>
              </w:rPr>
            </w:pP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саны</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ауданы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саны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ауданы</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саны</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ауданы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саны</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ауданы</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саны</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7A3755">
            <w:pPr>
              <w:shd w:val="clear" w:color="auto" w:fill="FFFFFF"/>
              <w:ind w:left="-37" w:right="-95" w:hanging="37"/>
              <w:jc w:val="center"/>
              <w:rPr>
                <w:rFonts w:eastAsia="Calibri"/>
                <w:sz w:val="16"/>
                <w:szCs w:val="16"/>
                <w:lang w:val="kk-KZ" w:eastAsia="en-US"/>
              </w:rPr>
            </w:pPr>
            <w:r w:rsidRPr="009A298E">
              <w:rPr>
                <w:rFonts w:eastAsia="Calibri"/>
                <w:sz w:val="16"/>
                <w:szCs w:val="16"/>
                <w:lang w:val="kk-KZ" w:eastAsia="en-US"/>
              </w:rPr>
              <w:t>ауданы</w:t>
            </w:r>
          </w:p>
        </w:tc>
      </w:tr>
      <w:tr w:rsidR="006B2AC7" w:rsidRPr="009A298E" w:rsidTr="007A3755">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jc w:val="center"/>
              <w:rPr>
                <w:rFonts w:eastAsia="Calibri"/>
                <w:b/>
                <w:lang w:val="kk-KZ" w:eastAsia="en-US"/>
              </w:rPr>
            </w:pPr>
            <w:r w:rsidRPr="009A298E">
              <w:rPr>
                <w:rFonts w:eastAsia="Calibri"/>
                <w:b/>
                <w:lang w:val="kk-KZ" w:eastAsia="en-US"/>
              </w:rPr>
              <w:t>Маңғыстау облысы</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214,7</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52</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50,0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105,9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28,5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42</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22,3</w:t>
            </w:r>
          </w:p>
        </w:tc>
      </w:tr>
      <w:tr w:rsidR="006B2AC7" w:rsidRPr="009A298E" w:rsidTr="007A3755">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jc w:val="center"/>
              <w:rPr>
                <w:rFonts w:eastAsia="Calibri"/>
                <w:lang w:val="kk-KZ" w:eastAsia="en-US"/>
              </w:rPr>
            </w:pPr>
            <w:r w:rsidRPr="009A298E">
              <w:rPr>
                <w:rFonts w:eastAsia="Calibri"/>
                <w:lang w:val="kk-KZ" w:eastAsia="en-US"/>
              </w:rPr>
              <w:t>Маңғыстау ауданы</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184,5</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46</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45,5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95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103,5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35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28,5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25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w:t>
            </w:r>
          </w:p>
        </w:tc>
      </w:tr>
      <w:tr w:rsidR="006B2AC7" w:rsidRPr="009A298E" w:rsidTr="007A3755">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7A3755">
            <w:pPr>
              <w:shd w:val="clear" w:color="auto" w:fill="FFFFFF"/>
              <w:jc w:val="center"/>
              <w:rPr>
                <w:rFonts w:eastAsia="Calibri"/>
                <w:lang w:val="kk-KZ" w:eastAsia="en-US"/>
              </w:rPr>
            </w:pPr>
            <w:r w:rsidRPr="009A298E">
              <w:rPr>
                <w:rFonts w:eastAsia="Calibri"/>
                <w:lang w:val="kk-KZ" w:eastAsia="en-US"/>
              </w:rPr>
              <w:t>Қарақия ауданы</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21,9</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6</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eastAsia="en-US"/>
              </w:rPr>
            </w:pPr>
            <w:r w:rsidRPr="009A298E">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2AC7" w:rsidRPr="009A298E" w:rsidRDefault="006B2AC7" w:rsidP="001A7F40">
            <w:pPr>
              <w:shd w:val="clear" w:color="auto" w:fill="FFFFFF"/>
              <w:ind w:firstLine="63"/>
              <w:jc w:val="center"/>
              <w:rPr>
                <w:lang w:val="kk-KZ" w:eastAsia="en-US"/>
              </w:rPr>
            </w:pPr>
            <w:r w:rsidRPr="009A298E">
              <w:rPr>
                <w:lang w:val="kk-KZ"/>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30</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6B2AC7" w:rsidRPr="009A298E" w:rsidRDefault="006B2AC7" w:rsidP="001A7F40">
            <w:pPr>
              <w:shd w:val="clear" w:color="auto" w:fill="FFFFFF"/>
              <w:ind w:firstLine="63"/>
              <w:jc w:val="center"/>
              <w:rPr>
                <w:lang w:val="kk-KZ"/>
              </w:rPr>
            </w:pPr>
            <w:r w:rsidRPr="009A298E">
              <w:rPr>
                <w:lang w:val="kk-KZ"/>
              </w:rPr>
              <w:t>14,0</w:t>
            </w:r>
          </w:p>
        </w:tc>
      </w:tr>
      <w:tr w:rsidR="001A7F40" w:rsidRPr="009A298E" w:rsidTr="007A3755">
        <w:trPr>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6B2AC7">
            <w:pPr>
              <w:shd w:val="clear" w:color="auto" w:fill="FFFFFF"/>
              <w:ind w:firstLine="63"/>
              <w:jc w:val="center"/>
              <w:rPr>
                <w:lang w:val="kk-KZ"/>
              </w:rPr>
            </w:pPr>
            <w:r w:rsidRPr="009A298E">
              <w:rPr>
                <w:lang w:val="kk-KZ"/>
              </w:rPr>
              <w:t>Бейнеу</w:t>
            </w:r>
            <w:r w:rsidR="006B2AC7" w:rsidRPr="009A298E">
              <w:rPr>
                <w:lang w:val="kk-KZ"/>
              </w:rPr>
              <w:t xml:space="preserve"> ауданы</w:t>
            </w:r>
          </w:p>
        </w:tc>
        <w:tc>
          <w:tcPr>
            <w:tcW w:w="1041"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rPr>
                <w:lang w:val="kk-KZ"/>
              </w:rPr>
            </w:pPr>
            <w:r w:rsidRPr="009A298E">
              <w:rPr>
                <w:lang w:val="kk-KZ"/>
              </w:rPr>
              <w:t>8,3</w:t>
            </w:r>
          </w:p>
        </w:tc>
        <w:tc>
          <w:tcPr>
            <w:tcW w:w="651"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rPr>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rPr>
                <w:lang w:val="kk-KZ"/>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rPr>
                <w:lang w:val="kk-KZ"/>
              </w:rPr>
            </w:pPr>
            <w:r w:rsidRPr="009A298E">
              <w:rPr>
                <w:lang w:val="kk-KZ"/>
              </w:rPr>
              <w:t>12</w:t>
            </w:r>
          </w:p>
        </w:tc>
        <w:tc>
          <w:tcPr>
            <w:tcW w:w="813" w:type="dxa"/>
            <w:tcBorders>
              <w:top w:val="single" w:sz="4" w:space="0" w:color="auto"/>
              <w:left w:val="single" w:sz="4" w:space="0" w:color="auto"/>
              <w:bottom w:val="single" w:sz="4" w:space="0" w:color="auto"/>
              <w:right w:val="single" w:sz="4" w:space="0" w:color="auto"/>
            </w:tcBorders>
            <w:shd w:val="clear" w:color="auto" w:fill="FFFFFF"/>
            <w:vAlign w:val="center"/>
          </w:tcPr>
          <w:p w:rsidR="001A7F40" w:rsidRPr="009A298E" w:rsidRDefault="001A7F40" w:rsidP="001A7F40">
            <w:pPr>
              <w:shd w:val="clear" w:color="auto" w:fill="FFFFFF"/>
              <w:ind w:firstLine="63"/>
              <w:jc w:val="center"/>
              <w:rPr>
                <w:lang w:val="kk-KZ"/>
              </w:rPr>
            </w:pPr>
            <w:r w:rsidRPr="009A298E">
              <w:rPr>
                <w:lang w:val="kk-KZ"/>
              </w:rPr>
              <w:t>8,3</w:t>
            </w:r>
          </w:p>
        </w:tc>
      </w:tr>
    </w:tbl>
    <w:p w:rsidR="006A0B8A" w:rsidRPr="009A298E" w:rsidRDefault="006A0B8A" w:rsidP="006B2AC7">
      <w:pPr>
        <w:shd w:val="clear" w:color="auto" w:fill="FFFFFF"/>
        <w:rPr>
          <w:rFonts w:eastAsia="Calibri"/>
          <w:sz w:val="28"/>
          <w:szCs w:val="28"/>
          <w:lang w:val="kk-KZ" w:eastAsia="en-US"/>
        </w:rPr>
      </w:pPr>
    </w:p>
    <w:p w:rsidR="006A0B8A" w:rsidRPr="009A298E" w:rsidRDefault="006A0B8A" w:rsidP="006A0B8A">
      <w:pPr>
        <w:shd w:val="clear" w:color="auto" w:fill="FFFFFF"/>
        <w:ind w:firstLine="709"/>
        <w:rPr>
          <w:rFonts w:eastAsia="Calibri"/>
          <w:b/>
          <w:sz w:val="28"/>
          <w:szCs w:val="28"/>
          <w:lang w:val="kk-KZ" w:eastAsia="en-US"/>
        </w:rPr>
      </w:pPr>
      <w:r w:rsidRPr="009A298E">
        <w:rPr>
          <w:rFonts w:eastAsia="Calibri"/>
          <w:sz w:val="28"/>
          <w:szCs w:val="28"/>
          <w:lang w:val="kk-KZ" w:eastAsia="en-US"/>
        </w:rPr>
        <w:t xml:space="preserve">Қарақия және Маңғыстау аудандардағы жерлердің ауыл шаруашылығы айналымына белсенді тартылуы, тартылған жерлердің қызмет көрсету орталықтарына мейлінше жақын орналасуымен, су көздерінің, жол желісінің бар болуымен түсіндіріледі. Бейнеу ауданының жері түгелдей Үстірт шоқысында орналасса, Түпқараған және Мұнайлы аудандарының жерлері болмашы ауданға ие және және жұмыс істеп тұрған ауыл шаруашылығы құрылымдарымен белсенді пайдаланылуда. </w:t>
      </w:r>
    </w:p>
    <w:p w:rsidR="006A0B8A" w:rsidRPr="009A298E" w:rsidRDefault="006A0B8A" w:rsidP="006A0B8A">
      <w:pPr>
        <w:widowControl w:val="0"/>
        <w:shd w:val="clear" w:color="auto" w:fill="FFFFFF"/>
        <w:ind w:firstLine="567"/>
        <w:rPr>
          <w:rFonts w:eastAsia="Calibri"/>
          <w:b/>
          <w:sz w:val="28"/>
          <w:szCs w:val="28"/>
          <w:lang w:val="kk-KZ" w:eastAsia="en-US"/>
        </w:rPr>
      </w:pPr>
    </w:p>
    <w:p w:rsidR="006A0B8A" w:rsidRPr="009A298E" w:rsidRDefault="006A0B8A" w:rsidP="006A0B8A">
      <w:pPr>
        <w:widowControl w:val="0"/>
        <w:shd w:val="clear" w:color="auto" w:fill="FFFFFF"/>
        <w:ind w:firstLine="709"/>
        <w:rPr>
          <w:rFonts w:eastAsia="Calibri"/>
          <w:b/>
          <w:sz w:val="28"/>
          <w:szCs w:val="28"/>
          <w:lang w:eastAsia="en-US"/>
        </w:rPr>
      </w:pPr>
      <w:r w:rsidRPr="009A298E">
        <w:rPr>
          <w:rFonts w:eastAsia="Calibri"/>
          <w:b/>
          <w:sz w:val="28"/>
          <w:szCs w:val="28"/>
          <w:lang w:val="kk-KZ" w:eastAsia="en-US"/>
        </w:rPr>
        <w:t xml:space="preserve">Жер ресурстары бойынша </w:t>
      </w:r>
      <w:r w:rsidRPr="009A298E">
        <w:rPr>
          <w:rFonts w:eastAsia="Calibri"/>
          <w:b/>
          <w:sz w:val="28"/>
          <w:szCs w:val="28"/>
          <w:lang w:eastAsia="en-US"/>
        </w:rPr>
        <w:t>SWOT-</w:t>
      </w:r>
      <w:r w:rsidRPr="009A298E">
        <w:rPr>
          <w:rFonts w:eastAsia="Calibri"/>
          <w:b/>
          <w:sz w:val="28"/>
          <w:szCs w:val="28"/>
          <w:lang w:val="kk-KZ" w:eastAsia="en-US"/>
        </w:rPr>
        <w:t>талдау</w:t>
      </w:r>
      <w:r w:rsidRPr="009A298E">
        <w:rPr>
          <w:rFonts w:eastAsia="Calibri"/>
          <w:b/>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7"/>
      </w:tblGrid>
      <w:tr w:rsidR="006A0B8A" w:rsidRPr="005D3C54" w:rsidTr="006A0B8A">
        <w:tc>
          <w:tcPr>
            <w:tcW w:w="4784" w:type="dxa"/>
            <w:shd w:val="clear" w:color="auto" w:fill="auto"/>
          </w:tcPr>
          <w:p w:rsidR="006A0B8A" w:rsidRPr="009A298E" w:rsidRDefault="006A0B8A" w:rsidP="006A0B8A">
            <w:pPr>
              <w:widowControl w:val="0"/>
              <w:shd w:val="clear" w:color="auto" w:fill="FFFFFF"/>
              <w:tabs>
                <w:tab w:val="left" w:pos="0"/>
              </w:tabs>
              <w:jc w:val="center"/>
              <w:rPr>
                <w:rFonts w:eastAsia="Calibri"/>
                <w:lang w:val="kk-KZ" w:eastAsia="en-US"/>
              </w:rPr>
            </w:pPr>
            <w:r w:rsidRPr="009A298E">
              <w:rPr>
                <w:rFonts w:eastAsia="Times New Roman"/>
                <w:b/>
                <w:lang w:eastAsia="en-US"/>
              </w:rPr>
              <w:t>МЫҚТЫ ЖАҚТАРЫ</w:t>
            </w:r>
            <w:r w:rsidRPr="009A298E">
              <w:rPr>
                <w:rFonts w:eastAsia="Times New Roman"/>
                <w:b/>
                <w:lang w:val="kk-KZ" w:eastAsia="en-US"/>
              </w:rPr>
              <w:t>:</w:t>
            </w:r>
          </w:p>
          <w:p w:rsidR="006A0B8A" w:rsidRPr="009A298E" w:rsidRDefault="006A0B8A" w:rsidP="006A0B8A">
            <w:pPr>
              <w:widowControl w:val="0"/>
              <w:shd w:val="clear" w:color="auto" w:fill="FFFFFF"/>
              <w:tabs>
                <w:tab w:val="left" w:pos="0"/>
                <w:tab w:val="left" w:pos="300"/>
              </w:tabs>
              <w:ind w:firstLine="567"/>
              <w:rPr>
                <w:rFonts w:eastAsia="Calibri"/>
                <w:lang w:val="kk-KZ" w:eastAsia="en-US"/>
              </w:rPr>
            </w:pPr>
            <w:r w:rsidRPr="009A298E">
              <w:rPr>
                <w:rFonts w:eastAsia="Calibri"/>
                <w:lang w:val="kk-KZ" w:eastAsia="en-US"/>
              </w:rPr>
              <w:t>облыстың жалпы аумағында 58% босалқы жердің болуы;</w:t>
            </w:r>
          </w:p>
          <w:p w:rsidR="006A0B8A" w:rsidRPr="009A298E" w:rsidRDefault="006A0B8A" w:rsidP="006A0B8A">
            <w:pPr>
              <w:widowControl w:val="0"/>
              <w:shd w:val="clear" w:color="auto" w:fill="FFFFFF"/>
              <w:tabs>
                <w:tab w:val="left" w:pos="0"/>
                <w:tab w:val="left" w:pos="300"/>
              </w:tabs>
              <w:ind w:firstLine="567"/>
              <w:rPr>
                <w:rFonts w:eastAsia="Calibri"/>
                <w:b/>
                <w:lang w:val="kk-KZ" w:eastAsia="en-US"/>
              </w:rPr>
            </w:pPr>
            <w:r w:rsidRPr="009A298E">
              <w:rPr>
                <w:rFonts w:eastAsia="Calibri"/>
                <w:lang w:val="kk-KZ" w:eastAsia="en-US"/>
              </w:rPr>
              <w:t>жергілікті маңызы бар ерекше қорғалатын табиғи аумақтардың құрылуы және қорғалуы, сондай-ақ пайдалы қазбалардың кен орындары анықталған кезде және игеруге мемлекеттік қажеттіліктер үшін, магистралдық құбыржолдарлы салу (реконструкциялау), жергілікті маңызы бар ерекше қорғалатын табиғи аумақтарды құру және кеңейту үшін жер учаскелерін мәжбүрлеп бөліп алу.</w:t>
            </w:r>
          </w:p>
        </w:tc>
        <w:tc>
          <w:tcPr>
            <w:tcW w:w="4787" w:type="dxa"/>
            <w:shd w:val="clear" w:color="auto" w:fill="auto"/>
          </w:tcPr>
          <w:p w:rsidR="006A0B8A" w:rsidRPr="009A298E" w:rsidRDefault="006A0B8A" w:rsidP="006A0B8A">
            <w:pPr>
              <w:widowControl w:val="0"/>
              <w:shd w:val="clear" w:color="auto" w:fill="FFFFFF"/>
              <w:jc w:val="center"/>
              <w:rPr>
                <w:rFonts w:eastAsia="Times New Roman"/>
                <w:b/>
                <w:lang w:val="kk-KZ" w:eastAsia="en-US"/>
              </w:rPr>
            </w:pPr>
            <w:r w:rsidRPr="009A298E">
              <w:rPr>
                <w:rFonts w:eastAsia="Times New Roman"/>
                <w:b/>
                <w:lang w:val="kk-KZ" w:eastAsia="en-US"/>
              </w:rPr>
              <w:t>ӘЛСІЗ ЖАҚТАРЫ:</w:t>
            </w:r>
          </w:p>
          <w:p w:rsidR="006A0B8A" w:rsidRPr="009A298E" w:rsidRDefault="006A0B8A" w:rsidP="006A0B8A">
            <w:pPr>
              <w:widowControl w:val="0"/>
              <w:shd w:val="clear" w:color="auto" w:fill="FFFFFF"/>
              <w:ind w:firstLine="603"/>
              <w:rPr>
                <w:rFonts w:eastAsia="Calibri"/>
                <w:b/>
                <w:lang w:val="kk-KZ" w:eastAsia="en-US"/>
              </w:rPr>
            </w:pPr>
            <w:r w:rsidRPr="009A298E">
              <w:rPr>
                <w:rFonts w:eastAsia="Calibri"/>
                <w:lang w:val="kk-KZ" w:eastAsia="en-US"/>
              </w:rPr>
              <w:t>ауыл шаруашылығы өндірісін жүргізу үшін қажетті жағдайлары бар жер учаскелерінің жоқтығы (су көздерінің, жолдардың, электрдің жоқтығы).</w:t>
            </w:r>
          </w:p>
        </w:tc>
      </w:tr>
      <w:tr w:rsidR="006A0B8A" w:rsidRPr="005D3C54" w:rsidTr="006A0B8A">
        <w:tc>
          <w:tcPr>
            <w:tcW w:w="4784" w:type="dxa"/>
            <w:shd w:val="clear" w:color="auto" w:fill="auto"/>
          </w:tcPr>
          <w:p w:rsidR="006A0B8A" w:rsidRPr="009A298E" w:rsidRDefault="006A0B8A" w:rsidP="006A0B8A">
            <w:pPr>
              <w:widowControl w:val="0"/>
              <w:shd w:val="clear" w:color="auto" w:fill="FFFFFF"/>
              <w:tabs>
                <w:tab w:val="left" w:pos="567"/>
                <w:tab w:val="left" w:pos="709"/>
                <w:tab w:val="left" w:pos="851"/>
                <w:tab w:val="left" w:pos="993"/>
                <w:tab w:val="left" w:pos="1276"/>
              </w:tabs>
              <w:jc w:val="center"/>
              <w:rPr>
                <w:rFonts w:eastAsia="Calibri"/>
                <w:lang w:val="kk-KZ" w:eastAsia="en-US"/>
              </w:rPr>
            </w:pPr>
            <w:r w:rsidRPr="009A298E">
              <w:rPr>
                <w:rFonts w:eastAsia="Times New Roman"/>
                <w:b/>
                <w:lang w:val="kk-KZ" w:eastAsia="en-US"/>
              </w:rPr>
              <w:t>МҮМКІНДІКТЕР:</w:t>
            </w:r>
          </w:p>
          <w:p w:rsidR="006A0B8A" w:rsidRPr="009A298E" w:rsidRDefault="006A0B8A" w:rsidP="006A0B8A">
            <w:pPr>
              <w:widowControl w:val="0"/>
              <w:shd w:val="clear" w:color="auto" w:fill="FFFFFF"/>
              <w:tabs>
                <w:tab w:val="left" w:pos="0"/>
                <w:tab w:val="left" w:pos="285"/>
              </w:tabs>
              <w:ind w:firstLine="567"/>
              <w:rPr>
                <w:rFonts w:eastAsia="Calibri"/>
                <w:b/>
                <w:lang w:val="kk-KZ" w:eastAsia="en-US"/>
              </w:rPr>
            </w:pPr>
            <w:r w:rsidRPr="009A298E">
              <w:rPr>
                <w:rFonts w:eastAsia="Calibri"/>
                <w:lang w:val="kk-KZ" w:eastAsia="en-US"/>
              </w:rPr>
              <w:t>ауыл шаруашылығы мақсатындағы жерлерді аукциондар мен конкурстар, оның ішінде электрондық конкурстар арқылы беру жолымен жер пайдаланушылардың санын арттыру.</w:t>
            </w:r>
          </w:p>
        </w:tc>
        <w:tc>
          <w:tcPr>
            <w:tcW w:w="4787" w:type="dxa"/>
            <w:shd w:val="clear" w:color="auto" w:fill="auto"/>
          </w:tcPr>
          <w:p w:rsidR="006A0B8A" w:rsidRPr="009A298E" w:rsidRDefault="006A0B8A" w:rsidP="006A0B8A">
            <w:pPr>
              <w:widowControl w:val="0"/>
              <w:shd w:val="clear" w:color="auto" w:fill="FFFFFF"/>
              <w:tabs>
                <w:tab w:val="left" w:pos="567"/>
                <w:tab w:val="left" w:pos="709"/>
                <w:tab w:val="left" w:pos="851"/>
                <w:tab w:val="left" w:pos="993"/>
                <w:tab w:val="left" w:pos="1276"/>
              </w:tabs>
              <w:ind w:firstLine="36"/>
              <w:jc w:val="center"/>
              <w:rPr>
                <w:rFonts w:eastAsia="Times New Roman"/>
                <w:b/>
                <w:lang w:val="kk-KZ" w:eastAsia="en-US"/>
              </w:rPr>
            </w:pPr>
            <w:r w:rsidRPr="009A298E">
              <w:rPr>
                <w:rFonts w:eastAsia="Times New Roman"/>
                <w:b/>
                <w:lang w:val="kk-KZ" w:eastAsia="en-US"/>
              </w:rPr>
              <w:t>ҚАТЕРЛЕР:</w:t>
            </w:r>
          </w:p>
          <w:p w:rsidR="006A0B8A" w:rsidRPr="009A298E" w:rsidRDefault="006A0B8A" w:rsidP="006A0B8A">
            <w:pPr>
              <w:widowControl w:val="0"/>
              <w:shd w:val="clear" w:color="auto" w:fill="FFFFFF"/>
              <w:tabs>
                <w:tab w:val="left" w:pos="567"/>
                <w:tab w:val="left" w:pos="709"/>
                <w:tab w:val="left" w:pos="851"/>
                <w:tab w:val="left" w:pos="993"/>
                <w:tab w:val="left" w:pos="1276"/>
              </w:tabs>
              <w:ind w:firstLine="603"/>
              <w:rPr>
                <w:rFonts w:eastAsia="Times New Roman"/>
                <w:lang w:val="kk-KZ" w:eastAsia="en-US"/>
              </w:rPr>
            </w:pPr>
            <w:r w:rsidRPr="009A298E">
              <w:rPr>
                <w:rFonts w:eastAsia="Times New Roman"/>
                <w:lang w:val="kk-KZ" w:eastAsia="en-US"/>
              </w:rPr>
              <w:t>табиғи-климаттық факторлардың облыстың жер қорына әсері;</w:t>
            </w:r>
          </w:p>
          <w:p w:rsidR="006A0B8A" w:rsidRPr="009A298E" w:rsidRDefault="006A0B8A" w:rsidP="006A0B8A">
            <w:pPr>
              <w:widowControl w:val="0"/>
              <w:shd w:val="clear" w:color="auto" w:fill="FFFFFF"/>
              <w:tabs>
                <w:tab w:val="left" w:pos="567"/>
                <w:tab w:val="left" w:pos="709"/>
                <w:tab w:val="left" w:pos="851"/>
                <w:tab w:val="left" w:pos="993"/>
                <w:tab w:val="left" w:pos="1276"/>
              </w:tabs>
              <w:ind w:firstLine="603"/>
              <w:rPr>
                <w:rFonts w:eastAsia="Calibri"/>
                <w:b/>
                <w:lang w:val="kk-KZ" w:eastAsia="en-US"/>
              </w:rPr>
            </w:pPr>
            <w:r w:rsidRPr="009A298E">
              <w:rPr>
                <w:rFonts w:eastAsia="Times New Roman"/>
                <w:lang w:val="kk-KZ" w:eastAsia="en-US"/>
              </w:rPr>
              <w:t>Каспий теңізінің су деңгейінің азаю немесе арту тәуекелі.</w:t>
            </w:r>
          </w:p>
          <w:p w:rsidR="006A0B8A" w:rsidRPr="009A298E" w:rsidRDefault="006A0B8A" w:rsidP="006A0B8A">
            <w:pPr>
              <w:widowControl w:val="0"/>
              <w:shd w:val="clear" w:color="auto" w:fill="FFFFFF"/>
              <w:tabs>
                <w:tab w:val="left" w:pos="567"/>
                <w:tab w:val="left" w:pos="709"/>
                <w:tab w:val="left" w:pos="851"/>
                <w:tab w:val="left" w:pos="993"/>
                <w:tab w:val="left" w:pos="1276"/>
              </w:tabs>
              <w:ind w:firstLine="603"/>
              <w:rPr>
                <w:rFonts w:eastAsia="Calibri"/>
                <w:b/>
                <w:lang w:val="kk-KZ" w:eastAsia="en-US"/>
              </w:rPr>
            </w:pPr>
          </w:p>
        </w:tc>
      </w:tr>
    </w:tbl>
    <w:p w:rsidR="006A0B8A" w:rsidRPr="009A298E" w:rsidRDefault="006A0B8A" w:rsidP="006A0B8A">
      <w:pPr>
        <w:widowControl w:val="0"/>
        <w:shd w:val="clear" w:color="auto" w:fill="FFFFFF"/>
        <w:suppressAutoHyphens/>
        <w:autoSpaceDE w:val="0"/>
        <w:autoSpaceDN w:val="0"/>
        <w:adjustRightInd w:val="0"/>
        <w:ind w:firstLine="708"/>
        <w:rPr>
          <w:rFonts w:eastAsia="Calibri"/>
          <w:b/>
          <w:sz w:val="28"/>
          <w:szCs w:val="28"/>
          <w:lang w:val="kk-KZ" w:eastAsia="en-US"/>
        </w:rPr>
      </w:pPr>
    </w:p>
    <w:p w:rsidR="006A0B8A" w:rsidRPr="009A298E" w:rsidRDefault="006A0B8A" w:rsidP="006A0B8A">
      <w:pPr>
        <w:widowControl w:val="0"/>
        <w:shd w:val="clear" w:color="auto" w:fill="FFFFFF"/>
        <w:suppressAutoHyphens/>
        <w:autoSpaceDE w:val="0"/>
        <w:autoSpaceDN w:val="0"/>
        <w:adjustRightInd w:val="0"/>
        <w:ind w:firstLine="567"/>
        <w:rPr>
          <w:rFonts w:eastAsia="Calibri"/>
          <w:b/>
          <w:sz w:val="28"/>
          <w:szCs w:val="28"/>
          <w:lang w:val="kk-KZ" w:eastAsia="en-US"/>
        </w:rPr>
      </w:pPr>
      <w:r w:rsidRPr="009A298E">
        <w:rPr>
          <w:rFonts w:eastAsia="Calibri"/>
          <w:b/>
          <w:sz w:val="28"/>
          <w:szCs w:val="28"/>
          <w:lang w:val="kk-KZ" w:eastAsia="en-US"/>
        </w:rPr>
        <w:lastRenderedPageBreak/>
        <w:t xml:space="preserve">Саланың негізгі проблемалары: </w:t>
      </w:r>
    </w:p>
    <w:p w:rsidR="006A0B8A" w:rsidRPr="009A298E" w:rsidRDefault="006A0B8A" w:rsidP="006A0B8A">
      <w:pPr>
        <w:widowControl w:val="0"/>
        <w:shd w:val="clear" w:color="auto" w:fill="FFFFFF"/>
        <w:suppressAutoHyphens/>
        <w:autoSpaceDE w:val="0"/>
        <w:autoSpaceDN w:val="0"/>
        <w:adjustRightInd w:val="0"/>
        <w:ind w:firstLine="567"/>
        <w:rPr>
          <w:rFonts w:eastAsia="Calibri"/>
          <w:sz w:val="28"/>
          <w:szCs w:val="28"/>
          <w:lang w:val="kk-KZ" w:eastAsia="en-US"/>
        </w:rPr>
      </w:pPr>
      <w:r w:rsidRPr="009A298E">
        <w:rPr>
          <w:rFonts w:eastAsia="Calibri"/>
          <w:sz w:val="28"/>
          <w:szCs w:val="28"/>
          <w:lang w:val="kk-KZ" w:eastAsia="en-US"/>
        </w:rPr>
        <w:t>ауданын анықтаумен су қоры жерлерінің санаты қалыптасқан жоқ;</w:t>
      </w:r>
    </w:p>
    <w:p w:rsidR="006A0B8A" w:rsidRPr="009A298E" w:rsidRDefault="006A0B8A" w:rsidP="006A0B8A">
      <w:pPr>
        <w:widowControl w:val="0"/>
        <w:shd w:val="clear" w:color="auto" w:fill="FFFFFF"/>
        <w:suppressAutoHyphens/>
        <w:autoSpaceDE w:val="0"/>
        <w:autoSpaceDN w:val="0"/>
        <w:adjustRightInd w:val="0"/>
        <w:ind w:firstLine="567"/>
        <w:rPr>
          <w:rFonts w:eastAsia="Calibri"/>
          <w:sz w:val="28"/>
          <w:szCs w:val="28"/>
          <w:lang w:val="kk-KZ" w:eastAsia="en-US"/>
        </w:rPr>
      </w:pPr>
      <w:r w:rsidRPr="009A298E">
        <w:rPr>
          <w:rFonts w:eastAsia="Calibri"/>
          <w:sz w:val="28"/>
          <w:szCs w:val="28"/>
          <w:lang w:val="kk-KZ" w:eastAsia="en-US"/>
        </w:rPr>
        <w:t>облыстың елді мекендері бойынша 1:1000, 1:2000, 1:5000 масштабындағы картографиялық материалдардың болмауы, бұл – жер учаскелерінің тиімсіз болуына, шекараларды белгілеу кезінде қателіктерге және тағы басқаларға әкеледі;</w:t>
      </w:r>
    </w:p>
    <w:p w:rsidR="006A0B8A" w:rsidRPr="009A298E" w:rsidRDefault="006A0B8A" w:rsidP="006A0B8A">
      <w:pPr>
        <w:widowControl w:val="0"/>
        <w:shd w:val="clear" w:color="auto" w:fill="FFFFFF"/>
        <w:suppressAutoHyphens/>
        <w:autoSpaceDE w:val="0"/>
        <w:autoSpaceDN w:val="0"/>
        <w:adjustRightInd w:val="0"/>
        <w:ind w:firstLine="567"/>
        <w:rPr>
          <w:rFonts w:eastAsia="Calibri"/>
          <w:sz w:val="28"/>
          <w:szCs w:val="28"/>
          <w:lang w:val="kk-KZ" w:eastAsia="en-US"/>
        </w:rPr>
      </w:pPr>
      <w:r w:rsidRPr="009A298E">
        <w:rPr>
          <w:rFonts w:eastAsia="Calibri"/>
          <w:sz w:val="28"/>
          <w:szCs w:val="28"/>
          <w:lang w:val="kk-KZ" w:eastAsia="en-US"/>
        </w:rPr>
        <w:t>қазіргі заманғы жоспарлық-картографиялық, топырақ және басқа зерттеу материалдарының болмауы, бұл жер-кадастрлық жұмыстарды жүргізу сапасына әсер етеді, жер учаскелерінің тиімсіз пайдалануылуына, жерлерді сапасыз экономикалық бағалауға әкеледі;</w:t>
      </w:r>
    </w:p>
    <w:p w:rsidR="006A0B8A" w:rsidRPr="009A298E" w:rsidRDefault="006A0B8A" w:rsidP="006A0B8A">
      <w:pPr>
        <w:shd w:val="clear" w:color="auto" w:fill="FFFFFF"/>
        <w:ind w:firstLine="567"/>
        <w:rPr>
          <w:rFonts w:eastAsia="Calibri"/>
          <w:sz w:val="28"/>
          <w:szCs w:val="28"/>
          <w:lang w:val="kk-KZ" w:eastAsia="en-US"/>
        </w:rPr>
      </w:pPr>
      <w:r w:rsidRPr="009A298E">
        <w:rPr>
          <w:rFonts w:eastAsia="Calibri"/>
          <w:sz w:val="28"/>
          <w:szCs w:val="28"/>
          <w:lang w:val="kk-KZ" w:eastAsia="en-US"/>
        </w:rPr>
        <w:t>инвестициялар тарту, жер учаскелерін одан әрі игеру мақсатында жерлердің жай-күйі, оларда болып жатқан өзгерістер туралы толық және шынайы ақпараттың жетіспеушілігі.</w:t>
      </w:r>
    </w:p>
    <w:bookmarkEnd w:id="25"/>
    <w:bookmarkEnd w:id="26"/>
    <w:p w:rsidR="006A0B8A" w:rsidRPr="009A298E" w:rsidRDefault="006A0B8A" w:rsidP="006A0B8A">
      <w:pPr>
        <w:widowControl w:val="0"/>
        <w:shd w:val="clear" w:color="auto" w:fill="FFFFFF"/>
        <w:suppressAutoHyphens/>
        <w:ind w:firstLine="567"/>
        <w:rPr>
          <w:rFonts w:eastAsia="Arial Unicode MS"/>
          <w:b/>
          <w:kern w:val="1"/>
          <w:sz w:val="28"/>
          <w:szCs w:val="28"/>
          <w:lang w:val="kk-KZ" w:eastAsia="ar-SA"/>
        </w:rPr>
      </w:pPr>
    </w:p>
    <w:p w:rsidR="00500CBB" w:rsidRPr="009A298E" w:rsidRDefault="006A0B8A" w:rsidP="00500CBB">
      <w:pPr>
        <w:pBdr>
          <w:bottom w:val="single" w:sz="4" w:space="2" w:color="FFFFFF"/>
        </w:pBdr>
        <w:tabs>
          <w:tab w:val="left" w:pos="0"/>
          <w:tab w:val="left" w:pos="8264"/>
        </w:tabs>
        <w:ind w:firstLine="709"/>
        <w:rPr>
          <w:b/>
          <w:sz w:val="28"/>
          <w:lang w:val="kk-KZ"/>
        </w:rPr>
      </w:pPr>
      <w:r w:rsidRPr="009A298E">
        <w:rPr>
          <w:rFonts w:eastAsia="Arial Unicode MS"/>
          <w:b/>
          <w:kern w:val="1"/>
          <w:sz w:val="28"/>
          <w:szCs w:val="28"/>
          <w:lang w:val="kk-KZ" w:eastAsia="ar-SA"/>
        </w:rPr>
        <w:t xml:space="preserve">2.1.6. бағыт. </w:t>
      </w:r>
      <w:r w:rsidR="00500CBB" w:rsidRPr="009A298E">
        <w:rPr>
          <w:b/>
          <w:sz w:val="28"/>
          <w:lang w:val="kk-KZ"/>
        </w:rPr>
        <w:t>Мемлекеттік  қызмет  саласында  бірыңғай  мемлекеттік  саясатты қалыптастыру және  іске  асыру</w:t>
      </w:r>
    </w:p>
    <w:p w:rsidR="00500CBB" w:rsidRPr="009A298E" w:rsidRDefault="00500CBB" w:rsidP="00500CBB">
      <w:pPr>
        <w:ind w:firstLine="567"/>
        <w:rPr>
          <w:rFonts w:eastAsia="Calibri"/>
          <w:sz w:val="28"/>
          <w:szCs w:val="28"/>
          <w:lang w:val="kk-KZ" w:eastAsia="en-US"/>
        </w:rPr>
      </w:pPr>
      <w:r w:rsidRPr="009A298E">
        <w:rPr>
          <w:sz w:val="28"/>
          <w:szCs w:val="28"/>
          <w:lang w:val="kk-KZ"/>
        </w:rPr>
        <w:t>Кадрлардың  тұрақтамау проблемасы мемлекеттік  қызмет  институты  үшін  реформалаудың  бүкіл  кезеңі  бойына  тән  сипаттардың  бірі болып  табылады.</w:t>
      </w:r>
      <w:r w:rsidRPr="009A298E">
        <w:rPr>
          <w:rFonts w:eastAsia="Calibri"/>
          <w:sz w:val="28"/>
          <w:szCs w:val="28"/>
          <w:lang w:val="kk-KZ" w:eastAsia="en-US"/>
        </w:rPr>
        <w:t xml:space="preserve"> </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 xml:space="preserve">Маңғыстау  облысының  жергілікті   атқарушы  органдарында  2013, 2014, 2015, 2016  жылдардағы кадр  тұрақтамауы тиісінше  11,2%, 14,1%, 12,1%, 6,7% құрады. </w:t>
      </w:r>
      <w:r w:rsidRPr="009A298E">
        <w:rPr>
          <w:rFonts w:eastAsia="Calibri"/>
          <w:sz w:val="28"/>
          <w:szCs w:val="28"/>
          <w:lang w:val="kk-KZ" w:eastAsia="en-US"/>
        </w:rPr>
        <w:tab/>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 xml:space="preserve">Сауалнама  нәтижелері  бойынша мемлекеттік  қызметшілердің  пікірінше,  мемлекеттік  билік  органдарында кадрдың  тұрақтамауына  әсер  ететін  басты фактор  еңбекке  ақы төлеудің   төмен деңгейі болып  табылады. «Жылыстау» туындауының өзгедей  маңызды  себептері, жұмыстың ауқымды  көлемі мен  басшылықтың  жиі ауысуы болуы мүмкін. Сауалнама  нәтижелеріне  сәйкес  кадрлар тұрақтамауына  мансаптық  сатымен   ілгерілеудің  күрделілігі секілді  фактор да  әсер  етеді. Зерделенбек  проблема  болуының маңызды  себептерінің  бірі – іс-қимылына  көбірек   тәуелсіздігі  мен  еркіндігі  берілетін,  өзгедей саладағы жұмыс қызметінің тартымдылығы  болып  табылады. </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 xml:space="preserve">Осының   алдыңғы  жылдарымен  салыстырғанда   персоналдың  таза ауысымдылық көрсеткіші төмендеуінің оңды  қарқыны ( 2016 жылы – 6,7%,  2015 – 12,1%;  2014 жылы – 14,1%)  байқалады.   Соған  қарамастан, таза  ауысымдылықтың осы  көрсеткіші,  Президент  Әкімшілігімен  белгіленген  сындық  деңгейге (9%) жақын  екендігін   атап  өткен  жөн. </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2017 жылғы 1 қарашадағы жағдай  бойынша Маңғыстау  облысының  жергілікті   атқарушы  органдарының  штат саны  1285 бірлікті, оның  ішінде: саяси мемлекеттік  қызметшілер – 7 бірлікті, әкімшілік – 1278 бірлікті, оның   ішінде  «А» корпусы – 7 бірлікті,  «Б» корпусы – 1271 бірлікті  құрайды.</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Облыстық деңгейде мемлекеттік қызметшілердің штат саны 429 бірлікке тең, оның ішінде: Маңғыстау  облысы әкімінің  аппаратында – 52 бірлік (саяси – 6, «А» корпусы – 1, «Б» корпусы – 45); облыс басқармаларында – 377 бірлік («Б» корпусы – 377); аудандық деңгейде – 856 бірлік (саяси – 1, «А» корпусы– 6, «Б» корпусы – 849).</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lastRenderedPageBreak/>
        <w:t>Тұтастай алғанда облыстың  жергілікті   атқарушы  органдарында 2017 жылғы 1 қарашадағы  жағдай  бойынша мемлекеттік  қызметшілердің   нақты саны 1128 адамды немесе олардың  штат  санының 87,8%  құрайды. Оның  ішінде:</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саяси  мемлекеттік  қызметшілер – 7 немесе немесе олардың  штат  санының 100%;</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«А» корпусының әкімшілік  мемлекеттік  қызметшілері – 7 немесе олардың  штат  санының 100%;</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«Б» корпусының әкімшілік  мемлекеттік  қызметшілері  – 1114 немесе олардың  штат  санының 87,6%.</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2017 жылдың  басынан бері  Маңғыстау  облысының  мемлекеттік  қызметшілерінің ауысымдылығы 244 адамды немесе мемлекеттік  қызметшілердің  штат  санының  18,9%  құрайды.</w:t>
      </w:r>
    </w:p>
    <w:p w:rsidR="00500CBB" w:rsidRPr="009A298E" w:rsidRDefault="00500CBB" w:rsidP="00500CBB">
      <w:pPr>
        <w:ind w:firstLine="567"/>
        <w:rPr>
          <w:rFonts w:eastAsia="Calibri"/>
          <w:sz w:val="28"/>
          <w:szCs w:val="28"/>
          <w:lang w:val="kk-KZ" w:eastAsia="en-US"/>
        </w:rPr>
      </w:pPr>
      <w:r w:rsidRPr="009A298E">
        <w:rPr>
          <w:rFonts w:eastAsia="Calibri"/>
          <w:sz w:val="28"/>
          <w:szCs w:val="28"/>
          <w:lang w:val="kk-KZ" w:eastAsia="en-US"/>
        </w:rPr>
        <w:t>Таза ауысымдылық (жеке секторға, квазимемлекеттік сектордың ұйымдарына, бюджеттік ұйымдарға, отставка беруге байланысты,  өзге де  себептермен  өз еркі бойынша) – 90 адам немесе 7 %.</w:t>
      </w:r>
    </w:p>
    <w:p w:rsidR="00500CBB" w:rsidRPr="009A298E" w:rsidRDefault="00500CBB" w:rsidP="00500CBB">
      <w:pPr>
        <w:ind w:firstLine="567"/>
        <w:rPr>
          <w:rFonts w:eastAsia="Times New Roman"/>
          <w:sz w:val="28"/>
          <w:szCs w:val="28"/>
          <w:lang w:val="kk-KZ" w:eastAsia="ru-RU"/>
        </w:rPr>
      </w:pPr>
      <w:r w:rsidRPr="009A298E">
        <w:rPr>
          <w:rFonts w:eastAsia="Calibri"/>
          <w:sz w:val="28"/>
          <w:szCs w:val="28"/>
          <w:lang w:val="kk-KZ" w:eastAsia="en-US"/>
        </w:rPr>
        <w:t>Зейнеткерлікке шығуына байланысты ауысымдық 7% немесе  жұмыстан  шығарылғандар қатарының  2,9%.</w:t>
      </w:r>
      <w:r w:rsidRPr="009A298E">
        <w:rPr>
          <w:rFonts w:eastAsia="Times New Roman"/>
          <w:sz w:val="28"/>
          <w:szCs w:val="28"/>
          <w:lang w:val="kk-KZ" w:eastAsia="ru-RU"/>
        </w:rPr>
        <w:tab/>
      </w:r>
    </w:p>
    <w:p w:rsidR="00C819C2" w:rsidRPr="009A298E" w:rsidRDefault="00C819C2" w:rsidP="00500CBB">
      <w:pPr>
        <w:ind w:firstLine="567"/>
        <w:rPr>
          <w:rFonts w:eastAsia="Times New Roman"/>
          <w:sz w:val="28"/>
          <w:szCs w:val="28"/>
          <w:lang w:val="kk-KZ" w:eastAsia="ru-RU"/>
        </w:rPr>
      </w:pPr>
    </w:p>
    <w:p w:rsidR="00500CBB" w:rsidRPr="009A298E" w:rsidRDefault="00500CBB" w:rsidP="00500CBB">
      <w:pPr>
        <w:rPr>
          <w:b/>
          <w:sz w:val="28"/>
          <w:szCs w:val="28"/>
        </w:rPr>
      </w:pPr>
      <w:r w:rsidRPr="009A298E">
        <w:rPr>
          <w:rFonts w:eastAsia="Times New Roman"/>
          <w:sz w:val="28"/>
          <w:szCs w:val="28"/>
          <w:lang w:val="kk-KZ" w:eastAsia="ru-RU"/>
        </w:rPr>
        <w:tab/>
      </w:r>
      <w:r w:rsidRPr="009A298E">
        <w:rPr>
          <w:rFonts w:eastAsia="Times New Roman"/>
          <w:b/>
          <w:sz w:val="28"/>
          <w:szCs w:val="28"/>
          <w:lang w:val="kk-KZ" w:eastAsia="ru-RU"/>
        </w:rPr>
        <w:t>Кадрлар</w:t>
      </w:r>
      <w:r w:rsidRPr="009A298E">
        <w:rPr>
          <w:b/>
          <w:sz w:val="28"/>
          <w:szCs w:val="28"/>
          <w:lang w:val="kk-KZ"/>
        </w:rPr>
        <w:t xml:space="preserve"> ауысымдылығының </w:t>
      </w:r>
      <w:r w:rsidRPr="009A298E">
        <w:rPr>
          <w:b/>
          <w:sz w:val="28"/>
          <w:szCs w:val="28"/>
        </w:rPr>
        <w:t>SWOT-</w:t>
      </w:r>
      <w:r w:rsidRPr="009A298E">
        <w:rPr>
          <w:b/>
          <w:sz w:val="28"/>
          <w:szCs w:val="28"/>
          <w:lang w:val="kk-KZ"/>
        </w:rPr>
        <w:t>талдауы</w:t>
      </w:r>
      <w:r w:rsidRPr="009A298E">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500CBB" w:rsidRPr="009A298E" w:rsidTr="007A3755">
        <w:tc>
          <w:tcPr>
            <w:tcW w:w="5070" w:type="dxa"/>
            <w:shd w:val="clear" w:color="auto" w:fill="auto"/>
          </w:tcPr>
          <w:p w:rsidR="00500CBB" w:rsidRPr="009A298E" w:rsidRDefault="00500CBB" w:rsidP="00500CBB">
            <w:pPr>
              <w:shd w:val="clear" w:color="auto" w:fill="FFFFFF"/>
              <w:ind w:firstLine="567"/>
              <w:contextualSpacing/>
              <w:jc w:val="center"/>
              <w:rPr>
                <w:b/>
                <w:color w:val="000000"/>
                <w:lang w:val="kk-KZ"/>
              </w:rPr>
            </w:pPr>
            <w:r w:rsidRPr="009A298E">
              <w:rPr>
                <w:b/>
                <w:color w:val="000000"/>
                <w:lang w:val="kk-KZ"/>
              </w:rPr>
              <w:t>КҮШТІ  ЖАҚТАРЫ:</w:t>
            </w:r>
          </w:p>
        </w:tc>
        <w:tc>
          <w:tcPr>
            <w:tcW w:w="4501" w:type="dxa"/>
            <w:shd w:val="clear" w:color="auto" w:fill="auto"/>
          </w:tcPr>
          <w:p w:rsidR="00500CBB" w:rsidRPr="009A298E" w:rsidRDefault="00500CBB" w:rsidP="00500CBB">
            <w:pPr>
              <w:shd w:val="clear" w:color="auto" w:fill="FFFFFF"/>
              <w:ind w:firstLine="567"/>
              <w:contextualSpacing/>
              <w:jc w:val="center"/>
              <w:rPr>
                <w:b/>
                <w:color w:val="000000"/>
                <w:lang w:val="kk-KZ"/>
              </w:rPr>
            </w:pPr>
            <w:r w:rsidRPr="009A298E">
              <w:rPr>
                <w:b/>
                <w:color w:val="000000"/>
                <w:lang w:val="kk-KZ"/>
              </w:rPr>
              <w:t>ӘЛСІЗ  ЖАҚТАРЫ:</w:t>
            </w:r>
          </w:p>
        </w:tc>
      </w:tr>
      <w:tr w:rsidR="00500CBB" w:rsidRPr="005D3C54" w:rsidTr="007A3755">
        <w:trPr>
          <w:trHeight w:val="4506"/>
        </w:trPr>
        <w:tc>
          <w:tcPr>
            <w:tcW w:w="5070" w:type="dxa"/>
            <w:shd w:val="clear" w:color="auto" w:fill="auto"/>
          </w:tcPr>
          <w:p w:rsidR="00500CBB" w:rsidRPr="009A298E" w:rsidRDefault="00500CBB" w:rsidP="00500CBB">
            <w:pPr>
              <w:pBdr>
                <w:bottom w:val="single" w:sz="4" w:space="0" w:color="FFFFFF"/>
              </w:pBdr>
              <w:tabs>
                <w:tab w:val="left" w:pos="0"/>
                <w:tab w:val="left" w:pos="8264"/>
              </w:tabs>
              <w:ind w:firstLine="284"/>
            </w:pPr>
            <w:r w:rsidRPr="009A298E">
              <w:rPr>
                <w:lang w:val="kk-KZ"/>
              </w:rPr>
              <w:t>экономикалық дағдарыс жағдайында мемлекеттік  қызметтің  тұрақтылығы</w:t>
            </w:r>
            <w:r w:rsidRPr="009A298E">
              <w:t>;</w:t>
            </w:r>
          </w:p>
          <w:p w:rsidR="00500CBB" w:rsidRPr="009A298E" w:rsidRDefault="00500CBB" w:rsidP="00500CBB">
            <w:pPr>
              <w:pBdr>
                <w:bottom w:val="single" w:sz="4" w:space="0" w:color="FFFFFF"/>
              </w:pBdr>
              <w:tabs>
                <w:tab w:val="left" w:pos="0"/>
                <w:tab w:val="left" w:pos="8264"/>
              </w:tabs>
              <w:ind w:firstLine="284"/>
            </w:pPr>
            <w:r w:rsidRPr="009A298E">
              <w:rPr>
                <w:lang w:val="kk-KZ"/>
              </w:rPr>
              <w:t>жалақының  уақытылы  төленуі</w:t>
            </w:r>
            <w:r w:rsidRPr="009A298E">
              <w:t>;</w:t>
            </w:r>
          </w:p>
          <w:p w:rsidR="00500CBB" w:rsidRPr="009A298E" w:rsidRDefault="00500CBB" w:rsidP="00500CBB">
            <w:pPr>
              <w:pBdr>
                <w:bottom w:val="single" w:sz="4" w:space="28" w:color="FFFFFF"/>
              </w:pBdr>
              <w:tabs>
                <w:tab w:val="left" w:pos="0"/>
                <w:tab w:val="left" w:pos="8264"/>
              </w:tabs>
            </w:pPr>
            <w:r w:rsidRPr="009A298E">
              <w:t xml:space="preserve">   </w:t>
            </w:r>
            <w:r w:rsidRPr="009A298E">
              <w:rPr>
                <w:lang w:val="kk-KZ"/>
              </w:rPr>
              <w:t>мемлекеттік қызметтің қалыптастырылған мансаптық моделі</w:t>
            </w:r>
            <w:r w:rsidRPr="009A298E">
              <w:t>;</w:t>
            </w:r>
          </w:p>
          <w:p w:rsidR="00500CBB" w:rsidRPr="009A298E" w:rsidRDefault="00500CBB" w:rsidP="00500CBB">
            <w:pPr>
              <w:pBdr>
                <w:bottom w:val="single" w:sz="4" w:space="28" w:color="FFFFFF"/>
              </w:pBdr>
              <w:tabs>
                <w:tab w:val="left" w:pos="0"/>
                <w:tab w:val="left" w:pos="8264"/>
              </w:tabs>
            </w:pPr>
            <w:r w:rsidRPr="009A298E">
              <w:t xml:space="preserve">    </w:t>
            </w:r>
            <w:r w:rsidRPr="009A298E">
              <w:rPr>
                <w:lang w:val="kk-KZ"/>
              </w:rPr>
              <w:t xml:space="preserve">қызметтік тұрғын үй беру арқылы </w:t>
            </w:r>
            <w:r w:rsidRPr="009A298E">
              <w:t xml:space="preserve"> ротаци</w:t>
            </w:r>
            <w:r w:rsidRPr="009A298E">
              <w:rPr>
                <w:lang w:val="kk-KZ"/>
              </w:rPr>
              <w:t>ялау институтының енгізілуі</w:t>
            </w:r>
            <w:r w:rsidRPr="009A298E">
              <w:t>;</w:t>
            </w:r>
          </w:p>
          <w:p w:rsidR="00500CBB" w:rsidRPr="009A298E" w:rsidRDefault="00500CBB" w:rsidP="00500CBB">
            <w:pPr>
              <w:pBdr>
                <w:bottom w:val="single" w:sz="4" w:space="28" w:color="FFFFFF"/>
              </w:pBdr>
              <w:tabs>
                <w:tab w:val="left" w:pos="0"/>
                <w:tab w:val="left" w:pos="8264"/>
              </w:tabs>
              <w:rPr>
                <w:lang w:val="kk-KZ"/>
              </w:rPr>
            </w:pPr>
            <w:r w:rsidRPr="009A298E">
              <w:t xml:space="preserve">    </w:t>
            </w:r>
            <w:r w:rsidRPr="009A298E">
              <w:rPr>
                <w:lang w:val="kk-KZ"/>
              </w:rPr>
              <w:t>тәлімгерлік тәжірибені  дамыту</w:t>
            </w:r>
            <w:r w:rsidRPr="009A298E">
              <w:t xml:space="preserve">, </w:t>
            </w:r>
            <w:r w:rsidRPr="009A298E">
              <w:rPr>
                <w:lang w:val="kk-KZ"/>
              </w:rPr>
              <w:t>мемлекеттік  қызметке алғаш кіргендерге тәжірибелі мемлекеттік қызметшілер қатарынан тәлімгерлердің  бекітілуі</w:t>
            </w:r>
            <w:r w:rsidRPr="009A298E">
              <w:t>.</w:t>
            </w:r>
          </w:p>
        </w:tc>
        <w:tc>
          <w:tcPr>
            <w:tcW w:w="4501" w:type="dxa"/>
            <w:shd w:val="clear" w:color="auto" w:fill="auto"/>
          </w:tcPr>
          <w:p w:rsidR="00500CBB" w:rsidRPr="009A298E" w:rsidRDefault="00500CBB" w:rsidP="00500CBB">
            <w:pPr>
              <w:pBdr>
                <w:bottom w:val="single" w:sz="4" w:space="28" w:color="FFFFFF"/>
              </w:pBdr>
              <w:tabs>
                <w:tab w:val="left" w:pos="0"/>
                <w:tab w:val="left" w:pos="8264"/>
              </w:tabs>
              <w:rPr>
                <w:lang w:val="kk-KZ"/>
              </w:rPr>
            </w:pPr>
            <w:r w:rsidRPr="009A298E">
              <w:rPr>
                <w:lang w:val="kk-KZ"/>
              </w:rPr>
              <w:t xml:space="preserve">  Әлеуметтік қамсыздандырудың жеткіліксіздігі, мемлекеттік  қызметшілерге әлеуметтік  жеңілдіктердің  болмауы</w:t>
            </w:r>
            <w:r w:rsidRPr="009A298E">
              <w:rPr>
                <w:rFonts w:eastAsia="Times New Roman"/>
                <w:lang w:val="kk-KZ" w:eastAsia="ru-RU"/>
              </w:rPr>
              <w:t xml:space="preserve">; </w:t>
            </w:r>
          </w:p>
          <w:p w:rsidR="00500CBB" w:rsidRPr="009A298E" w:rsidRDefault="00500CBB" w:rsidP="00500CBB">
            <w:pPr>
              <w:pBdr>
                <w:bottom w:val="single" w:sz="4" w:space="28" w:color="FFFFFF"/>
              </w:pBdr>
              <w:tabs>
                <w:tab w:val="left" w:pos="0"/>
                <w:tab w:val="left" w:pos="8264"/>
              </w:tabs>
              <w:ind w:firstLine="175"/>
              <w:rPr>
                <w:lang w:val="kk-KZ"/>
              </w:rPr>
            </w:pPr>
            <w:r w:rsidRPr="009A298E">
              <w:rPr>
                <w:rFonts w:eastAsia="Times New Roman"/>
                <w:lang w:val="kk-KZ" w:eastAsia="ru-RU"/>
              </w:rPr>
              <w:t>өңірдегі  басқа  салалардағы  жұмыс  қызметімен салыстырғанда  еңбекке ақы төлеудің  төмен  деңгейі</w:t>
            </w:r>
            <w:r w:rsidRPr="009A298E">
              <w:rPr>
                <w:lang w:val="kk-KZ"/>
              </w:rPr>
              <w:t>;</w:t>
            </w:r>
          </w:p>
          <w:p w:rsidR="00500CBB" w:rsidRPr="009A298E" w:rsidRDefault="00500CBB" w:rsidP="00500CBB">
            <w:pPr>
              <w:pBdr>
                <w:bottom w:val="single" w:sz="4" w:space="28" w:color="FFFFFF"/>
              </w:pBdr>
              <w:tabs>
                <w:tab w:val="left" w:pos="0"/>
                <w:tab w:val="left" w:pos="8264"/>
              </w:tabs>
              <w:ind w:firstLine="175"/>
              <w:rPr>
                <w:lang w:val="kk-KZ"/>
              </w:rPr>
            </w:pPr>
            <w:r w:rsidRPr="009A298E">
              <w:rPr>
                <w:lang w:val="kk-KZ"/>
              </w:rPr>
              <w:t>мемлекеттік қызмет персоналының  кәсіби біліктілігінің  жеткіліксіздігі;</w:t>
            </w:r>
          </w:p>
          <w:p w:rsidR="00500CBB" w:rsidRPr="009A298E" w:rsidRDefault="00500CBB" w:rsidP="00500CBB">
            <w:pPr>
              <w:pBdr>
                <w:bottom w:val="single" w:sz="4" w:space="28" w:color="FFFFFF"/>
              </w:pBdr>
              <w:tabs>
                <w:tab w:val="left" w:pos="0"/>
                <w:tab w:val="left" w:pos="8264"/>
              </w:tabs>
              <w:ind w:firstLine="175"/>
              <w:rPr>
                <w:lang w:val="kk-KZ"/>
              </w:rPr>
            </w:pPr>
            <w:r w:rsidRPr="009A298E">
              <w:rPr>
                <w:lang w:val="kk-KZ"/>
              </w:rPr>
              <w:t>уәждеме және мансаптық өсу  жүйесінің жетілдірілмеуі;</w:t>
            </w:r>
          </w:p>
          <w:p w:rsidR="00500CBB" w:rsidRPr="009A298E" w:rsidRDefault="00500CBB" w:rsidP="00500CBB">
            <w:pPr>
              <w:pBdr>
                <w:bottom w:val="single" w:sz="4" w:space="28" w:color="FFFFFF"/>
              </w:pBdr>
              <w:tabs>
                <w:tab w:val="left" w:pos="0"/>
                <w:tab w:val="left" w:pos="8264"/>
              </w:tabs>
              <w:ind w:firstLine="175"/>
              <w:rPr>
                <w:rFonts w:eastAsia="Times New Roman"/>
                <w:color w:val="FF0000"/>
                <w:lang w:val="kk-KZ" w:eastAsia="ru-RU"/>
              </w:rPr>
            </w:pPr>
            <w:r w:rsidRPr="009A298E">
              <w:rPr>
                <w:rFonts w:eastAsia="Times New Roman"/>
                <w:lang w:val="kk-KZ" w:eastAsia="ru-RU"/>
              </w:rPr>
              <w:t>мемлекеттік  қызметшілерге қатысты  еңбек заңнамасының бұзылуы (нормаланбаған жұмыс  күні, демалыс  күндерінде ақы төленбейтін жұмыс, заңсыз жұмыстан шығару және  басқалары</w:t>
            </w:r>
            <w:r w:rsidRPr="009A298E">
              <w:rPr>
                <w:lang w:val="kk-KZ"/>
              </w:rPr>
              <w:t>.).</w:t>
            </w:r>
          </w:p>
        </w:tc>
      </w:tr>
      <w:tr w:rsidR="00500CBB" w:rsidRPr="005D3C54" w:rsidTr="007A3755">
        <w:trPr>
          <w:trHeight w:val="1083"/>
        </w:trPr>
        <w:tc>
          <w:tcPr>
            <w:tcW w:w="5070" w:type="dxa"/>
            <w:shd w:val="clear" w:color="auto" w:fill="auto"/>
          </w:tcPr>
          <w:p w:rsidR="00500CBB" w:rsidRPr="009A298E" w:rsidRDefault="00500CBB" w:rsidP="00500CBB">
            <w:pPr>
              <w:pBdr>
                <w:bottom w:val="single" w:sz="4" w:space="28" w:color="FFFFFF"/>
              </w:pBdr>
              <w:tabs>
                <w:tab w:val="left" w:pos="0"/>
                <w:tab w:val="left" w:pos="8264"/>
              </w:tabs>
              <w:ind w:firstLine="709"/>
              <w:rPr>
                <w:lang w:val="kk-KZ"/>
              </w:rPr>
            </w:pPr>
            <w:r w:rsidRPr="009A298E">
              <w:rPr>
                <w:b/>
                <w:lang w:val="kk-KZ"/>
              </w:rPr>
              <w:t>МҮМКІНДІЕТЕР:</w:t>
            </w:r>
            <w:r w:rsidRPr="009A298E">
              <w:rPr>
                <w:lang w:val="kk-KZ"/>
              </w:rPr>
              <w:t xml:space="preserve"> </w:t>
            </w:r>
          </w:p>
          <w:p w:rsidR="00500CBB" w:rsidRPr="009A298E" w:rsidRDefault="00500CBB" w:rsidP="00500CBB">
            <w:pPr>
              <w:pBdr>
                <w:bottom w:val="single" w:sz="4" w:space="28" w:color="FFFFFF"/>
              </w:pBdr>
              <w:tabs>
                <w:tab w:val="left" w:pos="0"/>
                <w:tab w:val="left" w:pos="8264"/>
              </w:tabs>
              <w:ind w:firstLine="709"/>
              <w:rPr>
                <w:lang w:val="kk-KZ"/>
              </w:rPr>
            </w:pPr>
            <w:r w:rsidRPr="009A298E">
              <w:rPr>
                <w:lang w:val="kk-KZ"/>
              </w:rPr>
              <w:t>Мемлекеттік қызметшілердің  тұрақты  жұмыс  орнынан  тысқары жерлерде кәсіби  білім мен тәжірибе алуы үшін басқа мемлекеттік органдарға не ұлттық  компанияларға  тағылымдамаға жолдаманы  кеңейту</w:t>
            </w:r>
          </w:p>
          <w:p w:rsidR="00500CBB" w:rsidRPr="009A298E" w:rsidRDefault="00500CBB" w:rsidP="00500CBB">
            <w:pPr>
              <w:pBdr>
                <w:bottom w:val="single" w:sz="4" w:space="28" w:color="FFFFFF"/>
              </w:pBdr>
              <w:tabs>
                <w:tab w:val="left" w:pos="0"/>
                <w:tab w:val="left" w:pos="8264"/>
              </w:tabs>
              <w:ind w:firstLine="709"/>
              <w:rPr>
                <w:lang w:val="kk-KZ"/>
              </w:rPr>
            </w:pPr>
            <w:r w:rsidRPr="009A298E">
              <w:rPr>
                <w:lang w:val="kk-KZ"/>
              </w:rPr>
              <w:t xml:space="preserve">біліктілігін арттыру және қайта  даярлау бойынша курспен, семинармен  </w:t>
            </w:r>
            <w:r w:rsidRPr="009A298E">
              <w:rPr>
                <w:lang w:val="kk-KZ"/>
              </w:rPr>
              <w:lastRenderedPageBreak/>
              <w:t>қамтуды ұлғайту есебінен мемлекеттік  қызметшілердің кәсіби біліктілігі мен  құзыреттілігін  арттыру;</w:t>
            </w:r>
          </w:p>
          <w:p w:rsidR="00500CBB" w:rsidRPr="009A298E" w:rsidRDefault="00500CBB" w:rsidP="00500CBB">
            <w:pPr>
              <w:pBdr>
                <w:bottom w:val="single" w:sz="4" w:space="28" w:color="FFFFFF"/>
              </w:pBdr>
              <w:tabs>
                <w:tab w:val="left" w:pos="0"/>
                <w:tab w:val="left" w:pos="8264"/>
              </w:tabs>
              <w:ind w:firstLine="709"/>
              <w:rPr>
                <w:lang w:val="kk-KZ"/>
              </w:rPr>
            </w:pPr>
            <w:r w:rsidRPr="009A298E">
              <w:rPr>
                <w:lang w:val="kk-KZ"/>
              </w:rPr>
              <w:t>мемлекеттік органдарда қызметкерлердің артық жұмыс істеуін азайту  мақсатында, құрылымдық бөлімшелердегі,  сонымен қатар ішкі бөлімшелердегі қызметкерлдер арасындағы функционалдық  міндеттерін қайта қарау  және  қайта  бөлу.</w:t>
            </w:r>
          </w:p>
        </w:tc>
        <w:tc>
          <w:tcPr>
            <w:tcW w:w="4501" w:type="dxa"/>
            <w:shd w:val="clear" w:color="auto" w:fill="auto"/>
          </w:tcPr>
          <w:p w:rsidR="00500CBB" w:rsidRPr="009A298E" w:rsidRDefault="00500CBB" w:rsidP="00500CBB">
            <w:pPr>
              <w:pBdr>
                <w:bottom w:val="single" w:sz="4" w:space="28" w:color="FFFFFF"/>
              </w:pBdr>
              <w:tabs>
                <w:tab w:val="left" w:pos="0"/>
                <w:tab w:val="left" w:pos="8264"/>
              </w:tabs>
              <w:ind w:firstLine="709"/>
              <w:rPr>
                <w:b/>
                <w:lang w:val="kk-KZ"/>
              </w:rPr>
            </w:pPr>
            <w:r w:rsidRPr="009A298E">
              <w:rPr>
                <w:b/>
                <w:lang w:val="kk-KZ"/>
              </w:rPr>
              <w:lastRenderedPageBreak/>
              <w:t>ҚАУІПТЕР:</w:t>
            </w:r>
          </w:p>
          <w:p w:rsidR="00500CBB" w:rsidRPr="009A298E" w:rsidRDefault="00500CBB" w:rsidP="00500CBB">
            <w:pPr>
              <w:pBdr>
                <w:bottom w:val="single" w:sz="4" w:space="28" w:color="FFFFFF"/>
              </w:pBdr>
              <w:tabs>
                <w:tab w:val="left" w:pos="0"/>
                <w:tab w:val="left" w:pos="8264"/>
              </w:tabs>
              <w:ind w:firstLine="175"/>
              <w:rPr>
                <w:lang w:val="kk-KZ"/>
              </w:rPr>
            </w:pPr>
            <w:r w:rsidRPr="009A298E">
              <w:rPr>
                <w:lang w:val="kk-KZ"/>
              </w:rPr>
              <w:t>Мемлекеттік  қызметте білікті   кадрлар  тапшылығы  орнының толмауы;</w:t>
            </w:r>
          </w:p>
          <w:p w:rsidR="00500CBB" w:rsidRPr="009A298E" w:rsidRDefault="00500CBB" w:rsidP="00500CBB">
            <w:pPr>
              <w:pBdr>
                <w:bottom w:val="single" w:sz="4" w:space="28" w:color="FFFFFF"/>
              </w:pBdr>
              <w:tabs>
                <w:tab w:val="left" w:pos="0"/>
                <w:tab w:val="left" w:pos="8264"/>
              </w:tabs>
              <w:ind w:firstLine="175"/>
              <w:rPr>
                <w:lang w:val="kk-KZ"/>
              </w:rPr>
            </w:pPr>
            <w:r w:rsidRPr="009A298E">
              <w:rPr>
                <w:lang w:val="kk-KZ"/>
              </w:rPr>
              <w:t>Мемлекеттік  сектордағы  кадрлардың  жоғары  ақы  төлейтін  секторға  ағылуы;</w:t>
            </w:r>
          </w:p>
          <w:p w:rsidR="00500CBB" w:rsidRPr="009A298E" w:rsidRDefault="00500CBB" w:rsidP="00500CBB">
            <w:pPr>
              <w:pBdr>
                <w:bottom w:val="single" w:sz="4" w:space="28" w:color="FFFFFF"/>
              </w:pBdr>
              <w:tabs>
                <w:tab w:val="left" w:pos="0"/>
                <w:tab w:val="left" w:pos="8264"/>
              </w:tabs>
              <w:ind w:firstLine="175"/>
              <w:rPr>
                <w:lang w:val="kk-KZ"/>
              </w:rPr>
            </w:pPr>
            <w:r w:rsidRPr="009A298E">
              <w:rPr>
                <w:rFonts w:eastAsia="Calibri"/>
                <w:lang w:val="kk-KZ" w:eastAsia="en-US"/>
              </w:rPr>
              <w:t>іс-қимылының  көбірек   тәуелсіздігі  мен  еркіндігі  берілетін мемлекеттік  емес  сектордың, бизнес-саласының  тартымдылығы</w:t>
            </w:r>
            <w:r w:rsidRPr="009A298E">
              <w:rPr>
                <w:lang w:val="kk-KZ"/>
              </w:rPr>
              <w:t>;</w:t>
            </w:r>
          </w:p>
          <w:p w:rsidR="00500CBB" w:rsidRPr="009A298E" w:rsidRDefault="00500CBB" w:rsidP="00500CBB">
            <w:pPr>
              <w:pBdr>
                <w:bottom w:val="single" w:sz="4" w:space="28" w:color="FFFFFF"/>
              </w:pBdr>
              <w:tabs>
                <w:tab w:val="left" w:pos="0"/>
                <w:tab w:val="left" w:pos="8264"/>
              </w:tabs>
              <w:ind w:firstLine="175"/>
              <w:rPr>
                <w:rFonts w:eastAsia="Times New Roman"/>
                <w:lang w:val="kk-KZ" w:eastAsia="ru-RU"/>
              </w:rPr>
            </w:pPr>
            <w:r w:rsidRPr="009A298E">
              <w:rPr>
                <w:rFonts w:eastAsia="Times New Roman"/>
                <w:lang w:val="kk-KZ" w:eastAsia="ru-RU"/>
              </w:rPr>
              <w:lastRenderedPageBreak/>
              <w:t xml:space="preserve">мемлекеттік  қызметшілердің  еңбек  ақы  төлеу  деңгейіне, жүктелген жауапкершілігі  мен  жұмыс  көлеміне  сәйкеспейтін көтермелеу  жүйесіне қанағаттанбауы. </w:t>
            </w:r>
          </w:p>
          <w:p w:rsidR="00500CBB" w:rsidRPr="009A298E" w:rsidRDefault="00500CBB" w:rsidP="00500CBB">
            <w:pPr>
              <w:pBdr>
                <w:bottom w:val="single" w:sz="4" w:space="28" w:color="FFFFFF"/>
              </w:pBdr>
              <w:tabs>
                <w:tab w:val="left" w:pos="0"/>
                <w:tab w:val="left" w:pos="8264"/>
              </w:tabs>
              <w:rPr>
                <w:lang w:val="kk-KZ"/>
              </w:rPr>
            </w:pPr>
            <w:r w:rsidRPr="009A298E">
              <w:rPr>
                <w:rFonts w:eastAsia="Times New Roman"/>
                <w:lang w:val="kk-KZ" w:eastAsia="ru-RU"/>
              </w:rPr>
              <w:t xml:space="preserve">   </w:t>
            </w:r>
          </w:p>
        </w:tc>
      </w:tr>
    </w:tbl>
    <w:p w:rsidR="00500CBB" w:rsidRPr="009A298E" w:rsidRDefault="00500CBB" w:rsidP="00500CBB">
      <w:pPr>
        <w:pBdr>
          <w:bottom w:val="single" w:sz="4" w:space="0" w:color="FFFFFF"/>
        </w:pBdr>
        <w:shd w:val="clear" w:color="auto" w:fill="FFFFFF"/>
        <w:tabs>
          <w:tab w:val="left" w:pos="709"/>
          <w:tab w:val="left" w:pos="993"/>
        </w:tabs>
        <w:ind w:firstLine="567"/>
        <w:rPr>
          <w:b/>
          <w:sz w:val="28"/>
          <w:szCs w:val="28"/>
          <w:lang w:val="kk-KZ"/>
        </w:rPr>
      </w:pPr>
    </w:p>
    <w:p w:rsidR="00500CBB" w:rsidRPr="009A298E" w:rsidRDefault="00500CBB" w:rsidP="00500CBB">
      <w:pPr>
        <w:pBdr>
          <w:bottom w:val="single" w:sz="4" w:space="0" w:color="FFFFFF"/>
        </w:pBdr>
        <w:shd w:val="clear" w:color="auto" w:fill="FFFFFF"/>
        <w:tabs>
          <w:tab w:val="left" w:pos="709"/>
          <w:tab w:val="left" w:pos="993"/>
        </w:tabs>
        <w:ind w:firstLine="567"/>
        <w:rPr>
          <w:b/>
          <w:sz w:val="28"/>
          <w:szCs w:val="28"/>
          <w:lang w:val="kk-KZ"/>
        </w:rPr>
      </w:pPr>
      <w:r w:rsidRPr="009A298E">
        <w:rPr>
          <w:b/>
          <w:sz w:val="28"/>
          <w:szCs w:val="28"/>
          <w:lang w:val="kk-KZ"/>
        </w:rPr>
        <w:t>Мемлекеттік органдарда кадрлар тұрақтамауының негізгі проблемалары:</w:t>
      </w:r>
    </w:p>
    <w:p w:rsidR="00500CBB" w:rsidRPr="009A298E" w:rsidRDefault="00500CBB" w:rsidP="00500CBB">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9A298E">
        <w:rPr>
          <w:rFonts w:eastAsia="Times New Roman"/>
          <w:sz w:val="28"/>
          <w:szCs w:val="28"/>
          <w:lang w:val="kk-KZ" w:eastAsia="ru-RU"/>
        </w:rPr>
        <w:t>еңбекке  ақы  төлеудің төмен деңгейі;</w:t>
      </w:r>
    </w:p>
    <w:p w:rsidR="00500CBB" w:rsidRPr="009A298E" w:rsidRDefault="00500CBB" w:rsidP="00500CBB">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9A298E">
        <w:rPr>
          <w:rFonts w:eastAsia="Times New Roman"/>
          <w:sz w:val="28"/>
          <w:szCs w:val="28"/>
          <w:lang w:val="kk-KZ" w:eastAsia="ru-RU"/>
        </w:rPr>
        <w:t>нормаланбаған  жұмыс  режимі;</w:t>
      </w:r>
    </w:p>
    <w:p w:rsidR="00500CBB" w:rsidRPr="009A298E" w:rsidRDefault="00500CBB" w:rsidP="00500CBB">
      <w:pPr>
        <w:pBdr>
          <w:bottom w:val="single" w:sz="4" w:space="0" w:color="FFFFFF"/>
        </w:pBdr>
        <w:shd w:val="clear" w:color="auto" w:fill="FFFFFF"/>
        <w:tabs>
          <w:tab w:val="left" w:pos="709"/>
          <w:tab w:val="left" w:pos="993"/>
        </w:tabs>
        <w:ind w:firstLine="567"/>
        <w:rPr>
          <w:rFonts w:eastAsia="Times New Roman"/>
          <w:sz w:val="28"/>
          <w:szCs w:val="28"/>
          <w:lang w:val="kk-KZ" w:eastAsia="ru-RU"/>
        </w:rPr>
      </w:pPr>
      <w:r w:rsidRPr="009A298E">
        <w:rPr>
          <w:rFonts w:eastAsia="Times New Roman"/>
          <w:sz w:val="28"/>
          <w:szCs w:val="28"/>
          <w:lang w:val="kk-KZ" w:eastAsia="ru-RU"/>
        </w:rPr>
        <w:t>мемлекеттік  қызметшілер  жүктемесінің   көптігі;</w:t>
      </w:r>
    </w:p>
    <w:p w:rsidR="00500CBB" w:rsidRPr="009A298E" w:rsidRDefault="00500CBB" w:rsidP="00500CBB">
      <w:pPr>
        <w:pBdr>
          <w:bottom w:val="single" w:sz="4" w:space="0" w:color="FFFFFF"/>
        </w:pBdr>
        <w:shd w:val="clear" w:color="auto" w:fill="FFFFFF"/>
        <w:tabs>
          <w:tab w:val="left" w:pos="709"/>
          <w:tab w:val="left" w:pos="993"/>
        </w:tabs>
        <w:ind w:firstLine="567"/>
        <w:rPr>
          <w:sz w:val="28"/>
          <w:szCs w:val="28"/>
          <w:lang w:val="kk-KZ"/>
        </w:rPr>
      </w:pPr>
      <w:r w:rsidRPr="009A298E">
        <w:rPr>
          <w:rFonts w:eastAsia="Times New Roman"/>
          <w:sz w:val="28"/>
          <w:szCs w:val="28"/>
          <w:lang w:val="kk-KZ" w:eastAsia="ru-RU"/>
        </w:rPr>
        <w:t>мансаптық  сатымен  ілгерілеудің   күрделілігі</w:t>
      </w:r>
      <w:r w:rsidRPr="009A298E">
        <w:rPr>
          <w:sz w:val="28"/>
          <w:szCs w:val="28"/>
          <w:lang w:val="kk-KZ"/>
        </w:rPr>
        <w:t>.</w:t>
      </w:r>
    </w:p>
    <w:p w:rsidR="006A0B8A" w:rsidRPr="009A298E" w:rsidRDefault="006A0B8A" w:rsidP="006A0B8A">
      <w:pPr>
        <w:pBdr>
          <w:bottom w:val="single" w:sz="4" w:space="2" w:color="FFFFFF"/>
        </w:pBdr>
        <w:tabs>
          <w:tab w:val="left" w:pos="0"/>
          <w:tab w:val="left" w:pos="8264"/>
        </w:tabs>
        <w:rPr>
          <w:b/>
          <w:sz w:val="28"/>
          <w:lang w:val="kk-KZ"/>
        </w:rPr>
      </w:pPr>
    </w:p>
    <w:bookmarkEnd w:id="15"/>
    <w:p w:rsidR="00D96028" w:rsidRPr="009A298E" w:rsidRDefault="00D96028" w:rsidP="00D96028">
      <w:pPr>
        <w:widowControl w:val="0"/>
        <w:shd w:val="clear" w:color="auto" w:fill="FFFFFF"/>
        <w:tabs>
          <w:tab w:val="left" w:pos="851"/>
        </w:tabs>
        <w:rPr>
          <w:b/>
          <w:sz w:val="28"/>
          <w:szCs w:val="28"/>
          <w:lang w:val="kk-KZ"/>
        </w:rPr>
      </w:pPr>
      <w:r w:rsidRPr="009A298E">
        <w:rPr>
          <w:b/>
          <w:sz w:val="28"/>
          <w:lang w:val="kk-KZ"/>
        </w:rPr>
        <w:t xml:space="preserve">         3. </w:t>
      </w:r>
      <w:r w:rsidRPr="009A298E">
        <w:rPr>
          <w:b/>
          <w:sz w:val="28"/>
          <w:szCs w:val="28"/>
          <w:lang w:val="kk-KZ"/>
        </w:rPr>
        <w:t>НЕГІЗГІ БАҒЫТТАР, МАҚСАТТАР, МІНДЕТТЕР, НЫСАНАЛЫ ИНДИКАТОРЛАР ЖӘНЕ ОЛАРҒА ЖЕТУ ЖОЛДАРЫ</w:t>
      </w:r>
    </w:p>
    <w:p w:rsidR="00D96028" w:rsidRPr="009A298E" w:rsidRDefault="00D96028" w:rsidP="00D96028">
      <w:pPr>
        <w:widowControl w:val="0"/>
        <w:shd w:val="clear" w:color="auto" w:fill="FFFFFF"/>
        <w:tabs>
          <w:tab w:val="left" w:pos="851"/>
        </w:tabs>
        <w:ind w:firstLine="709"/>
        <w:rPr>
          <w:b/>
          <w:sz w:val="28"/>
          <w:szCs w:val="28"/>
          <w:lang w:val="kk-KZ"/>
        </w:rPr>
      </w:pPr>
    </w:p>
    <w:p w:rsidR="00D96028" w:rsidRPr="009A298E" w:rsidRDefault="00D96028" w:rsidP="00D96028">
      <w:pPr>
        <w:numPr>
          <w:ilvl w:val="1"/>
          <w:numId w:val="48"/>
        </w:numPr>
        <w:shd w:val="clear" w:color="auto" w:fill="FFFFFF"/>
        <w:contextualSpacing/>
        <w:outlineLvl w:val="1"/>
        <w:rPr>
          <w:b/>
          <w:bCs/>
          <w:color w:val="000000" w:themeColor="text1"/>
          <w:sz w:val="28"/>
          <w:szCs w:val="20"/>
          <w:lang w:val="kk-KZ"/>
        </w:rPr>
      </w:pPr>
      <w:r w:rsidRPr="009A298E">
        <w:rPr>
          <w:b/>
          <w:bCs/>
          <w:color w:val="000000" w:themeColor="text1"/>
          <w:sz w:val="28"/>
          <w:szCs w:val="20"/>
          <w:lang w:val="kk-KZ"/>
        </w:rPr>
        <w:t>бағыт. Экономика</w:t>
      </w:r>
    </w:p>
    <w:p w:rsidR="00D96028" w:rsidRPr="009A298E" w:rsidRDefault="00D96028" w:rsidP="00D96028">
      <w:pPr>
        <w:numPr>
          <w:ilvl w:val="2"/>
          <w:numId w:val="48"/>
        </w:numPr>
        <w:shd w:val="clear" w:color="auto" w:fill="FFFFFF"/>
        <w:ind w:left="1418"/>
        <w:contextualSpacing/>
        <w:outlineLvl w:val="1"/>
        <w:rPr>
          <w:b/>
          <w:bCs/>
          <w:color w:val="000000" w:themeColor="text1"/>
          <w:sz w:val="28"/>
          <w:szCs w:val="20"/>
          <w:lang w:val="kk-KZ"/>
        </w:rPr>
      </w:pPr>
      <w:r w:rsidRPr="009A298E">
        <w:rPr>
          <w:b/>
          <w:bCs/>
          <w:color w:val="000000" w:themeColor="text1"/>
          <w:sz w:val="28"/>
          <w:szCs w:val="20"/>
          <w:lang w:val="kk-KZ"/>
        </w:rPr>
        <w:t>Өңірлік макроэкономика</w:t>
      </w:r>
    </w:p>
    <w:p w:rsidR="00D96028" w:rsidRPr="009A298E" w:rsidRDefault="00D96028" w:rsidP="00D96028">
      <w:pPr>
        <w:shd w:val="clear" w:color="auto" w:fill="FFFFFF"/>
        <w:ind w:firstLine="709"/>
        <w:rPr>
          <w:sz w:val="28"/>
          <w:szCs w:val="28"/>
          <w:lang w:val="kk-KZ"/>
        </w:rPr>
      </w:pPr>
      <w:r w:rsidRPr="009A298E">
        <w:rPr>
          <w:sz w:val="28"/>
          <w:szCs w:val="28"/>
          <w:lang w:val="kk-KZ"/>
        </w:rPr>
        <w:t xml:space="preserve">Қазақстанның экономикалық даму «локомотивтерінің» бірі ретіндегі  облыстың рөлі, мұнай-газ өндіруді дамыту перспективаларына байланысты сақтала бермек. Сонымен қатар, облыс экономикасының құрылымын инновацияларды, экономиканың жоғары технологиялық секторларын дамыту және елдің транзит әлеуетін нығайту бағытында әртараптандыруға ерекше назар аударылмақ. </w:t>
      </w:r>
    </w:p>
    <w:p w:rsidR="00D96028" w:rsidRPr="009A298E" w:rsidRDefault="00D96028" w:rsidP="00D96028">
      <w:pPr>
        <w:shd w:val="clear" w:color="auto" w:fill="FFFFFF"/>
        <w:ind w:firstLine="709"/>
        <w:rPr>
          <w:sz w:val="28"/>
          <w:szCs w:val="28"/>
          <w:lang w:val="kk-KZ"/>
        </w:rPr>
      </w:pPr>
      <w:r w:rsidRPr="009A298E">
        <w:rPr>
          <w:sz w:val="28"/>
          <w:szCs w:val="28"/>
          <w:lang w:val="kk-KZ"/>
        </w:rPr>
        <w:t>Облыстың бәсекелестің артықшылықтарын есепке ала отырып, мынадай өсу резервтері анықталды және облыс экономикасын дамытудың басым бағыттары айқындалды: мұнай-газ өндіру секторын одан әрі дамыту (мұнай-газ өндіру, мұнай-газ сервисі), транзиттік әлеуетті дамыту (көлік пен логистика), құрылыс индустриясын, туризмді дамыту, агроөнеркәсіптік кешенін дамыту.</w:t>
      </w:r>
    </w:p>
    <w:p w:rsidR="00D96028" w:rsidRPr="009A298E" w:rsidRDefault="00D96028" w:rsidP="00D96028">
      <w:pPr>
        <w:shd w:val="clear" w:color="auto" w:fill="FFFFFF"/>
        <w:ind w:firstLine="709"/>
        <w:rPr>
          <w:sz w:val="28"/>
          <w:szCs w:val="28"/>
          <w:lang w:val="kk-KZ"/>
        </w:rPr>
      </w:pPr>
      <w:r w:rsidRPr="009A298E">
        <w:rPr>
          <w:b/>
          <w:sz w:val="28"/>
          <w:szCs w:val="28"/>
          <w:lang w:val="kk-KZ"/>
        </w:rPr>
        <w:t>Мақсат:</w:t>
      </w:r>
      <w:r w:rsidRPr="009A298E">
        <w:rPr>
          <w:sz w:val="28"/>
          <w:szCs w:val="28"/>
          <w:lang w:val="kk-KZ"/>
        </w:rPr>
        <w:t xml:space="preserve"> Экономиканың тұрақты өсуін қамтамасыз ететін өңірдің бәсекеге қабілетті мамандандырылуын қалыптастыру  </w:t>
      </w:r>
    </w:p>
    <w:p w:rsidR="00D96028" w:rsidRPr="009A298E" w:rsidRDefault="00D96028" w:rsidP="00D96028">
      <w:pPr>
        <w:shd w:val="clear" w:color="auto" w:fill="FFFFFF"/>
        <w:ind w:firstLine="709"/>
        <w:rPr>
          <w:sz w:val="28"/>
          <w:szCs w:val="28"/>
          <w:lang w:val="kk-KZ"/>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2"/>
        <w:gridCol w:w="1559"/>
        <w:gridCol w:w="567"/>
        <w:gridCol w:w="709"/>
        <w:gridCol w:w="709"/>
        <w:gridCol w:w="708"/>
        <w:gridCol w:w="709"/>
        <w:gridCol w:w="709"/>
        <w:gridCol w:w="709"/>
        <w:gridCol w:w="850"/>
        <w:gridCol w:w="992"/>
        <w:gridCol w:w="1134"/>
      </w:tblGrid>
      <w:tr w:rsidR="00D96028" w:rsidRPr="009A298E" w:rsidTr="00862F0B">
        <w:trPr>
          <w:trHeight w:val="550"/>
        </w:trPr>
        <w:tc>
          <w:tcPr>
            <w:tcW w:w="312" w:type="dxa"/>
            <w:vMerge w:val="restart"/>
            <w:vAlign w:val="center"/>
          </w:tcPr>
          <w:p w:rsidR="00D96028" w:rsidRPr="009A298E" w:rsidRDefault="00D96028" w:rsidP="00D96028">
            <w:pPr>
              <w:shd w:val="clear" w:color="auto" w:fill="FFFFFF"/>
              <w:jc w:val="center"/>
              <w:rPr>
                <w:sz w:val="20"/>
                <w:szCs w:val="20"/>
              </w:rPr>
            </w:pPr>
            <w:r w:rsidRPr="009A298E">
              <w:rPr>
                <w:sz w:val="20"/>
                <w:szCs w:val="20"/>
              </w:rPr>
              <w:t>№</w:t>
            </w:r>
          </w:p>
        </w:tc>
        <w:tc>
          <w:tcPr>
            <w:tcW w:w="1559" w:type="dxa"/>
            <w:vMerge w:val="restart"/>
            <w:vAlign w:val="center"/>
          </w:tcPr>
          <w:p w:rsidR="00D96028" w:rsidRPr="009A298E" w:rsidRDefault="00D96028" w:rsidP="00D96028">
            <w:pPr>
              <w:shd w:val="clear" w:color="auto" w:fill="FFFFFF"/>
              <w:jc w:val="center"/>
              <w:rPr>
                <w:sz w:val="20"/>
                <w:szCs w:val="20"/>
              </w:rPr>
            </w:pPr>
            <w:r w:rsidRPr="009A298E">
              <w:rPr>
                <w:sz w:val="20"/>
                <w:szCs w:val="20"/>
              </w:rPr>
              <w:t>Нысаналы индикаторлар</w:t>
            </w:r>
          </w:p>
        </w:tc>
        <w:tc>
          <w:tcPr>
            <w:tcW w:w="567" w:type="dxa"/>
            <w:vMerge w:val="restart"/>
            <w:vAlign w:val="center"/>
          </w:tcPr>
          <w:p w:rsidR="00D96028" w:rsidRPr="009A298E" w:rsidRDefault="00D96028" w:rsidP="00D96028">
            <w:pPr>
              <w:shd w:val="clear" w:color="auto" w:fill="FFFFFF"/>
              <w:jc w:val="center"/>
              <w:rPr>
                <w:sz w:val="20"/>
                <w:szCs w:val="20"/>
                <w:lang w:val="kk-KZ"/>
              </w:rPr>
            </w:pPr>
            <w:r w:rsidRPr="009A298E">
              <w:rPr>
                <w:sz w:val="20"/>
                <w:szCs w:val="20"/>
              </w:rPr>
              <w:t>Өл</w:t>
            </w:r>
            <w:r w:rsidRPr="009A298E">
              <w:rPr>
                <w:sz w:val="20"/>
                <w:szCs w:val="20"/>
                <w:lang w:val="kk-KZ"/>
              </w:rPr>
              <w:t>.</w:t>
            </w:r>
            <w:r w:rsidRPr="009A298E">
              <w:rPr>
                <w:sz w:val="20"/>
                <w:szCs w:val="20"/>
              </w:rPr>
              <w:t xml:space="preserve"> бір</w:t>
            </w:r>
            <w:r w:rsidRPr="009A298E">
              <w:rPr>
                <w:sz w:val="20"/>
                <w:szCs w:val="20"/>
                <w:lang w:val="kk-KZ"/>
              </w:rPr>
              <w:t>.</w:t>
            </w:r>
          </w:p>
        </w:tc>
        <w:tc>
          <w:tcPr>
            <w:tcW w:w="709" w:type="dxa"/>
            <w:vAlign w:val="center"/>
          </w:tcPr>
          <w:p w:rsidR="00D96028" w:rsidRPr="009A298E" w:rsidRDefault="00D96028" w:rsidP="00D96028">
            <w:pPr>
              <w:shd w:val="clear" w:color="auto" w:fill="FFFFFF"/>
              <w:jc w:val="center"/>
              <w:rPr>
                <w:sz w:val="20"/>
                <w:szCs w:val="20"/>
              </w:rPr>
            </w:pPr>
            <w:r w:rsidRPr="009A298E">
              <w:rPr>
                <w:sz w:val="20"/>
                <w:szCs w:val="20"/>
              </w:rPr>
              <w:t>2014</w:t>
            </w:r>
          </w:p>
        </w:tc>
        <w:tc>
          <w:tcPr>
            <w:tcW w:w="709" w:type="dxa"/>
            <w:vAlign w:val="center"/>
          </w:tcPr>
          <w:p w:rsidR="00D96028" w:rsidRPr="009A298E" w:rsidRDefault="00D96028" w:rsidP="00D96028">
            <w:pPr>
              <w:shd w:val="clear" w:color="auto" w:fill="FFFFFF"/>
              <w:jc w:val="center"/>
              <w:rPr>
                <w:sz w:val="20"/>
                <w:szCs w:val="20"/>
              </w:rPr>
            </w:pPr>
            <w:r w:rsidRPr="009A298E">
              <w:rPr>
                <w:sz w:val="20"/>
                <w:szCs w:val="20"/>
              </w:rPr>
              <w:t>2015</w:t>
            </w:r>
          </w:p>
        </w:tc>
        <w:tc>
          <w:tcPr>
            <w:tcW w:w="708" w:type="dxa"/>
            <w:vAlign w:val="center"/>
          </w:tcPr>
          <w:p w:rsidR="00D96028" w:rsidRPr="009A298E" w:rsidRDefault="00D96028" w:rsidP="00D96028">
            <w:pPr>
              <w:shd w:val="clear" w:color="auto" w:fill="FFFFFF"/>
              <w:jc w:val="center"/>
              <w:rPr>
                <w:sz w:val="20"/>
                <w:szCs w:val="20"/>
              </w:rPr>
            </w:pPr>
            <w:r w:rsidRPr="009A298E">
              <w:rPr>
                <w:sz w:val="20"/>
                <w:szCs w:val="20"/>
              </w:rPr>
              <w:t>2016</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2017</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2018</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2019</w:t>
            </w:r>
          </w:p>
        </w:tc>
        <w:tc>
          <w:tcPr>
            <w:tcW w:w="850"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2020</w:t>
            </w:r>
          </w:p>
        </w:tc>
        <w:tc>
          <w:tcPr>
            <w:tcW w:w="992" w:type="dxa"/>
            <w:vMerge w:val="restart"/>
            <w:vAlign w:val="center"/>
          </w:tcPr>
          <w:p w:rsidR="00D96028" w:rsidRPr="009A298E" w:rsidRDefault="00D96028" w:rsidP="00D96028">
            <w:pPr>
              <w:shd w:val="clear" w:color="auto" w:fill="FFFFFF"/>
              <w:jc w:val="center"/>
              <w:rPr>
                <w:sz w:val="20"/>
                <w:szCs w:val="20"/>
              </w:rPr>
            </w:pPr>
            <w:r w:rsidRPr="009A298E">
              <w:rPr>
                <w:sz w:val="20"/>
                <w:szCs w:val="20"/>
              </w:rPr>
              <w:t>Жауапты орындаушы</w:t>
            </w:r>
          </w:p>
        </w:tc>
        <w:tc>
          <w:tcPr>
            <w:tcW w:w="1134" w:type="dxa"/>
            <w:vMerge w:val="restart"/>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Ақпарат көзі</w:t>
            </w:r>
          </w:p>
        </w:tc>
      </w:tr>
      <w:tr w:rsidR="00D96028" w:rsidRPr="009A298E" w:rsidTr="00862F0B">
        <w:trPr>
          <w:trHeight w:val="313"/>
        </w:trPr>
        <w:tc>
          <w:tcPr>
            <w:tcW w:w="312" w:type="dxa"/>
            <w:vMerge/>
          </w:tcPr>
          <w:p w:rsidR="00D96028" w:rsidRPr="009A298E" w:rsidRDefault="00D96028" w:rsidP="00D96028">
            <w:pPr>
              <w:shd w:val="clear" w:color="auto" w:fill="FFFFFF"/>
              <w:ind w:firstLine="709"/>
              <w:jc w:val="center"/>
              <w:rPr>
                <w:sz w:val="20"/>
                <w:szCs w:val="20"/>
              </w:rPr>
            </w:pPr>
          </w:p>
        </w:tc>
        <w:tc>
          <w:tcPr>
            <w:tcW w:w="1559" w:type="dxa"/>
            <w:vMerge/>
          </w:tcPr>
          <w:p w:rsidR="00D96028" w:rsidRPr="009A298E" w:rsidRDefault="00D96028" w:rsidP="00D96028">
            <w:pPr>
              <w:shd w:val="clear" w:color="auto" w:fill="FFFFFF"/>
              <w:ind w:firstLine="709"/>
              <w:jc w:val="center"/>
              <w:rPr>
                <w:sz w:val="20"/>
                <w:szCs w:val="20"/>
              </w:rPr>
            </w:pPr>
          </w:p>
        </w:tc>
        <w:tc>
          <w:tcPr>
            <w:tcW w:w="567" w:type="dxa"/>
            <w:vMerge/>
          </w:tcPr>
          <w:p w:rsidR="00D96028" w:rsidRPr="009A298E" w:rsidRDefault="00D96028" w:rsidP="00D96028">
            <w:pPr>
              <w:shd w:val="clear" w:color="auto" w:fill="FFFFFF"/>
              <w:ind w:firstLine="709"/>
              <w:jc w:val="center"/>
              <w:rPr>
                <w:sz w:val="20"/>
                <w:szCs w:val="20"/>
              </w:rPr>
            </w:pPr>
          </w:p>
        </w:tc>
        <w:tc>
          <w:tcPr>
            <w:tcW w:w="709"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нақтысы</w:t>
            </w:r>
          </w:p>
        </w:tc>
        <w:tc>
          <w:tcPr>
            <w:tcW w:w="709"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бағалау</w:t>
            </w:r>
          </w:p>
        </w:tc>
        <w:tc>
          <w:tcPr>
            <w:tcW w:w="708"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850"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992" w:type="dxa"/>
            <w:vMerge/>
          </w:tcPr>
          <w:p w:rsidR="00D96028" w:rsidRPr="009A298E" w:rsidRDefault="00D96028" w:rsidP="00D96028">
            <w:pPr>
              <w:shd w:val="clear" w:color="auto" w:fill="FFFFFF"/>
              <w:ind w:firstLine="709"/>
              <w:jc w:val="center"/>
              <w:rPr>
                <w:sz w:val="20"/>
                <w:szCs w:val="20"/>
              </w:rPr>
            </w:pPr>
          </w:p>
        </w:tc>
        <w:tc>
          <w:tcPr>
            <w:tcW w:w="1134" w:type="dxa"/>
            <w:vMerge/>
          </w:tcPr>
          <w:p w:rsidR="00D96028" w:rsidRPr="009A298E" w:rsidRDefault="00D96028" w:rsidP="00D96028">
            <w:pPr>
              <w:shd w:val="clear" w:color="auto" w:fill="FFFFFF"/>
              <w:ind w:firstLine="709"/>
              <w:jc w:val="center"/>
              <w:rPr>
                <w:sz w:val="20"/>
                <w:szCs w:val="20"/>
              </w:rPr>
            </w:pPr>
          </w:p>
        </w:tc>
      </w:tr>
      <w:tr w:rsidR="00D96028" w:rsidRPr="009A298E" w:rsidTr="00862F0B">
        <w:tc>
          <w:tcPr>
            <w:tcW w:w="312" w:type="dxa"/>
          </w:tcPr>
          <w:p w:rsidR="00D96028" w:rsidRPr="009A298E" w:rsidRDefault="00D96028" w:rsidP="00D96028">
            <w:pPr>
              <w:shd w:val="clear" w:color="auto" w:fill="FFFFFF"/>
              <w:jc w:val="center"/>
              <w:rPr>
                <w:sz w:val="20"/>
                <w:szCs w:val="20"/>
              </w:rPr>
            </w:pPr>
            <w:r w:rsidRPr="009A298E">
              <w:rPr>
                <w:sz w:val="20"/>
                <w:szCs w:val="20"/>
              </w:rPr>
              <w:t>1</w:t>
            </w:r>
          </w:p>
        </w:tc>
        <w:tc>
          <w:tcPr>
            <w:tcW w:w="1559" w:type="dxa"/>
          </w:tcPr>
          <w:p w:rsidR="00D96028" w:rsidRPr="009A298E" w:rsidRDefault="00D96028" w:rsidP="00D96028">
            <w:pPr>
              <w:shd w:val="clear" w:color="auto" w:fill="FFFFFF"/>
              <w:ind w:firstLine="709"/>
              <w:jc w:val="center"/>
              <w:rPr>
                <w:sz w:val="20"/>
                <w:szCs w:val="20"/>
              </w:rPr>
            </w:pPr>
            <w:r w:rsidRPr="009A298E">
              <w:rPr>
                <w:sz w:val="20"/>
                <w:szCs w:val="20"/>
              </w:rPr>
              <w:t>2</w:t>
            </w:r>
          </w:p>
        </w:tc>
        <w:tc>
          <w:tcPr>
            <w:tcW w:w="567" w:type="dxa"/>
          </w:tcPr>
          <w:p w:rsidR="00D96028" w:rsidRPr="009A298E" w:rsidRDefault="00D96028" w:rsidP="00D96028">
            <w:pPr>
              <w:shd w:val="clear" w:color="auto" w:fill="FFFFFF"/>
              <w:jc w:val="center"/>
              <w:rPr>
                <w:sz w:val="20"/>
                <w:szCs w:val="20"/>
              </w:rPr>
            </w:pPr>
            <w:r w:rsidRPr="009A298E">
              <w:rPr>
                <w:sz w:val="20"/>
                <w:szCs w:val="20"/>
              </w:rPr>
              <w:t>3</w:t>
            </w:r>
          </w:p>
        </w:tc>
        <w:tc>
          <w:tcPr>
            <w:tcW w:w="709" w:type="dxa"/>
          </w:tcPr>
          <w:p w:rsidR="00D96028" w:rsidRPr="009A298E" w:rsidRDefault="00D96028" w:rsidP="00D96028">
            <w:pPr>
              <w:shd w:val="clear" w:color="auto" w:fill="FFFFFF"/>
              <w:jc w:val="center"/>
              <w:rPr>
                <w:sz w:val="20"/>
                <w:szCs w:val="20"/>
              </w:rPr>
            </w:pPr>
            <w:r w:rsidRPr="009A298E">
              <w:rPr>
                <w:sz w:val="20"/>
                <w:szCs w:val="20"/>
              </w:rPr>
              <w:t>4</w:t>
            </w:r>
          </w:p>
        </w:tc>
        <w:tc>
          <w:tcPr>
            <w:tcW w:w="709" w:type="dxa"/>
          </w:tcPr>
          <w:p w:rsidR="00D96028" w:rsidRPr="009A298E" w:rsidRDefault="00D96028" w:rsidP="00D96028">
            <w:pPr>
              <w:shd w:val="clear" w:color="auto" w:fill="FFFFFF"/>
              <w:jc w:val="center"/>
              <w:rPr>
                <w:sz w:val="20"/>
                <w:szCs w:val="20"/>
              </w:rPr>
            </w:pPr>
            <w:r w:rsidRPr="009A298E">
              <w:rPr>
                <w:sz w:val="20"/>
                <w:szCs w:val="20"/>
              </w:rPr>
              <w:t>5</w:t>
            </w:r>
          </w:p>
        </w:tc>
        <w:tc>
          <w:tcPr>
            <w:tcW w:w="708" w:type="dxa"/>
          </w:tcPr>
          <w:p w:rsidR="00D96028" w:rsidRPr="009A298E" w:rsidRDefault="00D96028" w:rsidP="00D96028">
            <w:pPr>
              <w:shd w:val="clear" w:color="auto" w:fill="FFFFFF"/>
              <w:jc w:val="center"/>
              <w:rPr>
                <w:sz w:val="20"/>
                <w:szCs w:val="20"/>
              </w:rPr>
            </w:pPr>
            <w:r w:rsidRPr="009A298E">
              <w:rPr>
                <w:sz w:val="20"/>
                <w:szCs w:val="20"/>
              </w:rPr>
              <w:t>6</w:t>
            </w:r>
          </w:p>
        </w:tc>
        <w:tc>
          <w:tcPr>
            <w:tcW w:w="709" w:type="dxa"/>
          </w:tcPr>
          <w:p w:rsidR="00D96028" w:rsidRPr="009A298E" w:rsidRDefault="00D96028" w:rsidP="00D96028">
            <w:pPr>
              <w:shd w:val="clear" w:color="auto" w:fill="FFFFFF"/>
              <w:jc w:val="center"/>
              <w:rPr>
                <w:sz w:val="20"/>
                <w:szCs w:val="20"/>
              </w:rPr>
            </w:pPr>
            <w:r w:rsidRPr="009A298E">
              <w:rPr>
                <w:sz w:val="20"/>
                <w:szCs w:val="20"/>
              </w:rPr>
              <w:t>7</w:t>
            </w:r>
          </w:p>
        </w:tc>
        <w:tc>
          <w:tcPr>
            <w:tcW w:w="709" w:type="dxa"/>
          </w:tcPr>
          <w:p w:rsidR="00D96028" w:rsidRPr="009A298E" w:rsidRDefault="00D96028" w:rsidP="00D96028">
            <w:pPr>
              <w:shd w:val="clear" w:color="auto" w:fill="FFFFFF"/>
              <w:jc w:val="center"/>
              <w:rPr>
                <w:sz w:val="20"/>
                <w:szCs w:val="20"/>
              </w:rPr>
            </w:pPr>
            <w:r w:rsidRPr="009A298E">
              <w:rPr>
                <w:sz w:val="20"/>
                <w:szCs w:val="20"/>
              </w:rPr>
              <w:t>8</w:t>
            </w:r>
          </w:p>
        </w:tc>
        <w:tc>
          <w:tcPr>
            <w:tcW w:w="709" w:type="dxa"/>
          </w:tcPr>
          <w:p w:rsidR="00D96028" w:rsidRPr="009A298E" w:rsidRDefault="00D96028" w:rsidP="00D96028">
            <w:pPr>
              <w:shd w:val="clear" w:color="auto" w:fill="FFFFFF"/>
              <w:jc w:val="center"/>
              <w:rPr>
                <w:sz w:val="20"/>
                <w:szCs w:val="20"/>
              </w:rPr>
            </w:pPr>
            <w:r w:rsidRPr="009A298E">
              <w:rPr>
                <w:sz w:val="20"/>
                <w:szCs w:val="20"/>
              </w:rPr>
              <w:t>9</w:t>
            </w:r>
          </w:p>
        </w:tc>
        <w:tc>
          <w:tcPr>
            <w:tcW w:w="850" w:type="dxa"/>
          </w:tcPr>
          <w:p w:rsidR="00D96028" w:rsidRPr="009A298E" w:rsidRDefault="00D96028" w:rsidP="00D96028">
            <w:pPr>
              <w:shd w:val="clear" w:color="auto" w:fill="FFFFFF"/>
              <w:jc w:val="center"/>
              <w:rPr>
                <w:sz w:val="20"/>
                <w:szCs w:val="20"/>
              </w:rPr>
            </w:pPr>
            <w:r w:rsidRPr="009A298E">
              <w:rPr>
                <w:sz w:val="20"/>
                <w:szCs w:val="20"/>
              </w:rPr>
              <w:t>10</w:t>
            </w:r>
          </w:p>
        </w:tc>
        <w:tc>
          <w:tcPr>
            <w:tcW w:w="992" w:type="dxa"/>
          </w:tcPr>
          <w:p w:rsidR="00D96028" w:rsidRPr="009A298E" w:rsidRDefault="00D96028" w:rsidP="00D96028">
            <w:pPr>
              <w:shd w:val="clear" w:color="auto" w:fill="FFFFFF"/>
              <w:jc w:val="center"/>
              <w:rPr>
                <w:sz w:val="20"/>
                <w:szCs w:val="20"/>
              </w:rPr>
            </w:pPr>
            <w:r w:rsidRPr="009A298E">
              <w:rPr>
                <w:sz w:val="20"/>
                <w:szCs w:val="20"/>
              </w:rPr>
              <w:t>11</w:t>
            </w:r>
          </w:p>
        </w:tc>
        <w:tc>
          <w:tcPr>
            <w:tcW w:w="1134" w:type="dxa"/>
          </w:tcPr>
          <w:p w:rsidR="00D96028" w:rsidRPr="009A298E" w:rsidRDefault="00D96028" w:rsidP="00D96028">
            <w:pPr>
              <w:shd w:val="clear" w:color="auto" w:fill="FFFFFF"/>
              <w:jc w:val="center"/>
              <w:rPr>
                <w:sz w:val="20"/>
                <w:szCs w:val="20"/>
              </w:rPr>
            </w:pPr>
            <w:r w:rsidRPr="009A298E">
              <w:rPr>
                <w:sz w:val="20"/>
                <w:szCs w:val="20"/>
              </w:rPr>
              <w:t>12</w:t>
            </w:r>
          </w:p>
        </w:tc>
      </w:tr>
      <w:tr w:rsidR="00D96028" w:rsidRPr="009A298E" w:rsidTr="00862F0B">
        <w:tc>
          <w:tcPr>
            <w:tcW w:w="312" w:type="dxa"/>
          </w:tcPr>
          <w:p w:rsidR="00D96028" w:rsidRPr="009A298E" w:rsidRDefault="00D96028" w:rsidP="00D96028">
            <w:pPr>
              <w:shd w:val="clear" w:color="auto" w:fill="FFFFFF"/>
              <w:jc w:val="center"/>
              <w:rPr>
                <w:sz w:val="20"/>
                <w:szCs w:val="20"/>
                <w:lang w:val="kk-KZ"/>
              </w:rPr>
            </w:pPr>
            <w:r w:rsidRPr="009A298E">
              <w:rPr>
                <w:sz w:val="20"/>
                <w:szCs w:val="20"/>
                <w:lang w:val="kk-KZ"/>
              </w:rPr>
              <w:t>1</w:t>
            </w:r>
          </w:p>
        </w:tc>
        <w:tc>
          <w:tcPr>
            <w:tcW w:w="1559" w:type="dxa"/>
          </w:tcPr>
          <w:p w:rsidR="00D96028" w:rsidRPr="009A298E" w:rsidRDefault="00D96028" w:rsidP="00D96028">
            <w:pPr>
              <w:shd w:val="clear" w:color="auto" w:fill="FFFFFF"/>
              <w:jc w:val="left"/>
              <w:rPr>
                <w:bCs/>
                <w:sz w:val="20"/>
                <w:szCs w:val="20"/>
                <w:lang w:val="kk-KZ"/>
              </w:rPr>
            </w:pPr>
            <w:r w:rsidRPr="009A298E">
              <w:rPr>
                <w:sz w:val="20"/>
                <w:szCs w:val="20"/>
                <w:lang w:val="kk-KZ"/>
              </w:rPr>
              <w:t>Жалпы өңірлік өнімнің НКИ</w:t>
            </w:r>
          </w:p>
        </w:tc>
        <w:tc>
          <w:tcPr>
            <w:tcW w:w="567" w:type="dxa"/>
          </w:tcPr>
          <w:p w:rsidR="00D96028" w:rsidRPr="009A298E" w:rsidRDefault="00D96028" w:rsidP="00D96028">
            <w:pPr>
              <w:shd w:val="clear" w:color="auto" w:fill="FFFFFF"/>
              <w:jc w:val="center"/>
              <w:rPr>
                <w:sz w:val="20"/>
                <w:szCs w:val="20"/>
              </w:rPr>
            </w:pPr>
            <w:r w:rsidRPr="009A298E">
              <w:rPr>
                <w:sz w:val="20"/>
                <w:szCs w:val="20"/>
              </w:rPr>
              <w:t>%</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104,0</w:t>
            </w:r>
          </w:p>
        </w:tc>
        <w:tc>
          <w:tcPr>
            <w:tcW w:w="709" w:type="dxa"/>
          </w:tcPr>
          <w:p w:rsidR="00D96028" w:rsidRPr="009A298E" w:rsidRDefault="00D96028" w:rsidP="00D96028">
            <w:pPr>
              <w:shd w:val="clear" w:color="auto" w:fill="FFFFFF"/>
              <w:jc w:val="center"/>
              <w:rPr>
                <w:sz w:val="20"/>
                <w:szCs w:val="20"/>
              </w:rPr>
            </w:pPr>
            <w:r w:rsidRPr="009A298E">
              <w:rPr>
                <w:sz w:val="20"/>
                <w:szCs w:val="20"/>
              </w:rPr>
              <w:t>100,1</w:t>
            </w:r>
          </w:p>
        </w:tc>
        <w:tc>
          <w:tcPr>
            <w:tcW w:w="708" w:type="dxa"/>
          </w:tcPr>
          <w:p w:rsidR="00D96028" w:rsidRPr="009A298E" w:rsidRDefault="00D96028" w:rsidP="00D96028">
            <w:pPr>
              <w:shd w:val="clear" w:color="auto" w:fill="FFFFFF"/>
              <w:jc w:val="center"/>
              <w:rPr>
                <w:sz w:val="20"/>
                <w:szCs w:val="20"/>
                <w:lang w:val="kk-KZ"/>
              </w:rPr>
            </w:pPr>
            <w:r w:rsidRPr="009A298E">
              <w:rPr>
                <w:sz w:val="20"/>
                <w:szCs w:val="20"/>
                <w:lang w:val="kk-KZ"/>
              </w:rPr>
              <w:t>101,0</w:t>
            </w:r>
          </w:p>
        </w:tc>
        <w:tc>
          <w:tcPr>
            <w:tcW w:w="709" w:type="dxa"/>
          </w:tcPr>
          <w:p w:rsidR="00D96028" w:rsidRPr="009A298E" w:rsidRDefault="00D96028" w:rsidP="00D96028">
            <w:pPr>
              <w:jc w:val="center"/>
              <w:rPr>
                <w:rFonts w:eastAsia="Consolas"/>
                <w:color w:val="000000"/>
                <w:sz w:val="20"/>
                <w:lang w:val="en-US"/>
              </w:rPr>
            </w:pPr>
            <w:r w:rsidRPr="009A298E">
              <w:rPr>
                <w:rFonts w:eastAsia="Consolas"/>
                <w:color w:val="000000"/>
                <w:sz w:val="20"/>
                <w:lang w:val="en-US"/>
              </w:rPr>
              <w:t>101,0</w:t>
            </w:r>
          </w:p>
        </w:tc>
        <w:tc>
          <w:tcPr>
            <w:tcW w:w="709"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kk-KZ"/>
              </w:rPr>
              <w:t>101,4</w:t>
            </w:r>
          </w:p>
        </w:tc>
        <w:tc>
          <w:tcPr>
            <w:tcW w:w="709" w:type="dxa"/>
          </w:tcPr>
          <w:p w:rsidR="00D96028" w:rsidRPr="009A298E" w:rsidRDefault="00D96028" w:rsidP="00D96028">
            <w:pPr>
              <w:jc w:val="center"/>
              <w:rPr>
                <w:rFonts w:eastAsia="Consolas"/>
                <w:color w:val="000000"/>
                <w:sz w:val="20"/>
                <w:lang w:val="en-US"/>
              </w:rPr>
            </w:pPr>
            <w:r w:rsidRPr="009A298E">
              <w:rPr>
                <w:rFonts w:eastAsia="Consolas"/>
                <w:color w:val="000000"/>
                <w:sz w:val="20"/>
                <w:lang w:val="en-US"/>
              </w:rPr>
              <w:t>102,6</w:t>
            </w:r>
          </w:p>
        </w:tc>
        <w:tc>
          <w:tcPr>
            <w:tcW w:w="850"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en-US"/>
              </w:rPr>
              <w:t>10</w:t>
            </w:r>
            <w:r w:rsidRPr="009A298E">
              <w:rPr>
                <w:rFonts w:eastAsia="Consolas"/>
                <w:color w:val="000000"/>
                <w:sz w:val="20"/>
                <w:lang w:val="kk-KZ"/>
              </w:rPr>
              <w:t>2,8</w:t>
            </w:r>
          </w:p>
        </w:tc>
        <w:tc>
          <w:tcPr>
            <w:tcW w:w="992" w:type="dxa"/>
          </w:tcPr>
          <w:p w:rsidR="00D96028" w:rsidRPr="009A298E" w:rsidRDefault="00D96028" w:rsidP="00D96028">
            <w:pPr>
              <w:shd w:val="clear" w:color="auto" w:fill="FFFFFF"/>
              <w:jc w:val="center"/>
              <w:rPr>
                <w:sz w:val="20"/>
                <w:szCs w:val="20"/>
                <w:lang w:val="kk-KZ"/>
              </w:rPr>
            </w:pPr>
            <w:r w:rsidRPr="009A298E">
              <w:rPr>
                <w:sz w:val="20"/>
                <w:szCs w:val="20"/>
                <w:lang w:val="kk-KZ"/>
              </w:rPr>
              <w:t>ЭБЖБ</w:t>
            </w:r>
          </w:p>
        </w:tc>
        <w:tc>
          <w:tcPr>
            <w:tcW w:w="1134" w:type="dxa"/>
          </w:tcPr>
          <w:p w:rsidR="00D96028" w:rsidRPr="009A298E" w:rsidRDefault="00D96028" w:rsidP="00D96028">
            <w:pPr>
              <w:shd w:val="clear" w:color="auto" w:fill="FFFFFF"/>
              <w:jc w:val="center"/>
              <w:rPr>
                <w:sz w:val="20"/>
                <w:szCs w:val="20"/>
                <w:lang w:val="kk-KZ"/>
              </w:rPr>
            </w:pPr>
            <w:r w:rsidRPr="009A298E">
              <w:rPr>
                <w:sz w:val="20"/>
                <w:szCs w:val="20"/>
                <w:lang w:val="kk-KZ"/>
              </w:rPr>
              <w:t>Статистикалық деректер</w:t>
            </w:r>
          </w:p>
        </w:tc>
      </w:tr>
      <w:tr w:rsidR="00D96028" w:rsidRPr="009A298E" w:rsidTr="00862F0B">
        <w:tc>
          <w:tcPr>
            <w:tcW w:w="312" w:type="dxa"/>
          </w:tcPr>
          <w:p w:rsidR="00D96028" w:rsidRPr="009A298E" w:rsidRDefault="00D96028" w:rsidP="00D96028">
            <w:pPr>
              <w:shd w:val="clear" w:color="auto" w:fill="FFFFFF"/>
              <w:jc w:val="center"/>
              <w:rPr>
                <w:sz w:val="20"/>
                <w:szCs w:val="20"/>
                <w:lang w:val="kk-KZ"/>
              </w:rPr>
            </w:pPr>
            <w:r w:rsidRPr="009A298E">
              <w:rPr>
                <w:sz w:val="20"/>
                <w:szCs w:val="20"/>
                <w:lang w:val="kk-KZ"/>
              </w:rPr>
              <w:t>2</w:t>
            </w:r>
          </w:p>
        </w:tc>
        <w:tc>
          <w:tcPr>
            <w:tcW w:w="1559" w:type="dxa"/>
          </w:tcPr>
          <w:p w:rsidR="00D96028" w:rsidRPr="009A298E" w:rsidRDefault="00D96028" w:rsidP="00D96028">
            <w:pPr>
              <w:shd w:val="clear" w:color="auto" w:fill="FFFFFF"/>
              <w:rPr>
                <w:bCs/>
                <w:sz w:val="20"/>
                <w:szCs w:val="20"/>
                <w:lang w:val="kk-KZ"/>
              </w:rPr>
            </w:pPr>
            <w:r w:rsidRPr="009A298E">
              <w:rPr>
                <w:color w:val="000000"/>
                <w:sz w:val="20"/>
                <w:szCs w:val="20"/>
                <w:lang w:val="kk-KZ"/>
              </w:rPr>
              <w:t xml:space="preserve">Халықтың жан басына шаққандағы жалпы өңірлік </w:t>
            </w:r>
            <w:r w:rsidRPr="009A298E">
              <w:rPr>
                <w:color w:val="000000"/>
                <w:sz w:val="20"/>
                <w:szCs w:val="20"/>
                <w:lang w:val="kk-KZ"/>
              </w:rPr>
              <w:lastRenderedPageBreak/>
              <w:t xml:space="preserve">өнiм </w:t>
            </w:r>
          </w:p>
        </w:tc>
        <w:tc>
          <w:tcPr>
            <w:tcW w:w="567" w:type="dxa"/>
          </w:tcPr>
          <w:p w:rsidR="00D96028" w:rsidRPr="009A298E" w:rsidRDefault="00D96028" w:rsidP="00D96028">
            <w:pPr>
              <w:shd w:val="clear" w:color="auto" w:fill="FFFFFF"/>
              <w:jc w:val="center"/>
              <w:rPr>
                <w:sz w:val="20"/>
                <w:szCs w:val="20"/>
              </w:rPr>
            </w:pPr>
            <w:r w:rsidRPr="009A298E">
              <w:rPr>
                <w:sz w:val="20"/>
                <w:szCs w:val="20"/>
              </w:rPr>
              <w:lastRenderedPageBreak/>
              <w:t>мың теңге/адам</w:t>
            </w:r>
          </w:p>
        </w:tc>
        <w:tc>
          <w:tcPr>
            <w:tcW w:w="709" w:type="dxa"/>
          </w:tcPr>
          <w:p w:rsidR="00D96028" w:rsidRPr="009A298E" w:rsidRDefault="00D96028" w:rsidP="00D96028">
            <w:pPr>
              <w:shd w:val="clear" w:color="auto" w:fill="FFFFFF"/>
              <w:jc w:val="center"/>
              <w:rPr>
                <w:sz w:val="20"/>
                <w:szCs w:val="20"/>
              </w:rPr>
            </w:pPr>
            <w:r w:rsidRPr="009A298E">
              <w:rPr>
                <w:sz w:val="20"/>
                <w:szCs w:val="20"/>
              </w:rPr>
              <w:t>4049,6</w:t>
            </w:r>
          </w:p>
        </w:tc>
        <w:tc>
          <w:tcPr>
            <w:tcW w:w="709" w:type="dxa"/>
          </w:tcPr>
          <w:p w:rsidR="00D96028" w:rsidRPr="009A298E" w:rsidRDefault="00D96028" w:rsidP="00D96028">
            <w:pPr>
              <w:jc w:val="center"/>
              <w:rPr>
                <w:sz w:val="20"/>
                <w:szCs w:val="20"/>
              </w:rPr>
            </w:pPr>
            <w:r w:rsidRPr="009A298E">
              <w:rPr>
                <w:sz w:val="20"/>
                <w:szCs w:val="20"/>
              </w:rPr>
              <w:t>3443,0</w:t>
            </w:r>
          </w:p>
          <w:p w:rsidR="00D96028" w:rsidRPr="009A298E" w:rsidRDefault="00D96028" w:rsidP="00D96028">
            <w:pPr>
              <w:shd w:val="clear" w:color="auto" w:fill="FFFFFF"/>
              <w:jc w:val="center"/>
              <w:rPr>
                <w:sz w:val="20"/>
                <w:szCs w:val="20"/>
              </w:rPr>
            </w:pPr>
          </w:p>
        </w:tc>
        <w:tc>
          <w:tcPr>
            <w:tcW w:w="708" w:type="dxa"/>
          </w:tcPr>
          <w:p w:rsidR="00D96028" w:rsidRPr="009A298E" w:rsidRDefault="00D96028" w:rsidP="00D96028">
            <w:pPr>
              <w:shd w:val="clear" w:color="auto" w:fill="FFFFFF"/>
              <w:jc w:val="center"/>
              <w:rPr>
                <w:sz w:val="20"/>
                <w:szCs w:val="20"/>
                <w:lang w:val="kk-KZ"/>
              </w:rPr>
            </w:pPr>
            <w:r w:rsidRPr="009A298E">
              <w:rPr>
                <w:sz w:val="20"/>
                <w:szCs w:val="20"/>
                <w:lang w:val="kk-KZ"/>
              </w:rPr>
              <w:t>3601,8</w:t>
            </w:r>
          </w:p>
        </w:tc>
        <w:tc>
          <w:tcPr>
            <w:tcW w:w="709"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kk-KZ"/>
              </w:rPr>
              <w:t>3810,5</w:t>
            </w:r>
          </w:p>
        </w:tc>
        <w:tc>
          <w:tcPr>
            <w:tcW w:w="709"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en-US"/>
              </w:rPr>
              <w:t>4</w:t>
            </w:r>
            <w:r w:rsidRPr="009A298E">
              <w:rPr>
                <w:rFonts w:eastAsia="Consolas"/>
                <w:color w:val="000000"/>
                <w:sz w:val="20"/>
                <w:lang w:val="kk-KZ"/>
              </w:rPr>
              <w:t> 325,2</w:t>
            </w:r>
          </w:p>
        </w:tc>
        <w:tc>
          <w:tcPr>
            <w:tcW w:w="709"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en-US"/>
              </w:rPr>
              <w:t>4</w:t>
            </w:r>
            <w:r w:rsidRPr="009A298E">
              <w:rPr>
                <w:rFonts w:eastAsia="Consolas"/>
                <w:color w:val="000000"/>
                <w:sz w:val="20"/>
                <w:lang w:val="kk-KZ"/>
              </w:rPr>
              <w:t> 548,2</w:t>
            </w:r>
          </w:p>
        </w:tc>
        <w:tc>
          <w:tcPr>
            <w:tcW w:w="850" w:type="dxa"/>
          </w:tcPr>
          <w:p w:rsidR="00D96028" w:rsidRPr="009A298E" w:rsidRDefault="00D96028" w:rsidP="00D96028">
            <w:pPr>
              <w:jc w:val="center"/>
              <w:rPr>
                <w:rFonts w:eastAsia="Consolas"/>
                <w:color w:val="000000"/>
                <w:sz w:val="20"/>
                <w:lang w:val="kk-KZ"/>
              </w:rPr>
            </w:pPr>
            <w:r w:rsidRPr="009A298E">
              <w:rPr>
                <w:rFonts w:eastAsia="Consolas"/>
                <w:color w:val="000000"/>
                <w:sz w:val="20"/>
                <w:lang w:val="en-US"/>
              </w:rPr>
              <w:t>4</w:t>
            </w:r>
            <w:r w:rsidRPr="009A298E">
              <w:rPr>
                <w:rFonts w:eastAsia="Consolas"/>
                <w:color w:val="000000"/>
                <w:sz w:val="20"/>
                <w:lang w:val="kk-KZ"/>
              </w:rPr>
              <w:t> 748,1</w:t>
            </w:r>
          </w:p>
        </w:tc>
        <w:tc>
          <w:tcPr>
            <w:tcW w:w="992" w:type="dxa"/>
          </w:tcPr>
          <w:p w:rsidR="00D96028" w:rsidRPr="009A298E" w:rsidRDefault="00D96028" w:rsidP="00D96028">
            <w:pPr>
              <w:shd w:val="clear" w:color="auto" w:fill="FFFFFF"/>
              <w:jc w:val="center"/>
              <w:rPr>
                <w:sz w:val="20"/>
                <w:szCs w:val="20"/>
                <w:lang w:val="kk-KZ"/>
              </w:rPr>
            </w:pPr>
            <w:r w:rsidRPr="009A298E">
              <w:rPr>
                <w:sz w:val="20"/>
                <w:szCs w:val="20"/>
                <w:lang w:val="kk-KZ"/>
              </w:rPr>
              <w:t>ЭБЖБ</w:t>
            </w:r>
          </w:p>
        </w:tc>
        <w:tc>
          <w:tcPr>
            <w:tcW w:w="1134"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c>
          <w:tcPr>
            <w:tcW w:w="312" w:type="dxa"/>
          </w:tcPr>
          <w:p w:rsidR="00D96028" w:rsidRPr="009A298E" w:rsidRDefault="00D96028" w:rsidP="00D96028">
            <w:pPr>
              <w:shd w:val="clear" w:color="auto" w:fill="FFFFFF"/>
              <w:jc w:val="center"/>
              <w:rPr>
                <w:sz w:val="20"/>
                <w:szCs w:val="20"/>
                <w:lang w:val="kk-KZ"/>
              </w:rPr>
            </w:pPr>
            <w:r w:rsidRPr="009A298E">
              <w:rPr>
                <w:sz w:val="20"/>
                <w:szCs w:val="20"/>
                <w:lang w:val="kk-KZ"/>
              </w:rPr>
              <w:lastRenderedPageBreak/>
              <w:t>3</w:t>
            </w:r>
          </w:p>
        </w:tc>
        <w:tc>
          <w:tcPr>
            <w:tcW w:w="1559" w:type="dxa"/>
          </w:tcPr>
          <w:p w:rsidR="00D96028" w:rsidRPr="009A298E" w:rsidRDefault="00D96028" w:rsidP="00D96028">
            <w:pPr>
              <w:shd w:val="clear" w:color="auto" w:fill="FFFFFF"/>
              <w:rPr>
                <w:bCs/>
                <w:sz w:val="20"/>
                <w:szCs w:val="20"/>
                <w:lang w:val="kk-KZ"/>
              </w:rPr>
            </w:pPr>
            <w:r w:rsidRPr="009A298E">
              <w:rPr>
                <w:bCs/>
                <w:sz w:val="20"/>
                <w:szCs w:val="20"/>
                <w:lang w:val="kk-KZ"/>
              </w:rPr>
              <w:t>Жергілікті бюджетке салықтық және салықтық емес түсімдердің өсу қарқыны</w:t>
            </w:r>
          </w:p>
        </w:tc>
        <w:tc>
          <w:tcPr>
            <w:tcW w:w="567" w:type="dxa"/>
          </w:tcPr>
          <w:p w:rsidR="00D96028" w:rsidRPr="009A298E" w:rsidRDefault="00D96028" w:rsidP="00D96028">
            <w:pPr>
              <w:shd w:val="clear" w:color="auto" w:fill="FFFFFF"/>
              <w:jc w:val="center"/>
              <w:rPr>
                <w:sz w:val="20"/>
                <w:szCs w:val="20"/>
              </w:rPr>
            </w:pPr>
            <w:r w:rsidRPr="009A298E">
              <w:rPr>
                <w:sz w:val="20"/>
                <w:szCs w:val="20"/>
              </w:rPr>
              <w:t>%</w:t>
            </w:r>
          </w:p>
        </w:tc>
        <w:tc>
          <w:tcPr>
            <w:tcW w:w="709" w:type="dxa"/>
          </w:tcPr>
          <w:p w:rsidR="00D96028" w:rsidRPr="009A298E" w:rsidRDefault="00D96028" w:rsidP="00D96028">
            <w:pPr>
              <w:shd w:val="clear" w:color="auto" w:fill="FFFFFF"/>
              <w:jc w:val="center"/>
              <w:rPr>
                <w:sz w:val="20"/>
                <w:szCs w:val="20"/>
              </w:rPr>
            </w:pPr>
            <w:r w:rsidRPr="009A298E">
              <w:rPr>
                <w:sz w:val="20"/>
                <w:szCs w:val="20"/>
              </w:rPr>
              <w:t>112,5</w:t>
            </w:r>
          </w:p>
        </w:tc>
        <w:tc>
          <w:tcPr>
            <w:tcW w:w="709" w:type="dxa"/>
          </w:tcPr>
          <w:p w:rsidR="00D96028" w:rsidRPr="009A298E" w:rsidRDefault="00D96028" w:rsidP="00D96028">
            <w:pPr>
              <w:shd w:val="clear" w:color="auto" w:fill="FFFFFF"/>
              <w:jc w:val="center"/>
              <w:rPr>
                <w:sz w:val="20"/>
                <w:szCs w:val="20"/>
              </w:rPr>
            </w:pPr>
            <w:r w:rsidRPr="009A298E">
              <w:rPr>
                <w:sz w:val="20"/>
                <w:szCs w:val="20"/>
              </w:rPr>
              <w:t>106,3</w:t>
            </w:r>
          </w:p>
        </w:tc>
        <w:tc>
          <w:tcPr>
            <w:tcW w:w="708" w:type="dxa"/>
          </w:tcPr>
          <w:p w:rsidR="00D96028" w:rsidRPr="009A298E" w:rsidRDefault="00D96028" w:rsidP="00D96028">
            <w:pPr>
              <w:shd w:val="clear" w:color="auto" w:fill="FFFFFF"/>
              <w:jc w:val="center"/>
              <w:rPr>
                <w:sz w:val="20"/>
                <w:szCs w:val="20"/>
                <w:lang w:val="kk-KZ"/>
              </w:rPr>
            </w:pPr>
            <w:r w:rsidRPr="009A298E">
              <w:rPr>
                <w:sz w:val="20"/>
                <w:szCs w:val="20"/>
                <w:lang w:val="kk-KZ"/>
              </w:rPr>
              <w:t>104,6</w:t>
            </w:r>
          </w:p>
        </w:tc>
        <w:tc>
          <w:tcPr>
            <w:tcW w:w="709" w:type="dxa"/>
          </w:tcPr>
          <w:p w:rsidR="00D96028" w:rsidRPr="009A298E" w:rsidRDefault="00D96028" w:rsidP="00D96028">
            <w:pPr>
              <w:shd w:val="clear" w:color="auto" w:fill="FFFFFF"/>
              <w:jc w:val="center"/>
              <w:rPr>
                <w:sz w:val="20"/>
                <w:szCs w:val="20"/>
              </w:rPr>
            </w:pPr>
            <w:r w:rsidRPr="009A298E">
              <w:rPr>
                <w:sz w:val="20"/>
                <w:szCs w:val="20"/>
              </w:rPr>
              <w:t>108,8</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103,9</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rPr>
              <w:t>1</w:t>
            </w:r>
            <w:r w:rsidRPr="009A298E">
              <w:rPr>
                <w:sz w:val="20"/>
                <w:szCs w:val="20"/>
                <w:lang w:val="kk-KZ"/>
              </w:rPr>
              <w:t>06,0</w:t>
            </w:r>
          </w:p>
        </w:tc>
        <w:tc>
          <w:tcPr>
            <w:tcW w:w="850" w:type="dxa"/>
          </w:tcPr>
          <w:p w:rsidR="00D96028" w:rsidRPr="009A298E" w:rsidRDefault="00D96028" w:rsidP="00D96028">
            <w:pPr>
              <w:shd w:val="clear" w:color="auto" w:fill="FFFFFF"/>
              <w:jc w:val="center"/>
              <w:rPr>
                <w:sz w:val="20"/>
                <w:szCs w:val="20"/>
                <w:lang w:val="kk-KZ"/>
              </w:rPr>
            </w:pPr>
            <w:r w:rsidRPr="009A298E">
              <w:rPr>
                <w:sz w:val="20"/>
                <w:szCs w:val="20"/>
                <w:lang w:val="kk-KZ"/>
              </w:rPr>
              <w:t>103,0</w:t>
            </w:r>
          </w:p>
        </w:tc>
        <w:tc>
          <w:tcPr>
            <w:tcW w:w="992" w:type="dxa"/>
          </w:tcPr>
          <w:p w:rsidR="00D96028" w:rsidRPr="009A298E" w:rsidRDefault="00D96028" w:rsidP="00D96028">
            <w:pPr>
              <w:shd w:val="clear" w:color="auto" w:fill="FFFFFF"/>
              <w:jc w:val="center"/>
              <w:rPr>
                <w:sz w:val="20"/>
                <w:szCs w:val="20"/>
                <w:lang w:val="kk-KZ"/>
              </w:rPr>
            </w:pPr>
            <w:r w:rsidRPr="009A298E">
              <w:rPr>
                <w:sz w:val="20"/>
                <w:szCs w:val="20"/>
                <w:lang w:val="kk-KZ"/>
              </w:rPr>
              <w:t>ЭБЖБ</w:t>
            </w:r>
          </w:p>
        </w:tc>
        <w:tc>
          <w:tcPr>
            <w:tcW w:w="1134" w:type="dxa"/>
          </w:tcPr>
          <w:p w:rsidR="00D96028" w:rsidRPr="009A298E" w:rsidRDefault="00D96028" w:rsidP="00D96028">
            <w:pPr>
              <w:shd w:val="clear" w:color="auto" w:fill="FFFFFF"/>
              <w:jc w:val="center"/>
              <w:rPr>
                <w:sz w:val="20"/>
                <w:szCs w:val="20"/>
              </w:rPr>
            </w:pPr>
            <w:r w:rsidRPr="009A298E">
              <w:rPr>
                <w:sz w:val="20"/>
                <w:szCs w:val="20"/>
              </w:rPr>
              <w:t>ҚР Қаржыминінің ведомстволық есептілігі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ind w:firstLine="567"/>
        <w:rPr>
          <w:b/>
          <w:sz w:val="28"/>
          <w:szCs w:val="28"/>
        </w:rPr>
      </w:pPr>
      <w:r w:rsidRPr="009A298E">
        <w:rPr>
          <w:b/>
          <w:sz w:val="28"/>
          <w:szCs w:val="28"/>
        </w:rPr>
        <w:t>Қойылған мақсаттарға жету жолдары:</w:t>
      </w:r>
    </w:p>
    <w:p w:rsidR="00D96028" w:rsidRPr="009A298E" w:rsidRDefault="00D96028" w:rsidP="00D96028">
      <w:pPr>
        <w:ind w:firstLine="567"/>
        <w:rPr>
          <w:sz w:val="28"/>
          <w:szCs w:val="28"/>
          <w:lang w:val="kk-KZ"/>
        </w:rPr>
      </w:pPr>
      <w:r w:rsidRPr="009A298E">
        <w:rPr>
          <w:sz w:val="28"/>
          <w:szCs w:val="28"/>
        </w:rPr>
        <w:t>Қойылған индикаторларға жету мақсатында, экономиканың негізгі салаларында жыл сайын жоспарланған өсу қарқынын қамтамасыз ету бойынша шаралар қабылдау, облыстың әлеуметтік-экономикалық дамуының негізгі макрокөрсеткіштеріне тұрақты мониторинг жүргізу және жағдайды жақсарту бойынша шаралар қабылдау.</w:t>
      </w:r>
    </w:p>
    <w:p w:rsidR="00D96028" w:rsidRPr="009A298E" w:rsidRDefault="00D96028" w:rsidP="00D96028">
      <w:pPr>
        <w:ind w:firstLine="567"/>
        <w:rPr>
          <w:sz w:val="28"/>
          <w:szCs w:val="28"/>
          <w:lang w:val="kk-KZ"/>
        </w:rPr>
      </w:pPr>
      <w:r w:rsidRPr="009A298E">
        <w:rPr>
          <w:sz w:val="28"/>
          <w:szCs w:val="28"/>
          <w:lang w:val="kk-KZ"/>
        </w:rPr>
        <w:t>Республикалық және өңірлік дағдарысқа қарсы жоспарларды, экономиканың оң өсімін қамтамасыз ету жөніндегі жоспарларды қамтамасыз ету.</w:t>
      </w:r>
    </w:p>
    <w:p w:rsidR="00D96028" w:rsidRPr="009A298E" w:rsidRDefault="00D96028" w:rsidP="00D96028">
      <w:pPr>
        <w:ind w:firstLine="567"/>
        <w:rPr>
          <w:sz w:val="28"/>
          <w:szCs w:val="28"/>
          <w:lang w:val="kk-KZ"/>
        </w:rPr>
      </w:pPr>
      <w:r w:rsidRPr="009A298E">
        <w:rPr>
          <w:sz w:val="28"/>
          <w:szCs w:val="28"/>
          <w:lang w:val="kk-KZ"/>
        </w:rPr>
        <w:t>ИИДМБ аясында инвестициялық жобаларды, «Нұрлы жол» мемлекеттік бағдарламасының аясында инфрақұрылымдық жобаларды, басқа салалық бағдарламалардың аясында инвестициялық жобаларды іске асыру.</w:t>
      </w:r>
    </w:p>
    <w:p w:rsidR="00D96028" w:rsidRPr="009A298E" w:rsidRDefault="00D96028" w:rsidP="00D96028">
      <w:pPr>
        <w:ind w:firstLine="567"/>
        <w:rPr>
          <w:sz w:val="28"/>
          <w:szCs w:val="28"/>
          <w:lang w:val="kk-KZ"/>
        </w:rPr>
      </w:pPr>
      <w:r w:rsidRPr="009A298E">
        <w:rPr>
          <w:sz w:val="28"/>
          <w:szCs w:val="28"/>
          <w:lang w:val="kk-KZ"/>
        </w:rPr>
        <w:t>Негізгі азық-түлік өнімдеріне бағалардың өсуін ұстап тұру, тиімді тариф саясатын жүргізу бойынша шараларды жалғастыру.</w:t>
      </w:r>
    </w:p>
    <w:p w:rsidR="00D96028" w:rsidRPr="009A298E" w:rsidRDefault="00D96028" w:rsidP="00D96028">
      <w:pPr>
        <w:ind w:firstLine="567"/>
        <w:rPr>
          <w:sz w:val="28"/>
          <w:szCs w:val="28"/>
          <w:lang w:val="kk-KZ"/>
        </w:rPr>
      </w:pPr>
      <w:r w:rsidRPr="009A298E">
        <w:rPr>
          <w:sz w:val="28"/>
          <w:szCs w:val="28"/>
          <w:lang w:val="kk-KZ"/>
        </w:rPr>
        <w:t>Жергілікті бюджеттің кіріс бөлігін, салықтық және салықтық емес түсімдерді ұлғайту бойынша шаралар қабылдау.</w:t>
      </w:r>
    </w:p>
    <w:p w:rsidR="00D96028" w:rsidRPr="009A298E" w:rsidRDefault="00D96028" w:rsidP="00D96028">
      <w:pPr>
        <w:ind w:firstLine="567"/>
        <w:rPr>
          <w:sz w:val="28"/>
          <w:szCs w:val="28"/>
          <w:lang w:val="kk-KZ"/>
        </w:rPr>
      </w:pPr>
      <w:r w:rsidRPr="009A298E">
        <w:rPr>
          <w:sz w:val="28"/>
          <w:szCs w:val="28"/>
          <w:lang w:val="kk-KZ"/>
        </w:rPr>
        <w:t>«100 нақты қадам» Ұлт жоспарын іске асыру.</w:t>
      </w:r>
    </w:p>
    <w:p w:rsidR="00D96028" w:rsidRPr="009A298E" w:rsidRDefault="00D96028" w:rsidP="00D96028">
      <w:pPr>
        <w:shd w:val="clear" w:color="auto" w:fill="FFFFFF"/>
        <w:ind w:firstLine="709"/>
        <w:rPr>
          <w:sz w:val="28"/>
          <w:szCs w:val="28"/>
          <w:lang w:val="kk-KZ"/>
        </w:rPr>
      </w:pPr>
      <w:r w:rsidRPr="009A298E">
        <w:rPr>
          <w:sz w:val="28"/>
          <w:szCs w:val="28"/>
          <w:lang w:val="kk-KZ"/>
        </w:rPr>
        <w:t>Мемлекеттік органдарда жобалық басқаруды енгізу.</w:t>
      </w:r>
    </w:p>
    <w:p w:rsidR="00D96028" w:rsidRPr="009A298E" w:rsidRDefault="00D96028" w:rsidP="00D96028">
      <w:pPr>
        <w:shd w:val="clear" w:color="auto" w:fill="FFFFFF"/>
        <w:ind w:firstLine="709"/>
        <w:rPr>
          <w:sz w:val="28"/>
          <w:szCs w:val="28"/>
          <w:lang w:val="kk-KZ"/>
        </w:rPr>
      </w:pPr>
    </w:p>
    <w:p w:rsidR="00D96028" w:rsidRPr="009A298E" w:rsidRDefault="00D96028" w:rsidP="00D96028">
      <w:pPr>
        <w:numPr>
          <w:ilvl w:val="2"/>
          <w:numId w:val="48"/>
        </w:numPr>
        <w:shd w:val="clear" w:color="auto" w:fill="FFFFFF"/>
        <w:ind w:left="1418" w:hanging="709"/>
        <w:contextualSpacing/>
        <w:rPr>
          <w:b/>
          <w:sz w:val="28"/>
          <w:szCs w:val="22"/>
          <w:lang w:eastAsia="en-US"/>
        </w:rPr>
      </w:pPr>
      <w:r w:rsidRPr="009A298E">
        <w:rPr>
          <w:b/>
          <w:sz w:val="28"/>
          <w:szCs w:val="22"/>
          <w:lang w:val="kk-KZ" w:eastAsia="en-US"/>
        </w:rPr>
        <w:t>Өнеркәсіп</w:t>
      </w:r>
    </w:p>
    <w:p w:rsidR="00D96028" w:rsidRPr="009A298E" w:rsidRDefault="00D96028" w:rsidP="00D96028">
      <w:pPr>
        <w:widowControl w:val="0"/>
        <w:shd w:val="clear" w:color="auto" w:fill="FFFFFF"/>
        <w:ind w:firstLine="709"/>
        <w:rPr>
          <w:sz w:val="28"/>
          <w:szCs w:val="28"/>
          <w:lang w:val="kk-KZ"/>
        </w:rPr>
      </w:pPr>
      <w:r w:rsidRPr="009A298E">
        <w:rPr>
          <w:sz w:val="28"/>
          <w:szCs w:val="28"/>
          <w:lang w:val="kk-KZ"/>
        </w:rPr>
        <w:t xml:space="preserve">2016-2020 жылдарға арналған басымдық өнеркәсіпті әртараптандыру және оның бәсекеге қабілеттілігін арттыру есебінен өңірдің тұрақты кірістерін және жұмыспен қамтылуын қамтамасыз ету болып табылады.  </w:t>
      </w:r>
    </w:p>
    <w:p w:rsidR="00D96028" w:rsidRPr="009A298E" w:rsidRDefault="00D96028" w:rsidP="00D96028">
      <w:pPr>
        <w:widowControl w:val="0"/>
        <w:shd w:val="clear" w:color="auto" w:fill="FFFFFF"/>
        <w:ind w:firstLine="709"/>
        <w:rPr>
          <w:rFonts w:eastAsia="Times New Roman"/>
          <w:sz w:val="28"/>
          <w:szCs w:val="28"/>
          <w:lang w:val="kk-KZ" w:eastAsia="ru-RU"/>
        </w:rPr>
      </w:pPr>
      <w:r w:rsidRPr="009A298E">
        <w:rPr>
          <w:rFonts w:eastAsia="Times New Roman"/>
          <w:b/>
          <w:sz w:val="28"/>
          <w:szCs w:val="28"/>
          <w:lang w:val="kk-KZ" w:eastAsia="ru-RU"/>
        </w:rPr>
        <w:t>Мақсат:</w:t>
      </w:r>
      <w:r w:rsidRPr="009A298E">
        <w:rPr>
          <w:rFonts w:eastAsia="Times New Roman"/>
          <w:sz w:val="28"/>
          <w:szCs w:val="28"/>
          <w:lang w:val="kk-KZ" w:eastAsia="ru-RU"/>
        </w:rPr>
        <w:t xml:space="preserve"> Өңдеу салаларын және баламалы энергия көздерін дамыту</w:t>
      </w:r>
    </w:p>
    <w:p w:rsidR="00D96028" w:rsidRPr="009A298E" w:rsidRDefault="00D96028" w:rsidP="00D96028">
      <w:pPr>
        <w:widowControl w:val="0"/>
        <w:shd w:val="clear" w:color="auto" w:fill="FFFFFF"/>
        <w:ind w:firstLine="709"/>
        <w:rPr>
          <w:sz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708"/>
        <w:gridCol w:w="709"/>
        <w:gridCol w:w="709"/>
        <w:gridCol w:w="709"/>
        <w:gridCol w:w="708"/>
        <w:gridCol w:w="709"/>
        <w:gridCol w:w="709"/>
        <w:gridCol w:w="1134"/>
        <w:gridCol w:w="992"/>
      </w:tblGrid>
      <w:tr w:rsidR="00D96028" w:rsidRPr="009A298E" w:rsidTr="00862F0B">
        <w:trPr>
          <w:trHeight w:val="461"/>
        </w:trPr>
        <w:tc>
          <w:tcPr>
            <w:tcW w:w="284" w:type="dxa"/>
            <w:vMerge w:val="restart"/>
            <w:vAlign w:val="center"/>
          </w:tcPr>
          <w:p w:rsidR="00D96028" w:rsidRPr="009A298E" w:rsidRDefault="00D96028" w:rsidP="00D96028">
            <w:pPr>
              <w:shd w:val="clear" w:color="auto" w:fill="FFFFFF"/>
              <w:jc w:val="center"/>
              <w:rPr>
                <w:sz w:val="20"/>
                <w:szCs w:val="20"/>
              </w:rPr>
            </w:pPr>
            <w:r w:rsidRPr="009A298E">
              <w:rPr>
                <w:sz w:val="20"/>
                <w:szCs w:val="20"/>
              </w:rPr>
              <w:t>№</w:t>
            </w:r>
          </w:p>
        </w:tc>
        <w:tc>
          <w:tcPr>
            <w:tcW w:w="1843" w:type="dxa"/>
            <w:vMerge w:val="restart"/>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Нысаналы индикатор</w:t>
            </w:r>
          </w:p>
        </w:tc>
        <w:tc>
          <w:tcPr>
            <w:tcW w:w="567" w:type="dxa"/>
            <w:vMerge w:val="restart"/>
            <w:vAlign w:val="center"/>
          </w:tcPr>
          <w:p w:rsidR="00D96028" w:rsidRPr="009A298E" w:rsidRDefault="00D96028" w:rsidP="00D96028">
            <w:pPr>
              <w:shd w:val="clear" w:color="auto" w:fill="FFFFFF"/>
              <w:jc w:val="center"/>
              <w:rPr>
                <w:sz w:val="20"/>
                <w:szCs w:val="20"/>
                <w:lang w:val="kk-KZ"/>
              </w:rPr>
            </w:pPr>
            <w:r w:rsidRPr="009A298E">
              <w:rPr>
                <w:sz w:val="20"/>
                <w:szCs w:val="20"/>
              </w:rPr>
              <w:t>Өл</w:t>
            </w:r>
            <w:r w:rsidRPr="009A298E">
              <w:rPr>
                <w:sz w:val="20"/>
                <w:szCs w:val="20"/>
                <w:lang w:val="kk-KZ"/>
              </w:rPr>
              <w:t>.</w:t>
            </w:r>
            <w:r w:rsidRPr="009A298E">
              <w:rPr>
                <w:sz w:val="20"/>
                <w:szCs w:val="20"/>
              </w:rPr>
              <w:t xml:space="preserve"> бір</w:t>
            </w:r>
            <w:r w:rsidRPr="009A298E">
              <w:rPr>
                <w:sz w:val="20"/>
                <w:szCs w:val="20"/>
                <w:lang w:val="kk-KZ"/>
              </w:rPr>
              <w:t>.</w:t>
            </w:r>
          </w:p>
        </w:tc>
        <w:tc>
          <w:tcPr>
            <w:tcW w:w="708" w:type="dxa"/>
            <w:vAlign w:val="center"/>
          </w:tcPr>
          <w:p w:rsidR="00D96028" w:rsidRPr="009A298E" w:rsidRDefault="00D96028" w:rsidP="00D96028">
            <w:pPr>
              <w:shd w:val="clear" w:color="auto" w:fill="FFFFFF"/>
              <w:jc w:val="center"/>
              <w:rPr>
                <w:sz w:val="20"/>
                <w:szCs w:val="20"/>
              </w:rPr>
            </w:pPr>
            <w:r w:rsidRPr="009A298E">
              <w:rPr>
                <w:sz w:val="20"/>
                <w:szCs w:val="20"/>
              </w:rPr>
              <w:t>2014</w:t>
            </w:r>
          </w:p>
        </w:tc>
        <w:tc>
          <w:tcPr>
            <w:tcW w:w="709" w:type="dxa"/>
            <w:vAlign w:val="center"/>
          </w:tcPr>
          <w:p w:rsidR="00D96028" w:rsidRPr="009A298E" w:rsidRDefault="00D96028" w:rsidP="00D96028">
            <w:pPr>
              <w:shd w:val="clear" w:color="auto" w:fill="FFFFFF"/>
              <w:jc w:val="center"/>
              <w:rPr>
                <w:sz w:val="20"/>
                <w:szCs w:val="20"/>
              </w:rPr>
            </w:pPr>
            <w:r w:rsidRPr="009A298E">
              <w:rPr>
                <w:sz w:val="20"/>
                <w:szCs w:val="20"/>
              </w:rPr>
              <w:t>2015</w:t>
            </w:r>
          </w:p>
        </w:tc>
        <w:tc>
          <w:tcPr>
            <w:tcW w:w="709" w:type="dxa"/>
            <w:vAlign w:val="center"/>
          </w:tcPr>
          <w:p w:rsidR="00D96028" w:rsidRPr="009A298E" w:rsidRDefault="00D96028" w:rsidP="00D96028">
            <w:pPr>
              <w:shd w:val="clear" w:color="auto" w:fill="FFFFFF"/>
              <w:jc w:val="center"/>
              <w:rPr>
                <w:sz w:val="20"/>
                <w:szCs w:val="20"/>
              </w:rPr>
            </w:pPr>
            <w:r w:rsidRPr="009A298E">
              <w:rPr>
                <w:sz w:val="20"/>
                <w:szCs w:val="20"/>
              </w:rPr>
              <w:t>2016</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2017</w:t>
            </w:r>
          </w:p>
        </w:tc>
        <w:tc>
          <w:tcPr>
            <w:tcW w:w="708"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2018</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2019</w:t>
            </w:r>
          </w:p>
        </w:tc>
        <w:tc>
          <w:tcPr>
            <w:tcW w:w="709" w:type="dxa"/>
            <w:shd w:val="clear" w:color="auto" w:fill="auto"/>
            <w:vAlign w:val="center"/>
          </w:tcPr>
          <w:p w:rsidR="00D96028" w:rsidRPr="009A298E" w:rsidRDefault="00D96028" w:rsidP="00D96028">
            <w:pPr>
              <w:shd w:val="clear" w:color="auto" w:fill="FFFFFF"/>
              <w:jc w:val="center"/>
              <w:rPr>
                <w:sz w:val="20"/>
                <w:szCs w:val="20"/>
              </w:rPr>
            </w:pPr>
            <w:r w:rsidRPr="009A298E">
              <w:rPr>
                <w:sz w:val="20"/>
                <w:szCs w:val="20"/>
              </w:rPr>
              <w:t>2020</w:t>
            </w:r>
          </w:p>
        </w:tc>
        <w:tc>
          <w:tcPr>
            <w:tcW w:w="1134" w:type="dxa"/>
            <w:vMerge w:val="restart"/>
          </w:tcPr>
          <w:p w:rsidR="00D96028" w:rsidRPr="009A298E" w:rsidRDefault="00D96028" w:rsidP="00D96028">
            <w:pPr>
              <w:shd w:val="clear" w:color="auto" w:fill="FFFFFF"/>
              <w:jc w:val="center"/>
              <w:rPr>
                <w:sz w:val="20"/>
                <w:szCs w:val="20"/>
              </w:rPr>
            </w:pPr>
            <w:r w:rsidRPr="009A298E">
              <w:rPr>
                <w:sz w:val="20"/>
                <w:szCs w:val="20"/>
              </w:rPr>
              <w:t>Жауапты орындаушы</w:t>
            </w:r>
          </w:p>
        </w:tc>
        <w:tc>
          <w:tcPr>
            <w:tcW w:w="992" w:type="dxa"/>
            <w:vMerge w:val="restart"/>
            <w:vAlign w:val="center"/>
          </w:tcPr>
          <w:p w:rsidR="00D96028" w:rsidRPr="009A298E" w:rsidRDefault="00D96028" w:rsidP="00D96028">
            <w:pPr>
              <w:shd w:val="clear" w:color="auto" w:fill="FFFFFF"/>
              <w:jc w:val="center"/>
              <w:rPr>
                <w:sz w:val="20"/>
                <w:szCs w:val="20"/>
              </w:rPr>
            </w:pPr>
            <w:r w:rsidRPr="009A298E">
              <w:rPr>
                <w:sz w:val="20"/>
                <w:szCs w:val="20"/>
              </w:rPr>
              <w:t>Ақпарат көзі</w:t>
            </w:r>
          </w:p>
        </w:tc>
      </w:tr>
      <w:tr w:rsidR="00D96028" w:rsidRPr="009A298E" w:rsidTr="00862F0B">
        <w:trPr>
          <w:trHeight w:val="328"/>
        </w:trPr>
        <w:tc>
          <w:tcPr>
            <w:tcW w:w="284" w:type="dxa"/>
            <w:vMerge/>
          </w:tcPr>
          <w:p w:rsidR="00D96028" w:rsidRPr="009A298E" w:rsidRDefault="00D96028" w:rsidP="00D96028">
            <w:pPr>
              <w:shd w:val="clear" w:color="auto" w:fill="FFFFFF"/>
              <w:jc w:val="center"/>
              <w:rPr>
                <w:sz w:val="20"/>
                <w:szCs w:val="20"/>
              </w:rPr>
            </w:pPr>
          </w:p>
        </w:tc>
        <w:tc>
          <w:tcPr>
            <w:tcW w:w="1843" w:type="dxa"/>
            <w:vMerge/>
          </w:tcPr>
          <w:p w:rsidR="00D96028" w:rsidRPr="009A298E" w:rsidRDefault="00D96028" w:rsidP="00D96028">
            <w:pPr>
              <w:shd w:val="clear" w:color="auto" w:fill="FFFFFF"/>
              <w:jc w:val="center"/>
              <w:rPr>
                <w:sz w:val="20"/>
                <w:szCs w:val="20"/>
              </w:rPr>
            </w:pPr>
          </w:p>
        </w:tc>
        <w:tc>
          <w:tcPr>
            <w:tcW w:w="567" w:type="dxa"/>
            <w:vMerge/>
          </w:tcPr>
          <w:p w:rsidR="00D96028" w:rsidRPr="009A298E" w:rsidRDefault="00D96028" w:rsidP="00D96028">
            <w:pPr>
              <w:shd w:val="clear" w:color="auto" w:fill="FFFFFF"/>
              <w:jc w:val="center"/>
              <w:rPr>
                <w:sz w:val="20"/>
                <w:szCs w:val="20"/>
              </w:rPr>
            </w:pPr>
          </w:p>
        </w:tc>
        <w:tc>
          <w:tcPr>
            <w:tcW w:w="708" w:type="dxa"/>
            <w:vAlign w:val="center"/>
          </w:tcPr>
          <w:p w:rsidR="00D96028" w:rsidRPr="009A298E" w:rsidRDefault="00D96028" w:rsidP="00D96028">
            <w:pPr>
              <w:shd w:val="clear" w:color="auto" w:fill="FFFFFF"/>
              <w:rPr>
                <w:sz w:val="20"/>
                <w:szCs w:val="20"/>
                <w:lang w:val="kk-KZ"/>
              </w:rPr>
            </w:pPr>
            <w:r w:rsidRPr="009A298E">
              <w:rPr>
                <w:sz w:val="20"/>
                <w:szCs w:val="20"/>
                <w:lang w:val="kk-KZ"/>
              </w:rPr>
              <w:t>нақтысы</w:t>
            </w:r>
          </w:p>
        </w:tc>
        <w:tc>
          <w:tcPr>
            <w:tcW w:w="709"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бағалау</w:t>
            </w:r>
          </w:p>
        </w:tc>
        <w:tc>
          <w:tcPr>
            <w:tcW w:w="709"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жоспар</w:t>
            </w:r>
          </w:p>
        </w:tc>
        <w:tc>
          <w:tcPr>
            <w:tcW w:w="709" w:type="dxa"/>
            <w:shd w:val="clear" w:color="auto" w:fill="auto"/>
            <w:vAlign w:val="center"/>
          </w:tcPr>
          <w:p w:rsidR="00D96028" w:rsidRPr="009A298E" w:rsidRDefault="00D96028" w:rsidP="00D96028">
            <w:pPr>
              <w:shd w:val="clear" w:color="auto" w:fill="FFFFFF"/>
              <w:rPr>
                <w:sz w:val="20"/>
                <w:szCs w:val="20"/>
                <w:lang w:val="kk-KZ"/>
              </w:rPr>
            </w:pPr>
            <w:r w:rsidRPr="009A298E">
              <w:rPr>
                <w:sz w:val="20"/>
                <w:szCs w:val="20"/>
                <w:lang w:val="kk-KZ"/>
              </w:rPr>
              <w:t>жоспар</w:t>
            </w:r>
          </w:p>
        </w:tc>
        <w:tc>
          <w:tcPr>
            <w:tcW w:w="1134" w:type="dxa"/>
            <w:vMerge/>
          </w:tcPr>
          <w:p w:rsidR="00D96028" w:rsidRPr="009A298E" w:rsidRDefault="00D96028" w:rsidP="00D96028">
            <w:pPr>
              <w:shd w:val="clear" w:color="auto" w:fill="FFFFFF"/>
              <w:jc w:val="center"/>
              <w:rPr>
                <w:sz w:val="20"/>
                <w:szCs w:val="20"/>
              </w:rPr>
            </w:pPr>
          </w:p>
        </w:tc>
        <w:tc>
          <w:tcPr>
            <w:tcW w:w="992" w:type="dxa"/>
            <w:vMerge/>
          </w:tcPr>
          <w:p w:rsidR="00D96028" w:rsidRPr="009A298E" w:rsidRDefault="00D96028" w:rsidP="00D96028">
            <w:pPr>
              <w:shd w:val="clear" w:color="auto" w:fill="FFFFFF"/>
              <w:jc w:val="center"/>
              <w:rPr>
                <w:sz w:val="20"/>
                <w:szCs w:val="20"/>
              </w:rPr>
            </w:pPr>
          </w:p>
        </w:tc>
      </w:tr>
      <w:tr w:rsidR="00D96028" w:rsidRPr="009A298E" w:rsidTr="00862F0B">
        <w:trPr>
          <w:trHeight w:val="217"/>
        </w:trPr>
        <w:tc>
          <w:tcPr>
            <w:tcW w:w="284" w:type="dxa"/>
          </w:tcPr>
          <w:p w:rsidR="00D96028" w:rsidRPr="009A298E" w:rsidRDefault="00D96028" w:rsidP="00D96028">
            <w:pPr>
              <w:shd w:val="clear" w:color="auto" w:fill="FFFFFF"/>
              <w:jc w:val="center"/>
              <w:rPr>
                <w:sz w:val="20"/>
                <w:szCs w:val="20"/>
              </w:rPr>
            </w:pPr>
            <w:r w:rsidRPr="009A298E">
              <w:rPr>
                <w:sz w:val="20"/>
                <w:szCs w:val="20"/>
              </w:rPr>
              <w:t>1</w:t>
            </w:r>
          </w:p>
        </w:tc>
        <w:tc>
          <w:tcPr>
            <w:tcW w:w="1843" w:type="dxa"/>
          </w:tcPr>
          <w:p w:rsidR="00D96028" w:rsidRPr="009A298E" w:rsidRDefault="00D96028" w:rsidP="00D96028">
            <w:pPr>
              <w:shd w:val="clear" w:color="auto" w:fill="FFFFFF"/>
              <w:jc w:val="center"/>
              <w:rPr>
                <w:sz w:val="20"/>
                <w:szCs w:val="20"/>
              </w:rPr>
            </w:pPr>
            <w:r w:rsidRPr="009A298E">
              <w:rPr>
                <w:sz w:val="20"/>
                <w:szCs w:val="20"/>
              </w:rPr>
              <w:t>2</w:t>
            </w:r>
          </w:p>
        </w:tc>
        <w:tc>
          <w:tcPr>
            <w:tcW w:w="567" w:type="dxa"/>
          </w:tcPr>
          <w:p w:rsidR="00D96028" w:rsidRPr="009A298E" w:rsidRDefault="00D96028" w:rsidP="00D96028">
            <w:pPr>
              <w:shd w:val="clear" w:color="auto" w:fill="FFFFFF"/>
              <w:jc w:val="center"/>
              <w:rPr>
                <w:sz w:val="20"/>
                <w:szCs w:val="20"/>
              </w:rPr>
            </w:pPr>
            <w:r w:rsidRPr="009A298E">
              <w:rPr>
                <w:sz w:val="20"/>
                <w:szCs w:val="20"/>
              </w:rPr>
              <w:t>3</w:t>
            </w:r>
          </w:p>
        </w:tc>
        <w:tc>
          <w:tcPr>
            <w:tcW w:w="708" w:type="dxa"/>
          </w:tcPr>
          <w:p w:rsidR="00D96028" w:rsidRPr="009A298E" w:rsidRDefault="00D96028" w:rsidP="00D96028">
            <w:pPr>
              <w:shd w:val="clear" w:color="auto" w:fill="FFFFFF"/>
              <w:jc w:val="center"/>
              <w:rPr>
                <w:sz w:val="20"/>
                <w:szCs w:val="20"/>
              </w:rPr>
            </w:pPr>
            <w:r w:rsidRPr="009A298E">
              <w:rPr>
                <w:sz w:val="20"/>
                <w:szCs w:val="20"/>
              </w:rPr>
              <w:t>4</w:t>
            </w:r>
          </w:p>
        </w:tc>
        <w:tc>
          <w:tcPr>
            <w:tcW w:w="709" w:type="dxa"/>
          </w:tcPr>
          <w:p w:rsidR="00D96028" w:rsidRPr="009A298E" w:rsidRDefault="00D96028" w:rsidP="00D96028">
            <w:pPr>
              <w:shd w:val="clear" w:color="auto" w:fill="FFFFFF"/>
              <w:jc w:val="center"/>
              <w:rPr>
                <w:sz w:val="20"/>
                <w:szCs w:val="20"/>
              </w:rPr>
            </w:pPr>
            <w:r w:rsidRPr="009A298E">
              <w:rPr>
                <w:sz w:val="20"/>
                <w:szCs w:val="20"/>
              </w:rPr>
              <w:t>5</w:t>
            </w:r>
          </w:p>
        </w:tc>
        <w:tc>
          <w:tcPr>
            <w:tcW w:w="709" w:type="dxa"/>
          </w:tcPr>
          <w:p w:rsidR="00D96028" w:rsidRPr="009A298E" w:rsidRDefault="00D96028" w:rsidP="00D96028">
            <w:pPr>
              <w:shd w:val="clear" w:color="auto" w:fill="FFFFFF"/>
              <w:jc w:val="center"/>
              <w:rPr>
                <w:sz w:val="20"/>
                <w:szCs w:val="20"/>
              </w:rPr>
            </w:pPr>
            <w:r w:rsidRPr="009A298E">
              <w:rPr>
                <w:sz w:val="20"/>
                <w:szCs w:val="20"/>
              </w:rPr>
              <w:t>6</w:t>
            </w:r>
          </w:p>
        </w:tc>
        <w:tc>
          <w:tcPr>
            <w:tcW w:w="709" w:type="dxa"/>
          </w:tcPr>
          <w:p w:rsidR="00D96028" w:rsidRPr="009A298E" w:rsidRDefault="00D96028" w:rsidP="00D96028">
            <w:pPr>
              <w:shd w:val="clear" w:color="auto" w:fill="FFFFFF"/>
              <w:jc w:val="center"/>
              <w:rPr>
                <w:sz w:val="20"/>
                <w:szCs w:val="20"/>
              </w:rPr>
            </w:pPr>
            <w:r w:rsidRPr="009A298E">
              <w:rPr>
                <w:sz w:val="20"/>
                <w:szCs w:val="20"/>
              </w:rPr>
              <w:t>7</w:t>
            </w:r>
          </w:p>
        </w:tc>
        <w:tc>
          <w:tcPr>
            <w:tcW w:w="708" w:type="dxa"/>
          </w:tcPr>
          <w:p w:rsidR="00D96028" w:rsidRPr="009A298E" w:rsidRDefault="00D96028" w:rsidP="00D96028">
            <w:pPr>
              <w:shd w:val="clear" w:color="auto" w:fill="FFFFFF"/>
              <w:jc w:val="center"/>
              <w:rPr>
                <w:sz w:val="20"/>
                <w:szCs w:val="20"/>
              </w:rPr>
            </w:pPr>
            <w:r w:rsidRPr="009A298E">
              <w:rPr>
                <w:sz w:val="20"/>
                <w:szCs w:val="20"/>
              </w:rPr>
              <w:t>8</w:t>
            </w:r>
          </w:p>
        </w:tc>
        <w:tc>
          <w:tcPr>
            <w:tcW w:w="709" w:type="dxa"/>
          </w:tcPr>
          <w:p w:rsidR="00D96028" w:rsidRPr="009A298E" w:rsidRDefault="00D96028" w:rsidP="00D96028">
            <w:pPr>
              <w:shd w:val="clear" w:color="auto" w:fill="FFFFFF"/>
              <w:jc w:val="center"/>
              <w:rPr>
                <w:sz w:val="20"/>
                <w:szCs w:val="20"/>
              </w:rPr>
            </w:pPr>
            <w:r w:rsidRPr="009A298E">
              <w:rPr>
                <w:sz w:val="20"/>
                <w:szCs w:val="20"/>
              </w:rPr>
              <w:t>9</w:t>
            </w:r>
          </w:p>
        </w:tc>
        <w:tc>
          <w:tcPr>
            <w:tcW w:w="709" w:type="dxa"/>
          </w:tcPr>
          <w:p w:rsidR="00D96028" w:rsidRPr="009A298E" w:rsidRDefault="00D96028" w:rsidP="00D96028">
            <w:pPr>
              <w:shd w:val="clear" w:color="auto" w:fill="FFFFFF"/>
              <w:jc w:val="center"/>
              <w:rPr>
                <w:sz w:val="20"/>
                <w:szCs w:val="20"/>
              </w:rPr>
            </w:pPr>
            <w:r w:rsidRPr="009A298E">
              <w:rPr>
                <w:sz w:val="20"/>
                <w:szCs w:val="20"/>
              </w:rPr>
              <w:t>10</w:t>
            </w:r>
          </w:p>
        </w:tc>
        <w:tc>
          <w:tcPr>
            <w:tcW w:w="1134" w:type="dxa"/>
          </w:tcPr>
          <w:p w:rsidR="00D96028" w:rsidRPr="009A298E" w:rsidRDefault="00D96028" w:rsidP="00D96028">
            <w:pPr>
              <w:shd w:val="clear" w:color="auto" w:fill="FFFFFF"/>
              <w:jc w:val="center"/>
              <w:rPr>
                <w:sz w:val="20"/>
                <w:szCs w:val="20"/>
              </w:rPr>
            </w:pPr>
            <w:r w:rsidRPr="009A298E">
              <w:rPr>
                <w:sz w:val="20"/>
                <w:szCs w:val="20"/>
              </w:rPr>
              <w:t>11</w:t>
            </w:r>
          </w:p>
        </w:tc>
        <w:tc>
          <w:tcPr>
            <w:tcW w:w="992" w:type="dxa"/>
          </w:tcPr>
          <w:p w:rsidR="00D96028" w:rsidRPr="009A298E" w:rsidRDefault="00D96028" w:rsidP="00D96028">
            <w:pPr>
              <w:shd w:val="clear" w:color="auto" w:fill="FFFFFF"/>
              <w:jc w:val="center"/>
              <w:rPr>
                <w:sz w:val="20"/>
                <w:szCs w:val="20"/>
              </w:rPr>
            </w:pPr>
            <w:r w:rsidRPr="009A298E">
              <w:rPr>
                <w:sz w:val="20"/>
                <w:szCs w:val="20"/>
              </w:rPr>
              <w:t>12</w:t>
            </w:r>
          </w:p>
        </w:tc>
      </w:tr>
      <w:tr w:rsidR="00D96028" w:rsidRPr="009A298E" w:rsidTr="00862F0B">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1</w:t>
            </w:r>
          </w:p>
        </w:tc>
        <w:tc>
          <w:tcPr>
            <w:tcW w:w="1843" w:type="dxa"/>
          </w:tcPr>
          <w:p w:rsidR="00D96028" w:rsidRPr="009A298E" w:rsidRDefault="00D96028" w:rsidP="00D96028">
            <w:pPr>
              <w:shd w:val="clear" w:color="auto" w:fill="FFFFFF"/>
              <w:jc w:val="left"/>
              <w:rPr>
                <w:b/>
                <w:sz w:val="20"/>
                <w:szCs w:val="20"/>
                <w:lang w:val="kk-KZ"/>
              </w:rPr>
            </w:pPr>
            <w:r w:rsidRPr="009A298E">
              <w:rPr>
                <w:sz w:val="20"/>
                <w:szCs w:val="20"/>
                <w:lang w:val="kk-KZ"/>
              </w:rPr>
              <w:t>Өңдеу өнеркәсібіндегі өнім шығарудың НКИ</w:t>
            </w:r>
          </w:p>
        </w:tc>
        <w:tc>
          <w:tcPr>
            <w:tcW w:w="567" w:type="dxa"/>
          </w:tcPr>
          <w:p w:rsidR="00D96028" w:rsidRPr="009A298E" w:rsidRDefault="00D96028" w:rsidP="00D96028">
            <w:pPr>
              <w:shd w:val="clear" w:color="auto" w:fill="FFFFFF"/>
              <w:jc w:val="center"/>
              <w:rPr>
                <w:sz w:val="20"/>
                <w:szCs w:val="20"/>
              </w:rPr>
            </w:pPr>
            <w:r w:rsidRPr="009A298E">
              <w:rPr>
                <w:sz w:val="20"/>
                <w:szCs w:val="20"/>
              </w:rPr>
              <w:t>%</w:t>
            </w:r>
          </w:p>
        </w:tc>
        <w:tc>
          <w:tcPr>
            <w:tcW w:w="708" w:type="dxa"/>
          </w:tcPr>
          <w:p w:rsidR="00D96028" w:rsidRPr="009A298E" w:rsidRDefault="00D96028" w:rsidP="00D96028">
            <w:pPr>
              <w:shd w:val="clear" w:color="auto" w:fill="FFFFFF"/>
              <w:jc w:val="center"/>
              <w:rPr>
                <w:color w:val="000000"/>
                <w:sz w:val="20"/>
                <w:szCs w:val="20"/>
              </w:rPr>
            </w:pPr>
            <w:r w:rsidRPr="009A298E">
              <w:rPr>
                <w:color w:val="000000"/>
                <w:sz w:val="20"/>
                <w:szCs w:val="20"/>
              </w:rPr>
              <w:t>118,5</w:t>
            </w:r>
          </w:p>
        </w:tc>
        <w:tc>
          <w:tcPr>
            <w:tcW w:w="709" w:type="dxa"/>
          </w:tcPr>
          <w:p w:rsidR="00D96028" w:rsidRPr="009A298E" w:rsidRDefault="00D96028" w:rsidP="00D96028">
            <w:pPr>
              <w:shd w:val="clear" w:color="auto" w:fill="FFFFFF"/>
              <w:jc w:val="center"/>
              <w:rPr>
                <w:sz w:val="20"/>
                <w:szCs w:val="20"/>
              </w:rPr>
            </w:pPr>
            <w:r w:rsidRPr="009A298E">
              <w:rPr>
                <w:sz w:val="20"/>
                <w:szCs w:val="20"/>
              </w:rPr>
              <w:t>10</w:t>
            </w:r>
            <w:r w:rsidRPr="009A298E">
              <w:rPr>
                <w:sz w:val="20"/>
                <w:szCs w:val="20"/>
                <w:lang w:val="kk-KZ"/>
              </w:rPr>
              <w:t>1</w:t>
            </w:r>
            <w:r w:rsidRPr="009A298E">
              <w:rPr>
                <w:sz w:val="20"/>
                <w:szCs w:val="20"/>
              </w:rPr>
              <w:t>,0</w:t>
            </w:r>
          </w:p>
        </w:tc>
        <w:tc>
          <w:tcPr>
            <w:tcW w:w="709" w:type="dxa"/>
          </w:tcPr>
          <w:p w:rsidR="00D96028" w:rsidRPr="009A298E" w:rsidRDefault="00D96028" w:rsidP="00D96028">
            <w:pPr>
              <w:shd w:val="clear" w:color="auto" w:fill="FFFFFF"/>
              <w:jc w:val="center"/>
              <w:rPr>
                <w:color w:val="000000"/>
                <w:sz w:val="20"/>
                <w:szCs w:val="20"/>
              </w:rPr>
            </w:pPr>
            <w:r w:rsidRPr="009A298E">
              <w:rPr>
                <w:color w:val="000000"/>
                <w:sz w:val="20"/>
                <w:szCs w:val="20"/>
              </w:rPr>
              <w:t>104,5</w:t>
            </w:r>
          </w:p>
        </w:tc>
        <w:tc>
          <w:tcPr>
            <w:tcW w:w="709" w:type="dxa"/>
          </w:tcPr>
          <w:p w:rsidR="00D96028" w:rsidRPr="009A298E" w:rsidRDefault="00D96028" w:rsidP="00D96028">
            <w:pPr>
              <w:shd w:val="clear" w:color="auto" w:fill="FFFFFF"/>
              <w:jc w:val="center"/>
              <w:rPr>
                <w:color w:val="000000"/>
                <w:sz w:val="20"/>
                <w:szCs w:val="20"/>
              </w:rPr>
            </w:pPr>
            <w:r w:rsidRPr="009A298E">
              <w:rPr>
                <w:color w:val="000000"/>
                <w:sz w:val="20"/>
                <w:szCs w:val="20"/>
              </w:rPr>
              <w:t>106,3</w:t>
            </w:r>
          </w:p>
        </w:tc>
        <w:tc>
          <w:tcPr>
            <w:tcW w:w="708" w:type="dxa"/>
          </w:tcPr>
          <w:p w:rsidR="00D96028" w:rsidRPr="009A298E" w:rsidRDefault="00D96028" w:rsidP="00D96028">
            <w:pPr>
              <w:shd w:val="clear" w:color="auto" w:fill="FFFFFF"/>
              <w:jc w:val="center"/>
              <w:rPr>
                <w:color w:val="000000"/>
                <w:sz w:val="20"/>
                <w:szCs w:val="20"/>
              </w:rPr>
            </w:pPr>
            <w:r w:rsidRPr="009A298E">
              <w:rPr>
                <w:color w:val="000000"/>
                <w:sz w:val="20"/>
                <w:szCs w:val="20"/>
              </w:rPr>
              <w:t>107,5</w:t>
            </w:r>
          </w:p>
        </w:tc>
        <w:tc>
          <w:tcPr>
            <w:tcW w:w="709" w:type="dxa"/>
          </w:tcPr>
          <w:p w:rsidR="00D96028" w:rsidRPr="009A298E" w:rsidRDefault="00D96028" w:rsidP="00D96028">
            <w:pPr>
              <w:shd w:val="clear" w:color="auto" w:fill="FFFFFF"/>
              <w:jc w:val="center"/>
              <w:rPr>
                <w:color w:val="000000"/>
                <w:sz w:val="20"/>
                <w:szCs w:val="20"/>
              </w:rPr>
            </w:pPr>
            <w:r w:rsidRPr="009A298E">
              <w:rPr>
                <w:color w:val="000000"/>
                <w:sz w:val="20"/>
                <w:szCs w:val="20"/>
              </w:rPr>
              <w:t>108,2</w:t>
            </w:r>
          </w:p>
        </w:tc>
        <w:tc>
          <w:tcPr>
            <w:tcW w:w="709" w:type="dxa"/>
          </w:tcPr>
          <w:p w:rsidR="00D96028" w:rsidRPr="009A298E" w:rsidRDefault="00D96028" w:rsidP="00D96028">
            <w:pPr>
              <w:shd w:val="clear" w:color="auto" w:fill="FFFFFF"/>
              <w:jc w:val="center"/>
              <w:rPr>
                <w:color w:val="000000"/>
                <w:sz w:val="20"/>
                <w:szCs w:val="20"/>
              </w:rPr>
            </w:pPr>
            <w:r w:rsidRPr="009A298E">
              <w:rPr>
                <w:color w:val="000000"/>
                <w:sz w:val="20"/>
                <w:szCs w:val="20"/>
              </w:rPr>
              <w:t>110</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2</w:t>
            </w:r>
          </w:p>
        </w:tc>
        <w:tc>
          <w:tcPr>
            <w:tcW w:w="1843" w:type="dxa"/>
          </w:tcPr>
          <w:p w:rsidR="00D96028" w:rsidRPr="009A298E" w:rsidRDefault="00D96028" w:rsidP="00D96028">
            <w:pPr>
              <w:shd w:val="clear" w:color="auto" w:fill="FFFFFF"/>
              <w:jc w:val="left"/>
              <w:rPr>
                <w:sz w:val="22"/>
                <w:szCs w:val="20"/>
                <w:lang w:val="kk-KZ"/>
              </w:rPr>
            </w:pPr>
            <w:r w:rsidRPr="009A298E">
              <w:rPr>
                <w:sz w:val="22"/>
                <w:szCs w:val="20"/>
                <w:lang w:val="kk-KZ"/>
              </w:rPr>
              <w:t>Өңдеу өнеркәсібіндегі жалпы қосылған құнның өсімі</w:t>
            </w:r>
          </w:p>
          <w:p w:rsidR="00D96028" w:rsidRPr="009A298E" w:rsidRDefault="00D96028" w:rsidP="00D96028">
            <w:pPr>
              <w:shd w:val="clear" w:color="auto" w:fill="FFFFFF"/>
              <w:jc w:val="left"/>
              <w:rPr>
                <w:sz w:val="20"/>
                <w:szCs w:val="20"/>
                <w:lang w:val="kk-KZ"/>
              </w:rPr>
            </w:pPr>
            <w:r w:rsidRPr="009A298E">
              <w:rPr>
                <w:sz w:val="20"/>
                <w:szCs w:val="20"/>
                <w:lang w:val="kk-KZ"/>
              </w:rPr>
              <w:t xml:space="preserve"> </w:t>
            </w:r>
          </w:p>
        </w:tc>
        <w:tc>
          <w:tcPr>
            <w:tcW w:w="567" w:type="dxa"/>
          </w:tcPr>
          <w:p w:rsidR="00D96028" w:rsidRPr="009A298E" w:rsidRDefault="00D96028" w:rsidP="00D96028">
            <w:pPr>
              <w:shd w:val="clear" w:color="auto" w:fill="FFFFFF"/>
              <w:jc w:val="center"/>
              <w:rPr>
                <w:sz w:val="20"/>
                <w:szCs w:val="20"/>
              </w:rPr>
            </w:pPr>
            <w:r w:rsidRPr="009A298E">
              <w:rPr>
                <w:sz w:val="20"/>
                <w:szCs w:val="20"/>
              </w:rPr>
              <w:t>%</w:t>
            </w:r>
          </w:p>
        </w:tc>
        <w:tc>
          <w:tcPr>
            <w:tcW w:w="708" w:type="dxa"/>
          </w:tcPr>
          <w:p w:rsidR="00D96028" w:rsidRPr="009A298E" w:rsidRDefault="00D96028" w:rsidP="00D96028">
            <w:pPr>
              <w:shd w:val="clear" w:color="auto" w:fill="FFFFFF"/>
              <w:jc w:val="center"/>
              <w:rPr>
                <w:color w:val="000000"/>
                <w:sz w:val="20"/>
                <w:szCs w:val="20"/>
                <w:lang w:val="kk-KZ"/>
              </w:rPr>
            </w:pPr>
            <w:r w:rsidRPr="009A298E">
              <w:rPr>
                <w:color w:val="000000"/>
                <w:sz w:val="20"/>
                <w:szCs w:val="20"/>
                <w:lang w:val="kk-KZ"/>
              </w:rPr>
              <w:t>118,5</w:t>
            </w:r>
          </w:p>
        </w:tc>
        <w:tc>
          <w:tcPr>
            <w:tcW w:w="709" w:type="dxa"/>
          </w:tcPr>
          <w:p w:rsidR="00D96028" w:rsidRPr="009A298E" w:rsidRDefault="00D96028" w:rsidP="00D96028">
            <w:pPr>
              <w:shd w:val="clear" w:color="auto" w:fill="FFFFFF"/>
              <w:jc w:val="center"/>
              <w:rPr>
                <w:sz w:val="20"/>
                <w:szCs w:val="20"/>
              </w:rPr>
            </w:pPr>
            <w:r w:rsidRPr="009A298E">
              <w:rPr>
                <w:sz w:val="20"/>
                <w:szCs w:val="20"/>
              </w:rPr>
              <w:t>87,6</w:t>
            </w:r>
          </w:p>
        </w:tc>
        <w:tc>
          <w:tcPr>
            <w:tcW w:w="709" w:type="dxa"/>
          </w:tcPr>
          <w:p w:rsidR="00D96028" w:rsidRPr="00B82DB4" w:rsidRDefault="00D96028" w:rsidP="00D96028">
            <w:pPr>
              <w:shd w:val="clear" w:color="auto" w:fill="FFFFFF"/>
              <w:jc w:val="center"/>
              <w:rPr>
                <w:sz w:val="20"/>
                <w:szCs w:val="20"/>
                <w:highlight w:val="cyan"/>
              </w:rPr>
            </w:pPr>
            <w:r w:rsidRPr="00B82DB4">
              <w:rPr>
                <w:sz w:val="20"/>
                <w:szCs w:val="20"/>
                <w:highlight w:val="cyan"/>
              </w:rPr>
              <w:t>106,6</w:t>
            </w:r>
          </w:p>
        </w:tc>
        <w:tc>
          <w:tcPr>
            <w:tcW w:w="709" w:type="dxa"/>
          </w:tcPr>
          <w:p w:rsidR="00D96028" w:rsidRPr="00B82DB4" w:rsidRDefault="00B82DB4" w:rsidP="00D96028">
            <w:pPr>
              <w:shd w:val="clear" w:color="auto" w:fill="FFFFFF"/>
              <w:jc w:val="center"/>
              <w:rPr>
                <w:sz w:val="20"/>
                <w:szCs w:val="20"/>
                <w:highlight w:val="cyan"/>
                <w:lang w:val="kk-KZ"/>
              </w:rPr>
            </w:pPr>
            <w:r w:rsidRPr="00B82DB4">
              <w:rPr>
                <w:sz w:val="20"/>
                <w:szCs w:val="20"/>
                <w:highlight w:val="cyan"/>
              </w:rPr>
              <w:t>106,</w:t>
            </w:r>
            <w:r w:rsidRPr="00B82DB4">
              <w:rPr>
                <w:sz w:val="20"/>
                <w:szCs w:val="20"/>
                <w:highlight w:val="cyan"/>
                <w:lang w:val="kk-KZ"/>
              </w:rPr>
              <w:t>3</w:t>
            </w:r>
          </w:p>
        </w:tc>
        <w:tc>
          <w:tcPr>
            <w:tcW w:w="708" w:type="dxa"/>
          </w:tcPr>
          <w:p w:rsidR="00D96028" w:rsidRPr="00B82DB4" w:rsidRDefault="00D96028" w:rsidP="00D96028">
            <w:pPr>
              <w:shd w:val="clear" w:color="auto" w:fill="FFFFFF"/>
              <w:jc w:val="center"/>
              <w:rPr>
                <w:sz w:val="20"/>
                <w:szCs w:val="20"/>
                <w:highlight w:val="cyan"/>
              </w:rPr>
            </w:pPr>
            <w:r w:rsidRPr="00B82DB4">
              <w:rPr>
                <w:sz w:val="20"/>
                <w:szCs w:val="20"/>
                <w:highlight w:val="cyan"/>
              </w:rPr>
              <w:t>107,5</w:t>
            </w:r>
          </w:p>
        </w:tc>
        <w:tc>
          <w:tcPr>
            <w:tcW w:w="709" w:type="dxa"/>
          </w:tcPr>
          <w:p w:rsidR="00D96028" w:rsidRPr="00B82DB4" w:rsidRDefault="00D96028" w:rsidP="00B82DB4">
            <w:pPr>
              <w:shd w:val="clear" w:color="auto" w:fill="FFFFFF"/>
              <w:jc w:val="center"/>
              <w:rPr>
                <w:sz w:val="20"/>
                <w:szCs w:val="20"/>
                <w:highlight w:val="cyan"/>
                <w:lang w:val="kk-KZ"/>
              </w:rPr>
            </w:pPr>
            <w:r w:rsidRPr="00B82DB4">
              <w:rPr>
                <w:sz w:val="20"/>
                <w:szCs w:val="20"/>
                <w:highlight w:val="cyan"/>
              </w:rPr>
              <w:t>108,</w:t>
            </w:r>
            <w:r w:rsidR="00B82DB4" w:rsidRPr="00B82DB4">
              <w:rPr>
                <w:sz w:val="20"/>
                <w:szCs w:val="20"/>
                <w:highlight w:val="cyan"/>
                <w:lang w:val="kk-KZ"/>
              </w:rPr>
              <w:t>2</w:t>
            </w:r>
          </w:p>
        </w:tc>
        <w:tc>
          <w:tcPr>
            <w:tcW w:w="709" w:type="dxa"/>
          </w:tcPr>
          <w:p w:rsidR="00D96028" w:rsidRPr="00B82DB4" w:rsidRDefault="00D96028" w:rsidP="00B82DB4">
            <w:pPr>
              <w:shd w:val="clear" w:color="auto" w:fill="FFFFFF"/>
              <w:jc w:val="center"/>
              <w:rPr>
                <w:sz w:val="20"/>
                <w:szCs w:val="20"/>
                <w:highlight w:val="cyan"/>
                <w:lang w:val="kk-KZ"/>
              </w:rPr>
            </w:pPr>
            <w:r w:rsidRPr="00B82DB4">
              <w:rPr>
                <w:sz w:val="20"/>
                <w:szCs w:val="20"/>
                <w:highlight w:val="cyan"/>
              </w:rPr>
              <w:t>110,</w:t>
            </w:r>
            <w:r w:rsidR="00B82DB4" w:rsidRPr="00B82DB4">
              <w:rPr>
                <w:sz w:val="20"/>
                <w:szCs w:val="20"/>
                <w:highlight w:val="cyan"/>
                <w:lang w:val="kk-KZ"/>
              </w:rPr>
              <w:t>0</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3</w:t>
            </w:r>
          </w:p>
        </w:tc>
        <w:tc>
          <w:tcPr>
            <w:tcW w:w="1843" w:type="dxa"/>
          </w:tcPr>
          <w:p w:rsidR="00D96028" w:rsidRPr="009A298E" w:rsidRDefault="00D96028" w:rsidP="00D96028">
            <w:pPr>
              <w:shd w:val="clear" w:color="auto" w:fill="FFFFFF"/>
              <w:jc w:val="left"/>
              <w:rPr>
                <w:sz w:val="22"/>
                <w:szCs w:val="20"/>
              </w:rPr>
            </w:pPr>
            <w:r w:rsidRPr="009A298E">
              <w:rPr>
                <w:sz w:val="22"/>
                <w:szCs w:val="20"/>
              </w:rPr>
              <w:t>Өңдеу өнеркәсібіндегі  еңбек өнімділігі</w:t>
            </w:r>
          </w:p>
        </w:tc>
        <w:tc>
          <w:tcPr>
            <w:tcW w:w="567" w:type="dxa"/>
          </w:tcPr>
          <w:p w:rsidR="00D96028" w:rsidRPr="009A298E" w:rsidRDefault="00D96028" w:rsidP="00D96028">
            <w:pPr>
              <w:shd w:val="clear" w:color="auto" w:fill="FFFFFF"/>
              <w:jc w:val="center"/>
              <w:rPr>
                <w:sz w:val="20"/>
                <w:szCs w:val="20"/>
              </w:rPr>
            </w:pPr>
            <w:r w:rsidRPr="009A298E">
              <w:rPr>
                <w:sz w:val="20"/>
                <w:szCs w:val="20"/>
              </w:rPr>
              <w:t>мың АҚШ доллары</w:t>
            </w:r>
          </w:p>
        </w:tc>
        <w:tc>
          <w:tcPr>
            <w:tcW w:w="708"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29,0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25,8</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16,8</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19,3</w:t>
            </w:r>
          </w:p>
        </w:tc>
        <w:tc>
          <w:tcPr>
            <w:tcW w:w="708"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22,2</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25,5</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30,0</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lang w:val="kk-KZ"/>
              </w:rPr>
            </w:pPr>
            <w:r w:rsidRPr="009A298E">
              <w:rPr>
                <w:sz w:val="20"/>
                <w:szCs w:val="20"/>
                <w:lang w:val="kk-KZ"/>
              </w:rPr>
              <w:t>«ИИДМБ көрсеткіштері» статистикалық бюллетені</w:t>
            </w:r>
          </w:p>
        </w:tc>
      </w:tr>
      <w:tr w:rsidR="00D96028" w:rsidRPr="009A298E" w:rsidTr="00862F0B">
        <w:trPr>
          <w:trHeight w:val="497"/>
        </w:trPr>
        <w:tc>
          <w:tcPr>
            <w:tcW w:w="284" w:type="dxa"/>
            <w:vMerge w:val="restart"/>
          </w:tcPr>
          <w:p w:rsidR="00D96028" w:rsidRPr="009A298E" w:rsidRDefault="00D96028" w:rsidP="00D96028">
            <w:pPr>
              <w:shd w:val="clear" w:color="auto" w:fill="FFFFFF"/>
              <w:jc w:val="center"/>
              <w:rPr>
                <w:sz w:val="20"/>
                <w:szCs w:val="20"/>
                <w:lang w:val="kk-KZ"/>
              </w:rPr>
            </w:pPr>
            <w:r w:rsidRPr="009A298E">
              <w:rPr>
                <w:sz w:val="20"/>
                <w:szCs w:val="20"/>
                <w:lang w:val="kk-KZ"/>
              </w:rPr>
              <w:lastRenderedPageBreak/>
              <w:t>4</w:t>
            </w:r>
          </w:p>
        </w:tc>
        <w:tc>
          <w:tcPr>
            <w:tcW w:w="1843" w:type="dxa"/>
            <w:vMerge w:val="restart"/>
          </w:tcPr>
          <w:p w:rsidR="00D96028" w:rsidRPr="009A298E" w:rsidRDefault="00D96028" w:rsidP="00D96028">
            <w:pPr>
              <w:shd w:val="clear" w:color="auto" w:fill="FFFFFF"/>
              <w:jc w:val="left"/>
              <w:rPr>
                <w:sz w:val="22"/>
                <w:szCs w:val="20"/>
                <w:lang w:val="kk-KZ"/>
              </w:rPr>
            </w:pPr>
            <w:r w:rsidRPr="009A298E">
              <w:rPr>
                <w:sz w:val="22"/>
                <w:szCs w:val="20"/>
                <w:lang w:val="kk-KZ"/>
              </w:rPr>
              <w:t>Өңдеу өнеркәсібіндегі  еңбек өнімділігінің өсуі</w:t>
            </w:r>
          </w:p>
        </w:tc>
        <w:tc>
          <w:tcPr>
            <w:tcW w:w="567" w:type="dxa"/>
          </w:tcPr>
          <w:p w:rsidR="00D96028" w:rsidRPr="009A298E" w:rsidRDefault="00D96028" w:rsidP="00D96028">
            <w:pPr>
              <w:shd w:val="clear" w:color="auto" w:fill="FFFFFF"/>
              <w:jc w:val="center"/>
              <w:rPr>
                <w:sz w:val="20"/>
                <w:szCs w:val="20"/>
                <w:lang w:val="kk-KZ"/>
              </w:rPr>
            </w:pPr>
            <w:r w:rsidRPr="009A298E">
              <w:rPr>
                <w:sz w:val="20"/>
                <w:szCs w:val="20"/>
                <w:lang w:val="kk-KZ"/>
              </w:rPr>
              <w:t>алдыңғы жылға %-бен</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101,8</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108,3</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98,0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141,7</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115,2</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110,3</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110,5</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rPr>
          <w:trHeight w:val="865"/>
        </w:trPr>
        <w:tc>
          <w:tcPr>
            <w:tcW w:w="284" w:type="dxa"/>
            <w:vMerge/>
          </w:tcPr>
          <w:p w:rsidR="00D96028" w:rsidRPr="009A298E" w:rsidRDefault="00D96028" w:rsidP="00D96028">
            <w:pPr>
              <w:shd w:val="clear" w:color="auto" w:fill="FFFFFF"/>
              <w:jc w:val="center"/>
              <w:rPr>
                <w:sz w:val="20"/>
                <w:szCs w:val="20"/>
                <w:lang w:val="kk-KZ"/>
              </w:rPr>
            </w:pPr>
          </w:p>
        </w:tc>
        <w:tc>
          <w:tcPr>
            <w:tcW w:w="1843" w:type="dxa"/>
            <w:vMerge/>
          </w:tcPr>
          <w:p w:rsidR="00D96028" w:rsidRPr="009A298E" w:rsidRDefault="00D96028" w:rsidP="00D96028">
            <w:pPr>
              <w:shd w:val="clear" w:color="auto" w:fill="FFFFFF"/>
              <w:jc w:val="left"/>
              <w:rPr>
                <w:sz w:val="22"/>
                <w:szCs w:val="20"/>
                <w:lang w:val="kk-KZ"/>
              </w:rPr>
            </w:pPr>
          </w:p>
        </w:tc>
        <w:tc>
          <w:tcPr>
            <w:tcW w:w="567" w:type="dxa"/>
          </w:tcPr>
          <w:p w:rsidR="00D96028" w:rsidRPr="009A298E" w:rsidRDefault="00D96028" w:rsidP="00D96028">
            <w:pPr>
              <w:shd w:val="clear" w:color="auto" w:fill="FFFFFF"/>
              <w:jc w:val="center"/>
              <w:rPr>
                <w:sz w:val="20"/>
                <w:szCs w:val="20"/>
                <w:lang w:val="kk-KZ"/>
              </w:rPr>
            </w:pPr>
            <w:r w:rsidRPr="009A298E">
              <w:rPr>
                <w:sz w:val="20"/>
                <w:szCs w:val="20"/>
                <w:lang w:val="kk-KZ"/>
              </w:rPr>
              <w:t>2015,%</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100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98,0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138,8</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159,9</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176,4</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194,9</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rPr>
          <w:trHeight w:val="1596"/>
        </w:trPr>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5</w:t>
            </w:r>
          </w:p>
        </w:tc>
        <w:tc>
          <w:tcPr>
            <w:tcW w:w="1843" w:type="dxa"/>
          </w:tcPr>
          <w:p w:rsidR="00D96028" w:rsidRPr="009A298E" w:rsidRDefault="00D96028" w:rsidP="00D96028">
            <w:pPr>
              <w:shd w:val="clear" w:color="auto" w:fill="FFFFFF"/>
              <w:jc w:val="left"/>
              <w:rPr>
                <w:sz w:val="22"/>
                <w:szCs w:val="20"/>
                <w:lang w:val="kk-KZ"/>
              </w:rPr>
            </w:pPr>
            <w:r w:rsidRPr="009A298E">
              <w:rPr>
                <w:sz w:val="22"/>
                <w:szCs w:val="20"/>
                <w:lang w:val="kk-KZ"/>
              </w:rPr>
              <w:t>Өңір экспортының жалпы көлеміндегі шикізат емес тауарлардың көлемін экспорттау үлесі</w:t>
            </w:r>
          </w:p>
        </w:tc>
        <w:tc>
          <w:tcPr>
            <w:tcW w:w="567" w:type="dxa"/>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rPr>
            </w:pPr>
            <w:r w:rsidRPr="009A298E">
              <w:rPr>
                <w:sz w:val="20"/>
                <w:szCs w:val="20"/>
              </w:rPr>
              <w:t>%</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4,8</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2,04</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2,1</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2,14</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2,2</w:t>
            </w:r>
          </w:p>
        </w:tc>
        <w:tc>
          <w:tcPr>
            <w:tcW w:w="1134" w:type="dxa"/>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 негізінде ЖАО есептері</w:t>
            </w:r>
          </w:p>
        </w:tc>
      </w:tr>
      <w:tr w:rsidR="00D96028" w:rsidRPr="009A298E" w:rsidTr="00862F0B">
        <w:trPr>
          <w:trHeight w:val="427"/>
        </w:trPr>
        <w:tc>
          <w:tcPr>
            <w:tcW w:w="284" w:type="dxa"/>
            <w:vMerge w:val="restart"/>
          </w:tcPr>
          <w:p w:rsidR="00D96028" w:rsidRPr="009A298E" w:rsidRDefault="00D96028" w:rsidP="00D96028">
            <w:pPr>
              <w:shd w:val="clear" w:color="auto" w:fill="FFFFFF"/>
              <w:jc w:val="center"/>
              <w:rPr>
                <w:sz w:val="20"/>
                <w:szCs w:val="20"/>
                <w:lang w:val="kk-KZ"/>
              </w:rPr>
            </w:pPr>
            <w:r w:rsidRPr="009A298E">
              <w:rPr>
                <w:sz w:val="20"/>
                <w:szCs w:val="20"/>
                <w:lang w:val="kk-KZ"/>
              </w:rPr>
              <w:t>6</w:t>
            </w:r>
          </w:p>
        </w:tc>
        <w:tc>
          <w:tcPr>
            <w:tcW w:w="1843" w:type="dxa"/>
            <w:vMerge w:val="restart"/>
          </w:tcPr>
          <w:p w:rsidR="00D96028" w:rsidRPr="009A298E" w:rsidRDefault="00D96028" w:rsidP="00D96028">
            <w:pPr>
              <w:shd w:val="clear" w:color="auto" w:fill="FFFFFF"/>
              <w:jc w:val="left"/>
              <w:rPr>
                <w:sz w:val="22"/>
                <w:szCs w:val="20"/>
                <w:lang w:val="kk-KZ"/>
              </w:rPr>
            </w:pPr>
            <w:r w:rsidRPr="009A298E">
              <w:rPr>
                <w:sz w:val="22"/>
                <w:szCs w:val="20"/>
                <w:lang w:val="kk-KZ"/>
              </w:rPr>
              <w:t>Өңдеу өнеркәсібі өнімдері экспортының құндық көлемінің өсуі</w:t>
            </w:r>
          </w:p>
        </w:tc>
        <w:tc>
          <w:tcPr>
            <w:tcW w:w="567" w:type="dxa"/>
          </w:tcPr>
          <w:p w:rsidR="00D96028" w:rsidRPr="009A298E" w:rsidRDefault="00D96028" w:rsidP="00D96028">
            <w:pPr>
              <w:shd w:val="clear" w:color="auto" w:fill="FFFFFF"/>
              <w:jc w:val="center"/>
              <w:rPr>
                <w:sz w:val="20"/>
                <w:szCs w:val="20"/>
              </w:rPr>
            </w:pPr>
            <w:r w:rsidRPr="009A298E">
              <w:rPr>
                <w:sz w:val="20"/>
                <w:szCs w:val="20"/>
              </w:rPr>
              <w:t>алдыңғы жылға %-бен</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200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26,1</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119,4</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121,7</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111,4</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93,5</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101</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rPr>
          <w:trHeight w:val="156"/>
        </w:trPr>
        <w:tc>
          <w:tcPr>
            <w:tcW w:w="284" w:type="dxa"/>
            <w:vMerge/>
          </w:tcPr>
          <w:p w:rsidR="00D96028" w:rsidRPr="009A298E" w:rsidRDefault="00D96028" w:rsidP="00D96028">
            <w:pPr>
              <w:shd w:val="clear" w:color="auto" w:fill="FFFFFF"/>
              <w:jc w:val="center"/>
              <w:rPr>
                <w:sz w:val="20"/>
                <w:szCs w:val="20"/>
                <w:lang w:val="kk-KZ"/>
              </w:rPr>
            </w:pPr>
          </w:p>
        </w:tc>
        <w:tc>
          <w:tcPr>
            <w:tcW w:w="1843" w:type="dxa"/>
            <w:vMerge/>
          </w:tcPr>
          <w:p w:rsidR="00D96028" w:rsidRPr="009A298E" w:rsidRDefault="00D96028" w:rsidP="00D96028">
            <w:pPr>
              <w:shd w:val="clear" w:color="auto" w:fill="FFFFFF"/>
              <w:jc w:val="left"/>
              <w:rPr>
                <w:sz w:val="22"/>
                <w:szCs w:val="20"/>
                <w:lang w:val="kk-KZ"/>
              </w:rPr>
            </w:pPr>
          </w:p>
        </w:tc>
        <w:tc>
          <w:tcPr>
            <w:tcW w:w="567" w:type="dxa"/>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2015 жылға %-бен</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100</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119,4</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145,3</w:t>
            </w:r>
          </w:p>
        </w:tc>
        <w:tc>
          <w:tcPr>
            <w:tcW w:w="708"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161,8</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151,3</w:t>
            </w:r>
          </w:p>
        </w:tc>
        <w:tc>
          <w:tcPr>
            <w:tcW w:w="709" w:type="dxa"/>
          </w:tcPr>
          <w:p w:rsidR="00D96028" w:rsidRPr="009A298E" w:rsidRDefault="00D96028" w:rsidP="00D96028">
            <w:pPr>
              <w:shd w:val="clear" w:color="auto" w:fill="FFFFFF"/>
              <w:jc w:val="center"/>
              <w:rPr>
                <w:rFonts w:eastAsia="Times New Roman"/>
                <w:sz w:val="20"/>
                <w:szCs w:val="20"/>
                <w:lang w:val="kk-KZ" w:eastAsia="ru-RU"/>
              </w:rPr>
            </w:pPr>
          </w:p>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152,8</w:t>
            </w:r>
          </w:p>
        </w:tc>
        <w:tc>
          <w:tcPr>
            <w:tcW w:w="1134" w:type="dxa"/>
          </w:tcPr>
          <w:p w:rsidR="00D96028" w:rsidRPr="009A298E" w:rsidRDefault="00D96028" w:rsidP="00D96028">
            <w:pPr>
              <w:shd w:val="clear" w:color="auto" w:fill="FFFFFF"/>
              <w:jc w:val="center"/>
              <w:rPr>
                <w:sz w:val="20"/>
                <w:szCs w:val="20"/>
              </w:rPr>
            </w:pPr>
            <w:r w:rsidRPr="009A298E">
              <w:rPr>
                <w:sz w:val="20"/>
                <w:szCs w:val="20"/>
              </w:rPr>
              <w:t>ИИДБ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7</w:t>
            </w:r>
          </w:p>
        </w:tc>
        <w:tc>
          <w:tcPr>
            <w:tcW w:w="1843" w:type="dxa"/>
            <w:vAlign w:val="center"/>
          </w:tcPr>
          <w:p w:rsidR="00D96028" w:rsidRPr="009A298E" w:rsidRDefault="00D96028" w:rsidP="00D96028">
            <w:pPr>
              <w:shd w:val="clear" w:color="auto" w:fill="FFFFFF"/>
              <w:jc w:val="left"/>
              <w:rPr>
                <w:sz w:val="22"/>
                <w:szCs w:val="20"/>
                <w:lang w:val="kk-KZ"/>
              </w:rPr>
            </w:pPr>
            <w:r w:rsidRPr="009A298E">
              <w:rPr>
                <w:sz w:val="22"/>
                <w:szCs w:val="20"/>
                <w:lang w:val="kk-KZ"/>
              </w:rPr>
              <w:t>Өндірілген электр энергиясының жалпы көлеміндегі энергияның жаңартылған  көздерінен өндірілген электр энергиясының үлесі</w:t>
            </w:r>
          </w:p>
        </w:tc>
        <w:tc>
          <w:tcPr>
            <w:tcW w:w="567" w:type="dxa"/>
          </w:tcPr>
          <w:p w:rsidR="00D96028" w:rsidRPr="009A298E" w:rsidRDefault="00D96028" w:rsidP="00D96028">
            <w:pPr>
              <w:shd w:val="clear" w:color="auto" w:fill="FFFFFF"/>
              <w:spacing w:line="360" w:lineRule="auto"/>
              <w:jc w:val="center"/>
              <w:rPr>
                <w:sz w:val="20"/>
                <w:szCs w:val="20"/>
              </w:rPr>
            </w:pPr>
            <w:r w:rsidRPr="009A298E">
              <w:rPr>
                <w:sz w:val="20"/>
                <w:szCs w:val="20"/>
              </w:rPr>
              <w:t>%</w:t>
            </w:r>
          </w:p>
        </w:tc>
        <w:tc>
          <w:tcPr>
            <w:tcW w:w="708"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w:t>
            </w:r>
          </w:p>
        </w:tc>
        <w:tc>
          <w:tcPr>
            <w:tcW w:w="708"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3,46</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8,23</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9,26</w:t>
            </w:r>
          </w:p>
          <w:p w:rsidR="00D96028" w:rsidRPr="009A298E" w:rsidRDefault="00D96028" w:rsidP="00D96028">
            <w:pPr>
              <w:shd w:val="clear" w:color="auto" w:fill="FFFFFF"/>
              <w:jc w:val="center"/>
              <w:rPr>
                <w:rFonts w:eastAsia="Times New Roman"/>
                <w:sz w:val="20"/>
                <w:szCs w:val="20"/>
                <w:lang w:eastAsia="ru-RU"/>
              </w:rPr>
            </w:pPr>
          </w:p>
        </w:tc>
        <w:tc>
          <w:tcPr>
            <w:tcW w:w="1134" w:type="dxa"/>
          </w:tcPr>
          <w:p w:rsidR="00D96028" w:rsidRPr="009A298E" w:rsidRDefault="00D96028" w:rsidP="00D96028">
            <w:pPr>
              <w:shd w:val="clear" w:color="auto" w:fill="FFFFFF"/>
              <w:jc w:val="center"/>
              <w:rPr>
                <w:sz w:val="20"/>
                <w:szCs w:val="20"/>
              </w:rPr>
            </w:pPr>
            <w:r w:rsidRPr="009A298E">
              <w:rPr>
                <w:sz w:val="20"/>
                <w:szCs w:val="20"/>
              </w:rPr>
              <w:t>ЭжТКШБ</w:t>
            </w:r>
          </w:p>
        </w:tc>
        <w:tc>
          <w:tcPr>
            <w:tcW w:w="992" w:type="dxa"/>
          </w:tcPr>
          <w:p w:rsidR="00D96028" w:rsidRPr="009A298E" w:rsidRDefault="00D96028" w:rsidP="00D96028">
            <w:pPr>
              <w:shd w:val="clear" w:color="auto" w:fill="FFFFFF"/>
              <w:jc w:val="center"/>
              <w:rPr>
                <w:sz w:val="20"/>
                <w:szCs w:val="20"/>
              </w:rPr>
            </w:pPr>
            <w:r w:rsidRPr="009A298E">
              <w:rPr>
                <w:sz w:val="20"/>
                <w:szCs w:val="20"/>
              </w:rPr>
              <w:t>ҚР ЭМ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0"/>
                <w:szCs w:val="20"/>
                <w:lang w:val="kk-KZ"/>
              </w:rPr>
            </w:pPr>
            <w:r w:rsidRPr="009A298E">
              <w:rPr>
                <w:sz w:val="20"/>
                <w:szCs w:val="20"/>
                <w:lang w:val="kk-KZ"/>
              </w:rPr>
              <w:t>8</w:t>
            </w:r>
          </w:p>
        </w:tc>
        <w:tc>
          <w:tcPr>
            <w:tcW w:w="1843" w:type="dxa"/>
          </w:tcPr>
          <w:p w:rsidR="00D96028" w:rsidRPr="009A298E" w:rsidRDefault="00D96028" w:rsidP="00D96028">
            <w:pPr>
              <w:shd w:val="clear" w:color="auto" w:fill="FFFFFF"/>
              <w:rPr>
                <w:sz w:val="22"/>
                <w:szCs w:val="20"/>
                <w:lang w:val="kk-KZ"/>
              </w:rPr>
            </w:pPr>
            <w:r w:rsidRPr="009A298E">
              <w:rPr>
                <w:sz w:val="22"/>
                <w:szCs w:val="20"/>
                <w:lang w:val="kk-KZ"/>
              </w:rPr>
              <w:t>Жалпы өңірлік өнімнің энергия сыйымдылығының көрсеткіші</w:t>
            </w:r>
          </w:p>
        </w:tc>
        <w:tc>
          <w:tcPr>
            <w:tcW w:w="567" w:type="dxa"/>
          </w:tcPr>
          <w:p w:rsidR="00D96028" w:rsidRPr="009A298E" w:rsidRDefault="00D96028" w:rsidP="00D96028">
            <w:pPr>
              <w:shd w:val="clear" w:color="auto" w:fill="FFFFFF"/>
              <w:jc w:val="center"/>
              <w:rPr>
                <w:sz w:val="20"/>
                <w:szCs w:val="20"/>
                <w:lang w:val="kk-KZ"/>
              </w:rPr>
            </w:pPr>
            <w:r w:rsidRPr="009A298E">
              <w:rPr>
                <w:sz w:val="20"/>
                <w:szCs w:val="20"/>
                <w:lang w:val="kk-KZ"/>
              </w:rPr>
              <w:t>мың АҚШ долларына тнэ, 2000 жылдың</w:t>
            </w:r>
            <w:r w:rsidRPr="009A298E">
              <w:rPr>
                <w:lang w:val="kk-KZ"/>
              </w:rPr>
              <w:t xml:space="preserve"> </w:t>
            </w:r>
            <w:r w:rsidRPr="009A298E">
              <w:rPr>
                <w:sz w:val="20"/>
                <w:szCs w:val="20"/>
                <w:lang w:val="kk-KZ"/>
              </w:rPr>
              <w:t>бағаларымен</w:t>
            </w:r>
          </w:p>
        </w:tc>
        <w:tc>
          <w:tcPr>
            <w:tcW w:w="708" w:type="dxa"/>
          </w:tcPr>
          <w:p w:rsidR="00D96028" w:rsidRPr="009A298E" w:rsidRDefault="00D96028" w:rsidP="00D96028">
            <w:pPr>
              <w:shd w:val="clear" w:color="auto" w:fill="FFFFFF"/>
              <w:jc w:val="center"/>
              <w:rPr>
                <w:sz w:val="20"/>
                <w:szCs w:val="20"/>
                <w:lang w:val="kk-KZ"/>
              </w:rPr>
            </w:pPr>
            <w:r w:rsidRPr="009A298E">
              <w:rPr>
                <w:sz w:val="20"/>
                <w:szCs w:val="20"/>
                <w:lang w:val="kk-KZ"/>
              </w:rPr>
              <w:t>2,75</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2,69</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2,64</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2,58</w:t>
            </w:r>
          </w:p>
        </w:tc>
        <w:tc>
          <w:tcPr>
            <w:tcW w:w="708" w:type="dxa"/>
          </w:tcPr>
          <w:p w:rsidR="00D96028" w:rsidRPr="009A298E" w:rsidRDefault="00D96028" w:rsidP="00D96028">
            <w:pPr>
              <w:shd w:val="clear" w:color="auto" w:fill="FFFFFF"/>
              <w:jc w:val="center"/>
              <w:rPr>
                <w:sz w:val="20"/>
                <w:szCs w:val="20"/>
                <w:lang w:val="kk-KZ"/>
              </w:rPr>
            </w:pPr>
            <w:r w:rsidRPr="009A298E">
              <w:rPr>
                <w:sz w:val="20"/>
                <w:szCs w:val="20"/>
                <w:lang w:val="kk-KZ"/>
              </w:rPr>
              <w:t>2,53</w:t>
            </w:r>
          </w:p>
        </w:tc>
        <w:tc>
          <w:tcPr>
            <w:tcW w:w="709" w:type="dxa"/>
          </w:tcPr>
          <w:p w:rsidR="00D96028" w:rsidRPr="009A298E" w:rsidRDefault="00D96028" w:rsidP="00D96028">
            <w:pPr>
              <w:shd w:val="clear" w:color="auto" w:fill="FFFFFF"/>
              <w:jc w:val="center"/>
              <w:rPr>
                <w:sz w:val="20"/>
                <w:szCs w:val="20"/>
                <w:lang w:val="kk-KZ"/>
              </w:rPr>
            </w:pPr>
            <w:r w:rsidRPr="009A298E">
              <w:rPr>
                <w:sz w:val="20"/>
                <w:szCs w:val="20"/>
                <w:lang w:val="kk-KZ"/>
              </w:rPr>
              <w:t>2,47</w:t>
            </w:r>
          </w:p>
        </w:tc>
        <w:tc>
          <w:tcPr>
            <w:tcW w:w="709" w:type="dxa"/>
          </w:tcPr>
          <w:p w:rsidR="00D96028" w:rsidRPr="009A298E" w:rsidRDefault="00D96028" w:rsidP="00D96028">
            <w:pPr>
              <w:shd w:val="clear" w:color="auto" w:fill="FFFFFF"/>
              <w:jc w:val="center"/>
              <w:rPr>
                <w:rFonts w:eastAsia="Times New Roman"/>
                <w:sz w:val="20"/>
                <w:szCs w:val="20"/>
                <w:lang w:eastAsia="ru-RU"/>
              </w:rPr>
            </w:pPr>
            <w:r w:rsidRPr="009A298E">
              <w:rPr>
                <w:rFonts w:eastAsia="Times New Roman"/>
                <w:sz w:val="20"/>
                <w:szCs w:val="20"/>
                <w:lang w:eastAsia="ru-RU"/>
              </w:rPr>
              <w:t>2,40</w:t>
            </w:r>
          </w:p>
        </w:tc>
        <w:tc>
          <w:tcPr>
            <w:tcW w:w="1134" w:type="dxa"/>
          </w:tcPr>
          <w:p w:rsidR="00D96028" w:rsidRPr="009A298E" w:rsidRDefault="00D96028" w:rsidP="00D96028">
            <w:pPr>
              <w:shd w:val="clear" w:color="auto" w:fill="FFFFFF"/>
              <w:jc w:val="center"/>
              <w:rPr>
                <w:sz w:val="20"/>
                <w:szCs w:val="20"/>
              </w:rPr>
            </w:pPr>
            <w:r w:rsidRPr="009A298E">
              <w:rPr>
                <w:sz w:val="20"/>
                <w:szCs w:val="20"/>
              </w:rPr>
              <w:t>ЭжТКШБ</w:t>
            </w:r>
          </w:p>
        </w:tc>
        <w:tc>
          <w:tcPr>
            <w:tcW w:w="992" w:type="dxa"/>
          </w:tcPr>
          <w:p w:rsidR="00D96028" w:rsidRPr="009A298E" w:rsidRDefault="00D96028" w:rsidP="00D96028">
            <w:pPr>
              <w:shd w:val="clear" w:color="auto" w:fill="FFFFFF"/>
              <w:jc w:val="center"/>
              <w:rPr>
                <w:sz w:val="20"/>
                <w:szCs w:val="20"/>
              </w:rPr>
            </w:pPr>
            <w:r w:rsidRPr="009A298E">
              <w:rPr>
                <w:sz w:val="20"/>
                <w:szCs w:val="20"/>
              </w:rPr>
              <w:t>Статистикалық деректер</w:t>
            </w:r>
          </w:p>
        </w:tc>
      </w:tr>
    </w:tbl>
    <w:p w:rsidR="00D96028" w:rsidRPr="009A298E" w:rsidRDefault="00D96028" w:rsidP="00D96028">
      <w:pPr>
        <w:shd w:val="clear" w:color="auto" w:fill="FFFFFF"/>
        <w:ind w:firstLine="709"/>
        <w:rPr>
          <w:b/>
          <w:sz w:val="28"/>
          <w:szCs w:val="28"/>
          <w:lang w:val="kk-KZ"/>
        </w:rPr>
      </w:pPr>
    </w:p>
    <w:p w:rsidR="00D96028" w:rsidRPr="009A298E" w:rsidRDefault="00D96028" w:rsidP="00D96028">
      <w:pPr>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ind w:firstLine="567"/>
        <w:rPr>
          <w:b/>
          <w:sz w:val="28"/>
          <w:szCs w:val="28"/>
          <w:lang w:val="kk-KZ"/>
        </w:rPr>
      </w:pPr>
      <w:r w:rsidRPr="009A298E">
        <w:rPr>
          <w:b/>
          <w:sz w:val="28"/>
          <w:szCs w:val="28"/>
          <w:lang w:val="kk-KZ"/>
        </w:rPr>
        <w:t>Индустриялық секторды мемлекеттік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«Өнімділік – 2020», «Экспорттаушы – 2020», «Бизнестің жол картасы – 2020» бағдарламалары арқылы жұмыс істеп тұрған өндірістерді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ИИДМБ аясында, оның ішінде «Ақтау теңіз порты» АЭА аумағында экспортқа бағдарланған жоғары технологиялық жаңа өндірістер құру;</w:t>
      </w:r>
    </w:p>
    <w:p w:rsidR="00D96028" w:rsidRPr="009A298E" w:rsidRDefault="00D96028" w:rsidP="00D96028">
      <w:pPr>
        <w:shd w:val="clear" w:color="auto" w:fill="FFFFFF"/>
        <w:ind w:firstLine="567"/>
        <w:contextualSpacing/>
        <w:rPr>
          <w:sz w:val="28"/>
          <w:szCs w:val="28"/>
          <w:lang w:val="kk-KZ" w:eastAsia="en-US"/>
        </w:rPr>
      </w:pPr>
      <w:r w:rsidRPr="009A298E">
        <w:rPr>
          <w:sz w:val="28"/>
          <w:szCs w:val="28"/>
          <w:lang w:val="kk-KZ" w:eastAsia="en-US"/>
        </w:rPr>
        <w:t xml:space="preserve">«Өңірлерді дамытудың 2020 жылға дейінгі бағдарламасы» арқылы Жаңаөзен моноқаласының өнеркәсібін әртараптандыруды қолдау (ұлттық холдингтердің қосалқы және қызмет көрсету өндірістерін орналастыруы, жаңа өндірістер құру үшін стратегиялық инвесторлар тарту); </w:t>
      </w:r>
    </w:p>
    <w:p w:rsidR="00D96028" w:rsidRPr="009A298E" w:rsidRDefault="00D96028" w:rsidP="00D96028">
      <w:pPr>
        <w:shd w:val="clear" w:color="auto" w:fill="FFFFFF"/>
        <w:ind w:firstLine="567"/>
        <w:rPr>
          <w:rFonts w:eastAsia="Times New Roman"/>
          <w:b/>
          <w:sz w:val="28"/>
          <w:szCs w:val="28"/>
          <w:lang w:val="kk-KZ"/>
        </w:rPr>
      </w:pPr>
      <w:r w:rsidRPr="009A298E">
        <w:rPr>
          <w:rFonts w:eastAsia="Times New Roman"/>
          <w:b/>
          <w:sz w:val="28"/>
          <w:szCs w:val="28"/>
          <w:lang w:val="kk-KZ"/>
        </w:rPr>
        <w:lastRenderedPageBreak/>
        <w:t>Жергілікті қамтымды дамыту және облыстың отандық өндірушілерінің өнімін одан әрі жылжыту :</w:t>
      </w:r>
    </w:p>
    <w:p w:rsidR="00D96028" w:rsidRPr="009A298E" w:rsidRDefault="00D96028" w:rsidP="00D96028">
      <w:pPr>
        <w:shd w:val="clear" w:color="auto" w:fill="FFFFFF"/>
        <w:ind w:firstLine="567"/>
        <w:rPr>
          <w:rFonts w:eastAsia="Times New Roman"/>
          <w:sz w:val="28"/>
          <w:szCs w:val="28"/>
          <w:lang w:val="kk-KZ"/>
        </w:rPr>
      </w:pPr>
      <w:r w:rsidRPr="009A298E">
        <w:rPr>
          <w:rFonts w:eastAsia="Times New Roman"/>
          <w:sz w:val="28"/>
          <w:szCs w:val="28"/>
          <w:lang w:val="kk-KZ"/>
        </w:rPr>
        <w:t xml:space="preserve"> әкімдіктер, ұлттық компаниялар, жүйе құраушы кәсіпорындар және жер қойнауын пайдаланушылар арасында жергілікті қамтымды дамыту бойынша ынтымақтастық туралы меморандумдар, тауарлар жеткізуге арналған шарттар мен келісімшарттар жасасу;</w:t>
      </w:r>
    </w:p>
    <w:p w:rsidR="00D96028" w:rsidRPr="009A298E" w:rsidRDefault="00D96028" w:rsidP="00D96028">
      <w:pPr>
        <w:shd w:val="clear" w:color="auto" w:fill="FFFFFF"/>
        <w:ind w:firstLine="567"/>
        <w:rPr>
          <w:rFonts w:eastAsia="Times New Roman"/>
          <w:sz w:val="28"/>
          <w:szCs w:val="28"/>
          <w:lang w:val="kk-KZ"/>
        </w:rPr>
      </w:pPr>
      <w:r w:rsidRPr="009A298E">
        <w:rPr>
          <w:rFonts w:eastAsia="Times New Roman"/>
          <w:sz w:val="28"/>
          <w:szCs w:val="28"/>
          <w:lang w:val="kk-KZ"/>
        </w:rPr>
        <w:t>сұхбат алаңдарын, дөңгелек үстелдер, семинар-кеңестер, форумдар, жәрмеңкелер, конкурстар ұйымдастыру, жергілікті рыногтардың жаңа және қосымша мүмкіндіктерін таныстыру;</w:t>
      </w:r>
    </w:p>
    <w:p w:rsidR="00D96028" w:rsidRPr="009A298E" w:rsidRDefault="00D96028" w:rsidP="00D96028">
      <w:pPr>
        <w:shd w:val="clear" w:color="auto" w:fill="FFFFFF"/>
        <w:ind w:firstLine="567"/>
        <w:rPr>
          <w:rFonts w:eastAsia="Times New Roman"/>
          <w:sz w:val="28"/>
          <w:szCs w:val="28"/>
          <w:lang w:val="kk-KZ"/>
        </w:rPr>
      </w:pPr>
      <w:r w:rsidRPr="009A298E">
        <w:rPr>
          <w:rFonts w:eastAsia="Times New Roman"/>
          <w:sz w:val="28"/>
          <w:szCs w:val="28"/>
          <w:lang w:val="kk-KZ"/>
        </w:rPr>
        <w:t>ірі жүйе құраушы кәсіпорындардың айналасында аралас өндірістер құру үшін тауарлар тізбесін қалыптастыру;</w:t>
      </w:r>
    </w:p>
    <w:p w:rsidR="00D96028" w:rsidRPr="009A298E" w:rsidRDefault="00D96028" w:rsidP="00D96028">
      <w:pPr>
        <w:shd w:val="clear" w:color="auto" w:fill="FFFFFF"/>
        <w:ind w:firstLine="567"/>
        <w:rPr>
          <w:rFonts w:eastAsia="Times New Roman"/>
          <w:sz w:val="28"/>
          <w:szCs w:val="28"/>
          <w:lang w:val="kk-KZ"/>
        </w:rPr>
      </w:pPr>
      <w:r w:rsidRPr="009A298E">
        <w:rPr>
          <w:rFonts w:eastAsia="Times New Roman"/>
          <w:sz w:val="28"/>
          <w:szCs w:val="28"/>
          <w:lang w:val="kk-KZ"/>
        </w:rPr>
        <w:t xml:space="preserve">«Қазақстандық қамту» интернет-порталы арқылы мемлекеттік органдардың, жүйе құраушы кәсіпорындардың және ұлттық компаниялардың тауарларды, жұмыстарды және көрсетілетін қызметтерді сатып алуындағы жергілікті қамтым үлесіне мониторингті жүйелі түрде жүргізу.                                                                                                                                                                                                                                                                                                                                                                                                                                                                                                                                                                                                                                                                                                                                                                                                                                                                                                                                                                                                                                                                                                                                                                                                                                                                                                                                                                                                                                                                                                                                                                                                                                                                                                                                                                                                                                                                                                                                                                                                                                                                                                                                                                                                               </w:t>
      </w: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 xml:space="preserve">Өңірде электр энергиясын өндіріп шығаруды арттыру, балама энергетиканы дамытуды қолдау </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««МАЭК-Қазатомөнеркәсіп» ЖШС алаңында қуаттылығы 250 МВт бу-газ қондырғысын салу» жобасына ЖСҚ әзірлеу мәселесін шешу;</w:t>
      </w:r>
    </w:p>
    <w:p w:rsidR="00D96028" w:rsidRPr="009A298E" w:rsidRDefault="00D96028" w:rsidP="00D96028">
      <w:pPr>
        <w:widowControl w:val="0"/>
        <w:shd w:val="clear" w:color="auto" w:fill="FFFFFF"/>
        <w:ind w:firstLine="567"/>
        <w:rPr>
          <w:sz w:val="28"/>
          <w:szCs w:val="28"/>
        </w:rPr>
      </w:pPr>
      <w:r w:rsidRPr="009A298E">
        <w:rPr>
          <w:sz w:val="28"/>
          <w:szCs w:val="28"/>
        </w:rPr>
        <w:t>жел электр станцияларын салу жобаларын іске асыру;</w:t>
      </w:r>
    </w:p>
    <w:p w:rsidR="00D96028" w:rsidRPr="009A298E" w:rsidRDefault="00D96028" w:rsidP="00D96028">
      <w:pPr>
        <w:widowControl w:val="0"/>
        <w:shd w:val="clear" w:color="auto" w:fill="FFFFFF"/>
        <w:ind w:firstLine="567"/>
        <w:rPr>
          <w:sz w:val="28"/>
          <w:szCs w:val="28"/>
        </w:rPr>
      </w:pPr>
      <w:r w:rsidRPr="009A298E">
        <w:rPr>
          <w:sz w:val="28"/>
          <w:szCs w:val="28"/>
        </w:rPr>
        <w:t xml:space="preserve">облыс объектілерінде балама энергия көздерін енгізу.  </w:t>
      </w:r>
    </w:p>
    <w:p w:rsidR="00D96028" w:rsidRPr="009A298E" w:rsidRDefault="00D96028" w:rsidP="00D96028">
      <w:pPr>
        <w:widowControl w:val="0"/>
        <w:shd w:val="clear" w:color="auto" w:fill="FFFFFF"/>
        <w:ind w:firstLine="567"/>
        <w:rPr>
          <w:b/>
          <w:sz w:val="28"/>
          <w:szCs w:val="28"/>
        </w:rPr>
      </w:pPr>
      <w:r w:rsidRPr="009A298E">
        <w:rPr>
          <w:b/>
          <w:sz w:val="28"/>
          <w:szCs w:val="28"/>
        </w:rPr>
        <w:t xml:space="preserve">Кен өндіру өнеркәсібі </w:t>
      </w:r>
    </w:p>
    <w:p w:rsidR="00D96028" w:rsidRPr="009A298E" w:rsidRDefault="00D96028" w:rsidP="00D96028">
      <w:pPr>
        <w:widowControl w:val="0"/>
        <w:shd w:val="clear" w:color="auto" w:fill="FFFFFF"/>
        <w:ind w:firstLine="567"/>
        <w:rPr>
          <w:lang w:val="kk-KZ"/>
        </w:rPr>
      </w:pPr>
      <w:r w:rsidRPr="009A298E">
        <w:rPr>
          <w:sz w:val="28"/>
          <w:szCs w:val="28"/>
        </w:rPr>
        <w:t>Өңірдің негізгі міндеті КТҚС көмірсутектері ресурстарын кешенді игеру және өндіруді тұрақтандыру, ұтымды және қауіпсіз игеру үшін жағдайлар жасау болады. Өңірді дамытудың маңызды бағыты игерілетін кен орындарында табиғи газды өндіру деңгейін жандандыру және ұстап тұру болуы тиіс. Тағы бір стратегиялық міндет мұнай-газ секторына қызмет көрсететін сервистік өндірістерді дамыту болып табылады.</w:t>
      </w:r>
      <w:r w:rsidRPr="009A298E">
        <w:t xml:space="preserve"> </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Марганец кен орындарын дамыту.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Маңғыстау облысының кен орындарында минералды тұздарды әзірлеу және барлау.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Кең таралған пайдалы қазбалар бойынша жобалар.</w:t>
      </w:r>
    </w:p>
    <w:p w:rsidR="00D96028" w:rsidRPr="009A298E" w:rsidRDefault="00D96028" w:rsidP="00D96028">
      <w:pPr>
        <w:widowControl w:val="0"/>
        <w:shd w:val="clear" w:color="auto" w:fill="FFFFFF"/>
        <w:ind w:firstLine="709"/>
        <w:rPr>
          <w:b/>
          <w:sz w:val="28"/>
          <w:szCs w:val="28"/>
          <w:lang w:val="kk-KZ"/>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Мұнай-газ секторы</w:t>
      </w:r>
    </w:p>
    <w:p w:rsidR="00D96028" w:rsidRPr="009A298E" w:rsidRDefault="00D96028" w:rsidP="00D96028">
      <w:pPr>
        <w:widowControl w:val="0"/>
        <w:shd w:val="clear" w:color="auto" w:fill="FFFFFF"/>
        <w:ind w:firstLine="567"/>
        <w:rPr>
          <w:sz w:val="28"/>
          <w:szCs w:val="28"/>
          <w:lang w:val="kk-KZ"/>
        </w:rPr>
      </w:pPr>
      <w:r w:rsidRPr="009A298E">
        <w:rPr>
          <w:b/>
          <w:sz w:val="28"/>
          <w:szCs w:val="28"/>
          <w:lang w:val="kk-KZ"/>
        </w:rPr>
        <w:t xml:space="preserve">Мақсат: </w:t>
      </w:r>
      <w:r w:rsidRPr="009A298E">
        <w:rPr>
          <w:sz w:val="28"/>
          <w:szCs w:val="28"/>
          <w:lang w:val="kk-KZ"/>
        </w:rPr>
        <w:t>Мұнай-газ саласының тұрақты дамуын, мұнай өңдеу өнімдерінің өндірісін тұрақты дамытуды қамтамасыз ету</w:t>
      </w:r>
    </w:p>
    <w:p w:rsidR="00D96028" w:rsidRPr="009A298E" w:rsidRDefault="00D96028" w:rsidP="00D96028">
      <w:pPr>
        <w:widowControl w:val="0"/>
        <w:shd w:val="clear" w:color="auto" w:fill="FFFFFF"/>
        <w:ind w:firstLine="567"/>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708"/>
        <w:gridCol w:w="851"/>
        <w:gridCol w:w="709"/>
        <w:gridCol w:w="708"/>
        <w:gridCol w:w="851"/>
        <w:gridCol w:w="709"/>
        <w:gridCol w:w="708"/>
        <w:gridCol w:w="993"/>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843"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tcPr>
          <w:p w:rsidR="00D96028" w:rsidRPr="009A298E" w:rsidRDefault="00D96028" w:rsidP="00D96028">
            <w:pPr>
              <w:shd w:val="clear" w:color="auto" w:fill="FFFFFF"/>
              <w:jc w:val="center"/>
              <w:rPr>
                <w:sz w:val="22"/>
                <w:szCs w:val="22"/>
              </w:rPr>
            </w:pPr>
            <w:r w:rsidRPr="009A298E">
              <w:rPr>
                <w:sz w:val="22"/>
                <w:szCs w:val="22"/>
              </w:rPr>
              <w:t>Жауапты орындаушы</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550"/>
        </w:trPr>
        <w:tc>
          <w:tcPr>
            <w:tcW w:w="284" w:type="dxa"/>
            <w:vMerge/>
          </w:tcPr>
          <w:p w:rsidR="00D96028" w:rsidRPr="009A298E" w:rsidRDefault="00D96028" w:rsidP="00D96028">
            <w:pPr>
              <w:shd w:val="clear" w:color="auto" w:fill="FFFFFF"/>
              <w:jc w:val="center"/>
              <w:rPr>
                <w:sz w:val="22"/>
                <w:szCs w:val="22"/>
              </w:rPr>
            </w:pPr>
          </w:p>
        </w:tc>
        <w:tc>
          <w:tcPr>
            <w:tcW w:w="1843"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708" w:type="dxa"/>
            <w:vAlign w:val="center"/>
          </w:tcPr>
          <w:p w:rsidR="00D96028" w:rsidRPr="009A298E" w:rsidRDefault="00D96028" w:rsidP="00D96028">
            <w:pPr>
              <w:shd w:val="clear" w:color="auto" w:fill="FFFFFF"/>
              <w:rPr>
                <w:sz w:val="22"/>
                <w:szCs w:val="22"/>
                <w:lang w:val="kk-KZ"/>
              </w:rPr>
            </w:pPr>
            <w:r w:rsidRPr="009A298E">
              <w:rPr>
                <w:sz w:val="22"/>
                <w:szCs w:val="22"/>
                <w:lang w:val="kk-KZ"/>
              </w:rPr>
              <w:t>нақтысы</w:t>
            </w:r>
          </w:p>
        </w:tc>
        <w:tc>
          <w:tcPr>
            <w:tcW w:w="851"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3"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843"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708" w:type="dxa"/>
          </w:tcPr>
          <w:p w:rsidR="00D96028" w:rsidRPr="009A298E" w:rsidRDefault="00D96028" w:rsidP="00D96028">
            <w:pPr>
              <w:shd w:val="clear" w:color="auto" w:fill="FFFFFF"/>
              <w:jc w:val="center"/>
              <w:rPr>
                <w:sz w:val="22"/>
                <w:szCs w:val="22"/>
              </w:rPr>
            </w:pPr>
            <w:r w:rsidRPr="009A298E">
              <w:rPr>
                <w:sz w:val="22"/>
                <w:szCs w:val="22"/>
              </w:rPr>
              <w:t>4</w:t>
            </w:r>
          </w:p>
        </w:tc>
        <w:tc>
          <w:tcPr>
            <w:tcW w:w="851"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8" w:type="dxa"/>
          </w:tcPr>
          <w:p w:rsidR="00D96028" w:rsidRPr="009A298E" w:rsidRDefault="00D96028" w:rsidP="00D96028">
            <w:pPr>
              <w:shd w:val="clear" w:color="auto" w:fill="FFFFFF"/>
              <w:jc w:val="center"/>
              <w:rPr>
                <w:sz w:val="22"/>
                <w:szCs w:val="22"/>
              </w:rPr>
            </w:pPr>
            <w:r w:rsidRPr="009A298E">
              <w:rPr>
                <w:sz w:val="22"/>
                <w:szCs w:val="22"/>
              </w:rPr>
              <w:t>7</w:t>
            </w:r>
          </w:p>
        </w:tc>
        <w:tc>
          <w:tcPr>
            <w:tcW w:w="851"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8" w:type="dxa"/>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843" w:type="dxa"/>
          </w:tcPr>
          <w:p w:rsidR="00D96028" w:rsidRPr="009A298E" w:rsidRDefault="00D96028" w:rsidP="00D96028">
            <w:pPr>
              <w:shd w:val="clear" w:color="auto" w:fill="FFFFFF"/>
              <w:tabs>
                <w:tab w:val="left" w:pos="15026"/>
              </w:tabs>
              <w:jc w:val="left"/>
              <w:rPr>
                <w:sz w:val="22"/>
                <w:szCs w:val="22"/>
                <w:lang w:val="kk-KZ"/>
              </w:rPr>
            </w:pPr>
            <w:r w:rsidRPr="009A298E">
              <w:rPr>
                <w:sz w:val="22"/>
                <w:szCs w:val="22"/>
                <w:lang w:val="kk-KZ"/>
              </w:rPr>
              <w:t>Өткен жылға қарағанда, мұнай өндіру көлемінің жыл сайынғы өсу қарқыны</w:t>
            </w:r>
          </w:p>
        </w:tc>
        <w:tc>
          <w:tcPr>
            <w:tcW w:w="567" w:type="dxa"/>
          </w:tcPr>
          <w:p w:rsidR="00D96028" w:rsidRPr="009A298E" w:rsidRDefault="00D96028" w:rsidP="00D96028">
            <w:pPr>
              <w:shd w:val="clear" w:color="auto" w:fill="FFFFFF"/>
              <w:tabs>
                <w:tab w:val="left" w:pos="15026"/>
              </w:tabs>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102,3</w:t>
            </w:r>
          </w:p>
        </w:tc>
        <w:tc>
          <w:tcPr>
            <w:tcW w:w="851"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lang w:val="en-US"/>
              </w:rPr>
            </w:pPr>
            <w:r w:rsidRPr="009A298E">
              <w:rPr>
                <w:sz w:val="22"/>
                <w:szCs w:val="22"/>
              </w:rPr>
              <w:t>97,9</w:t>
            </w:r>
          </w:p>
        </w:tc>
        <w:tc>
          <w:tcPr>
            <w:tcW w:w="708" w:type="dxa"/>
          </w:tcPr>
          <w:p w:rsidR="00D96028" w:rsidRPr="009A298E" w:rsidRDefault="00D96028" w:rsidP="00D96028">
            <w:pPr>
              <w:shd w:val="clear" w:color="auto" w:fill="FFFFFF"/>
              <w:jc w:val="center"/>
              <w:rPr>
                <w:sz w:val="22"/>
                <w:szCs w:val="22"/>
              </w:rPr>
            </w:pPr>
            <w:r w:rsidRPr="009A298E">
              <w:rPr>
                <w:sz w:val="22"/>
                <w:szCs w:val="22"/>
              </w:rPr>
              <w:t>100,6</w:t>
            </w:r>
          </w:p>
        </w:tc>
        <w:tc>
          <w:tcPr>
            <w:tcW w:w="851"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102,3</w:t>
            </w:r>
          </w:p>
        </w:tc>
        <w:tc>
          <w:tcPr>
            <w:tcW w:w="708" w:type="dxa"/>
          </w:tcPr>
          <w:p w:rsidR="00D96028" w:rsidRPr="009A298E" w:rsidRDefault="00D96028" w:rsidP="00D96028">
            <w:pPr>
              <w:shd w:val="clear" w:color="auto" w:fill="FFFFFF"/>
              <w:jc w:val="center"/>
              <w:rPr>
                <w:sz w:val="22"/>
                <w:szCs w:val="22"/>
              </w:rPr>
            </w:pPr>
            <w:r w:rsidRPr="009A298E">
              <w:rPr>
                <w:sz w:val="22"/>
                <w:szCs w:val="22"/>
              </w:rPr>
              <w:t>101,7</w:t>
            </w:r>
          </w:p>
        </w:tc>
        <w:tc>
          <w:tcPr>
            <w:tcW w:w="993" w:type="dxa"/>
          </w:tcPr>
          <w:p w:rsidR="00D96028" w:rsidRPr="009A298E" w:rsidRDefault="00D96028" w:rsidP="00D96028">
            <w:pPr>
              <w:shd w:val="clear" w:color="auto" w:fill="FFFFFF"/>
              <w:rPr>
                <w:sz w:val="22"/>
                <w:szCs w:val="22"/>
                <w:lang w:val="kk-KZ"/>
              </w:rPr>
            </w:pPr>
            <w:r w:rsidRPr="009A298E">
              <w:rPr>
                <w:color w:val="000000"/>
                <w:sz w:val="22"/>
                <w:szCs w:val="22"/>
                <w:lang w:val="kk-KZ"/>
              </w:rPr>
              <w:t>ИИДБ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lastRenderedPageBreak/>
              <w:t>2</w:t>
            </w:r>
          </w:p>
        </w:tc>
        <w:tc>
          <w:tcPr>
            <w:tcW w:w="1843" w:type="dxa"/>
          </w:tcPr>
          <w:p w:rsidR="00D96028" w:rsidRPr="009A298E" w:rsidRDefault="00D96028" w:rsidP="00D96028">
            <w:pPr>
              <w:shd w:val="clear" w:color="auto" w:fill="FFFFFF"/>
              <w:tabs>
                <w:tab w:val="left" w:pos="15026"/>
              </w:tabs>
              <w:jc w:val="left"/>
              <w:rPr>
                <w:sz w:val="22"/>
                <w:szCs w:val="22"/>
              </w:rPr>
            </w:pPr>
            <w:r w:rsidRPr="009A298E">
              <w:rPr>
                <w:sz w:val="22"/>
                <w:szCs w:val="22"/>
              </w:rPr>
              <w:t>Мұнай өндіру көлемі</w:t>
            </w:r>
          </w:p>
        </w:tc>
        <w:tc>
          <w:tcPr>
            <w:tcW w:w="567" w:type="dxa"/>
          </w:tcPr>
          <w:p w:rsidR="00D96028" w:rsidRPr="009A298E" w:rsidRDefault="00D96028" w:rsidP="00D96028">
            <w:pPr>
              <w:shd w:val="clear" w:color="auto" w:fill="FFFFFF"/>
              <w:tabs>
                <w:tab w:val="left" w:pos="15026"/>
              </w:tabs>
              <w:jc w:val="center"/>
              <w:rPr>
                <w:sz w:val="22"/>
                <w:szCs w:val="22"/>
              </w:rPr>
            </w:pPr>
            <w:r w:rsidRPr="009A298E">
              <w:rPr>
                <w:sz w:val="22"/>
                <w:szCs w:val="22"/>
              </w:rPr>
              <w:t>млн.</w:t>
            </w:r>
          </w:p>
          <w:p w:rsidR="00D96028" w:rsidRPr="009A298E" w:rsidRDefault="00D96028" w:rsidP="00D96028">
            <w:pPr>
              <w:shd w:val="clear" w:color="auto" w:fill="FFFFFF"/>
              <w:tabs>
                <w:tab w:val="left" w:pos="15026"/>
              </w:tabs>
              <w:jc w:val="center"/>
              <w:rPr>
                <w:sz w:val="22"/>
                <w:szCs w:val="22"/>
                <w:lang w:val="kk-KZ"/>
              </w:rPr>
            </w:pPr>
            <w:r w:rsidRPr="009A298E">
              <w:rPr>
                <w:sz w:val="22"/>
                <w:szCs w:val="22"/>
              </w:rPr>
              <w:t>тонн</w:t>
            </w:r>
            <w:r w:rsidRPr="009A298E">
              <w:rPr>
                <w:sz w:val="22"/>
                <w:szCs w:val="22"/>
                <w:lang w:val="kk-KZ"/>
              </w:rPr>
              <w:t>а</w:t>
            </w:r>
          </w:p>
        </w:tc>
        <w:tc>
          <w:tcPr>
            <w:tcW w:w="708" w:type="dxa"/>
          </w:tcPr>
          <w:p w:rsidR="00D96028" w:rsidRPr="009A298E" w:rsidRDefault="00D96028" w:rsidP="00D96028">
            <w:pPr>
              <w:shd w:val="clear" w:color="auto" w:fill="FFFFFF"/>
              <w:jc w:val="center"/>
              <w:rPr>
                <w:sz w:val="22"/>
                <w:szCs w:val="22"/>
              </w:rPr>
            </w:pPr>
            <w:r w:rsidRPr="009A298E">
              <w:rPr>
                <w:sz w:val="22"/>
                <w:szCs w:val="22"/>
              </w:rPr>
              <w:t>18,49</w:t>
            </w:r>
          </w:p>
        </w:tc>
        <w:tc>
          <w:tcPr>
            <w:tcW w:w="851" w:type="dxa"/>
          </w:tcPr>
          <w:p w:rsidR="00D96028" w:rsidRPr="009A298E" w:rsidRDefault="00D96028" w:rsidP="00D96028">
            <w:pPr>
              <w:shd w:val="clear" w:color="auto" w:fill="FFFFFF"/>
              <w:jc w:val="center"/>
              <w:rPr>
                <w:sz w:val="22"/>
                <w:szCs w:val="22"/>
              </w:rPr>
            </w:pPr>
            <w:r w:rsidRPr="009A298E">
              <w:rPr>
                <w:sz w:val="22"/>
                <w:szCs w:val="22"/>
              </w:rPr>
              <w:t>18,5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rPr>
              <w:t>18,1</w:t>
            </w:r>
          </w:p>
        </w:tc>
        <w:tc>
          <w:tcPr>
            <w:tcW w:w="708" w:type="dxa"/>
          </w:tcPr>
          <w:p w:rsidR="00D96028" w:rsidRPr="009A298E" w:rsidRDefault="00D96028" w:rsidP="00D96028">
            <w:pPr>
              <w:jc w:val="center"/>
              <w:rPr>
                <w:sz w:val="22"/>
                <w:szCs w:val="22"/>
              </w:rPr>
            </w:pPr>
            <w:r w:rsidRPr="009A298E">
              <w:rPr>
                <w:sz w:val="22"/>
                <w:szCs w:val="22"/>
              </w:rPr>
              <w:t>18,24</w:t>
            </w:r>
          </w:p>
        </w:tc>
        <w:tc>
          <w:tcPr>
            <w:tcW w:w="851" w:type="dxa"/>
          </w:tcPr>
          <w:p w:rsidR="00D96028" w:rsidRPr="009A298E" w:rsidRDefault="00D96028" w:rsidP="00D96028">
            <w:pPr>
              <w:jc w:val="center"/>
              <w:rPr>
                <w:sz w:val="22"/>
                <w:szCs w:val="22"/>
              </w:rPr>
            </w:pPr>
            <w:r w:rsidRPr="009A298E">
              <w:rPr>
                <w:sz w:val="22"/>
                <w:szCs w:val="22"/>
              </w:rPr>
              <w:t>18,25</w:t>
            </w:r>
          </w:p>
        </w:tc>
        <w:tc>
          <w:tcPr>
            <w:tcW w:w="709" w:type="dxa"/>
          </w:tcPr>
          <w:p w:rsidR="00D96028" w:rsidRPr="009A298E" w:rsidRDefault="00D96028" w:rsidP="00D96028">
            <w:pPr>
              <w:jc w:val="center"/>
              <w:rPr>
                <w:sz w:val="22"/>
                <w:szCs w:val="22"/>
              </w:rPr>
            </w:pPr>
            <w:r w:rsidRPr="009A298E">
              <w:rPr>
                <w:sz w:val="22"/>
                <w:szCs w:val="22"/>
              </w:rPr>
              <w:t>18,67</w:t>
            </w:r>
          </w:p>
        </w:tc>
        <w:tc>
          <w:tcPr>
            <w:tcW w:w="708" w:type="dxa"/>
          </w:tcPr>
          <w:p w:rsidR="00D96028" w:rsidRPr="009A298E" w:rsidRDefault="00D96028" w:rsidP="00D96028">
            <w:pPr>
              <w:jc w:val="center"/>
              <w:rPr>
                <w:sz w:val="22"/>
                <w:szCs w:val="22"/>
              </w:rPr>
            </w:pPr>
            <w:r w:rsidRPr="009A298E">
              <w:rPr>
                <w:sz w:val="22"/>
                <w:szCs w:val="22"/>
              </w:rPr>
              <w:t>18,99</w:t>
            </w:r>
          </w:p>
        </w:tc>
        <w:tc>
          <w:tcPr>
            <w:tcW w:w="993" w:type="dxa"/>
          </w:tcPr>
          <w:p w:rsidR="00D96028" w:rsidRPr="009A298E" w:rsidRDefault="00D96028" w:rsidP="00D96028">
            <w:pPr>
              <w:shd w:val="clear" w:color="auto" w:fill="FFFFFF"/>
              <w:rPr>
                <w:sz w:val="22"/>
                <w:szCs w:val="22"/>
              </w:rPr>
            </w:pPr>
            <w:r w:rsidRPr="009A298E">
              <w:rPr>
                <w:sz w:val="22"/>
                <w:szCs w:val="22"/>
              </w:rPr>
              <w:t>ИИДБ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843" w:type="dxa"/>
          </w:tcPr>
          <w:p w:rsidR="00D96028" w:rsidRPr="009A298E" w:rsidRDefault="00D96028" w:rsidP="00D96028">
            <w:pPr>
              <w:shd w:val="clear" w:color="auto" w:fill="FFFFFF"/>
              <w:tabs>
                <w:tab w:val="left" w:pos="15026"/>
              </w:tabs>
              <w:jc w:val="left"/>
              <w:rPr>
                <w:sz w:val="22"/>
                <w:szCs w:val="22"/>
              </w:rPr>
            </w:pPr>
            <w:r w:rsidRPr="009A298E">
              <w:rPr>
                <w:sz w:val="22"/>
                <w:szCs w:val="22"/>
              </w:rPr>
              <w:t>Газ өндіру көлемі</w:t>
            </w:r>
          </w:p>
        </w:tc>
        <w:tc>
          <w:tcPr>
            <w:tcW w:w="567" w:type="dxa"/>
          </w:tcPr>
          <w:p w:rsidR="00D96028" w:rsidRPr="009A298E" w:rsidRDefault="00D96028" w:rsidP="00D96028">
            <w:pPr>
              <w:shd w:val="clear" w:color="auto" w:fill="FFFFFF"/>
              <w:tabs>
                <w:tab w:val="left" w:pos="15026"/>
              </w:tabs>
              <w:jc w:val="center"/>
              <w:rPr>
                <w:sz w:val="22"/>
                <w:szCs w:val="22"/>
              </w:rPr>
            </w:pPr>
            <w:r w:rsidRPr="009A298E">
              <w:rPr>
                <w:sz w:val="22"/>
                <w:szCs w:val="22"/>
              </w:rPr>
              <w:t>млрд.</w:t>
            </w:r>
          </w:p>
          <w:p w:rsidR="00D96028" w:rsidRPr="009A298E" w:rsidRDefault="00D96028" w:rsidP="00D96028">
            <w:pPr>
              <w:shd w:val="clear" w:color="auto" w:fill="FFFFFF"/>
              <w:tabs>
                <w:tab w:val="left" w:pos="15026"/>
              </w:tabs>
              <w:jc w:val="center"/>
              <w:rPr>
                <w:sz w:val="22"/>
                <w:szCs w:val="22"/>
                <w:lang w:val="kk-KZ"/>
              </w:rPr>
            </w:pPr>
            <w:r w:rsidRPr="009A298E">
              <w:rPr>
                <w:sz w:val="22"/>
                <w:szCs w:val="22"/>
                <w:lang w:val="kk-KZ"/>
              </w:rPr>
              <w:t>текше метр</w:t>
            </w:r>
          </w:p>
        </w:tc>
        <w:tc>
          <w:tcPr>
            <w:tcW w:w="708" w:type="dxa"/>
          </w:tcPr>
          <w:p w:rsidR="00D96028" w:rsidRPr="009A298E" w:rsidRDefault="00D96028" w:rsidP="00D96028">
            <w:pPr>
              <w:shd w:val="clear" w:color="auto" w:fill="FFFFFF"/>
              <w:jc w:val="center"/>
              <w:rPr>
                <w:sz w:val="22"/>
                <w:szCs w:val="22"/>
              </w:rPr>
            </w:pPr>
            <w:r w:rsidRPr="009A298E">
              <w:rPr>
                <w:sz w:val="22"/>
                <w:szCs w:val="22"/>
              </w:rPr>
              <w:t>2,026</w:t>
            </w:r>
          </w:p>
        </w:tc>
        <w:tc>
          <w:tcPr>
            <w:tcW w:w="851" w:type="dxa"/>
          </w:tcPr>
          <w:p w:rsidR="00D96028" w:rsidRPr="009A298E" w:rsidRDefault="00D96028" w:rsidP="00D96028">
            <w:pPr>
              <w:shd w:val="clear" w:color="auto" w:fill="FFFFFF"/>
              <w:jc w:val="center"/>
              <w:rPr>
                <w:sz w:val="22"/>
                <w:szCs w:val="22"/>
              </w:rPr>
            </w:pPr>
            <w:r w:rsidRPr="009A298E">
              <w:rPr>
                <w:sz w:val="22"/>
                <w:szCs w:val="22"/>
              </w:rPr>
              <w:t>2,3</w:t>
            </w:r>
          </w:p>
        </w:tc>
        <w:tc>
          <w:tcPr>
            <w:tcW w:w="709" w:type="dxa"/>
          </w:tcPr>
          <w:p w:rsidR="00D96028" w:rsidRPr="009A298E" w:rsidRDefault="00D96028" w:rsidP="00D96028">
            <w:pPr>
              <w:shd w:val="clear" w:color="auto" w:fill="FFFFFF"/>
              <w:jc w:val="center"/>
              <w:rPr>
                <w:sz w:val="22"/>
                <w:szCs w:val="22"/>
              </w:rPr>
            </w:pPr>
            <w:r w:rsidRPr="009A298E">
              <w:rPr>
                <w:sz w:val="22"/>
                <w:szCs w:val="22"/>
              </w:rPr>
              <w:t>2,5</w:t>
            </w:r>
          </w:p>
        </w:tc>
        <w:tc>
          <w:tcPr>
            <w:tcW w:w="708" w:type="dxa"/>
          </w:tcPr>
          <w:p w:rsidR="00D96028" w:rsidRPr="009A298E" w:rsidRDefault="00D96028" w:rsidP="00D96028">
            <w:pPr>
              <w:shd w:val="clear" w:color="auto" w:fill="FFFFFF"/>
              <w:jc w:val="center"/>
              <w:rPr>
                <w:sz w:val="22"/>
                <w:szCs w:val="22"/>
              </w:rPr>
            </w:pPr>
            <w:r w:rsidRPr="009A298E">
              <w:rPr>
                <w:sz w:val="22"/>
                <w:szCs w:val="22"/>
              </w:rPr>
              <w:t>3,1</w:t>
            </w:r>
          </w:p>
        </w:tc>
        <w:tc>
          <w:tcPr>
            <w:tcW w:w="851" w:type="dxa"/>
          </w:tcPr>
          <w:p w:rsidR="00D96028" w:rsidRPr="009A298E" w:rsidRDefault="00D96028" w:rsidP="00D96028">
            <w:pPr>
              <w:shd w:val="clear" w:color="auto" w:fill="FFFFFF"/>
              <w:jc w:val="center"/>
              <w:rPr>
                <w:sz w:val="22"/>
                <w:szCs w:val="22"/>
              </w:rPr>
            </w:pPr>
            <w:r w:rsidRPr="009A298E">
              <w:rPr>
                <w:sz w:val="22"/>
                <w:szCs w:val="22"/>
              </w:rPr>
              <w:t>3,2</w:t>
            </w:r>
          </w:p>
        </w:tc>
        <w:tc>
          <w:tcPr>
            <w:tcW w:w="709" w:type="dxa"/>
          </w:tcPr>
          <w:p w:rsidR="00D96028" w:rsidRPr="009A298E" w:rsidRDefault="00D96028" w:rsidP="00D96028">
            <w:pPr>
              <w:shd w:val="clear" w:color="auto" w:fill="FFFFFF"/>
              <w:jc w:val="center"/>
              <w:rPr>
                <w:sz w:val="22"/>
                <w:szCs w:val="22"/>
              </w:rPr>
            </w:pPr>
            <w:r w:rsidRPr="009A298E">
              <w:rPr>
                <w:sz w:val="22"/>
                <w:szCs w:val="22"/>
              </w:rPr>
              <w:t>3,2</w:t>
            </w:r>
          </w:p>
        </w:tc>
        <w:tc>
          <w:tcPr>
            <w:tcW w:w="708" w:type="dxa"/>
          </w:tcPr>
          <w:p w:rsidR="00D96028" w:rsidRPr="009A298E" w:rsidRDefault="00D96028" w:rsidP="00D96028">
            <w:pPr>
              <w:shd w:val="clear" w:color="auto" w:fill="FFFFFF"/>
              <w:jc w:val="center"/>
              <w:rPr>
                <w:sz w:val="22"/>
                <w:szCs w:val="22"/>
              </w:rPr>
            </w:pPr>
            <w:r w:rsidRPr="009A298E">
              <w:rPr>
                <w:sz w:val="22"/>
                <w:szCs w:val="22"/>
              </w:rPr>
              <w:t>3,4</w:t>
            </w:r>
          </w:p>
        </w:tc>
        <w:tc>
          <w:tcPr>
            <w:tcW w:w="993" w:type="dxa"/>
          </w:tcPr>
          <w:p w:rsidR="00D96028" w:rsidRPr="009A298E" w:rsidRDefault="00D96028" w:rsidP="00D96028">
            <w:pPr>
              <w:shd w:val="clear" w:color="auto" w:fill="FFFFFF"/>
              <w:rPr>
                <w:sz w:val="22"/>
                <w:szCs w:val="22"/>
              </w:rPr>
            </w:pPr>
            <w:r w:rsidRPr="009A298E">
              <w:rPr>
                <w:sz w:val="22"/>
                <w:szCs w:val="22"/>
              </w:rPr>
              <w:t>ИИДБ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9A298E" w:rsidTr="00862F0B">
        <w:tc>
          <w:tcPr>
            <w:tcW w:w="284" w:type="dxa"/>
            <w:vAlign w:val="center"/>
          </w:tcPr>
          <w:p w:rsidR="00D96028" w:rsidRPr="009A298E" w:rsidRDefault="00D96028" w:rsidP="00D96028">
            <w:pPr>
              <w:shd w:val="clear" w:color="auto" w:fill="FFFFFF"/>
              <w:jc w:val="center"/>
              <w:rPr>
                <w:sz w:val="20"/>
                <w:szCs w:val="20"/>
              </w:rPr>
            </w:pPr>
            <w:r w:rsidRPr="009A298E">
              <w:rPr>
                <w:sz w:val="20"/>
                <w:szCs w:val="20"/>
              </w:rPr>
              <w:t>4</w:t>
            </w:r>
          </w:p>
        </w:tc>
        <w:tc>
          <w:tcPr>
            <w:tcW w:w="1843" w:type="dxa"/>
            <w:vAlign w:val="center"/>
          </w:tcPr>
          <w:p w:rsidR="00D96028" w:rsidRPr="009A298E" w:rsidRDefault="00D96028" w:rsidP="00D96028">
            <w:pPr>
              <w:shd w:val="clear" w:color="auto" w:fill="FFFFFF"/>
              <w:tabs>
                <w:tab w:val="left" w:pos="15026"/>
              </w:tabs>
              <w:jc w:val="left"/>
              <w:rPr>
                <w:sz w:val="22"/>
                <w:szCs w:val="22"/>
              </w:rPr>
            </w:pPr>
            <w:r w:rsidRPr="009A298E">
              <w:rPr>
                <w:sz w:val="22"/>
                <w:szCs w:val="22"/>
              </w:rPr>
              <w:t>Мұнай өңдеу өнімдерін өндірудің НКИ</w:t>
            </w:r>
          </w:p>
        </w:tc>
        <w:tc>
          <w:tcPr>
            <w:tcW w:w="567" w:type="dxa"/>
            <w:vAlign w:val="center"/>
          </w:tcPr>
          <w:p w:rsidR="00D96028" w:rsidRPr="009A298E" w:rsidRDefault="00D96028" w:rsidP="00D96028">
            <w:pPr>
              <w:shd w:val="clear" w:color="auto" w:fill="FFFFFF"/>
              <w:tabs>
                <w:tab w:val="left" w:pos="15026"/>
              </w:tabs>
              <w:jc w:val="center"/>
              <w:rPr>
                <w:sz w:val="22"/>
                <w:szCs w:val="22"/>
              </w:rPr>
            </w:pPr>
            <w:r w:rsidRPr="009A298E">
              <w:rPr>
                <w:sz w:val="22"/>
                <w:szCs w:val="22"/>
              </w:rPr>
              <w:t>%</w:t>
            </w:r>
          </w:p>
        </w:tc>
        <w:tc>
          <w:tcPr>
            <w:tcW w:w="708" w:type="dxa"/>
          </w:tcPr>
          <w:p w:rsidR="00D96028" w:rsidRPr="009A298E" w:rsidRDefault="00D96028" w:rsidP="00D96028">
            <w:pPr>
              <w:shd w:val="clear" w:color="auto" w:fill="FFFFFF"/>
              <w:tabs>
                <w:tab w:val="left" w:pos="15026"/>
              </w:tabs>
              <w:rPr>
                <w:sz w:val="22"/>
                <w:szCs w:val="22"/>
                <w:lang w:val="kk-KZ"/>
              </w:rPr>
            </w:pPr>
          </w:p>
          <w:p w:rsidR="00D96028" w:rsidRPr="009A298E" w:rsidRDefault="00D96028" w:rsidP="00D96028">
            <w:pPr>
              <w:shd w:val="clear" w:color="auto" w:fill="FFFFFF"/>
              <w:tabs>
                <w:tab w:val="left" w:pos="15026"/>
              </w:tabs>
              <w:rPr>
                <w:sz w:val="22"/>
                <w:szCs w:val="22"/>
                <w:lang w:val="kk-KZ"/>
              </w:rPr>
            </w:pPr>
          </w:p>
          <w:p w:rsidR="00D96028" w:rsidRPr="009A298E" w:rsidRDefault="00D96028" w:rsidP="00D96028">
            <w:pPr>
              <w:shd w:val="clear" w:color="auto" w:fill="FFFFFF"/>
              <w:tabs>
                <w:tab w:val="left" w:pos="15026"/>
              </w:tabs>
              <w:ind w:left="142" w:hanging="250"/>
              <w:jc w:val="center"/>
              <w:rPr>
                <w:sz w:val="22"/>
                <w:szCs w:val="22"/>
              </w:rPr>
            </w:pPr>
            <w:r w:rsidRPr="009A298E">
              <w:rPr>
                <w:sz w:val="22"/>
                <w:szCs w:val="22"/>
              </w:rPr>
              <w:t>242,1</w:t>
            </w:r>
          </w:p>
        </w:tc>
        <w:tc>
          <w:tcPr>
            <w:tcW w:w="851" w:type="dxa"/>
            <w:vAlign w:val="center"/>
          </w:tcPr>
          <w:p w:rsidR="00D96028" w:rsidRPr="009A298E" w:rsidRDefault="00D96028" w:rsidP="00D96028">
            <w:pPr>
              <w:shd w:val="clear" w:color="auto" w:fill="FFFFFF"/>
              <w:tabs>
                <w:tab w:val="left" w:pos="15026"/>
              </w:tabs>
              <w:ind w:left="142" w:hanging="250"/>
              <w:jc w:val="center"/>
              <w:rPr>
                <w:sz w:val="22"/>
                <w:szCs w:val="22"/>
              </w:rPr>
            </w:pPr>
            <w:r w:rsidRPr="009A298E">
              <w:rPr>
                <w:sz w:val="22"/>
                <w:szCs w:val="22"/>
              </w:rPr>
              <w:t>90</w:t>
            </w:r>
          </w:p>
        </w:tc>
        <w:tc>
          <w:tcPr>
            <w:tcW w:w="709" w:type="dxa"/>
            <w:vAlign w:val="center"/>
          </w:tcPr>
          <w:p w:rsidR="00D96028" w:rsidRPr="009A298E" w:rsidRDefault="00D96028" w:rsidP="00D96028">
            <w:pPr>
              <w:shd w:val="clear" w:color="auto" w:fill="FFFFFF"/>
              <w:tabs>
                <w:tab w:val="left" w:pos="15026"/>
              </w:tabs>
              <w:ind w:left="142" w:hanging="250"/>
              <w:jc w:val="center"/>
              <w:rPr>
                <w:sz w:val="22"/>
                <w:szCs w:val="22"/>
              </w:rPr>
            </w:pPr>
            <w:r w:rsidRPr="009A298E">
              <w:rPr>
                <w:sz w:val="22"/>
                <w:szCs w:val="22"/>
              </w:rPr>
              <w:t>100</w:t>
            </w:r>
          </w:p>
        </w:tc>
        <w:tc>
          <w:tcPr>
            <w:tcW w:w="708" w:type="dxa"/>
            <w:vAlign w:val="center"/>
          </w:tcPr>
          <w:p w:rsidR="00D96028" w:rsidRPr="009A298E" w:rsidRDefault="00D96028" w:rsidP="00D96028">
            <w:pPr>
              <w:shd w:val="clear" w:color="auto" w:fill="FFFFFF"/>
              <w:tabs>
                <w:tab w:val="left" w:pos="15026"/>
              </w:tabs>
              <w:ind w:left="142"/>
              <w:jc w:val="center"/>
              <w:rPr>
                <w:sz w:val="22"/>
                <w:szCs w:val="22"/>
              </w:rPr>
            </w:pPr>
            <w:r w:rsidRPr="009A298E">
              <w:rPr>
                <w:sz w:val="22"/>
                <w:szCs w:val="22"/>
              </w:rPr>
              <w:t>102</w:t>
            </w:r>
          </w:p>
        </w:tc>
        <w:tc>
          <w:tcPr>
            <w:tcW w:w="851" w:type="dxa"/>
            <w:vAlign w:val="center"/>
          </w:tcPr>
          <w:p w:rsidR="00D96028" w:rsidRPr="009A298E" w:rsidRDefault="00D96028" w:rsidP="00D96028">
            <w:pPr>
              <w:shd w:val="clear" w:color="auto" w:fill="FFFFFF"/>
              <w:tabs>
                <w:tab w:val="left" w:pos="15026"/>
              </w:tabs>
              <w:ind w:left="142" w:hanging="250"/>
              <w:jc w:val="center"/>
              <w:rPr>
                <w:sz w:val="22"/>
                <w:szCs w:val="22"/>
              </w:rPr>
            </w:pPr>
            <w:r w:rsidRPr="009A298E">
              <w:rPr>
                <w:sz w:val="22"/>
                <w:szCs w:val="22"/>
              </w:rPr>
              <w:t>105</w:t>
            </w:r>
          </w:p>
        </w:tc>
        <w:tc>
          <w:tcPr>
            <w:tcW w:w="709" w:type="dxa"/>
            <w:vAlign w:val="center"/>
          </w:tcPr>
          <w:p w:rsidR="00D96028" w:rsidRPr="009A298E" w:rsidRDefault="00D96028" w:rsidP="00D96028">
            <w:pPr>
              <w:shd w:val="clear" w:color="auto" w:fill="FFFFFF"/>
              <w:tabs>
                <w:tab w:val="left" w:pos="15026"/>
              </w:tabs>
              <w:ind w:left="142"/>
              <w:jc w:val="center"/>
              <w:rPr>
                <w:sz w:val="22"/>
                <w:szCs w:val="22"/>
              </w:rPr>
            </w:pPr>
            <w:r w:rsidRPr="009A298E">
              <w:rPr>
                <w:sz w:val="22"/>
                <w:szCs w:val="22"/>
              </w:rPr>
              <w:t>107</w:t>
            </w:r>
          </w:p>
        </w:tc>
        <w:tc>
          <w:tcPr>
            <w:tcW w:w="708" w:type="dxa"/>
            <w:vAlign w:val="center"/>
          </w:tcPr>
          <w:p w:rsidR="00D96028" w:rsidRPr="009A298E" w:rsidRDefault="00D96028" w:rsidP="00D96028">
            <w:pPr>
              <w:shd w:val="clear" w:color="auto" w:fill="FFFFFF"/>
              <w:tabs>
                <w:tab w:val="left" w:pos="15026"/>
              </w:tabs>
              <w:ind w:left="142"/>
              <w:jc w:val="center"/>
              <w:rPr>
                <w:sz w:val="22"/>
                <w:szCs w:val="22"/>
              </w:rPr>
            </w:pPr>
            <w:r w:rsidRPr="009A298E">
              <w:rPr>
                <w:sz w:val="22"/>
                <w:szCs w:val="22"/>
              </w:rPr>
              <w:t>109</w:t>
            </w:r>
          </w:p>
        </w:tc>
        <w:tc>
          <w:tcPr>
            <w:tcW w:w="993" w:type="dxa"/>
          </w:tcPr>
          <w:p w:rsidR="00D96028" w:rsidRPr="009A298E" w:rsidRDefault="00D96028" w:rsidP="00D96028">
            <w:pPr>
              <w:shd w:val="clear" w:color="auto" w:fill="FFFFFF"/>
              <w:rPr>
                <w:sz w:val="22"/>
                <w:szCs w:val="22"/>
              </w:rPr>
            </w:pPr>
            <w:r w:rsidRPr="009A298E">
              <w:rPr>
                <w:sz w:val="22"/>
                <w:szCs w:val="22"/>
              </w:rPr>
              <w:t>ИИДБ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9A298E" w:rsidTr="00862F0B">
        <w:tc>
          <w:tcPr>
            <w:tcW w:w="284" w:type="dxa"/>
            <w:vAlign w:val="center"/>
          </w:tcPr>
          <w:p w:rsidR="00D96028" w:rsidRPr="009A298E" w:rsidRDefault="00D96028" w:rsidP="00D96028">
            <w:pPr>
              <w:shd w:val="clear" w:color="auto" w:fill="FFFFFF"/>
              <w:jc w:val="center"/>
              <w:rPr>
                <w:sz w:val="20"/>
                <w:szCs w:val="20"/>
              </w:rPr>
            </w:pPr>
            <w:r w:rsidRPr="009A298E">
              <w:rPr>
                <w:sz w:val="20"/>
                <w:szCs w:val="20"/>
              </w:rPr>
              <w:t>5</w:t>
            </w:r>
          </w:p>
        </w:tc>
        <w:tc>
          <w:tcPr>
            <w:tcW w:w="1843" w:type="dxa"/>
            <w:vAlign w:val="center"/>
          </w:tcPr>
          <w:p w:rsidR="00D96028" w:rsidRPr="009A298E" w:rsidRDefault="00D96028" w:rsidP="00D96028">
            <w:pPr>
              <w:shd w:val="clear" w:color="auto" w:fill="FFFFFF"/>
              <w:tabs>
                <w:tab w:val="left" w:pos="15026"/>
              </w:tabs>
              <w:jc w:val="left"/>
              <w:rPr>
                <w:sz w:val="22"/>
                <w:szCs w:val="22"/>
                <w:lang w:val="kk-KZ"/>
              </w:rPr>
            </w:pPr>
            <w:r w:rsidRPr="009A298E">
              <w:rPr>
                <w:sz w:val="22"/>
                <w:szCs w:val="22"/>
                <w:lang w:val="kk-KZ"/>
              </w:rPr>
              <w:t>Мұнай өңдеу өнімдерінің көлемі</w:t>
            </w:r>
          </w:p>
        </w:tc>
        <w:tc>
          <w:tcPr>
            <w:tcW w:w="567" w:type="dxa"/>
            <w:vAlign w:val="center"/>
          </w:tcPr>
          <w:p w:rsidR="00D96028" w:rsidRPr="009A298E" w:rsidRDefault="00D96028" w:rsidP="00D96028">
            <w:pPr>
              <w:shd w:val="clear" w:color="auto" w:fill="FFFFFF"/>
              <w:tabs>
                <w:tab w:val="left" w:pos="15026"/>
              </w:tabs>
              <w:ind w:right="-28"/>
              <w:jc w:val="center"/>
              <w:rPr>
                <w:sz w:val="22"/>
                <w:szCs w:val="22"/>
              </w:rPr>
            </w:pPr>
            <w:r w:rsidRPr="009A298E">
              <w:rPr>
                <w:sz w:val="22"/>
                <w:szCs w:val="22"/>
              </w:rPr>
              <w:t>млн. теңге</w:t>
            </w:r>
          </w:p>
        </w:tc>
        <w:tc>
          <w:tcPr>
            <w:tcW w:w="708" w:type="dxa"/>
          </w:tcPr>
          <w:p w:rsidR="00D96028" w:rsidRPr="009A298E" w:rsidRDefault="00D96028" w:rsidP="00D96028">
            <w:pPr>
              <w:shd w:val="clear" w:color="auto" w:fill="FFFFFF"/>
              <w:tabs>
                <w:tab w:val="left" w:pos="15026"/>
              </w:tabs>
              <w:rPr>
                <w:sz w:val="20"/>
                <w:szCs w:val="20"/>
                <w:lang w:val="kk-KZ"/>
              </w:rPr>
            </w:pPr>
          </w:p>
          <w:p w:rsidR="00D96028" w:rsidRPr="009A298E" w:rsidRDefault="00D96028" w:rsidP="00D96028">
            <w:pPr>
              <w:shd w:val="clear" w:color="auto" w:fill="FFFFFF"/>
              <w:tabs>
                <w:tab w:val="left" w:pos="15026"/>
              </w:tabs>
              <w:jc w:val="center"/>
              <w:rPr>
                <w:sz w:val="20"/>
                <w:szCs w:val="20"/>
              </w:rPr>
            </w:pPr>
            <w:r w:rsidRPr="009A298E">
              <w:rPr>
                <w:sz w:val="20"/>
                <w:szCs w:val="20"/>
              </w:rPr>
              <w:t>20817</w:t>
            </w:r>
          </w:p>
        </w:tc>
        <w:tc>
          <w:tcPr>
            <w:tcW w:w="851" w:type="dxa"/>
            <w:vAlign w:val="center"/>
          </w:tcPr>
          <w:p w:rsidR="00D96028" w:rsidRPr="009A298E" w:rsidRDefault="00D96028" w:rsidP="00D96028">
            <w:pPr>
              <w:shd w:val="clear" w:color="auto" w:fill="FFFFFF"/>
              <w:tabs>
                <w:tab w:val="left" w:pos="15026"/>
              </w:tabs>
              <w:ind w:left="142"/>
              <w:jc w:val="center"/>
              <w:rPr>
                <w:sz w:val="20"/>
                <w:szCs w:val="20"/>
              </w:rPr>
            </w:pPr>
            <w:r w:rsidRPr="009A298E">
              <w:rPr>
                <w:sz w:val="20"/>
                <w:szCs w:val="20"/>
              </w:rPr>
              <w:t>12120</w:t>
            </w:r>
          </w:p>
        </w:tc>
        <w:tc>
          <w:tcPr>
            <w:tcW w:w="709" w:type="dxa"/>
            <w:vAlign w:val="center"/>
          </w:tcPr>
          <w:p w:rsidR="00D96028" w:rsidRPr="009A298E" w:rsidRDefault="00D96028" w:rsidP="00D96028">
            <w:pPr>
              <w:shd w:val="clear" w:color="auto" w:fill="FFFFFF"/>
              <w:tabs>
                <w:tab w:val="left" w:pos="15026"/>
              </w:tabs>
              <w:jc w:val="center"/>
              <w:rPr>
                <w:sz w:val="20"/>
                <w:szCs w:val="20"/>
              </w:rPr>
            </w:pPr>
            <w:r w:rsidRPr="009A298E">
              <w:rPr>
                <w:sz w:val="20"/>
                <w:szCs w:val="20"/>
              </w:rPr>
              <w:t>13400</w:t>
            </w:r>
          </w:p>
        </w:tc>
        <w:tc>
          <w:tcPr>
            <w:tcW w:w="708" w:type="dxa"/>
            <w:vAlign w:val="center"/>
          </w:tcPr>
          <w:p w:rsidR="00D96028" w:rsidRPr="009A298E" w:rsidRDefault="00D96028" w:rsidP="00D96028">
            <w:pPr>
              <w:shd w:val="clear" w:color="auto" w:fill="FFFFFF"/>
              <w:tabs>
                <w:tab w:val="left" w:pos="15026"/>
              </w:tabs>
              <w:ind w:left="142"/>
              <w:jc w:val="center"/>
              <w:rPr>
                <w:sz w:val="20"/>
                <w:szCs w:val="20"/>
              </w:rPr>
            </w:pPr>
            <w:r w:rsidRPr="009A298E">
              <w:rPr>
                <w:sz w:val="20"/>
                <w:szCs w:val="20"/>
              </w:rPr>
              <w:t>13700</w:t>
            </w:r>
          </w:p>
        </w:tc>
        <w:tc>
          <w:tcPr>
            <w:tcW w:w="851" w:type="dxa"/>
            <w:vAlign w:val="center"/>
          </w:tcPr>
          <w:p w:rsidR="00D96028" w:rsidRPr="009A298E" w:rsidRDefault="00D96028" w:rsidP="00D96028">
            <w:pPr>
              <w:shd w:val="clear" w:color="auto" w:fill="FFFFFF"/>
              <w:tabs>
                <w:tab w:val="left" w:pos="15026"/>
              </w:tabs>
              <w:ind w:left="142"/>
              <w:jc w:val="center"/>
              <w:rPr>
                <w:sz w:val="20"/>
                <w:szCs w:val="20"/>
              </w:rPr>
            </w:pPr>
            <w:r w:rsidRPr="009A298E">
              <w:rPr>
                <w:sz w:val="20"/>
                <w:szCs w:val="20"/>
              </w:rPr>
              <w:t>14000</w:t>
            </w:r>
          </w:p>
        </w:tc>
        <w:tc>
          <w:tcPr>
            <w:tcW w:w="709" w:type="dxa"/>
            <w:vAlign w:val="center"/>
          </w:tcPr>
          <w:p w:rsidR="00D96028" w:rsidRPr="009A298E" w:rsidRDefault="00D96028" w:rsidP="00D96028">
            <w:pPr>
              <w:shd w:val="clear" w:color="auto" w:fill="FFFFFF"/>
              <w:tabs>
                <w:tab w:val="left" w:pos="15026"/>
              </w:tabs>
              <w:ind w:left="142"/>
              <w:jc w:val="center"/>
              <w:rPr>
                <w:sz w:val="20"/>
                <w:szCs w:val="20"/>
              </w:rPr>
            </w:pPr>
            <w:r w:rsidRPr="009A298E">
              <w:rPr>
                <w:sz w:val="20"/>
                <w:szCs w:val="20"/>
              </w:rPr>
              <w:t>14300</w:t>
            </w:r>
          </w:p>
        </w:tc>
        <w:tc>
          <w:tcPr>
            <w:tcW w:w="708" w:type="dxa"/>
            <w:vAlign w:val="center"/>
          </w:tcPr>
          <w:p w:rsidR="00D96028" w:rsidRPr="009A298E" w:rsidRDefault="00D96028" w:rsidP="00D96028">
            <w:pPr>
              <w:shd w:val="clear" w:color="auto" w:fill="FFFFFF"/>
              <w:tabs>
                <w:tab w:val="left" w:pos="15026"/>
              </w:tabs>
              <w:ind w:left="142"/>
              <w:jc w:val="center"/>
              <w:rPr>
                <w:sz w:val="20"/>
                <w:szCs w:val="20"/>
              </w:rPr>
            </w:pPr>
            <w:r w:rsidRPr="009A298E">
              <w:rPr>
                <w:sz w:val="20"/>
                <w:szCs w:val="20"/>
              </w:rPr>
              <w:t>14600</w:t>
            </w:r>
          </w:p>
        </w:tc>
        <w:tc>
          <w:tcPr>
            <w:tcW w:w="993" w:type="dxa"/>
          </w:tcPr>
          <w:p w:rsidR="00D96028" w:rsidRPr="009A298E" w:rsidRDefault="00D96028" w:rsidP="00D96028">
            <w:pPr>
              <w:shd w:val="clear" w:color="auto" w:fill="FFFFFF"/>
              <w:rPr>
                <w:sz w:val="22"/>
                <w:szCs w:val="22"/>
              </w:rPr>
            </w:pPr>
            <w:r w:rsidRPr="009A298E">
              <w:rPr>
                <w:sz w:val="22"/>
                <w:szCs w:val="22"/>
              </w:rPr>
              <w:t>ИИДБ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bl>
    <w:p w:rsidR="00D96028" w:rsidRPr="009A298E" w:rsidRDefault="00D96028" w:rsidP="00D96028">
      <w:pPr>
        <w:widowControl w:val="0"/>
        <w:shd w:val="clear" w:color="auto" w:fill="FFFFFF"/>
        <w:rPr>
          <w:sz w:val="28"/>
          <w:szCs w:val="28"/>
        </w:rPr>
      </w:pPr>
    </w:p>
    <w:p w:rsidR="00D96028" w:rsidRPr="009A298E" w:rsidRDefault="00D96028" w:rsidP="00D96028">
      <w:pPr>
        <w:shd w:val="clear" w:color="auto" w:fill="FFFFFF"/>
        <w:ind w:firstLine="567"/>
        <w:rPr>
          <w:b/>
          <w:sz w:val="28"/>
          <w:szCs w:val="28"/>
        </w:rPr>
      </w:pPr>
      <w:r w:rsidRPr="009A298E">
        <w:rPr>
          <w:b/>
          <w:sz w:val="28"/>
          <w:szCs w:val="28"/>
        </w:rPr>
        <w:t>Қойылған мақсаттарға жету жолдары:</w:t>
      </w:r>
    </w:p>
    <w:p w:rsidR="00D96028" w:rsidRPr="009A298E" w:rsidRDefault="00D96028" w:rsidP="00D96028">
      <w:pPr>
        <w:shd w:val="clear" w:color="auto" w:fill="FFFFFF"/>
        <w:ind w:firstLine="567"/>
        <w:rPr>
          <w:b/>
          <w:sz w:val="28"/>
          <w:szCs w:val="28"/>
        </w:rPr>
      </w:pPr>
      <w:r w:rsidRPr="009A298E">
        <w:rPr>
          <w:b/>
          <w:sz w:val="28"/>
          <w:szCs w:val="28"/>
        </w:rPr>
        <w:t>Салалық даму жоспарларын іске асыруға жәрдемдесу:</w:t>
      </w:r>
    </w:p>
    <w:p w:rsidR="00D96028" w:rsidRPr="009A298E" w:rsidRDefault="00D96028" w:rsidP="00D96028">
      <w:pPr>
        <w:shd w:val="clear" w:color="auto" w:fill="FFFFFF"/>
        <w:ind w:firstLine="567"/>
        <w:rPr>
          <w:sz w:val="28"/>
          <w:szCs w:val="28"/>
        </w:rPr>
      </w:pPr>
      <w:r w:rsidRPr="009A298E">
        <w:rPr>
          <w:sz w:val="28"/>
          <w:szCs w:val="28"/>
        </w:rPr>
        <w:t>өңірдің бұрыннан жұмыс істеп тұрған кен орындарында мұнай мен газ өндіруді өсіру үшін ішкі резервтерді пайдалану, оның ішінде МАК-ін (мұнай алу коэффициентін) арттыру;</w:t>
      </w:r>
    </w:p>
    <w:p w:rsidR="00D96028" w:rsidRPr="009A298E" w:rsidRDefault="00D96028" w:rsidP="00D96028">
      <w:pPr>
        <w:shd w:val="clear" w:color="auto" w:fill="FFFFFF"/>
        <w:ind w:firstLine="567"/>
        <w:rPr>
          <w:sz w:val="28"/>
          <w:szCs w:val="28"/>
        </w:rPr>
      </w:pPr>
      <w:r w:rsidRPr="009A298E">
        <w:rPr>
          <w:sz w:val="28"/>
          <w:szCs w:val="28"/>
        </w:rPr>
        <w:t>жаңа кен орындарын игеру бойынша геологиялық барлау қызметіне жәрдемдесу;</w:t>
      </w:r>
    </w:p>
    <w:p w:rsidR="00D96028" w:rsidRPr="009A298E" w:rsidRDefault="00D96028" w:rsidP="00D96028">
      <w:pPr>
        <w:shd w:val="clear" w:color="auto" w:fill="FFFFFF"/>
        <w:ind w:firstLine="567"/>
        <w:rPr>
          <w:sz w:val="28"/>
          <w:szCs w:val="28"/>
        </w:rPr>
      </w:pPr>
      <w:r w:rsidRPr="009A298E">
        <w:rPr>
          <w:sz w:val="28"/>
          <w:szCs w:val="28"/>
        </w:rPr>
        <w:t>теңіз мұнайын өндіру инфрақұрылымының дамуына жәрдемдесу;</w:t>
      </w:r>
    </w:p>
    <w:p w:rsidR="00D96028" w:rsidRPr="009A298E" w:rsidRDefault="00D96028" w:rsidP="00D96028">
      <w:pPr>
        <w:shd w:val="clear" w:color="auto" w:fill="FFFFFF"/>
        <w:ind w:firstLine="567"/>
        <w:rPr>
          <w:sz w:val="28"/>
          <w:szCs w:val="28"/>
          <w:lang w:val="kk-KZ"/>
        </w:rPr>
      </w:pPr>
      <w:r w:rsidRPr="009A298E">
        <w:rPr>
          <w:sz w:val="28"/>
          <w:szCs w:val="28"/>
        </w:rPr>
        <w:t>«ҚазГӨЗ» ЖШС-не жаңғырту жүргізу («ҚазМұнайГаз» Барлау Өндіру» АҚ-ның еншілес кәсіпорны)</w:t>
      </w:r>
    </w:p>
    <w:p w:rsidR="00D96028" w:rsidRPr="009A298E" w:rsidRDefault="00D96028" w:rsidP="00D96028">
      <w:pPr>
        <w:shd w:val="clear" w:color="auto" w:fill="FFFFFF"/>
        <w:ind w:firstLine="567"/>
        <w:rPr>
          <w:b/>
          <w:sz w:val="28"/>
          <w:szCs w:val="28"/>
          <w:lang w:val="kk-KZ"/>
        </w:rPr>
      </w:pPr>
      <w:r w:rsidRPr="009A298E">
        <w:rPr>
          <w:b/>
          <w:sz w:val="28"/>
          <w:szCs w:val="28"/>
          <w:lang w:val="kk-KZ"/>
        </w:rPr>
        <w:t>Өнеркәсіптік өндірісті кластерлеу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Мұнай және газды өндіру және өңдеу, мұнай-газ химиясы, олармен байланысты машина жасау және мұнай-газ өнеркәсібі үшін сервистік қызмет көрсету бойынша ұлттық кластерді жоспарлау, басқа өңірлермен үйлестіру және оны құру бойынша шараларды іске асыру (оның ішінде Маңғыстау облысында жұмыс істеп тұрған мұнай-газ өндіруші компанияларға барлық қажетті сервистік қызметтер көрсетуді, олардың ғылыми-зерттеу институттарымен, білім беру мекемелерімен, машина жасау және басқа сервистік кәсіпорындармен тығыз өзара іс-қимылын көздейтін мұнай-сервис кластерін құру).  </w:t>
      </w:r>
    </w:p>
    <w:p w:rsidR="00D96028" w:rsidRPr="009A298E" w:rsidRDefault="00D96028" w:rsidP="00D96028">
      <w:pPr>
        <w:widowControl w:val="0"/>
        <w:shd w:val="clear" w:color="auto" w:fill="FFFFFF"/>
        <w:ind w:firstLine="709"/>
        <w:rPr>
          <w:b/>
          <w:sz w:val="28"/>
          <w:lang w:val="kk-KZ"/>
        </w:rPr>
      </w:pPr>
    </w:p>
    <w:p w:rsidR="00D96028" w:rsidRPr="009A298E" w:rsidRDefault="00D96028" w:rsidP="00D96028">
      <w:pPr>
        <w:widowControl w:val="0"/>
        <w:shd w:val="clear" w:color="auto" w:fill="FFFFFF"/>
        <w:ind w:firstLine="567"/>
        <w:rPr>
          <w:b/>
          <w:sz w:val="28"/>
          <w:lang w:val="kk-KZ"/>
        </w:rPr>
      </w:pPr>
      <w:r w:rsidRPr="009A298E">
        <w:rPr>
          <w:b/>
          <w:sz w:val="28"/>
          <w:lang w:val="kk-KZ"/>
        </w:rPr>
        <w:t xml:space="preserve">Өңдеу өнеркәсібі </w:t>
      </w:r>
    </w:p>
    <w:p w:rsidR="00D96028" w:rsidRPr="009A298E" w:rsidRDefault="00D96028" w:rsidP="00D96028">
      <w:pPr>
        <w:widowControl w:val="0"/>
        <w:shd w:val="clear" w:color="auto" w:fill="FFFFFF"/>
        <w:ind w:firstLine="567"/>
        <w:rPr>
          <w:sz w:val="28"/>
          <w:lang w:val="kk-KZ"/>
        </w:rPr>
      </w:pPr>
      <w:r w:rsidRPr="009A298E">
        <w:rPr>
          <w:sz w:val="28"/>
          <w:lang w:val="kk-KZ"/>
        </w:rPr>
        <w:t xml:space="preserve">Өңдеу секторын дамытуды таяу келешекте ауыр машина жасауды және металл өңдеуді дамытуға бағыттау қажет.  Машина жасаудағы неғұрлым басым жобалар: мұнай-газ, жинау, жиынтық машина жасау, ауыр машина мен жабдық үшін тораптар мен кіші жүйе өндірістерін дамыту, энергия және су үнемдеу жабдығын өндіру болуға тиіс. </w:t>
      </w:r>
    </w:p>
    <w:p w:rsidR="00D96028" w:rsidRPr="009A298E" w:rsidRDefault="00D96028" w:rsidP="00D96028">
      <w:pPr>
        <w:widowControl w:val="0"/>
        <w:shd w:val="clear" w:color="auto" w:fill="FFFFFF"/>
        <w:ind w:firstLine="567"/>
        <w:rPr>
          <w:sz w:val="28"/>
          <w:lang w:val="kk-KZ"/>
        </w:rPr>
      </w:pPr>
      <w:r w:rsidRPr="009A298E">
        <w:rPr>
          <w:b/>
          <w:sz w:val="28"/>
          <w:lang w:val="kk-KZ"/>
        </w:rPr>
        <w:t>Мақсат:</w:t>
      </w:r>
      <w:r w:rsidRPr="009A298E">
        <w:rPr>
          <w:sz w:val="28"/>
          <w:lang w:val="kk-KZ"/>
        </w:rPr>
        <w:t xml:space="preserve"> Өнеркәсіптік өңдеу салаларындағы еңбек өнімділігін арттыру </w:t>
      </w:r>
    </w:p>
    <w:p w:rsidR="00D96028" w:rsidRPr="009A298E" w:rsidRDefault="00D96028" w:rsidP="00D96028">
      <w:pPr>
        <w:widowControl w:val="0"/>
        <w:shd w:val="clear" w:color="auto" w:fill="FFFFFF"/>
        <w:ind w:firstLine="709"/>
        <w:rPr>
          <w:sz w:val="28"/>
          <w:lang w:val="kk-KZ"/>
        </w:rPr>
      </w:pPr>
    </w:p>
    <w:tbl>
      <w:tblPr>
        <w:tblW w:w="9923"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1"/>
        <w:gridCol w:w="1984"/>
        <w:gridCol w:w="1291"/>
        <w:gridCol w:w="993"/>
        <w:gridCol w:w="840"/>
        <w:gridCol w:w="10"/>
        <w:gridCol w:w="992"/>
        <w:gridCol w:w="137"/>
        <w:gridCol w:w="714"/>
        <w:gridCol w:w="850"/>
        <w:gridCol w:w="851"/>
        <w:gridCol w:w="850"/>
      </w:tblGrid>
      <w:tr w:rsidR="00D96028" w:rsidRPr="009A298E" w:rsidTr="00862F0B">
        <w:trPr>
          <w:trHeight w:val="550"/>
        </w:trPr>
        <w:tc>
          <w:tcPr>
            <w:tcW w:w="411" w:type="dxa"/>
            <w:vMerge w:val="restart"/>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lang w:val="kk-KZ"/>
              </w:rPr>
              <w:br/>
              <w:t xml:space="preserve"> </w:t>
            </w:r>
            <w:r w:rsidRPr="009A298E">
              <w:rPr>
                <w:b/>
                <w:sz w:val="20"/>
                <w:szCs w:val="20"/>
              </w:rPr>
              <w:t>№</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lang w:val="kk-KZ"/>
              </w:rPr>
            </w:pPr>
            <w:r w:rsidRPr="009A298E">
              <w:rPr>
                <w:b/>
                <w:sz w:val="20"/>
                <w:szCs w:val="20"/>
                <w:lang w:val="kk-KZ"/>
              </w:rPr>
              <w:t>Нысаналы индикаторлар</w:t>
            </w:r>
          </w:p>
        </w:tc>
        <w:tc>
          <w:tcPr>
            <w:tcW w:w="1291" w:type="dxa"/>
            <w:vMerge w:val="restart"/>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lang w:val="kk-KZ"/>
              </w:rPr>
            </w:pPr>
            <w:r w:rsidRPr="009A298E">
              <w:rPr>
                <w:b/>
                <w:sz w:val="20"/>
                <w:szCs w:val="20"/>
                <w:lang w:val="kk-KZ"/>
              </w:rPr>
              <w:t>Өлшем бірлігі</w:t>
            </w:r>
          </w:p>
        </w:tc>
        <w:tc>
          <w:tcPr>
            <w:tcW w:w="993"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2018</w:t>
            </w:r>
          </w:p>
        </w:tc>
        <w:tc>
          <w:tcPr>
            <w:tcW w:w="851"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b/>
                <w:sz w:val="20"/>
                <w:szCs w:val="20"/>
              </w:rPr>
            </w:pPr>
            <w:r w:rsidRPr="009A298E">
              <w:rPr>
                <w:b/>
                <w:sz w:val="20"/>
                <w:szCs w:val="20"/>
              </w:rPr>
              <w:t>2020</w:t>
            </w:r>
          </w:p>
        </w:tc>
      </w:tr>
      <w:tr w:rsidR="00D96028" w:rsidRPr="009A298E" w:rsidTr="00862F0B">
        <w:trPr>
          <w:trHeight w:val="306"/>
        </w:trPr>
        <w:tc>
          <w:tcPr>
            <w:tcW w:w="411" w:type="dxa"/>
            <w:vMerge/>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jc w:val="left"/>
              <w:rPr>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jc w:val="left"/>
              <w:rPr>
                <w:sz w:val="20"/>
                <w:szCs w:val="20"/>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jc w:val="left"/>
              <w:rPr>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нақтысы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нақтысы</w:t>
            </w:r>
          </w:p>
        </w:tc>
        <w:tc>
          <w:tcPr>
            <w:tcW w:w="992"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жоспар</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жоспар</w:t>
            </w:r>
          </w:p>
        </w:tc>
        <w:tc>
          <w:tcPr>
            <w:tcW w:w="850"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жоспар</w:t>
            </w:r>
          </w:p>
        </w:tc>
        <w:tc>
          <w:tcPr>
            <w:tcW w:w="851"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жоспар</w:t>
            </w:r>
          </w:p>
        </w:tc>
        <w:tc>
          <w:tcPr>
            <w:tcW w:w="850" w:type="dxa"/>
            <w:tcBorders>
              <w:top w:val="single" w:sz="4" w:space="0" w:color="auto"/>
              <w:left w:val="single" w:sz="4" w:space="0" w:color="auto"/>
              <w:bottom w:val="single" w:sz="4" w:space="0" w:color="auto"/>
              <w:right w:val="single" w:sz="4" w:space="0" w:color="auto"/>
            </w:tcBorders>
            <w:vAlign w:val="center"/>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жоспар</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2</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3</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4</w:t>
            </w:r>
          </w:p>
        </w:tc>
        <w:tc>
          <w:tcPr>
            <w:tcW w:w="850"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6</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10</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b/>
                <w:sz w:val="20"/>
                <w:szCs w:val="20"/>
              </w:rPr>
              <w:lastRenderedPageBreak/>
              <w:t>Машин</w:t>
            </w:r>
            <w:r w:rsidRPr="009A298E">
              <w:rPr>
                <w:b/>
                <w:sz w:val="20"/>
                <w:szCs w:val="20"/>
                <w:lang w:val="kk-KZ"/>
              </w:rPr>
              <w:t>а жасау</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sz w:val="20"/>
                <w:szCs w:val="20"/>
              </w:rPr>
            </w:pPr>
            <w:r w:rsidRPr="009A298E">
              <w:rPr>
                <w:sz w:val="20"/>
                <w:szCs w:val="20"/>
              </w:rPr>
              <w:t>Машина жасау саласының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108,3</w:t>
            </w:r>
          </w:p>
        </w:tc>
        <w:tc>
          <w:tcPr>
            <w:tcW w:w="850"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98,6</w:t>
            </w:r>
          </w:p>
        </w:tc>
        <w:tc>
          <w:tcPr>
            <w:tcW w:w="992"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107,0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108,0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110,0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112,0</w:t>
            </w:r>
          </w:p>
        </w:tc>
      </w:tr>
      <w:tr w:rsidR="00D96028" w:rsidRPr="009A298E" w:rsidTr="00862F0B">
        <w:tc>
          <w:tcPr>
            <w:tcW w:w="411"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sz w:val="20"/>
                <w:szCs w:val="20"/>
                <w:lang w:val="kk-KZ"/>
              </w:rPr>
              <w:t>Еңбек  өнімділігінің өсуі*</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w:t>
            </w:r>
            <w:r w:rsidRPr="009A298E">
              <w:rPr>
                <w:color w:val="000000"/>
                <w:sz w:val="20"/>
                <w:szCs w:val="20"/>
                <w:lang w:val="kk-KZ"/>
              </w:rPr>
              <w:t xml:space="preserve"> </w:t>
            </w:r>
            <w:r w:rsidRPr="009A298E">
              <w:rPr>
                <w:color w:val="000000"/>
                <w:sz w:val="20"/>
                <w:szCs w:val="20"/>
              </w:rPr>
              <w:t>%-бен</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98,2</w:t>
            </w:r>
          </w:p>
        </w:tc>
        <w:tc>
          <w:tcPr>
            <w:tcW w:w="850"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120,2</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102</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108</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110</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115</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2015 жыл</w:t>
            </w:r>
            <w:r w:rsidRPr="009A298E">
              <w:rPr>
                <w:sz w:val="20"/>
                <w:szCs w:val="20"/>
                <w:lang w:val="kk-KZ"/>
              </w:rPr>
              <w:t xml:space="preserve">ға </w:t>
            </w:r>
            <w:r w:rsidRPr="009A298E">
              <w:rPr>
                <w:sz w:val="20"/>
                <w:szCs w:val="20"/>
              </w:rPr>
              <w:t>%</w:t>
            </w:r>
            <w:r w:rsidRPr="009A298E">
              <w:rPr>
                <w:sz w:val="20"/>
                <w:szCs w:val="20"/>
                <w:lang w:val="kk-KZ"/>
              </w:rPr>
              <w:t>-бен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102</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107,1</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115,7</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127,2</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146,3</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widowControl w:val="0"/>
              <w:shd w:val="clear" w:color="auto" w:fill="FFFFFF"/>
              <w:spacing w:line="276" w:lineRule="auto"/>
              <w:ind w:firstLine="709"/>
              <w:jc w:val="center"/>
              <w:rPr>
                <w:sz w:val="20"/>
                <w:szCs w:val="20"/>
              </w:rPr>
            </w:pPr>
            <w:r w:rsidRPr="009A298E">
              <w:rPr>
                <w:b/>
                <w:sz w:val="20"/>
                <w:szCs w:val="20"/>
              </w:rPr>
              <w:t>Металлургия және дайын металл бұйымдарының өндірісі</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sz w:val="20"/>
                <w:szCs w:val="20"/>
              </w:rPr>
            </w:pPr>
            <w:r w:rsidRPr="009A298E">
              <w:rPr>
                <w:sz w:val="20"/>
                <w:szCs w:val="20"/>
              </w:rPr>
              <w:t>Металлургия өнеркәсібінің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87,2</w:t>
            </w:r>
          </w:p>
        </w:tc>
        <w:tc>
          <w:tcPr>
            <w:tcW w:w="850"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60,1</w:t>
            </w:r>
          </w:p>
        </w:tc>
        <w:tc>
          <w:tcPr>
            <w:tcW w:w="992"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50,0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102,0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103,0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107,0</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2</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 xml:space="preserve">Машиналар мен жабдықтардан басқа, дайын металл бұйымдар өндірудің НКИ </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66,5</w:t>
            </w:r>
          </w:p>
        </w:tc>
        <w:tc>
          <w:tcPr>
            <w:tcW w:w="850"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89,4</w:t>
            </w:r>
          </w:p>
        </w:tc>
        <w:tc>
          <w:tcPr>
            <w:tcW w:w="992"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135,5</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110,0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115,0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117,0</w:t>
            </w:r>
          </w:p>
        </w:tc>
      </w:tr>
      <w:tr w:rsidR="00D96028" w:rsidRPr="009A298E" w:rsidTr="00862F0B">
        <w:tc>
          <w:tcPr>
            <w:tcW w:w="411"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3</w:t>
            </w:r>
          </w:p>
        </w:tc>
        <w:tc>
          <w:tcPr>
            <w:tcW w:w="1984"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left"/>
              <w:rPr>
                <w:sz w:val="20"/>
                <w:szCs w:val="20"/>
              </w:rPr>
            </w:pPr>
            <w:r w:rsidRPr="009A298E">
              <w:rPr>
                <w:sz w:val="20"/>
                <w:szCs w:val="20"/>
                <w:lang w:val="kk-KZ"/>
              </w:rPr>
              <w:t>Еңбек өнімділігінің өсуі</w:t>
            </w:r>
            <w:r w:rsidRPr="009A298E">
              <w:rPr>
                <w:sz w:val="20"/>
                <w:szCs w:val="20"/>
              </w:rPr>
              <w:t>*</w:t>
            </w: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91,6</w:t>
            </w:r>
          </w:p>
        </w:tc>
        <w:tc>
          <w:tcPr>
            <w:tcW w:w="850"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45,6</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110</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2015 жыл</w:t>
            </w:r>
            <w:r w:rsidRPr="009A298E">
              <w:rPr>
                <w:sz w:val="20"/>
                <w:szCs w:val="20"/>
                <w:lang w:val="kk-KZ"/>
              </w:rPr>
              <w:t xml:space="preserve">ға </w:t>
            </w:r>
            <w:r w:rsidRPr="009A298E">
              <w:rPr>
                <w:sz w:val="20"/>
                <w:szCs w:val="20"/>
              </w:rPr>
              <w:t>%</w:t>
            </w:r>
            <w:r w:rsidRPr="009A298E">
              <w:rPr>
                <w:sz w:val="20"/>
                <w:szCs w:val="20"/>
                <w:lang w:val="kk-KZ"/>
              </w:rPr>
              <w:t>-бен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115,5</w:t>
            </w:r>
          </w:p>
        </w:tc>
      </w:tr>
      <w:tr w:rsidR="00D96028" w:rsidRPr="009A298E" w:rsidTr="00862F0B">
        <w:tc>
          <w:tcPr>
            <w:tcW w:w="411"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4</w:t>
            </w:r>
          </w:p>
        </w:tc>
        <w:tc>
          <w:tcPr>
            <w:tcW w:w="1984"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Өнім экспорты көлемінің құндық өсуі*</w:t>
            </w: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32,1</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124,8</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99,4</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101,8</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101,8</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103,5</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2015 жыл</w:t>
            </w:r>
            <w:r w:rsidRPr="009A298E">
              <w:rPr>
                <w:sz w:val="20"/>
                <w:szCs w:val="20"/>
                <w:lang w:val="kk-KZ"/>
              </w:rPr>
              <w:t xml:space="preserve">ға </w:t>
            </w:r>
            <w:r w:rsidRPr="009A298E">
              <w:rPr>
                <w:sz w:val="20"/>
                <w:szCs w:val="20"/>
              </w:rPr>
              <w:t>%</w:t>
            </w:r>
            <w:r w:rsidRPr="009A298E">
              <w:rPr>
                <w:sz w:val="20"/>
                <w:szCs w:val="20"/>
                <w:lang w:val="kk-KZ"/>
              </w:rPr>
              <w:t>-бен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50"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124,8</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124,0</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126,2</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128,5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133,0</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widowControl w:val="0"/>
              <w:shd w:val="clear" w:color="auto" w:fill="FFFFFF"/>
              <w:spacing w:line="276" w:lineRule="auto"/>
              <w:ind w:firstLine="709"/>
              <w:jc w:val="center"/>
              <w:rPr>
                <w:sz w:val="20"/>
                <w:szCs w:val="20"/>
              </w:rPr>
            </w:pPr>
            <w:r w:rsidRPr="009A298E">
              <w:rPr>
                <w:b/>
                <w:bCs/>
                <w:iCs/>
                <w:sz w:val="20"/>
                <w:szCs w:val="20"/>
              </w:rPr>
              <w:t>Химия өнеркісібі</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sz w:val="20"/>
                <w:szCs w:val="20"/>
              </w:rPr>
            </w:pPr>
            <w:r w:rsidRPr="009A298E">
              <w:rPr>
                <w:sz w:val="20"/>
                <w:szCs w:val="20"/>
              </w:rPr>
              <w:t>Химия өнеркәсібі өнімдерінің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154,0</w:t>
            </w:r>
          </w:p>
        </w:tc>
        <w:tc>
          <w:tcPr>
            <w:tcW w:w="84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109,2</w:t>
            </w:r>
          </w:p>
        </w:tc>
        <w:tc>
          <w:tcPr>
            <w:tcW w:w="1002"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109,0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110,0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112,0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113,0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115,0</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2</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Резеңке және пластмасса бұйымдар өндірудің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151,6</w:t>
            </w:r>
          </w:p>
          <w:p w:rsidR="00D96028" w:rsidRPr="009A298E" w:rsidRDefault="00D96028" w:rsidP="00D96028">
            <w:pPr>
              <w:shd w:val="clear" w:color="auto" w:fill="FFFFFF"/>
              <w:spacing w:line="276" w:lineRule="auto"/>
              <w:jc w:val="center"/>
              <w:rPr>
                <w:rFonts w:eastAsia="Times New Roman"/>
                <w:color w:val="000000"/>
                <w:sz w:val="20"/>
                <w:szCs w:val="20"/>
                <w:lang w:eastAsia="ru-RU"/>
              </w:rPr>
            </w:pPr>
          </w:p>
        </w:tc>
        <w:tc>
          <w:tcPr>
            <w:tcW w:w="84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98,8</w:t>
            </w:r>
          </w:p>
        </w:tc>
        <w:tc>
          <w:tcPr>
            <w:tcW w:w="1002"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105,0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107,5</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108,0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110,0</w:t>
            </w:r>
          </w:p>
        </w:tc>
      </w:tr>
      <w:tr w:rsidR="00D96028" w:rsidRPr="009A298E" w:rsidTr="00862F0B">
        <w:tc>
          <w:tcPr>
            <w:tcW w:w="411" w:type="dxa"/>
            <w:vMerge w:val="restart"/>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3</w:t>
            </w:r>
          </w:p>
        </w:tc>
        <w:tc>
          <w:tcPr>
            <w:tcW w:w="1984" w:type="dxa"/>
            <w:vMerge w:val="restart"/>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rPr>
              <w:t>Химия саласындағы еңбек өнімділігі</w:t>
            </w:r>
            <w:r w:rsidRPr="009A298E">
              <w:rPr>
                <w:color w:val="000000"/>
                <w:sz w:val="20"/>
                <w:szCs w:val="20"/>
                <w:lang w:val="kk-KZ"/>
              </w:rPr>
              <w:t>*</w:t>
            </w:r>
          </w:p>
          <w:p w:rsidR="00D96028" w:rsidRPr="009A298E" w:rsidRDefault="00D96028" w:rsidP="00D96028">
            <w:pPr>
              <w:shd w:val="clear" w:color="auto" w:fill="FFFFFF"/>
              <w:spacing w:line="276" w:lineRule="auto"/>
              <w:jc w:val="left"/>
              <w:rPr>
                <w:color w:val="000000"/>
                <w:sz w:val="20"/>
                <w:szCs w:val="20"/>
                <w:lang w:val="kk-KZ"/>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sz w:val="20"/>
                <w:szCs w:val="20"/>
              </w:rPr>
              <w:t>алдыңғы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97,9</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131,5</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100,7</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103</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107</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110</w:t>
            </w:r>
          </w:p>
        </w:tc>
      </w:tr>
      <w:tr w:rsidR="00D96028" w:rsidRPr="009A298E" w:rsidTr="00862F0B">
        <w:trPr>
          <w:trHeight w:val="539"/>
        </w:trPr>
        <w:tc>
          <w:tcPr>
            <w:tcW w:w="411" w:type="dxa"/>
            <w:vMerge/>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sz w:val="20"/>
                <w:szCs w:val="20"/>
              </w:rPr>
              <w:t>2015 жыл</w:t>
            </w:r>
            <w:r w:rsidRPr="009A298E">
              <w:rPr>
                <w:sz w:val="20"/>
                <w:szCs w:val="20"/>
                <w:lang w:val="kk-KZ"/>
              </w:rPr>
              <w:t xml:space="preserve">ға </w:t>
            </w:r>
            <w:r w:rsidRPr="009A298E">
              <w:rPr>
                <w:sz w:val="20"/>
                <w:szCs w:val="20"/>
              </w:rPr>
              <w:t>%</w:t>
            </w:r>
            <w:r w:rsidRPr="009A298E">
              <w:rPr>
                <w:sz w:val="20"/>
                <w:szCs w:val="20"/>
                <w:lang w:val="kk-KZ"/>
              </w:rPr>
              <w:t>-бен</w:t>
            </w:r>
            <w:r w:rsidRPr="009A298E">
              <w:rPr>
                <w:sz w:val="20"/>
                <w:szCs w:val="20"/>
              </w:rPr>
              <w:t>*</w:t>
            </w:r>
          </w:p>
        </w:tc>
        <w:tc>
          <w:tcPr>
            <w:tcW w:w="993"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40"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1002" w:type="dxa"/>
            <w:gridSpan w:val="2"/>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100,7</w:t>
            </w:r>
          </w:p>
        </w:tc>
        <w:tc>
          <w:tcPr>
            <w:tcW w:w="851" w:type="dxa"/>
            <w:gridSpan w:val="2"/>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103,7</w:t>
            </w:r>
          </w:p>
        </w:tc>
        <w:tc>
          <w:tcPr>
            <w:tcW w:w="850"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108,9</w:t>
            </w:r>
          </w:p>
        </w:tc>
        <w:tc>
          <w:tcPr>
            <w:tcW w:w="851"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116,5</w:t>
            </w:r>
          </w:p>
        </w:tc>
        <w:tc>
          <w:tcPr>
            <w:tcW w:w="850" w:type="dxa"/>
            <w:tcBorders>
              <w:top w:val="single" w:sz="4" w:space="0" w:color="auto"/>
              <w:left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128,2</w:t>
            </w:r>
          </w:p>
        </w:tc>
      </w:tr>
      <w:tr w:rsidR="00D96028" w:rsidRPr="009A298E" w:rsidTr="00862F0B">
        <w:tc>
          <w:tcPr>
            <w:tcW w:w="411"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4</w:t>
            </w:r>
          </w:p>
        </w:tc>
        <w:tc>
          <w:tcPr>
            <w:tcW w:w="1984"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Химия өнеркәсібі өнімі экспорты көлемінің құндық өсуі*</w:t>
            </w:r>
          </w:p>
          <w:p w:rsidR="00D96028" w:rsidRPr="009A298E" w:rsidRDefault="00D96028" w:rsidP="00D96028">
            <w:pPr>
              <w:shd w:val="clear" w:color="auto" w:fill="FFFFFF"/>
              <w:spacing w:line="276" w:lineRule="auto"/>
              <w:jc w:val="left"/>
              <w:rPr>
                <w:color w:val="000000"/>
                <w:sz w:val="20"/>
                <w:szCs w:val="20"/>
                <w:lang w:val="kk-KZ"/>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270</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49</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186</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100</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106</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rPr>
            </w:pPr>
            <w:r w:rsidRPr="009A298E">
              <w:rPr>
                <w:sz w:val="20"/>
                <w:szCs w:val="20"/>
              </w:rPr>
              <w:t>104</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2015 жыл</w:t>
            </w:r>
            <w:r w:rsidRPr="009A298E">
              <w:rPr>
                <w:color w:val="000000"/>
                <w:sz w:val="20"/>
                <w:szCs w:val="20"/>
                <w:lang w:val="kk-KZ"/>
              </w:rPr>
              <w:t xml:space="preserve">ға </w:t>
            </w:r>
            <w:r w:rsidRPr="009A298E">
              <w:rPr>
                <w:color w:val="000000"/>
                <w:sz w:val="20"/>
                <w:szCs w:val="20"/>
              </w:rPr>
              <w:t>%</w:t>
            </w:r>
            <w:r w:rsidRPr="009A298E">
              <w:rPr>
                <w:color w:val="000000"/>
                <w:sz w:val="20"/>
                <w:szCs w:val="20"/>
                <w:lang w:val="kk-KZ"/>
              </w:rPr>
              <w:t>-бен</w:t>
            </w: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186</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232</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232</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247</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256</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b/>
                <w:bCs/>
                <w:sz w:val="20"/>
                <w:szCs w:val="20"/>
              </w:rPr>
              <w:t>Құрылыс индустриясы және құрылыс материалдарын өндіру</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sz w:val="20"/>
                <w:szCs w:val="20"/>
                <w:lang w:val="kk-KZ"/>
              </w:rPr>
            </w:pPr>
            <w:r w:rsidRPr="009A298E">
              <w:rPr>
                <w:sz w:val="20"/>
                <w:szCs w:val="20"/>
                <w:lang w:val="kk-KZ"/>
              </w:rPr>
              <w:t>Металл емес өзге де минералды өнімдер өндірісінің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173,3</w:t>
            </w:r>
          </w:p>
        </w:tc>
        <w:tc>
          <w:tcPr>
            <w:tcW w:w="84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112,6</w:t>
            </w:r>
          </w:p>
        </w:tc>
        <w:tc>
          <w:tcPr>
            <w:tcW w:w="1002"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120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129,0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130,0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132,0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133,0</w:t>
            </w:r>
          </w:p>
        </w:tc>
      </w:tr>
      <w:tr w:rsidR="00D96028" w:rsidRPr="009A298E" w:rsidTr="00862F0B">
        <w:tc>
          <w:tcPr>
            <w:tcW w:w="411"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Еңбек  өнімділігінің өсуі</w:t>
            </w: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w:t>
            </w:r>
            <w:r w:rsidRPr="009A298E">
              <w:rPr>
                <w:color w:val="000000"/>
                <w:sz w:val="20"/>
                <w:szCs w:val="20"/>
                <w:lang w:val="kk-KZ"/>
              </w:rPr>
              <w:t xml:space="preserve"> </w:t>
            </w:r>
            <w:r w:rsidRPr="009A298E">
              <w:rPr>
                <w:color w:val="000000"/>
                <w:sz w:val="20"/>
                <w:szCs w:val="20"/>
              </w:rPr>
              <w:t>%-бен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255,2</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133,1</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110</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120</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130</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tabs>
                <w:tab w:val="left" w:pos="258"/>
                <w:tab w:val="center" w:pos="468"/>
              </w:tabs>
              <w:spacing w:line="276" w:lineRule="auto"/>
              <w:jc w:val="center"/>
              <w:rPr>
                <w:color w:val="000000"/>
                <w:sz w:val="20"/>
                <w:szCs w:val="20"/>
              </w:rPr>
            </w:pPr>
            <w:r w:rsidRPr="009A298E">
              <w:rPr>
                <w:color w:val="000000"/>
                <w:sz w:val="20"/>
                <w:szCs w:val="20"/>
              </w:rPr>
              <w:t>140</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2015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110</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123,2</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141,6</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167,2</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tabs>
                <w:tab w:val="left" w:pos="258"/>
                <w:tab w:val="center" w:pos="468"/>
              </w:tabs>
              <w:spacing w:line="276" w:lineRule="auto"/>
              <w:jc w:val="center"/>
              <w:rPr>
                <w:color w:val="000000"/>
                <w:sz w:val="20"/>
                <w:szCs w:val="20"/>
              </w:rPr>
            </w:pPr>
            <w:r w:rsidRPr="009A298E">
              <w:rPr>
                <w:color w:val="000000"/>
                <w:sz w:val="20"/>
                <w:szCs w:val="20"/>
              </w:rPr>
              <w:t>200,6</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b/>
                <w:sz w:val="20"/>
                <w:szCs w:val="20"/>
              </w:rPr>
              <w:t>Жеңіл өнеркәсіп</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rPr>
            </w:pPr>
            <w:r w:rsidRPr="009A298E">
              <w:rPr>
                <w:color w:val="000000"/>
                <w:sz w:val="20"/>
                <w:szCs w:val="20"/>
              </w:rPr>
              <w:t>Жеңіл өнеркәсіп өндірісінің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94,9</w:t>
            </w:r>
          </w:p>
        </w:tc>
        <w:tc>
          <w:tcPr>
            <w:tcW w:w="84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78,8</w:t>
            </w:r>
          </w:p>
        </w:tc>
        <w:tc>
          <w:tcPr>
            <w:tcW w:w="1002"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100,0</w:t>
            </w:r>
          </w:p>
        </w:tc>
        <w:tc>
          <w:tcPr>
            <w:tcW w:w="851" w:type="dxa"/>
            <w:gridSpan w:val="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101,0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101,5</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102,0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102,8</w:t>
            </w:r>
          </w:p>
        </w:tc>
      </w:tr>
      <w:tr w:rsidR="00D96028" w:rsidRPr="009A298E" w:rsidTr="00862F0B">
        <w:tc>
          <w:tcPr>
            <w:tcW w:w="411"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2</w:t>
            </w:r>
          </w:p>
        </w:tc>
        <w:tc>
          <w:tcPr>
            <w:tcW w:w="1984" w:type="dxa"/>
            <w:vMerge w:val="restart"/>
            <w:tcBorders>
              <w:top w:val="single" w:sz="4" w:space="0" w:color="auto"/>
              <w:left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rPr>
              <w:t>Е</w:t>
            </w:r>
            <w:r w:rsidRPr="009A298E">
              <w:rPr>
                <w:color w:val="000000"/>
                <w:sz w:val="20"/>
                <w:szCs w:val="20"/>
                <w:lang w:val="kk-KZ"/>
              </w:rPr>
              <w:t>ңбек өнімділігінң өсуі</w:t>
            </w: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алдыңғы жылға% -бен</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70,5</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66,8</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95,9</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102</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103</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107</w:t>
            </w:r>
          </w:p>
        </w:tc>
      </w:tr>
      <w:tr w:rsidR="00D96028" w:rsidRPr="009A298E" w:rsidTr="00862F0B">
        <w:tc>
          <w:tcPr>
            <w:tcW w:w="41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sz w:val="20"/>
                <w:szCs w:val="20"/>
                <w:lang w:val="kk-KZ"/>
              </w:rPr>
            </w:pPr>
          </w:p>
        </w:tc>
        <w:tc>
          <w:tcPr>
            <w:tcW w:w="198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left"/>
              <w:rPr>
                <w:color w:val="000000"/>
                <w:sz w:val="20"/>
                <w:szCs w:val="20"/>
              </w:rPr>
            </w:pPr>
          </w:p>
        </w:tc>
        <w:tc>
          <w:tcPr>
            <w:tcW w:w="129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sz w:val="20"/>
                <w:szCs w:val="20"/>
              </w:rPr>
              <w:t>2015 жыл</w:t>
            </w:r>
            <w:r w:rsidRPr="009A298E">
              <w:rPr>
                <w:sz w:val="20"/>
                <w:szCs w:val="20"/>
                <w:lang w:val="kk-KZ"/>
              </w:rPr>
              <w:t xml:space="preserve">ға </w:t>
            </w:r>
            <w:r w:rsidRPr="009A298E">
              <w:rPr>
                <w:sz w:val="20"/>
                <w:szCs w:val="20"/>
              </w:rPr>
              <w:t>%</w:t>
            </w:r>
            <w:r w:rsidRPr="009A298E">
              <w:rPr>
                <w:sz w:val="20"/>
                <w:szCs w:val="20"/>
                <w:lang w:val="kk-KZ"/>
              </w:rPr>
              <w:t>-бен</w:t>
            </w:r>
            <w:r w:rsidRPr="009A298E">
              <w:rPr>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1002"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95,9</w:t>
            </w:r>
          </w:p>
        </w:tc>
        <w:tc>
          <w:tcPr>
            <w:tcW w:w="851" w:type="dxa"/>
            <w:gridSpan w:val="2"/>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97,8</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100,7</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105,8</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113,2</w:t>
            </w:r>
          </w:p>
        </w:tc>
      </w:tr>
      <w:tr w:rsidR="00D96028" w:rsidRPr="009A298E" w:rsidTr="00862F0B">
        <w:tc>
          <w:tcPr>
            <w:tcW w:w="9923" w:type="dxa"/>
            <w:gridSpan w:val="12"/>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rPr>
            </w:pPr>
            <w:r w:rsidRPr="009A298E">
              <w:rPr>
                <w:b/>
                <w:sz w:val="20"/>
                <w:szCs w:val="20"/>
              </w:rPr>
              <w:lastRenderedPageBreak/>
              <w:t>Фармацевтикалық өнеркәсіп</w:t>
            </w:r>
          </w:p>
        </w:tc>
      </w:tr>
      <w:tr w:rsidR="00D96028" w:rsidRPr="009A298E" w:rsidTr="00862F0B">
        <w:tc>
          <w:tcPr>
            <w:tcW w:w="41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sz w:val="20"/>
                <w:szCs w:val="20"/>
                <w:lang w:val="kk-KZ"/>
              </w:rPr>
            </w:pPr>
            <w:r w:rsidRPr="009A298E">
              <w:rPr>
                <w:sz w:val="20"/>
                <w:szCs w:val="20"/>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left"/>
              <w:rPr>
                <w:color w:val="000000"/>
                <w:sz w:val="20"/>
                <w:szCs w:val="20"/>
                <w:lang w:val="kk-KZ"/>
              </w:rPr>
            </w:pPr>
            <w:r w:rsidRPr="009A298E">
              <w:rPr>
                <w:color w:val="000000"/>
                <w:sz w:val="20"/>
                <w:szCs w:val="20"/>
                <w:lang w:val="kk-KZ"/>
              </w:rPr>
              <w:t>Негiзгi фармацевтикалық өнiмдер өндірудің НКИ</w:t>
            </w:r>
          </w:p>
        </w:tc>
        <w:tc>
          <w:tcPr>
            <w:tcW w:w="129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148</w:t>
            </w:r>
          </w:p>
        </w:tc>
        <w:tc>
          <w:tcPr>
            <w:tcW w:w="84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87,8</w:t>
            </w:r>
          </w:p>
        </w:tc>
        <w:tc>
          <w:tcPr>
            <w:tcW w:w="1139" w:type="dxa"/>
            <w:gridSpan w:val="3"/>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color w:val="000000"/>
                <w:sz w:val="20"/>
                <w:szCs w:val="20"/>
              </w:rPr>
            </w:pPr>
            <w:r w:rsidRPr="009A298E">
              <w:rPr>
                <w:color w:val="000000"/>
                <w:sz w:val="20"/>
                <w:szCs w:val="20"/>
              </w:rPr>
              <w:t>70</w:t>
            </w:r>
          </w:p>
        </w:tc>
        <w:tc>
          <w:tcPr>
            <w:tcW w:w="714"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130</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150</w:t>
            </w:r>
          </w:p>
        </w:tc>
        <w:tc>
          <w:tcPr>
            <w:tcW w:w="851"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eastAsia="ru-RU"/>
              </w:rPr>
            </w:pPr>
            <w:r w:rsidRPr="009A298E">
              <w:rPr>
                <w:rFonts w:eastAsia="Times New Roman"/>
                <w:color w:val="000000"/>
                <w:sz w:val="20"/>
                <w:szCs w:val="20"/>
                <w:lang w:eastAsia="ru-RU"/>
              </w:rPr>
              <w:t>125</w:t>
            </w:r>
          </w:p>
        </w:tc>
        <w:tc>
          <w:tcPr>
            <w:tcW w:w="850" w:type="dxa"/>
            <w:tcBorders>
              <w:top w:val="single" w:sz="4" w:space="0" w:color="auto"/>
              <w:left w:val="single" w:sz="4" w:space="0" w:color="auto"/>
              <w:bottom w:val="single" w:sz="4" w:space="0" w:color="auto"/>
              <w:right w:val="single" w:sz="4" w:space="0" w:color="auto"/>
            </w:tcBorders>
            <w:hideMark/>
          </w:tcPr>
          <w:p w:rsidR="00D96028" w:rsidRPr="009A298E" w:rsidRDefault="00D96028" w:rsidP="00D96028">
            <w:pPr>
              <w:shd w:val="clear" w:color="auto" w:fill="FFFFFF"/>
              <w:spacing w:line="276" w:lineRule="auto"/>
              <w:jc w:val="center"/>
              <w:rPr>
                <w:rFonts w:eastAsia="Times New Roman"/>
                <w:color w:val="000000"/>
                <w:sz w:val="20"/>
                <w:szCs w:val="20"/>
                <w:lang w:val="kk-KZ" w:eastAsia="ru-RU"/>
              </w:rPr>
            </w:pPr>
            <w:r w:rsidRPr="009A298E">
              <w:rPr>
                <w:rFonts w:eastAsia="Times New Roman"/>
                <w:color w:val="000000"/>
                <w:sz w:val="20"/>
                <w:szCs w:val="20"/>
                <w:lang w:val="kk-KZ" w:eastAsia="ru-RU"/>
              </w:rPr>
              <w:t>130</w:t>
            </w:r>
          </w:p>
        </w:tc>
      </w:tr>
    </w:tbl>
    <w:p w:rsidR="00D96028" w:rsidRPr="009A298E" w:rsidRDefault="00D96028" w:rsidP="00D96028">
      <w:pPr>
        <w:widowControl w:val="0"/>
        <w:shd w:val="clear" w:color="auto" w:fill="FFFFFF"/>
        <w:rPr>
          <w:sz w:val="28"/>
          <w:szCs w:val="28"/>
          <w:lang w:val="kk-KZ"/>
        </w:rPr>
      </w:pPr>
    </w:p>
    <w:p w:rsidR="00D96028" w:rsidRPr="009A298E" w:rsidRDefault="00D96028" w:rsidP="00D96028">
      <w:pPr>
        <w:shd w:val="clear" w:color="auto" w:fill="FFFFFF"/>
        <w:ind w:firstLine="709"/>
        <w:rPr>
          <w:b/>
          <w:sz w:val="28"/>
          <w:szCs w:val="28"/>
          <w:lang w:val="kk-KZ"/>
        </w:rPr>
      </w:pPr>
    </w:p>
    <w:p w:rsidR="00D96028" w:rsidRPr="009A298E" w:rsidRDefault="00D96028" w:rsidP="00D96028">
      <w:pPr>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ind w:firstLine="567"/>
        <w:rPr>
          <w:b/>
          <w:sz w:val="28"/>
          <w:szCs w:val="28"/>
          <w:lang w:val="kk-KZ"/>
        </w:rPr>
      </w:pPr>
      <w:r w:rsidRPr="009A298E">
        <w:rPr>
          <w:b/>
          <w:sz w:val="28"/>
          <w:szCs w:val="28"/>
          <w:lang w:val="kk-KZ"/>
        </w:rPr>
        <w:t>Дамуды талдау және жоспарлау:</w:t>
      </w:r>
    </w:p>
    <w:p w:rsidR="00D96028" w:rsidRPr="009A298E" w:rsidRDefault="00D96028" w:rsidP="00D96028">
      <w:pPr>
        <w:shd w:val="clear" w:color="auto" w:fill="FFFFFF"/>
        <w:ind w:firstLine="567"/>
        <w:rPr>
          <w:sz w:val="28"/>
          <w:szCs w:val="28"/>
          <w:lang w:val="kk-KZ"/>
        </w:rPr>
      </w:pPr>
      <w:r w:rsidRPr="009A298E">
        <w:rPr>
          <w:sz w:val="28"/>
          <w:szCs w:val="28"/>
          <w:lang w:val="kk-KZ"/>
        </w:rPr>
        <w:t>саланың ірі және орта кәсіпорындары қызметінің тұрақты мониторингі, проблемалық мәселелерді шешуге жедел жәрдемдесу;</w:t>
      </w:r>
    </w:p>
    <w:p w:rsidR="00D96028" w:rsidRPr="009A298E" w:rsidRDefault="00D96028" w:rsidP="00D96028">
      <w:pPr>
        <w:shd w:val="clear" w:color="auto" w:fill="FFFFFF"/>
        <w:ind w:firstLine="567"/>
        <w:rPr>
          <w:sz w:val="28"/>
          <w:szCs w:val="28"/>
          <w:lang w:val="kk-KZ"/>
        </w:rPr>
      </w:pPr>
      <w:r w:rsidRPr="009A298E">
        <w:rPr>
          <w:sz w:val="28"/>
          <w:szCs w:val="28"/>
          <w:lang w:val="kk-KZ"/>
        </w:rPr>
        <w:t>Индустрияландыру картасының, «Ақтау теңіз порты» АЭА аумағында, сондай-ақ облыстың индиустриялық аймақтарының аумағында іске асырылып жатқан салалық жобалардың мониторингі;</w:t>
      </w:r>
    </w:p>
    <w:p w:rsidR="00D96028" w:rsidRPr="009A298E" w:rsidRDefault="00D96028" w:rsidP="00D96028">
      <w:pPr>
        <w:shd w:val="clear" w:color="auto" w:fill="FFFFFF"/>
        <w:ind w:firstLine="567"/>
        <w:rPr>
          <w:sz w:val="28"/>
          <w:szCs w:val="28"/>
          <w:lang w:val="kk-KZ"/>
        </w:rPr>
      </w:pPr>
      <w:r w:rsidRPr="009A298E">
        <w:rPr>
          <w:sz w:val="28"/>
          <w:szCs w:val="28"/>
          <w:lang w:val="kk-KZ"/>
        </w:rPr>
        <w:t>өңдеу секторының кәсіпорындарын облыстың ірі жүйе құраушы кәсіпорындарының, жер қойнауын пайдаланушылардың және мемлекеттік мекемелердің тапсырыстарымен қамтамасы ету бойынша салааралық өзара іс-қимыл.</w:t>
      </w:r>
    </w:p>
    <w:p w:rsidR="00D96028" w:rsidRPr="009A298E" w:rsidRDefault="00D96028" w:rsidP="00D96028">
      <w:pPr>
        <w:shd w:val="clear" w:color="auto" w:fill="FFFFFF"/>
        <w:tabs>
          <w:tab w:val="left" w:pos="8089"/>
        </w:tabs>
        <w:ind w:firstLine="567"/>
        <w:contextualSpacing/>
        <w:rPr>
          <w:b/>
          <w:sz w:val="28"/>
          <w:szCs w:val="28"/>
          <w:lang w:val="kk-KZ" w:eastAsia="en-US"/>
        </w:rPr>
      </w:pPr>
      <w:r w:rsidRPr="009A298E">
        <w:rPr>
          <w:b/>
          <w:sz w:val="28"/>
          <w:szCs w:val="28"/>
          <w:lang w:val="kk-KZ" w:eastAsia="en-US"/>
        </w:rPr>
        <w:t>Салалық даму жоспарларын іске асыруға жәрдемдесу:</w:t>
      </w:r>
      <w:r w:rsidRPr="009A298E">
        <w:rPr>
          <w:b/>
          <w:sz w:val="28"/>
          <w:szCs w:val="28"/>
          <w:lang w:val="kk-KZ" w:eastAsia="en-US"/>
        </w:rPr>
        <w:tab/>
      </w:r>
    </w:p>
    <w:p w:rsidR="00D96028" w:rsidRPr="009A298E" w:rsidRDefault="00D96028" w:rsidP="00D96028">
      <w:pPr>
        <w:shd w:val="clear" w:color="auto" w:fill="FFFFFF"/>
        <w:ind w:firstLine="567"/>
        <w:rPr>
          <w:sz w:val="28"/>
          <w:szCs w:val="28"/>
          <w:lang w:val="kk-KZ"/>
        </w:rPr>
      </w:pPr>
      <w:r w:rsidRPr="009A298E">
        <w:rPr>
          <w:sz w:val="28"/>
          <w:szCs w:val="28"/>
          <w:lang w:val="kk-KZ"/>
        </w:rPr>
        <w:t>Индустрияландыру картасы, «Өнімділік – 2020», «Экспорттаушы – 2020», «Бизнестің жол картасы – 2020», «Өңірлерді дамыту – 2020» бағдарламалары, Дағдарыстан кейін қалпына келтіру және Экспорттық келісімшарттарды қаржыландыру бағдарламалары арқылы саладағы инвестициялық жобаларды іске асыру жөніндегі жобаларды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ұлттық мұнай-газ кластерін дамыту аясында машина жасау саласының дамуына жәрдемдесу;</w:t>
      </w:r>
    </w:p>
    <w:p w:rsidR="00D96028" w:rsidRPr="009A298E" w:rsidRDefault="00D96028" w:rsidP="00D96028">
      <w:pPr>
        <w:shd w:val="clear" w:color="auto" w:fill="FFFFFF"/>
        <w:ind w:firstLine="567"/>
        <w:rPr>
          <w:sz w:val="28"/>
          <w:szCs w:val="28"/>
          <w:lang w:val="kk-KZ"/>
        </w:rPr>
      </w:pPr>
      <w:r w:rsidRPr="009A298E">
        <w:rPr>
          <w:sz w:val="28"/>
          <w:szCs w:val="28"/>
          <w:lang w:val="kk-KZ"/>
        </w:rPr>
        <w:t>«Қазазот» ЖШС-ін одан әрі дамыту, өз қажеттіліктеріне электр энергиясын өндіру үшін қуаттылығы 45 МВт газ поршеньді электр станциясын салу;</w:t>
      </w:r>
    </w:p>
    <w:p w:rsidR="00D96028" w:rsidRPr="009A298E" w:rsidRDefault="00D96028" w:rsidP="00D96028">
      <w:pPr>
        <w:shd w:val="clear" w:color="auto" w:fill="FFFFFF"/>
        <w:ind w:firstLine="567"/>
        <w:rPr>
          <w:sz w:val="28"/>
          <w:szCs w:val="28"/>
          <w:lang w:val="kk-KZ"/>
        </w:rPr>
      </w:pPr>
      <w:r w:rsidRPr="009A298E">
        <w:rPr>
          <w:sz w:val="28"/>
          <w:szCs w:val="28"/>
          <w:lang w:val="kk-KZ"/>
        </w:rPr>
        <w:t>«АҚЗ» ЖШС-нің қуаттылығы жылына 600 мың тонна дайындама болатын «Электрмен болат балқыту кешенін салу» жобасын іске асыру;</w:t>
      </w:r>
    </w:p>
    <w:p w:rsidR="00D96028" w:rsidRPr="009A298E" w:rsidRDefault="00D96028" w:rsidP="00D96028">
      <w:pPr>
        <w:shd w:val="clear" w:color="auto" w:fill="FFFFFF"/>
        <w:ind w:firstLine="567"/>
        <w:rPr>
          <w:sz w:val="28"/>
          <w:szCs w:val="28"/>
          <w:lang w:val="kk-KZ"/>
        </w:rPr>
      </w:pPr>
      <w:r w:rsidRPr="009A298E">
        <w:rPr>
          <w:sz w:val="28"/>
          <w:szCs w:val="28"/>
          <w:lang w:val="kk-KZ"/>
        </w:rPr>
        <w:t>құрылыс материалдарының жергілікті рыногының дамуына жәрдемдесу;</w:t>
      </w:r>
    </w:p>
    <w:p w:rsidR="00D96028" w:rsidRPr="009A298E" w:rsidRDefault="00D96028" w:rsidP="00D96028">
      <w:pPr>
        <w:shd w:val="clear" w:color="auto" w:fill="FFFFFF"/>
        <w:ind w:firstLine="567"/>
        <w:rPr>
          <w:sz w:val="28"/>
          <w:szCs w:val="28"/>
          <w:lang w:val="kk-KZ"/>
        </w:rPr>
      </w:pPr>
      <w:r w:rsidRPr="009A298E">
        <w:rPr>
          <w:sz w:val="28"/>
          <w:szCs w:val="28"/>
          <w:lang w:val="kk-KZ"/>
        </w:rPr>
        <w:t>құрылыс материалдарын жеткізу саласында техникалық регламенттердің сақталуын бақылауды күшейту;</w:t>
      </w:r>
    </w:p>
    <w:p w:rsidR="00D96028" w:rsidRPr="009A298E" w:rsidRDefault="00D96028" w:rsidP="00D96028">
      <w:pPr>
        <w:shd w:val="clear" w:color="auto" w:fill="FFFFFF"/>
        <w:ind w:firstLine="567"/>
        <w:rPr>
          <w:sz w:val="28"/>
          <w:szCs w:val="28"/>
          <w:lang w:val="kk-KZ"/>
        </w:rPr>
      </w:pPr>
      <w:r w:rsidRPr="009A298E">
        <w:rPr>
          <w:sz w:val="28"/>
          <w:szCs w:val="28"/>
          <w:lang w:val="kk-KZ"/>
        </w:rPr>
        <w:t>Каспий теңіізінің қазақстандық секторында жұмыстарды жандандыру кезінде Форт-Шевченко қаласындағы шағын кемелерге қызмет көрсету саласын перспективалы дамыту.</w:t>
      </w:r>
    </w:p>
    <w:p w:rsidR="00D96028" w:rsidRPr="009A298E" w:rsidRDefault="00D96028" w:rsidP="00D96028">
      <w:pPr>
        <w:shd w:val="clear" w:color="auto" w:fill="FFFFFF"/>
        <w:ind w:firstLine="567"/>
        <w:rPr>
          <w:b/>
          <w:sz w:val="28"/>
          <w:szCs w:val="28"/>
          <w:lang w:val="kk-KZ"/>
        </w:rPr>
      </w:pPr>
      <w:r w:rsidRPr="009A298E">
        <w:rPr>
          <w:b/>
          <w:sz w:val="28"/>
          <w:szCs w:val="28"/>
          <w:lang w:val="kk-KZ"/>
        </w:rPr>
        <w:t xml:space="preserve">Мұнай-сервис қызметтері саласындағы жобаларды іске асыру: </w:t>
      </w:r>
    </w:p>
    <w:p w:rsidR="00D96028" w:rsidRPr="009A298E" w:rsidRDefault="00D96028" w:rsidP="00D96028">
      <w:pPr>
        <w:shd w:val="clear" w:color="auto" w:fill="FFFFFF"/>
        <w:ind w:firstLine="567"/>
        <w:rPr>
          <w:sz w:val="28"/>
          <w:szCs w:val="28"/>
          <w:lang w:val="kk-KZ"/>
        </w:rPr>
      </w:pPr>
      <w:r w:rsidRPr="009A298E">
        <w:rPr>
          <w:sz w:val="28"/>
          <w:szCs w:val="28"/>
          <w:lang w:val="kk-KZ"/>
        </w:rPr>
        <w:t>«Ақтау ОйлМаш ҚМГ» ЖШС-нің Жаңаөзен қаласы технопаркінің және «Ақтау теңіз порты» АЭА аумақтарында «Жаңаөзен және Ақтау қалаларында жабдық шығаратын екі зауыт салу» жобасы;</w:t>
      </w:r>
    </w:p>
    <w:p w:rsidR="00D96028" w:rsidRPr="009A298E" w:rsidRDefault="00D96028" w:rsidP="00D96028">
      <w:pPr>
        <w:shd w:val="clear" w:color="auto" w:fill="FFFFFF"/>
        <w:ind w:firstLine="567"/>
        <w:rPr>
          <w:sz w:val="28"/>
          <w:szCs w:val="28"/>
          <w:lang w:val="kk-KZ"/>
        </w:rPr>
      </w:pPr>
      <w:r w:rsidRPr="009A298E">
        <w:rPr>
          <w:sz w:val="28"/>
          <w:szCs w:val="28"/>
          <w:lang w:val="kk-KZ"/>
        </w:rPr>
        <w:t>«KUDU IndastrisЖШС-нің «Бұрандалы сорғылар шығаратын зауыт салу» жобасы.</w:t>
      </w:r>
    </w:p>
    <w:p w:rsidR="00D96028" w:rsidRPr="009A298E" w:rsidRDefault="00D96028" w:rsidP="00D96028">
      <w:pPr>
        <w:shd w:val="clear" w:color="auto" w:fill="FFFFFF"/>
        <w:ind w:firstLine="567"/>
        <w:rPr>
          <w:sz w:val="28"/>
          <w:szCs w:val="28"/>
          <w:lang w:val="kk-KZ"/>
        </w:rPr>
      </w:pPr>
      <w:r w:rsidRPr="009A298E">
        <w:rPr>
          <w:sz w:val="28"/>
          <w:szCs w:val="28"/>
          <w:lang w:val="kk-KZ"/>
        </w:rPr>
        <w:t>Мұнай кәсіпшілігі үшін реагенттер өндіру бойынша жобаларды жүзеге асыру.</w:t>
      </w:r>
    </w:p>
    <w:p w:rsidR="00D96028" w:rsidRPr="009A298E" w:rsidRDefault="00D96028" w:rsidP="00D96028">
      <w:pPr>
        <w:widowControl w:val="0"/>
        <w:shd w:val="clear" w:color="auto" w:fill="FFFFFF"/>
        <w:tabs>
          <w:tab w:val="num" w:pos="1068"/>
        </w:tabs>
        <w:ind w:firstLine="709"/>
        <w:rPr>
          <w:color w:val="000000"/>
          <w:sz w:val="28"/>
          <w:szCs w:val="28"/>
          <w:lang w:val="kk-KZ"/>
        </w:rPr>
      </w:pPr>
    </w:p>
    <w:p w:rsidR="00D96028" w:rsidRPr="009A298E" w:rsidRDefault="00D96028" w:rsidP="00D96028">
      <w:pPr>
        <w:widowControl w:val="0"/>
        <w:numPr>
          <w:ilvl w:val="2"/>
          <w:numId w:val="48"/>
        </w:numPr>
        <w:shd w:val="clear" w:color="auto" w:fill="FFFFFF"/>
        <w:tabs>
          <w:tab w:val="left" w:pos="1701"/>
          <w:tab w:val="left" w:pos="1843"/>
        </w:tabs>
        <w:ind w:hanging="1445"/>
        <w:rPr>
          <w:b/>
          <w:bCs/>
          <w:iCs/>
          <w:sz w:val="28"/>
        </w:rPr>
      </w:pPr>
      <w:r w:rsidRPr="009A298E">
        <w:rPr>
          <w:b/>
          <w:bCs/>
          <w:iCs/>
          <w:sz w:val="28"/>
        </w:rPr>
        <w:lastRenderedPageBreak/>
        <w:t>Агро</w:t>
      </w:r>
      <w:r w:rsidRPr="009A298E">
        <w:rPr>
          <w:b/>
          <w:bCs/>
          <w:iCs/>
          <w:sz w:val="28"/>
          <w:lang w:val="kk-KZ"/>
        </w:rPr>
        <w:t>өнеркәсіптік кешен</w:t>
      </w:r>
    </w:p>
    <w:p w:rsidR="00D96028" w:rsidRPr="009A298E" w:rsidRDefault="00D96028" w:rsidP="00D96028">
      <w:pPr>
        <w:shd w:val="clear" w:color="auto" w:fill="FFFFFF"/>
        <w:ind w:firstLine="709"/>
        <w:rPr>
          <w:sz w:val="28"/>
          <w:szCs w:val="28"/>
        </w:rPr>
      </w:pPr>
      <w:r w:rsidRPr="009A298E">
        <w:rPr>
          <w:sz w:val="28"/>
          <w:szCs w:val="28"/>
        </w:rPr>
        <w:t xml:space="preserve">Облыстың АӨК-ін дамытудың стратегиялық бағыттары асыл тұқымды жануарлардың үлесін арттыру, жайылымдарды суландыру бойынша жұмысты, селекциялық-тұқымдық жұмысты жалғастыру, материалдық-техникалық базаны нығайту және ғылыми-инновациялық технологияларды енгізу арқылы алға бағытталған даму болмақ. </w:t>
      </w:r>
    </w:p>
    <w:p w:rsidR="00D96028" w:rsidRPr="009A298E" w:rsidRDefault="00D96028" w:rsidP="00D96028">
      <w:pPr>
        <w:shd w:val="clear" w:color="auto" w:fill="FFFFFF"/>
        <w:ind w:firstLine="709"/>
        <w:rPr>
          <w:sz w:val="28"/>
          <w:szCs w:val="28"/>
          <w:lang w:val="kk-KZ"/>
        </w:rPr>
      </w:pPr>
      <w:r w:rsidRPr="009A298E">
        <w:rPr>
          <w:b/>
          <w:sz w:val="28"/>
          <w:szCs w:val="28"/>
        </w:rPr>
        <w:t>Мақсат:</w:t>
      </w:r>
      <w:r w:rsidRPr="009A298E">
        <w:rPr>
          <w:sz w:val="28"/>
          <w:szCs w:val="28"/>
        </w:rPr>
        <w:t xml:space="preserve"> Ауыл шаруашылығы өнім өндірісінің көлемін арттыру үшін жағдай жасау</w:t>
      </w:r>
    </w:p>
    <w:p w:rsidR="00D96028" w:rsidRPr="009A298E" w:rsidRDefault="00D96028" w:rsidP="00D96028">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843"/>
        <w:gridCol w:w="567"/>
        <w:gridCol w:w="850"/>
        <w:gridCol w:w="709"/>
        <w:gridCol w:w="709"/>
        <w:gridCol w:w="708"/>
        <w:gridCol w:w="709"/>
        <w:gridCol w:w="709"/>
        <w:gridCol w:w="850"/>
        <w:gridCol w:w="993"/>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843"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rPr>
              <w:t>Өл</w:t>
            </w:r>
            <w:r w:rsidRPr="009A298E">
              <w:rPr>
                <w:sz w:val="22"/>
                <w:szCs w:val="22"/>
                <w:lang w:val="kk-KZ"/>
              </w:rPr>
              <w:t>.</w:t>
            </w:r>
            <w:r w:rsidRPr="009A298E">
              <w:rPr>
                <w:sz w:val="22"/>
                <w:szCs w:val="22"/>
              </w:rPr>
              <w:t xml:space="preserve"> бірл</w:t>
            </w:r>
            <w:r w:rsidRPr="009A298E">
              <w:rPr>
                <w:sz w:val="22"/>
                <w:szCs w:val="22"/>
                <w:lang w:val="kk-KZ"/>
              </w:rPr>
              <w:t>.</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850"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vAlign w:val="center"/>
          </w:tcPr>
          <w:p w:rsidR="00D96028" w:rsidRPr="009A298E" w:rsidRDefault="00D96028" w:rsidP="00D96028">
            <w:pPr>
              <w:shd w:val="clear" w:color="auto" w:fill="FFFFFF"/>
              <w:ind w:left="-28"/>
              <w:jc w:val="center"/>
              <w:rPr>
                <w:sz w:val="22"/>
                <w:szCs w:val="22"/>
              </w:rPr>
            </w:pPr>
            <w:r w:rsidRPr="009A298E">
              <w:rPr>
                <w:sz w:val="22"/>
                <w:szCs w:val="22"/>
              </w:rPr>
              <w:t>Жауапты орындаушы</w:t>
            </w:r>
          </w:p>
        </w:tc>
        <w:tc>
          <w:tcPr>
            <w:tcW w:w="992" w:type="dxa"/>
            <w:vMerge w:val="restart"/>
          </w:tcPr>
          <w:p w:rsidR="00D96028" w:rsidRPr="009A298E" w:rsidRDefault="00D96028" w:rsidP="00D96028">
            <w:pPr>
              <w:shd w:val="clear" w:color="auto" w:fill="FFFFFF"/>
              <w:jc w:val="center"/>
              <w:rPr>
                <w:sz w:val="22"/>
                <w:szCs w:val="22"/>
              </w:rPr>
            </w:pPr>
            <w:r w:rsidRPr="009A298E">
              <w:rPr>
                <w:sz w:val="22"/>
                <w:szCs w:val="22"/>
              </w:rPr>
              <w:t>Ақпарат көзі</w:t>
            </w:r>
          </w:p>
        </w:tc>
      </w:tr>
      <w:tr w:rsidR="00D96028" w:rsidRPr="009A298E" w:rsidTr="00862F0B">
        <w:trPr>
          <w:trHeight w:val="240"/>
        </w:trPr>
        <w:tc>
          <w:tcPr>
            <w:tcW w:w="284" w:type="dxa"/>
            <w:vMerge/>
          </w:tcPr>
          <w:p w:rsidR="00D96028" w:rsidRPr="009A298E" w:rsidRDefault="00D96028" w:rsidP="00D96028">
            <w:pPr>
              <w:shd w:val="clear" w:color="auto" w:fill="FFFFFF"/>
              <w:jc w:val="center"/>
              <w:rPr>
                <w:sz w:val="22"/>
                <w:szCs w:val="22"/>
              </w:rPr>
            </w:pPr>
          </w:p>
        </w:tc>
        <w:tc>
          <w:tcPr>
            <w:tcW w:w="1843"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shd w:val="clear" w:color="auto" w:fill="auto"/>
            <w:vAlign w:val="center"/>
          </w:tcPr>
          <w:p w:rsidR="00D96028" w:rsidRPr="009A298E" w:rsidRDefault="00D96028" w:rsidP="00D96028">
            <w:pPr>
              <w:shd w:val="clear" w:color="auto" w:fill="FFFFFF"/>
              <w:rPr>
                <w:sz w:val="22"/>
                <w:szCs w:val="22"/>
                <w:lang w:val="kk-KZ"/>
              </w:rPr>
            </w:pPr>
            <w:r w:rsidRPr="009A298E">
              <w:rPr>
                <w:sz w:val="22"/>
                <w:szCs w:val="22"/>
                <w:lang w:val="kk-KZ"/>
              </w:rPr>
              <w:t>жоспар</w:t>
            </w:r>
          </w:p>
        </w:tc>
        <w:tc>
          <w:tcPr>
            <w:tcW w:w="993"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843"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850"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8"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850" w:type="dxa"/>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Ауыл шаруашылығының негізгі капиталына тартылған инвестициялардың НКИ</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590,7</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297,5</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102,0</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103,2</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104,5</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105,5</w:t>
            </w:r>
          </w:p>
          <w:p w:rsidR="00D96028" w:rsidRPr="009A298E" w:rsidRDefault="00D96028" w:rsidP="00D96028">
            <w:pPr>
              <w:shd w:val="clear" w:color="auto" w:fill="FFFFFF"/>
              <w:ind w:firstLine="709"/>
              <w:jc w:val="center"/>
              <w:rPr>
                <w:rFonts w:eastAsia="Calibri"/>
                <w:color w:val="000000"/>
                <w:sz w:val="22"/>
                <w:szCs w:val="22"/>
                <w:lang w:eastAsia="en-US"/>
              </w:rPr>
            </w:pP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106,7</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 xml:space="preserve">АШБ </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Тамақ өнімдері өндірісінің негізгі капиталына тартылған инвестициялардың НКИ</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24,5</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61,6</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100,2</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101,1</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102,2</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102,4</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102,6</w:t>
            </w:r>
          </w:p>
        </w:tc>
        <w:tc>
          <w:tcPr>
            <w:tcW w:w="993" w:type="dxa"/>
          </w:tcPr>
          <w:p w:rsidR="00D96028" w:rsidRPr="009A298E" w:rsidRDefault="00D96028" w:rsidP="00D96028">
            <w:pPr>
              <w:shd w:val="clear" w:color="auto" w:fill="FFFFFF"/>
              <w:jc w:val="center"/>
              <w:rPr>
                <w:sz w:val="22"/>
                <w:szCs w:val="22"/>
                <w:lang w:val="kk-KZ"/>
              </w:rPr>
            </w:pPr>
            <w:r w:rsidRPr="009A298E">
              <w:rPr>
                <w:rFonts w:eastAsia="Times New Roman"/>
                <w:color w:val="000000"/>
                <w:sz w:val="22"/>
                <w:szCs w:val="22"/>
                <w:lang w:val="kk-KZ" w:eastAsia="ru-RU"/>
              </w:rPr>
              <w:t>АШБ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Ұйымдастырылған шаруашылықтардағы ірі қара мүйізді және ұсақ қара мүйізді мал басының үлесі</w:t>
            </w:r>
          </w:p>
        </w:tc>
        <w:tc>
          <w:tcPr>
            <w:tcW w:w="567"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8"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850" w:type="dxa"/>
          </w:tcPr>
          <w:p w:rsidR="00D96028" w:rsidRPr="009A298E" w:rsidRDefault="00D96028" w:rsidP="00D96028">
            <w:pPr>
              <w:shd w:val="clear" w:color="auto" w:fill="FFFFFF"/>
              <w:jc w:val="center"/>
              <w:rPr>
                <w:rFonts w:eastAsia="Calibri"/>
                <w:color w:val="000000"/>
                <w:sz w:val="22"/>
                <w:szCs w:val="22"/>
                <w:lang w:eastAsia="en-US"/>
              </w:rPr>
            </w:pP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АШБ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ІҚМ</w:t>
            </w:r>
          </w:p>
        </w:tc>
        <w:tc>
          <w:tcPr>
            <w:tcW w:w="567" w:type="dxa"/>
          </w:tcPr>
          <w:p w:rsidR="00D96028" w:rsidRPr="009A298E" w:rsidRDefault="00D96028" w:rsidP="00D96028">
            <w:pPr>
              <w:shd w:val="clear" w:color="auto" w:fill="FFFFFF"/>
              <w:jc w:val="center"/>
              <w:rPr>
                <w:rFonts w:eastAsia="Times New Roman"/>
                <w:sz w:val="22"/>
                <w:szCs w:val="22"/>
                <w:lang w:eastAsia="ru-RU"/>
              </w:rPr>
            </w:pP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34,3</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32,0</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33,0</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33,9</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35,0</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36,0</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37,1</w:t>
            </w:r>
          </w:p>
        </w:tc>
        <w:tc>
          <w:tcPr>
            <w:tcW w:w="993"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ҰҚМ</w:t>
            </w:r>
          </w:p>
        </w:tc>
        <w:tc>
          <w:tcPr>
            <w:tcW w:w="567" w:type="dxa"/>
          </w:tcPr>
          <w:p w:rsidR="00D96028" w:rsidRPr="009A298E" w:rsidRDefault="00D96028" w:rsidP="00D96028">
            <w:pPr>
              <w:shd w:val="clear" w:color="auto" w:fill="FFFFFF"/>
              <w:jc w:val="center"/>
              <w:rPr>
                <w:rFonts w:eastAsia="Times New Roman"/>
                <w:sz w:val="22"/>
                <w:szCs w:val="22"/>
                <w:lang w:eastAsia="ru-RU"/>
              </w:rPr>
            </w:pP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49,1</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45,2</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46,0</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46,9</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47,8</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48,8</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49,7</w:t>
            </w:r>
          </w:p>
        </w:tc>
        <w:tc>
          <w:tcPr>
            <w:tcW w:w="993"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Тұқымды өзгерістерге қатысатын ірі қара мүйізді және ұсақ қара мүйізді мал үлесі</w:t>
            </w:r>
          </w:p>
        </w:tc>
        <w:tc>
          <w:tcPr>
            <w:tcW w:w="567"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8"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709" w:type="dxa"/>
          </w:tcPr>
          <w:p w:rsidR="00D96028" w:rsidRPr="009A298E" w:rsidRDefault="00D96028" w:rsidP="00D96028">
            <w:pPr>
              <w:shd w:val="clear" w:color="auto" w:fill="FFFFFF"/>
              <w:jc w:val="center"/>
              <w:rPr>
                <w:rFonts w:eastAsia="Calibri"/>
                <w:color w:val="000000"/>
                <w:sz w:val="22"/>
                <w:szCs w:val="22"/>
                <w:lang w:eastAsia="en-US"/>
              </w:rPr>
            </w:pPr>
          </w:p>
        </w:tc>
        <w:tc>
          <w:tcPr>
            <w:tcW w:w="850" w:type="dxa"/>
          </w:tcPr>
          <w:p w:rsidR="00D96028" w:rsidRPr="009A298E" w:rsidRDefault="00D96028" w:rsidP="00D96028">
            <w:pPr>
              <w:shd w:val="clear" w:color="auto" w:fill="FFFFFF"/>
              <w:jc w:val="center"/>
              <w:rPr>
                <w:rFonts w:eastAsia="Calibri"/>
                <w:color w:val="000000"/>
                <w:sz w:val="22"/>
                <w:szCs w:val="22"/>
                <w:lang w:eastAsia="en-US"/>
              </w:rPr>
            </w:pP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АШБ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ІҚМ</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993"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ҰҚМ</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993"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843"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Мерзімі бұзылып берілген субсидиялар үлесінің төмендеуі</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0</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0</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0</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0</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0</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АШБ</w:t>
            </w:r>
          </w:p>
        </w:tc>
        <w:tc>
          <w:tcPr>
            <w:tcW w:w="992" w:type="dxa"/>
          </w:tcPr>
          <w:p w:rsidR="00D96028" w:rsidRPr="009A298E" w:rsidRDefault="00D96028" w:rsidP="00D96028">
            <w:pPr>
              <w:shd w:val="clear" w:color="auto" w:fill="FFFFFF"/>
              <w:jc w:val="center"/>
              <w:rPr>
                <w:sz w:val="22"/>
                <w:szCs w:val="22"/>
              </w:rPr>
            </w:pPr>
            <w:r w:rsidRPr="009A298E">
              <w:rPr>
                <w:sz w:val="22"/>
                <w:szCs w:val="22"/>
              </w:rPr>
              <w:t>АШМ ведомстволық есептілігі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ind w:firstLine="567"/>
        <w:rPr>
          <w:b/>
          <w:sz w:val="28"/>
          <w:szCs w:val="28"/>
        </w:rPr>
      </w:pPr>
      <w:r w:rsidRPr="009A298E">
        <w:rPr>
          <w:b/>
          <w:sz w:val="28"/>
          <w:szCs w:val="28"/>
        </w:rPr>
        <w:t xml:space="preserve">Қойылған мақсаттарға жету жолдары: </w:t>
      </w:r>
    </w:p>
    <w:p w:rsidR="00D96028" w:rsidRPr="009A298E" w:rsidRDefault="00D96028" w:rsidP="00D96028">
      <w:pPr>
        <w:shd w:val="clear" w:color="auto" w:fill="FFFFFF"/>
        <w:ind w:firstLine="567"/>
        <w:rPr>
          <w:b/>
          <w:sz w:val="28"/>
          <w:szCs w:val="28"/>
        </w:rPr>
      </w:pPr>
      <w:r w:rsidRPr="009A298E">
        <w:rPr>
          <w:b/>
          <w:sz w:val="28"/>
          <w:szCs w:val="28"/>
        </w:rPr>
        <w:t>Асыл тұқымды мал шаруашылығын дамыту және малдың өнімділігін көтеру:</w:t>
      </w:r>
    </w:p>
    <w:p w:rsidR="00D96028" w:rsidRPr="009A298E" w:rsidRDefault="00D96028" w:rsidP="00D96028">
      <w:pPr>
        <w:shd w:val="clear" w:color="auto" w:fill="FFFFFF"/>
        <w:ind w:firstLine="567"/>
        <w:rPr>
          <w:sz w:val="28"/>
          <w:szCs w:val="28"/>
        </w:rPr>
      </w:pPr>
      <w:r w:rsidRPr="009A298E">
        <w:rPr>
          <w:sz w:val="28"/>
          <w:szCs w:val="28"/>
        </w:rPr>
        <w:t>асыл тұқымды мал басының үлес салмағын арттыру;</w:t>
      </w:r>
    </w:p>
    <w:p w:rsidR="00D96028" w:rsidRPr="009A298E" w:rsidRDefault="00D96028" w:rsidP="00D96028">
      <w:pPr>
        <w:shd w:val="clear" w:color="auto" w:fill="FFFFFF"/>
        <w:ind w:firstLine="567"/>
        <w:rPr>
          <w:sz w:val="28"/>
          <w:szCs w:val="28"/>
        </w:rPr>
      </w:pPr>
      <w:r w:rsidRPr="009A298E">
        <w:rPr>
          <w:sz w:val="28"/>
          <w:szCs w:val="28"/>
        </w:rPr>
        <w:lastRenderedPageBreak/>
        <w:t>қара қаракөл қойлардың бағалы шоғырландырылған тектiк қорын сақтау және жетілдіру;</w:t>
      </w:r>
    </w:p>
    <w:p w:rsidR="00D96028" w:rsidRPr="009A298E" w:rsidRDefault="00D96028" w:rsidP="00D96028">
      <w:pPr>
        <w:shd w:val="clear" w:color="auto" w:fill="FFFFFF"/>
        <w:ind w:firstLine="567"/>
        <w:rPr>
          <w:sz w:val="28"/>
          <w:szCs w:val="28"/>
        </w:rPr>
      </w:pPr>
      <w:r w:rsidRPr="009A298E">
        <w:rPr>
          <w:sz w:val="28"/>
          <w:szCs w:val="28"/>
        </w:rPr>
        <w:t>қаракөл қойларды тұқымдық еділбай қойлармен сіңіре будандастыру арқылы өңірде етті-майлы қой шаруашылығын құру және дамыту;</w:t>
      </w:r>
    </w:p>
    <w:p w:rsidR="00D96028" w:rsidRPr="009A298E" w:rsidRDefault="00D96028" w:rsidP="00D96028">
      <w:pPr>
        <w:shd w:val="clear" w:color="auto" w:fill="FFFFFF"/>
        <w:ind w:firstLine="567"/>
        <w:rPr>
          <w:sz w:val="28"/>
          <w:szCs w:val="28"/>
        </w:rPr>
      </w:pPr>
      <w:r w:rsidRPr="009A298E">
        <w:rPr>
          <w:sz w:val="28"/>
          <w:szCs w:val="28"/>
        </w:rPr>
        <w:t>сүт бағытындағы түйе шаруашылығын дамыту;</w:t>
      </w:r>
    </w:p>
    <w:p w:rsidR="00D96028" w:rsidRPr="009A298E" w:rsidRDefault="00D96028" w:rsidP="00D96028">
      <w:pPr>
        <w:shd w:val="clear" w:color="auto" w:fill="FFFFFF"/>
        <w:ind w:firstLine="567"/>
        <w:rPr>
          <w:sz w:val="28"/>
          <w:szCs w:val="28"/>
          <w:lang w:val="kk-KZ"/>
        </w:rPr>
      </w:pPr>
      <w:r w:rsidRPr="009A298E">
        <w:rPr>
          <w:sz w:val="28"/>
          <w:szCs w:val="28"/>
        </w:rPr>
        <w:t>облыс аумағында ветеринарлық қауіпсіздікті қамтамасыз ету;</w:t>
      </w:r>
    </w:p>
    <w:p w:rsidR="00D96028" w:rsidRPr="009A298E" w:rsidRDefault="00D96028" w:rsidP="00D96028">
      <w:pPr>
        <w:shd w:val="clear" w:color="auto" w:fill="FFFFFF"/>
        <w:ind w:firstLine="567"/>
        <w:rPr>
          <w:sz w:val="28"/>
          <w:szCs w:val="28"/>
          <w:lang w:val="kk-KZ"/>
        </w:rPr>
      </w:pPr>
      <w:r w:rsidRPr="009A298E">
        <w:rPr>
          <w:sz w:val="28"/>
          <w:szCs w:val="28"/>
          <w:lang w:val="kk-KZ"/>
        </w:rPr>
        <w:t>отарлы мал шаруашылығын дамыту.</w:t>
      </w:r>
    </w:p>
    <w:p w:rsidR="00D96028" w:rsidRPr="009A298E" w:rsidRDefault="00D96028" w:rsidP="00D96028">
      <w:pPr>
        <w:shd w:val="clear" w:color="auto" w:fill="FFFFFF"/>
        <w:ind w:firstLine="567"/>
        <w:rPr>
          <w:b/>
          <w:sz w:val="28"/>
          <w:szCs w:val="28"/>
          <w:lang w:val="kk-KZ"/>
        </w:rPr>
      </w:pPr>
      <w:r w:rsidRPr="009A298E">
        <w:rPr>
          <w:b/>
          <w:sz w:val="28"/>
          <w:szCs w:val="28"/>
          <w:lang w:val="kk-KZ"/>
        </w:rPr>
        <w:t>Мал шаруашылығы үшін берік жем-шөп базасын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жайылымдарды суландыру;</w:t>
      </w:r>
    </w:p>
    <w:p w:rsidR="00D96028" w:rsidRPr="009A298E" w:rsidRDefault="00D96028" w:rsidP="00D96028">
      <w:pPr>
        <w:shd w:val="clear" w:color="auto" w:fill="FFFFFF"/>
        <w:ind w:firstLine="567"/>
        <w:rPr>
          <w:sz w:val="28"/>
          <w:szCs w:val="28"/>
          <w:lang w:val="kk-KZ"/>
        </w:rPr>
      </w:pPr>
      <w:r w:rsidRPr="009A298E">
        <w:rPr>
          <w:sz w:val="28"/>
          <w:szCs w:val="28"/>
          <w:lang w:val="kk-KZ"/>
        </w:rPr>
        <w:t>қараусыз қалған жайылымдық жерлерді қалпына келтіру;</w:t>
      </w:r>
    </w:p>
    <w:p w:rsidR="00D96028" w:rsidRPr="009A298E" w:rsidRDefault="00D96028" w:rsidP="00D96028">
      <w:pPr>
        <w:shd w:val="clear" w:color="auto" w:fill="FFFFFF"/>
        <w:ind w:firstLine="567"/>
        <w:rPr>
          <w:sz w:val="28"/>
          <w:szCs w:val="28"/>
          <w:lang w:val="kk-KZ"/>
        </w:rPr>
      </w:pPr>
      <w:r w:rsidRPr="009A298E">
        <w:rPr>
          <w:sz w:val="28"/>
          <w:szCs w:val="28"/>
          <w:lang w:val="kk-KZ"/>
        </w:rPr>
        <w:t>республика өңірлерімен жем-шөп жеткізу бойынша тұрақты байланыстар орнату;</w:t>
      </w:r>
    </w:p>
    <w:p w:rsidR="00D96028" w:rsidRPr="009A298E" w:rsidRDefault="00D96028" w:rsidP="00D96028">
      <w:pPr>
        <w:shd w:val="clear" w:color="auto" w:fill="FFFFFF"/>
        <w:ind w:firstLine="567"/>
        <w:rPr>
          <w:b/>
          <w:sz w:val="28"/>
          <w:szCs w:val="28"/>
          <w:lang w:val="kk-KZ"/>
        </w:rPr>
      </w:pPr>
      <w:r w:rsidRPr="009A298E">
        <w:rPr>
          <w:b/>
          <w:sz w:val="28"/>
          <w:szCs w:val="28"/>
          <w:lang w:val="kk-KZ"/>
        </w:rPr>
        <w:t>Мал шаруашылығын дамытуды мемлекеттік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АӨК субъектілеріне қарыздарды сақтандыру және кепілдендіру жүйесі арқылы кредиттер беру;</w:t>
      </w:r>
    </w:p>
    <w:p w:rsidR="00D96028" w:rsidRPr="009A298E" w:rsidRDefault="00D96028" w:rsidP="00D96028">
      <w:pPr>
        <w:shd w:val="clear" w:color="auto" w:fill="FFFFFF"/>
        <w:ind w:firstLine="567"/>
        <w:rPr>
          <w:sz w:val="28"/>
          <w:szCs w:val="28"/>
          <w:lang w:val="kk-KZ"/>
        </w:rPr>
      </w:pPr>
      <w:r w:rsidRPr="009A298E">
        <w:rPr>
          <w:sz w:val="28"/>
          <w:szCs w:val="28"/>
          <w:lang w:val="kk-KZ"/>
        </w:rPr>
        <w:t>мал шаруашылығы өнімінің өнімділігі мен сапасын арттыруды субсидиялауды жүзеге асыру;</w:t>
      </w:r>
    </w:p>
    <w:p w:rsidR="00D96028" w:rsidRPr="009A298E" w:rsidRDefault="00D96028" w:rsidP="00D96028">
      <w:pPr>
        <w:shd w:val="clear" w:color="auto" w:fill="FFFFFF"/>
        <w:ind w:firstLine="567"/>
        <w:rPr>
          <w:sz w:val="28"/>
          <w:szCs w:val="28"/>
          <w:lang w:val="kk-KZ"/>
        </w:rPr>
      </w:pPr>
      <w:r w:rsidRPr="009A298E">
        <w:rPr>
          <w:sz w:val="28"/>
          <w:szCs w:val="28"/>
          <w:lang w:val="kk-KZ"/>
        </w:rPr>
        <w:t>асыл тұқымды мал шаруашылығын дамытуды субсидиялауды жүзеге асыру.</w:t>
      </w:r>
    </w:p>
    <w:p w:rsidR="00D96028" w:rsidRPr="009A298E" w:rsidRDefault="00D96028" w:rsidP="00D96028">
      <w:pPr>
        <w:ind w:firstLine="567"/>
        <w:rPr>
          <w:rFonts w:eastAsia="Calibri"/>
          <w:b/>
          <w:sz w:val="28"/>
          <w:szCs w:val="28"/>
          <w:lang w:val="kk-KZ" w:eastAsia="en-US"/>
        </w:rPr>
      </w:pPr>
      <w:r w:rsidRPr="009A298E">
        <w:rPr>
          <w:rFonts w:eastAsia="Calibri"/>
          <w:b/>
          <w:sz w:val="28"/>
          <w:szCs w:val="28"/>
          <w:lang w:val="kk-KZ" w:eastAsia="en-US"/>
        </w:rPr>
        <w:t>«Каспий» ӘКК» ҰК»   АҚ-ын капиталдандыру жолымен өңірдегі азық-түлік қауіпсіздігін қамтамасыз ету үшін әлеуметтік маңызды жобаларды іске асыру:</w:t>
      </w:r>
    </w:p>
    <w:p w:rsidR="00D96028" w:rsidRPr="009A298E" w:rsidRDefault="00D96028" w:rsidP="00D96028">
      <w:pPr>
        <w:widowControl w:val="0"/>
        <w:suppressAutoHyphens/>
        <w:ind w:firstLine="567"/>
        <w:rPr>
          <w:kern w:val="1"/>
          <w:sz w:val="28"/>
          <w:szCs w:val="28"/>
          <w:lang w:val="kk-KZ"/>
        </w:rPr>
      </w:pPr>
      <w:r w:rsidRPr="009A298E">
        <w:rPr>
          <w:kern w:val="1"/>
          <w:sz w:val="28"/>
          <w:szCs w:val="28"/>
          <w:lang w:val="kk-KZ"/>
        </w:rPr>
        <w:t>Мұнайлы ауданындағы 400 сауын сиырға арналған тауарлық сүт фермасының құрылысы;</w:t>
      </w:r>
    </w:p>
    <w:p w:rsidR="00D96028" w:rsidRPr="009A298E" w:rsidRDefault="00D96028" w:rsidP="00D96028">
      <w:pPr>
        <w:widowControl w:val="0"/>
        <w:suppressAutoHyphens/>
        <w:ind w:firstLine="567"/>
        <w:jc w:val="left"/>
        <w:rPr>
          <w:kern w:val="1"/>
          <w:sz w:val="28"/>
          <w:szCs w:val="28"/>
          <w:lang w:val="kk-KZ"/>
        </w:rPr>
      </w:pPr>
      <w:r w:rsidRPr="009A298E">
        <w:rPr>
          <w:kern w:val="1"/>
          <w:sz w:val="28"/>
          <w:szCs w:val="28"/>
          <w:lang w:val="kk-KZ"/>
        </w:rPr>
        <w:t xml:space="preserve">сүт бағытындағы түйелерді сатып алуды ұйымдастыру; </w:t>
      </w:r>
    </w:p>
    <w:p w:rsidR="00D96028" w:rsidRPr="009A298E" w:rsidRDefault="00D96028" w:rsidP="00D96028">
      <w:pPr>
        <w:widowControl w:val="0"/>
        <w:suppressAutoHyphens/>
        <w:ind w:firstLine="567"/>
        <w:rPr>
          <w:kern w:val="1"/>
          <w:sz w:val="28"/>
          <w:szCs w:val="28"/>
          <w:lang w:val="kk-KZ"/>
        </w:rPr>
      </w:pPr>
      <w:r w:rsidRPr="009A298E">
        <w:rPr>
          <w:kern w:val="1"/>
          <w:sz w:val="28"/>
          <w:szCs w:val="28"/>
          <w:lang w:val="kk-KZ"/>
        </w:rPr>
        <w:t xml:space="preserve">бройлерлік бағыттағы құс фабрикасын ұйымдастыру; </w:t>
      </w:r>
    </w:p>
    <w:p w:rsidR="00D96028" w:rsidRPr="009A298E" w:rsidRDefault="00D96028" w:rsidP="00D96028">
      <w:pPr>
        <w:widowControl w:val="0"/>
        <w:suppressAutoHyphens/>
        <w:ind w:firstLine="567"/>
        <w:rPr>
          <w:kern w:val="1"/>
          <w:sz w:val="28"/>
          <w:szCs w:val="28"/>
          <w:lang w:val="kk-KZ"/>
        </w:rPr>
      </w:pPr>
      <w:r w:rsidRPr="009A298E">
        <w:rPr>
          <w:kern w:val="1"/>
          <w:sz w:val="28"/>
          <w:szCs w:val="28"/>
          <w:lang w:val="kk-KZ"/>
        </w:rPr>
        <w:t>отарлы қой өсіру үшін климаттық жағдайлары қолайлы аудандардың бірінде асыл тұқымды қой шаруашылығын кеңейтіп молайту және өсіру бойынша еділбай тұқымдас қойларды сатып алу;</w:t>
      </w:r>
    </w:p>
    <w:p w:rsidR="00D96028" w:rsidRPr="009A298E" w:rsidRDefault="00D96028" w:rsidP="00D96028">
      <w:pPr>
        <w:widowControl w:val="0"/>
        <w:suppressAutoHyphens/>
        <w:ind w:firstLine="567"/>
        <w:rPr>
          <w:kern w:val="1"/>
          <w:sz w:val="28"/>
          <w:szCs w:val="28"/>
          <w:lang w:val="kk-KZ"/>
        </w:rPr>
      </w:pPr>
      <w:r w:rsidRPr="009A298E">
        <w:rPr>
          <w:kern w:val="1"/>
          <w:sz w:val="28"/>
          <w:szCs w:val="28"/>
          <w:lang w:val="kk-KZ"/>
        </w:rPr>
        <w:t>қосалқы ғимараттары бар 3 көкөніс қоймасының құрылысы;</w:t>
      </w:r>
    </w:p>
    <w:p w:rsidR="00D96028" w:rsidRPr="009A298E" w:rsidRDefault="00D96028" w:rsidP="00D96028">
      <w:pPr>
        <w:autoSpaceDE w:val="0"/>
        <w:autoSpaceDN w:val="0"/>
        <w:adjustRightInd w:val="0"/>
        <w:ind w:firstLine="567"/>
        <w:rPr>
          <w:sz w:val="28"/>
          <w:szCs w:val="28"/>
          <w:lang w:val="kk-KZ"/>
        </w:rPr>
      </w:pPr>
      <w:r w:rsidRPr="009A298E">
        <w:rPr>
          <w:sz w:val="28"/>
          <w:szCs w:val="28"/>
          <w:lang w:val="kk-KZ"/>
        </w:rPr>
        <w:t>қияр мен томат өсіретін жылыжайдың құрылысы;</w:t>
      </w:r>
    </w:p>
    <w:p w:rsidR="00D96028" w:rsidRPr="009A298E" w:rsidRDefault="00D96028" w:rsidP="00D96028">
      <w:pPr>
        <w:autoSpaceDE w:val="0"/>
        <w:autoSpaceDN w:val="0"/>
        <w:adjustRightInd w:val="0"/>
        <w:ind w:firstLine="567"/>
        <w:rPr>
          <w:kern w:val="1"/>
          <w:sz w:val="28"/>
          <w:szCs w:val="28"/>
          <w:lang w:val="kk-KZ"/>
        </w:rPr>
      </w:pPr>
      <w:r w:rsidRPr="009A298E">
        <w:rPr>
          <w:kern w:val="1"/>
          <w:sz w:val="28"/>
          <w:szCs w:val="28"/>
          <w:lang w:val="kk-KZ"/>
        </w:rPr>
        <w:t>инфрақұрылым салумен агроаймақ құру;</w:t>
      </w:r>
    </w:p>
    <w:p w:rsidR="00D96028" w:rsidRPr="009A298E" w:rsidRDefault="00D96028" w:rsidP="00D96028">
      <w:pPr>
        <w:autoSpaceDE w:val="0"/>
        <w:autoSpaceDN w:val="0"/>
        <w:adjustRightInd w:val="0"/>
        <w:ind w:firstLine="567"/>
        <w:rPr>
          <w:kern w:val="1"/>
          <w:sz w:val="28"/>
          <w:szCs w:val="28"/>
          <w:lang w:val="kk-KZ"/>
        </w:rPr>
      </w:pPr>
      <w:r w:rsidRPr="009A298E">
        <w:rPr>
          <w:kern w:val="1"/>
          <w:sz w:val="28"/>
          <w:szCs w:val="28"/>
          <w:lang w:val="kk-KZ"/>
        </w:rPr>
        <w:t>қозықұйрық өсіру бойынша ферма құру; жаңғақ бақшасын құру; қарқынды жеміс бақтарын құру; бөдене шаруашылығын құру; ешкі фермасын құру;</w:t>
      </w:r>
    </w:p>
    <w:p w:rsidR="00D96028" w:rsidRPr="009A298E" w:rsidRDefault="00D96028" w:rsidP="00D96028">
      <w:pPr>
        <w:autoSpaceDE w:val="0"/>
        <w:autoSpaceDN w:val="0"/>
        <w:adjustRightInd w:val="0"/>
        <w:ind w:firstLine="567"/>
        <w:rPr>
          <w:sz w:val="28"/>
          <w:szCs w:val="28"/>
          <w:lang w:val="kk-KZ"/>
        </w:rPr>
      </w:pPr>
      <w:r w:rsidRPr="009A298E">
        <w:rPr>
          <w:sz w:val="28"/>
          <w:szCs w:val="28"/>
          <w:lang w:val="kk-KZ"/>
        </w:rPr>
        <w:t>бекіре балығын өсіретін кешеннің құрылысы.</w:t>
      </w:r>
    </w:p>
    <w:p w:rsidR="00D96028" w:rsidRPr="009A298E" w:rsidRDefault="00D96028" w:rsidP="00D96028">
      <w:pPr>
        <w:tabs>
          <w:tab w:val="left" w:pos="851"/>
        </w:tabs>
        <w:ind w:firstLine="720"/>
        <w:contextualSpacing/>
        <w:rPr>
          <w:b/>
          <w:sz w:val="28"/>
          <w:szCs w:val="22"/>
          <w:lang w:val="kk-KZ" w:eastAsia="en-US"/>
        </w:rPr>
      </w:pPr>
    </w:p>
    <w:p w:rsidR="00D96028" w:rsidRPr="009A298E" w:rsidRDefault="00D96028" w:rsidP="00D96028">
      <w:pPr>
        <w:tabs>
          <w:tab w:val="left" w:pos="851"/>
        </w:tabs>
        <w:ind w:firstLine="720"/>
        <w:contextualSpacing/>
        <w:rPr>
          <w:b/>
          <w:sz w:val="28"/>
          <w:szCs w:val="22"/>
          <w:lang w:val="kk-KZ" w:eastAsia="en-US"/>
        </w:rPr>
      </w:pPr>
      <w:r w:rsidRPr="009A298E">
        <w:rPr>
          <w:b/>
          <w:sz w:val="28"/>
          <w:szCs w:val="22"/>
          <w:lang w:val="kk-KZ" w:eastAsia="en-US"/>
        </w:rPr>
        <w:t>3.1.4. Шағын және орта бизнес, сауда</w:t>
      </w:r>
    </w:p>
    <w:p w:rsidR="00D96028" w:rsidRPr="009A298E" w:rsidRDefault="00D96028" w:rsidP="00D96028">
      <w:pPr>
        <w:shd w:val="clear" w:color="auto" w:fill="FFFFFF"/>
        <w:tabs>
          <w:tab w:val="left" w:pos="851"/>
        </w:tabs>
        <w:ind w:firstLine="567"/>
        <w:rPr>
          <w:color w:val="000000" w:themeColor="text1"/>
          <w:sz w:val="28"/>
          <w:szCs w:val="28"/>
          <w:lang w:val="kk-KZ"/>
        </w:rPr>
      </w:pPr>
      <w:r w:rsidRPr="009A298E">
        <w:rPr>
          <w:color w:val="000000" w:themeColor="text1"/>
          <w:sz w:val="28"/>
          <w:szCs w:val="28"/>
          <w:lang w:val="kk-KZ"/>
        </w:rPr>
        <w:t xml:space="preserve">Экономика құрылымында мұнай секторының басым болуына, қазіргі заманғы жаңғыртылған форматтағы базарлардың және электрондық сауданың болмауына, білікті кадрлардың жетіспеушілігіне байланысты, ауылдағы және инновациялық кәсіпкерлікті дамыту проблемалары бар. Тиісінше, осы секторларға арналған мемлекеттік саясат орта классы және бәсекеге қабілетті бизнес қоғамдастықты дамытуға бағытталмақ. </w:t>
      </w:r>
    </w:p>
    <w:p w:rsidR="00D96028" w:rsidRPr="009A298E" w:rsidRDefault="00D96028" w:rsidP="00D96028">
      <w:pPr>
        <w:shd w:val="clear" w:color="auto" w:fill="FFFFFF"/>
        <w:tabs>
          <w:tab w:val="left" w:pos="851"/>
        </w:tabs>
        <w:ind w:firstLine="567"/>
        <w:rPr>
          <w:color w:val="000000"/>
          <w:sz w:val="28"/>
          <w:szCs w:val="28"/>
          <w:shd w:val="clear" w:color="auto" w:fill="FFFFFF"/>
          <w:lang w:val="kk-KZ"/>
        </w:rPr>
      </w:pPr>
      <w:r w:rsidRPr="009A298E">
        <w:rPr>
          <w:b/>
          <w:sz w:val="28"/>
          <w:szCs w:val="28"/>
          <w:lang w:val="kk-KZ"/>
        </w:rPr>
        <w:t>Мақсаты:</w:t>
      </w:r>
      <w:r w:rsidRPr="009A298E">
        <w:rPr>
          <w:sz w:val="28"/>
          <w:szCs w:val="28"/>
          <w:lang w:val="kk-KZ"/>
        </w:rPr>
        <w:t xml:space="preserve"> </w:t>
      </w:r>
      <w:r w:rsidRPr="009A298E">
        <w:rPr>
          <w:color w:val="000000"/>
          <w:sz w:val="28"/>
          <w:szCs w:val="28"/>
          <w:shd w:val="clear" w:color="auto" w:fill="FFFFFF"/>
          <w:lang w:val="kk-KZ"/>
        </w:rPr>
        <w:t>Шағын және орта бизнесті, қазіргі заманғы сауда форматтарын белсенді дамыту</w:t>
      </w:r>
    </w:p>
    <w:p w:rsidR="00D96028" w:rsidRPr="009A298E" w:rsidRDefault="00D96028" w:rsidP="00D96028">
      <w:pPr>
        <w:shd w:val="clear" w:color="auto" w:fill="FFFFFF"/>
        <w:tabs>
          <w:tab w:val="left" w:pos="851"/>
        </w:tabs>
        <w:ind w:firstLine="567"/>
        <w:rPr>
          <w:color w:val="000000"/>
          <w:sz w:val="28"/>
          <w:szCs w:val="28"/>
          <w:shd w:val="clear" w:color="auto" w:fill="FFFFFF"/>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567"/>
        <w:gridCol w:w="709"/>
        <w:gridCol w:w="850"/>
        <w:gridCol w:w="709"/>
        <w:gridCol w:w="851"/>
        <w:gridCol w:w="708"/>
        <w:gridCol w:w="709"/>
        <w:gridCol w:w="851"/>
        <w:gridCol w:w="1134"/>
        <w:gridCol w:w="992"/>
      </w:tblGrid>
      <w:tr w:rsidR="00D96028" w:rsidRPr="009A298E" w:rsidTr="00862F0B">
        <w:trPr>
          <w:trHeight w:val="550"/>
        </w:trPr>
        <w:tc>
          <w:tcPr>
            <w:tcW w:w="426"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41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Жауапты орындаушы</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411"/>
        </w:trPr>
        <w:tc>
          <w:tcPr>
            <w:tcW w:w="426" w:type="dxa"/>
            <w:vMerge/>
          </w:tcPr>
          <w:p w:rsidR="00D96028" w:rsidRPr="009A298E" w:rsidRDefault="00D96028" w:rsidP="00D96028">
            <w:pPr>
              <w:shd w:val="clear" w:color="auto" w:fill="FFFFFF"/>
              <w:jc w:val="center"/>
              <w:rPr>
                <w:sz w:val="22"/>
                <w:szCs w:val="22"/>
              </w:rPr>
            </w:pPr>
          </w:p>
        </w:tc>
        <w:tc>
          <w:tcPr>
            <w:tcW w:w="1417"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t>1</w:t>
            </w:r>
          </w:p>
        </w:tc>
        <w:tc>
          <w:tcPr>
            <w:tcW w:w="1417"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850"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851"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851"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417" w:type="dxa"/>
            <w:vAlign w:val="center"/>
          </w:tcPr>
          <w:p w:rsidR="00D96028" w:rsidRPr="009A298E" w:rsidRDefault="00D96028" w:rsidP="00D96028">
            <w:pPr>
              <w:shd w:val="clear" w:color="auto" w:fill="FFFFFF"/>
              <w:autoSpaceDE w:val="0"/>
              <w:autoSpaceDN w:val="0"/>
              <w:adjustRightInd w:val="0"/>
              <w:jc w:val="left"/>
              <w:rPr>
                <w:rFonts w:eastAsia="Times New Roman"/>
                <w:sz w:val="22"/>
                <w:szCs w:val="22"/>
                <w:lang w:val="kk-KZ" w:eastAsia="ru-RU"/>
              </w:rPr>
            </w:pPr>
            <w:r w:rsidRPr="009A298E">
              <w:rPr>
                <w:rFonts w:eastAsia="Times New Roman"/>
                <w:sz w:val="22"/>
                <w:szCs w:val="22"/>
                <w:lang w:val="kk-KZ" w:eastAsia="ru-RU"/>
              </w:rPr>
              <w:t>Тіркелген жалпы көлемдегі шағын және орта кәсіпкерліктің қолданыстағы субъектілерінің  үлесі</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w:t>
            </w:r>
          </w:p>
        </w:tc>
        <w:tc>
          <w:tcPr>
            <w:tcW w:w="850"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86,6</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87,5</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88,0</w:t>
            </w:r>
          </w:p>
        </w:tc>
        <w:tc>
          <w:tcPr>
            <w:tcW w:w="708"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88,8</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89,8</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91,0</w:t>
            </w:r>
          </w:p>
        </w:tc>
        <w:tc>
          <w:tcPr>
            <w:tcW w:w="1134"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КСБ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Статисти калық 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417" w:type="dxa"/>
            <w:vAlign w:val="center"/>
          </w:tcPr>
          <w:p w:rsidR="00D96028" w:rsidRPr="009A298E" w:rsidRDefault="00D96028" w:rsidP="00D96028">
            <w:pPr>
              <w:shd w:val="clear" w:color="auto" w:fill="FFFFFF"/>
              <w:autoSpaceDE w:val="0"/>
              <w:autoSpaceDN w:val="0"/>
              <w:adjustRightInd w:val="0"/>
              <w:jc w:val="left"/>
              <w:rPr>
                <w:rFonts w:eastAsia="Times New Roman"/>
                <w:color w:val="000000"/>
                <w:sz w:val="22"/>
                <w:szCs w:val="22"/>
                <w:lang w:val="kk-KZ" w:eastAsia="ru-RU"/>
              </w:rPr>
            </w:pPr>
            <w:r w:rsidRPr="009A298E">
              <w:rPr>
                <w:rFonts w:eastAsia="Times New Roman"/>
                <w:sz w:val="22"/>
                <w:szCs w:val="22"/>
                <w:lang w:val="kk-KZ" w:eastAsia="ru-RU"/>
              </w:rPr>
              <w:t>Жалпы өңірлік өнімдегі шағын және орта бизнес үлесі</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17,6</w:t>
            </w:r>
          </w:p>
        </w:tc>
        <w:tc>
          <w:tcPr>
            <w:tcW w:w="850"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19,9</w:t>
            </w:r>
          </w:p>
          <w:p w:rsidR="00D96028" w:rsidRPr="009A298E" w:rsidRDefault="00D96028" w:rsidP="00D96028">
            <w:pPr>
              <w:rPr>
                <w:rFonts w:eastAsia="Times New Roman"/>
                <w:sz w:val="22"/>
                <w:szCs w:val="22"/>
                <w:lang w:val="kk-KZ" w:eastAsia="ru-RU"/>
              </w:rPr>
            </w:pP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22,9</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24,8</w:t>
            </w:r>
          </w:p>
        </w:tc>
        <w:tc>
          <w:tcPr>
            <w:tcW w:w="708"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26,1</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27,6</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29,0</w:t>
            </w:r>
          </w:p>
        </w:tc>
        <w:tc>
          <w:tcPr>
            <w:tcW w:w="1134" w:type="dxa"/>
          </w:tcPr>
          <w:p w:rsidR="00D96028" w:rsidRPr="009A298E" w:rsidRDefault="00D96028" w:rsidP="00D96028">
            <w:pPr>
              <w:shd w:val="clear" w:color="auto" w:fill="FFFFFF"/>
              <w:jc w:val="center"/>
              <w:rPr>
                <w:sz w:val="22"/>
                <w:szCs w:val="22"/>
                <w:lang w:val="kk-KZ"/>
              </w:rPr>
            </w:pPr>
            <w:r w:rsidRPr="009A298E">
              <w:rPr>
                <w:rFonts w:eastAsia="Times New Roman"/>
                <w:sz w:val="22"/>
                <w:szCs w:val="22"/>
                <w:lang w:val="kk-KZ" w:eastAsia="ru-RU"/>
              </w:rPr>
              <w:t>КСБ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 калық 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417" w:type="dxa"/>
            <w:vAlign w:val="center"/>
          </w:tcPr>
          <w:p w:rsidR="00D96028" w:rsidRPr="009A298E" w:rsidRDefault="00D96028" w:rsidP="00D96028">
            <w:pPr>
              <w:shd w:val="clear" w:color="auto" w:fill="FFFFFF"/>
              <w:jc w:val="left"/>
              <w:rPr>
                <w:rFonts w:eastAsia="Times New Roman"/>
                <w:color w:val="000000"/>
                <w:sz w:val="22"/>
                <w:szCs w:val="22"/>
                <w:lang w:eastAsia="ru-RU"/>
              </w:rPr>
            </w:pPr>
            <w:r w:rsidRPr="009A298E">
              <w:rPr>
                <w:rFonts w:eastAsia="Times New Roman"/>
                <w:color w:val="000000"/>
                <w:sz w:val="22"/>
                <w:szCs w:val="22"/>
                <w:lang w:eastAsia="ru-RU"/>
              </w:rPr>
              <w:t>Бөлшек сауданың НКИ</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eastAsia="ru-RU"/>
              </w:rPr>
              <w:t>104,8</w:t>
            </w:r>
          </w:p>
          <w:p w:rsidR="00D96028" w:rsidRPr="009A298E" w:rsidRDefault="00D96028" w:rsidP="00D96028">
            <w:pPr>
              <w:shd w:val="clear" w:color="auto" w:fill="FFFFFF"/>
              <w:jc w:val="center"/>
              <w:rPr>
                <w:rFonts w:eastAsia="Times New Roman"/>
                <w:strike/>
                <w:sz w:val="22"/>
                <w:szCs w:val="22"/>
                <w:lang w:val="kk-KZ" w:eastAsia="ru-RU"/>
              </w:rPr>
            </w:pPr>
          </w:p>
        </w:tc>
        <w:tc>
          <w:tcPr>
            <w:tcW w:w="850"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95,5</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99,5</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100,0</w:t>
            </w:r>
          </w:p>
        </w:tc>
        <w:tc>
          <w:tcPr>
            <w:tcW w:w="708"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101,0</w:t>
            </w:r>
          </w:p>
        </w:tc>
        <w:tc>
          <w:tcPr>
            <w:tcW w:w="709"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101,5</w:t>
            </w:r>
          </w:p>
        </w:tc>
        <w:tc>
          <w:tcPr>
            <w:tcW w:w="851"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102,0</w:t>
            </w:r>
          </w:p>
        </w:tc>
        <w:tc>
          <w:tcPr>
            <w:tcW w:w="1134" w:type="dxa"/>
          </w:tcPr>
          <w:p w:rsidR="00D96028" w:rsidRPr="009A298E" w:rsidRDefault="00D96028" w:rsidP="00D96028">
            <w:pPr>
              <w:shd w:val="clear" w:color="auto" w:fill="FFFFFF"/>
              <w:jc w:val="center"/>
              <w:rPr>
                <w:sz w:val="22"/>
                <w:szCs w:val="22"/>
                <w:lang w:val="kk-KZ"/>
              </w:rPr>
            </w:pPr>
            <w:r w:rsidRPr="009A298E">
              <w:rPr>
                <w:rFonts w:eastAsia="Times New Roman"/>
                <w:sz w:val="22"/>
                <w:szCs w:val="22"/>
                <w:lang w:val="kk-KZ" w:eastAsia="ru-RU"/>
              </w:rPr>
              <w:t>КСБ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 калық 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417" w:type="dxa"/>
            <w:vAlign w:val="center"/>
          </w:tcPr>
          <w:p w:rsidR="00D96028" w:rsidRPr="009A298E" w:rsidRDefault="00D96028" w:rsidP="00D96028">
            <w:pPr>
              <w:shd w:val="clear" w:color="auto" w:fill="FFFFFF"/>
              <w:jc w:val="left"/>
              <w:rPr>
                <w:rFonts w:eastAsia="Times New Roman"/>
                <w:color w:val="000000"/>
                <w:sz w:val="22"/>
                <w:szCs w:val="22"/>
                <w:lang w:val="kk-KZ" w:eastAsia="ru-RU"/>
              </w:rPr>
            </w:pPr>
            <w:r w:rsidRPr="009A298E">
              <w:rPr>
                <w:rFonts w:eastAsia="Times New Roman"/>
                <w:color w:val="000000"/>
                <w:sz w:val="22"/>
                <w:szCs w:val="22"/>
                <w:lang w:val="kk-KZ" w:eastAsia="ru-RU"/>
              </w:rPr>
              <w:t>Сауда алаңы 2000 шаршы метрден кем емес сауда объектілерінің санын ұлғайту («Бөлшек сауда» қызметі түрімен)</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бірлік</w:t>
            </w:r>
          </w:p>
        </w:tc>
        <w:tc>
          <w:tcPr>
            <w:tcW w:w="709"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3</w:t>
            </w:r>
          </w:p>
        </w:tc>
        <w:tc>
          <w:tcPr>
            <w:tcW w:w="850"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1</w:t>
            </w:r>
          </w:p>
        </w:tc>
        <w:tc>
          <w:tcPr>
            <w:tcW w:w="709"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0</w:t>
            </w:r>
          </w:p>
        </w:tc>
        <w:tc>
          <w:tcPr>
            <w:tcW w:w="851"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0</w:t>
            </w:r>
          </w:p>
        </w:tc>
        <w:tc>
          <w:tcPr>
            <w:tcW w:w="708"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1</w:t>
            </w:r>
          </w:p>
        </w:tc>
        <w:tc>
          <w:tcPr>
            <w:tcW w:w="709"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2</w:t>
            </w:r>
          </w:p>
        </w:tc>
        <w:tc>
          <w:tcPr>
            <w:tcW w:w="851"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2</w:t>
            </w:r>
          </w:p>
        </w:tc>
        <w:tc>
          <w:tcPr>
            <w:tcW w:w="1134" w:type="dxa"/>
          </w:tcPr>
          <w:p w:rsidR="00D96028" w:rsidRPr="009A298E" w:rsidRDefault="00D96028" w:rsidP="00D96028">
            <w:pPr>
              <w:shd w:val="clear" w:color="auto" w:fill="FFFFFF"/>
              <w:jc w:val="center"/>
              <w:rPr>
                <w:sz w:val="22"/>
                <w:szCs w:val="22"/>
                <w:lang w:val="kk-KZ"/>
              </w:rPr>
            </w:pPr>
            <w:r w:rsidRPr="009A298E">
              <w:rPr>
                <w:rFonts w:eastAsia="Times New Roman"/>
                <w:sz w:val="22"/>
                <w:szCs w:val="22"/>
                <w:lang w:val="kk-KZ" w:eastAsia="ru-RU"/>
              </w:rPr>
              <w:t>КСБ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rPr>
              <w:t>Статисти калық деректер</w:t>
            </w:r>
            <w:r w:rsidRPr="009A298E">
              <w:rPr>
                <w:sz w:val="22"/>
                <w:szCs w:val="22"/>
                <w:lang w:val="kk-KZ"/>
              </w:rPr>
              <w:t xml:space="preserve"> </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ind w:firstLine="567"/>
        <w:rPr>
          <w:b/>
          <w:sz w:val="28"/>
          <w:szCs w:val="28"/>
          <w:lang w:val="kk-KZ"/>
        </w:rPr>
      </w:pPr>
      <w:r w:rsidRPr="009A298E">
        <w:rPr>
          <w:b/>
          <w:sz w:val="28"/>
          <w:szCs w:val="28"/>
        </w:rPr>
        <w:t xml:space="preserve">Қойылған мақсаттарға жету жолдары </w:t>
      </w:r>
      <w:r w:rsidRPr="009A298E">
        <w:rPr>
          <w:b/>
          <w:sz w:val="28"/>
          <w:szCs w:val="28"/>
          <w:lang w:val="kk-KZ"/>
        </w:rPr>
        <w:t>және</w:t>
      </w:r>
      <w:r w:rsidRPr="009A298E">
        <w:rPr>
          <w:b/>
          <w:sz w:val="28"/>
          <w:szCs w:val="28"/>
        </w:rPr>
        <w:t xml:space="preserve"> міндеттері: </w:t>
      </w:r>
    </w:p>
    <w:p w:rsidR="00D96028" w:rsidRPr="009A298E" w:rsidRDefault="00D96028" w:rsidP="00D96028">
      <w:pPr>
        <w:shd w:val="clear" w:color="auto" w:fill="FFFFFF"/>
        <w:ind w:firstLine="567"/>
        <w:rPr>
          <w:b/>
          <w:sz w:val="28"/>
          <w:szCs w:val="28"/>
          <w:lang w:val="kk-KZ"/>
        </w:rPr>
      </w:pPr>
      <w:r w:rsidRPr="009A298E">
        <w:rPr>
          <w:b/>
          <w:sz w:val="28"/>
          <w:szCs w:val="28"/>
          <w:lang w:val="kk-KZ"/>
        </w:rPr>
        <w:t>Институттарды дамыту: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бизнес үшін, оның ішінде ЕАЭО-тағы интеграциялық үдерістер аясында әкімшілік кедергілерді қысқарту және болдырмау мақсатында, облыс әкімінің жанындағы өңірлік үйлестіру кеңесінің және кәсіпкерлік мәселелер жөніндегі сарапшылық кеңестің жүйелі жұмысын жалғастыру;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жаңадан құрылған институционалдық құрылымдар: «Даму» КДҚ» АҚ ӨФ жанындағы 7 Кәсіпкерлерді қолдау орталығын, Жаңаөзен қаласындағы Бизнес-инкубаторды, Ақтау қаласы мен Мұнайлы ауданындағы  Кәсіпкерлерге қызмет көрсету орталықтарын дамыту;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жүйе құраушы кәсіпорындармен ірі бизнестің айналасында инновациялық бағдарланған ШОК субъектілерін құру бойынша әріптестікті дамыту;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азық-түлік қауіпсіздігі бағдарламасын іске асыру үшін «Каспий-Берекет» ЖШС-мен жемісті жұмысты жалғастыру;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трансшекаралық базарларда сауда-саттық жүргізу жағдайларын жақсарту мақсатында көрші елдермен ынтымақтастықты дамыту.</w:t>
      </w:r>
    </w:p>
    <w:p w:rsidR="00D96028" w:rsidRPr="009A298E" w:rsidRDefault="00D96028" w:rsidP="00D96028">
      <w:pPr>
        <w:shd w:val="clear" w:color="auto" w:fill="FFFFFF"/>
        <w:tabs>
          <w:tab w:val="left" w:pos="851"/>
        </w:tabs>
        <w:ind w:firstLine="567"/>
        <w:contextualSpacing/>
        <w:rPr>
          <w:b/>
          <w:sz w:val="28"/>
          <w:szCs w:val="28"/>
          <w:lang w:val="kk-KZ"/>
        </w:rPr>
      </w:pPr>
      <w:r w:rsidRPr="009A298E">
        <w:rPr>
          <w:b/>
          <w:sz w:val="28"/>
          <w:szCs w:val="28"/>
          <w:lang w:val="kk-KZ"/>
        </w:rPr>
        <w:lastRenderedPageBreak/>
        <w:t xml:space="preserve">Қаржы және ақпарат ресурстарына қолжетімділікті қамтамасыз ету </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ісін жаңа бастаған кәсіпкерлерді микрокредит беру құралдарының қолжетімділігі бөлігінде қолдау арқылы кәсіпкерліктің белсенді субъектілерінің санын арттыру;</w:t>
      </w:r>
    </w:p>
    <w:p w:rsidR="00D96028" w:rsidRPr="009A298E" w:rsidRDefault="00D96028" w:rsidP="00D96028">
      <w:pPr>
        <w:shd w:val="clear" w:color="auto" w:fill="FFFFFF"/>
        <w:tabs>
          <w:tab w:val="left" w:pos="851"/>
        </w:tabs>
        <w:ind w:firstLine="567"/>
        <w:contextualSpacing/>
        <w:rPr>
          <w:sz w:val="28"/>
          <w:szCs w:val="28"/>
          <w:lang w:val="kk-KZ"/>
        </w:rPr>
      </w:pPr>
      <w:r w:rsidRPr="009A298E">
        <w:rPr>
          <w:sz w:val="28"/>
          <w:szCs w:val="28"/>
          <w:lang w:val="kk-KZ"/>
        </w:rPr>
        <w:t xml:space="preserve">ресурстарға қолжетімділігін көтеру мақсатында микрокредит ұйымдарының және ауылдық кредиттік серіктестіктердің желісін дамыту;  </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қаржылық даму институттары қаражатының есебінен кәсіпкерлік субъектілеріне кредит беру; </w:t>
      </w:r>
    </w:p>
    <w:p w:rsidR="00D96028" w:rsidRPr="009A298E" w:rsidRDefault="00D96028" w:rsidP="00D96028">
      <w:pPr>
        <w:shd w:val="clear" w:color="auto" w:fill="FFFFFF"/>
        <w:ind w:firstLine="567"/>
        <w:rPr>
          <w:sz w:val="28"/>
          <w:szCs w:val="28"/>
          <w:lang w:val="kk-KZ"/>
        </w:rPr>
      </w:pPr>
      <w:r w:rsidRPr="009A298E">
        <w:rPr>
          <w:sz w:val="28"/>
          <w:szCs w:val="28"/>
          <w:lang w:val="kk-KZ"/>
        </w:rPr>
        <w:t>жаңа кәсіпкерлерді тарту мақсатында өңірлік рыногтар, тауарлар мен көрсетілетін қызметтерге қажеттілік туралы ақпарат жинауды, талдауды және жариялауды ұйымдастыру.</w:t>
      </w:r>
    </w:p>
    <w:p w:rsidR="00D96028" w:rsidRPr="009A298E" w:rsidRDefault="00D96028" w:rsidP="00D96028">
      <w:pPr>
        <w:shd w:val="clear" w:color="auto" w:fill="FFFFFF"/>
        <w:ind w:firstLine="567"/>
        <w:rPr>
          <w:b/>
          <w:sz w:val="28"/>
          <w:szCs w:val="28"/>
          <w:lang w:val="kk-KZ"/>
        </w:rPr>
      </w:pPr>
      <w:r w:rsidRPr="009A298E">
        <w:rPr>
          <w:b/>
          <w:sz w:val="28"/>
          <w:szCs w:val="28"/>
          <w:lang w:val="kk-KZ"/>
        </w:rPr>
        <w:t>«Бизнестің жол картасы 2020» бірыңғай бағдарламасының аясында ШОК-ті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кәсіпкерлермен түсіндіру семинарларын, тренингтер, «дөңгелек үстелдер» өткізу, шағын және орта кәсіпкерлік субъектілері үшін буклеттер мен әдістемелік құралдар шығару; </w:t>
      </w:r>
    </w:p>
    <w:p w:rsidR="00D96028" w:rsidRPr="009A298E" w:rsidRDefault="00D96028" w:rsidP="00D96028">
      <w:pPr>
        <w:shd w:val="clear" w:color="auto" w:fill="FFFFFF"/>
        <w:ind w:firstLine="567"/>
        <w:rPr>
          <w:sz w:val="28"/>
          <w:szCs w:val="28"/>
          <w:lang w:val="kk-KZ"/>
        </w:rPr>
      </w:pPr>
      <w:r w:rsidRPr="009A298E">
        <w:rPr>
          <w:sz w:val="28"/>
          <w:szCs w:val="28"/>
          <w:lang w:val="kk-KZ"/>
        </w:rPr>
        <w:t>«Бизнестің жол картасы 2020» бизнесті қолдау мен дамытудың бірыңғай бағдарламасының аясында жаңа инвестициялық жобаларды іске асыру;</w:t>
      </w:r>
    </w:p>
    <w:p w:rsidR="00D96028" w:rsidRPr="009A298E" w:rsidRDefault="00D96028" w:rsidP="00D96028">
      <w:pPr>
        <w:shd w:val="clear" w:color="auto" w:fill="FFFFFF"/>
        <w:ind w:firstLine="567"/>
        <w:rPr>
          <w:sz w:val="28"/>
          <w:szCs w:val="28"/>
          <w:lang w:val="kk-KZ"/>
        </w:rPr>
      </w:pPr>
      <w:r w:rsidRPr="009A298E">
        <w:rPr>
          <w:sz w:val="28"/>
          <w:szCs w:val="28"/>
          <w:lang w:val="kk-KZ"/>
        </w:rPr>
        <w:t>«Бизнестің жол картасы 2020» бизнесті қолдау мен дамытудың бірыңғай бағдарламасының аясында экономиканың шикізаттық емес басым секторларында жұмыс жасайтын шағын және орта бизнестің жаңа кәсіпорындарын қолдау және жұмыс істеп тұрғандарын сауықтыру;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мемлекеттік қолдау шараларын бұқаралық ақпарат құралдарында түсіндіру және олардың шарттары мен тетіктері туралы билбордтарды орналастыру. </w:t>
      </w:r>
    </w:p>
    <w:p w:rsidR="00D96028" w:rsidRPr="009A298E" w:rsidRDefault="00D96028" w:rsidP="00D96028">
      <w:pPr>
        <w:shd w:val="clear" w:color="auto" w:fill="FFFFFF"/>
        <w:ind w:firstLine="567"/>
        <w:rPr>
          <w:sz w:val="28"/>
          <w:szCs w:val="28"/>
          <w:lang w:val="kk-KZ"/>
        </w:rPr>
      </w:pPr>
      <w:r w:rsidRPr="009A298E">
        <w:rPr>
          <w:sz w:val="28"/>
          <w:szCs w:val="28"/>
          <w:lang w:val="kk-KZ"/>
        </w:rPr>
        <w:t>Бизнесті енгізу және жаппай дамыту үшін, оның ішінде Маңғыстау облысында 2017-2019 жылдарға арналған отбасылық кәсіпкерлікті дамыту үшін шарттарды жақсарту бойынша Егжей-Тегжейлі жоспарын іске асыру.</w:t>
      </w:r>
    </w:p>
    <w:p w:rsidR="00D96028" w:rsidRPr="009A298E" w:rsidRDefault="00D96028" w:rsidP="00D96028">
      <w:pPr>
        <w:shd w:val="clear" w:color="auto" w:fill="FFFFFF"/>
        <w:ind w:firstLine="567"/>
        <w:rPr>
          <w:b/>
          <w:sz w:val="28"/>
          <w:szCs w:val="28"/>
          <w:lang w:val="kk-KZ"/>
        </w:rPr>
      </w:pPr>
      <w:r w:rsidRPr="009A298E">
        <w:rPr>
          <w:b/>
          <w:sz w:val="28"/>
          <w:szCs w:val="28"/>
          <w:lang w:val="kk-KZ"/>
        </w:rPr>
        <w:t>Өңірде кәсіпкерлік белсенділікті арттыру бойынша Кешенді бағдарламаның 7 қадамын іске асыру:</w:t>
      </w:r>
    </w:p>
    <w:p w:rsidR="00D96028" w:rsidRPr="009A298E" w:rsidRDefault="00D96028" w:rsidP="00D96028">
      <w:pPr>
        <w:shd w:val="clear" w:color="auto" w:fill="FFFFFF"/>
        <w:ind w:firstLine="567"/>
        <w:rPr>
          <w:sz w:val="28"/>
          <w:szCs w:val="28"/>
          <w:lang w:val="kk-KZ"/>
        </w:rPr>
      </w:pPr>
      <w:r w:rsidRPr="009A298E">
        <w:rPr>
          <w:sz w:val="28"/>
          <w:szCs w:val="28"/>
          <w:lang w:val="kk-KZ"/>
        </w:rPr>
        <w:t>1-қадам: Маңғыстау облысындағы «Нұр Капитал» бағдарламасы;</w:t>
      </w:r>
    </w:p>
    <w:p w:rsidR="00D96028" w:rsidRPr="009A298E" w:rsidRDefault="00D96028" w:rsidP="00D96028">
      <w:pPr>
        <w:shd w:val="clear" w:color="auto" w:fill="FFFFFF"/>
        <w:ind w:firstLine="567"/>
        <w:rPr>
          <w:sz w:val="28"/>
          <w:szCs w:val="28"/>
          <w:lang w:val="kk-KZ"/>
        </w:rPr>
      </w:pPr>
      <w:r w:rsidRPr="009A298E">
        <w:rPr>
          <w:sz w:val="28"/>
          <w:szCs w:val="28"/>
          <w:lang w:val="kk-KZ"/>
        </w:rPr>
        <w:t>2-қадам: Туризмді дамыту бағдарламасы;</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3-қадам: Ауылдық елді мекендерде, моно және шағын қалаларда шағын кәсіпкерлік субъектілерін микрокредиттеу бағдарламасы; </w:t>
      </w:r>
    </w:p>
    <w:p w:rsidR="00D96028" w:rsidRPr="009A298E" w:rsidRDefault="00D96028" w:rsidP="00D96028">
      <w:pPr>
        <w:shd w:val="clear" w:color="auto" w:fill="FFFFFF"/>
        <w:ind w:firstLine="567"/>
        <w:rPr>
          <w:sz w:val="28"/>
          <w:szCs w:val="28"/>
          <w:lang w:val="kk-KZ"/>
        </w:rPr>
      </w:pPr>
      <w:r w:rsidRPr="009A298E">
        <w:rPr>
          <w:sz w:val="28"/>
          <w:szCs w:val="28"/>
          <w:lang w:val="kk-KZ"/>
        </w:rPr>
        <w:t>4-қадам: Орта мектептерде кәсіпкерлік сабақ бағдарламасы;</w:t>
      </w:r>
    </w:p>
    <w:p w:rsidR="00D96028" w:rsidRPr="009A298E" w:rsidRDefault="00D96028" w:rsidP="00D96028">
      <w:pPr>
        <w:shd w:val="clear" w:color="auto" w:fill="FFFFFF"/>
        <w:ind w:firstLine="567"/>
        <w:rPr>
          <w:sz w:val="28"/>
          <w:szCs w:val="28"/>
          <w:lang w:val="kk-KZ"/>
        </w:rPr>
      </w:pPr>
      <w:r w:rsidRPr="009A298E">
        <w:rPr>
          <w:sz w:val="28"/>
          <w:szCs w:val="28"/>
          <w:lang w:val="kk-KZ"/>
        </w:rPr>
        <w:t>5-қадам: Көше саудасы үшін бос орындар ұсыну бағдарламасы;</w:t>
      </w:r>
    </w:p>
    <w:p w:rsidR="00D96028" w:rsidRPr="009A298E" w:rsidRDefault="00D96028" w:rsidP="00D96028">
      <w:pPr>
        <w:shd w:val="clear" w:color="auto" w:fill="FFFFFF"/>
        <w:ind w:firstLine="567"/>
        <w:rPr>
          <w:sz w:val="28"/>
          <w:szCs w:val="28"/>
          <w:lang w:val="kk-KZ"/>
        </w:rPr>
      </w:pPr>
      <w:r w:rsidRPr="009A298E">
        <w:rPr>
          <w:sz w:val="28"/>
          <w:szCs w:val="28"/>
          <w:lang w:val="kk-KZ"/>
        </w:rPr>
        <w:t>6-қадам: Бизнеске әкімшілік қысымды төмендету бағдарламасы;</w:t>
      </w:r>
    </w:p>
    <w:p w:rsidR="00D96028" w:rsidRPr="009A298E" w:rsidRDefault="00D96028" w:rsidP="00D96028">
      <w:pPr>
        <w:shd w:val="clear" w:color="auto" w:fill="FFFFFF"/>
        <w:ind w:firstLine="567"/>
        <w:rPr>
          <w:sz w:val="28"/>
          <w:szCs w:val="28"/>
          <w:lang w:val="kk-KZ"/>
        </w:rPr>
      </w:pPr>
      <w:r w:rsidRPr="009A298E">
        <w:rPr>
          <w:sz w:val="28"/>
          <w:szCs w:val="28"/>
          <w:lang w:val="kk-KZ"/>
        </w:rPr>
        <w:t>7-қадам: Мұнай саласынан босатылатын жұмысшыларды қайта кәсіптендіру және шағын және орта бизнеске тарту бағдарламасы.</w:t>
      </w:r>
    </w:p>
    <w:p w:rsidR="00D96028" w:rsidRPr="009A298E" w:rsidRDefault="00D96028" w:rsidP="00D96028">
      <w:pPr>
        <w:shd w:val="clear" w:color="auto" w:fill="FFFFFF"/>
        <w:ind w:firstLine="567"/>
        <w:rPr>
          <w:b/>
          <w:sz w:val="28"/>
          <w:szCs w:val="28"/>
          <w:lang w:val="kk-KZ"/>
        </w:rPr>
      </w:pPr>
      <w:r w:rsidRPr="009A298E">
        <w:rPr>
          <w:b/>
          <w:sz w:val="28"/>
          <w:szCs w:val="28"/>
          <w:lang w:val="kk-KZ"/>
        </w:rPr>
        <w:t>«Қазақстанда жасалған» акциясын іске асыру:</w:t>
      </w:r>
    </w:p>
    <w:p w:rsidR="00D96028" w:rsidRPr="009A298E" w:rsidRDefault="00D96028" w:rsidP="00D96028">
      <w:pPr>
        <w:shd w:val="clear" w:color="auto" w:fill="FFFFFF"/>
        <w:ind w:firstLine="567"/>
        <w:rPr>
          <w:sz w:val="28"/>
          <w:szCs w:val="28"/>
          <w:lang w:val="kk-KZ"/>
        </w:rPr>
      </w:pPr>
      <w:r w:rsidRPr="009A298E">
        <w:rPr>
          <w:sz w:val="28"/>
          <w:szCs w:val="28"/>
          <w:lang w:val="kk-KZ"/>
        </w:rPr>
        <w:t>Отандық өндіріс тауарлары бар супермаркеттердің барлық сөрелерін «Қазақстанда жасалған» логотиптерімен безендіру бойынша жұмыстарды жалғастыру;</w:t>
      </w:r>
    </w:p>
    <w:p w:rsidR="00D96028" w:rsidRPr="009A298E" w:rsidRDefault="00D96028" w:rsidP="00D96028">
      <w:pPr>
        <w:shd w:val="clear" w:color="auto" w:fill="FFFFFF"/>
        <w:ind w:firstLine="567"/>
        <w:rPr>
          <w:sz w:val="28"/>
          <w:szCs w:val="28"/>
          <w:lang w:val="kk-KZ"/>
        </w:rPr>
      </w:pPr>
      <w:r w:rsidRPr="009A298E">
        <w:rPr>
          <w:sz w:val="28"/>
          <w:szCs w:val="28"/>
          <w:lang w:val="kk-KZ"/>
        </w:rPr>
        <w:t>Өнімнің дәмін татып көруді өткізу арқылы жергілікті тауар өндірушілердің көрмелері мен жәрмеңкелерін ұйымдастыру.</w:t>
      </w:r>
    </w:p>
    <w:p w:rsidR="00D96028" w:rsidRPr="009A298E" w:rsidRDefault="00D96028" w:rsidP="00D96028">
      <w:pPr>
        <w:shd w:val="clear" w:color="auto" w:fill="FFFFFF"/>
        <w:ind w:firstLine="567"/>
        <w:rPr>
          <w:b/>
          <w:sz w:val="28"/>
          <w:szCs w:val="28"/>
          <w:lang w:val="kk-KZ"/>
        </w:rPr>
      </w:pPr>
      <w:r w:rsidRPr="009A298E">
        <w:rPr>
          <w:b/>
          <w:sz w:val="28"/>
          <w:szCs w:val="28"/>
          <w:lang w:val="kk-KZ"/>
        </w:rPr>
        <w:t>Қазіргі заманғы сауда форматтарын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lastRenderedPageBreak/>
        <w:t>қазіргі заманғы сауда форматтары алаңдарының санын және олардың бөлшек сауданың жалпы айналымындағы үлесін арттыруды ынталандыру;</w:t>
      </w:r>
    </w:p>
    <w:p w:rsidR="00D96028" w:rsidRPr="009A298E" w:rsidRDefault="00D96028" w:rsidP="00D96028">
      <w:pPr>
        <w:shd w:val="clear" w:color="auto" w:fill="FFFFFF"/>
        <w:ind w:firstLine="567"/>
        <w:rPr>
          <w:sz w:val="28"/>
          <w:szCs w:val="28"/>
          <w:lang w:val="kk-KZ"/>
        </w:rPr>
      </w:pPr>
      <w:r w:rsidRPr="009A298E">
        <w:rPr>
          <w:sz w:val="28"/>
          <w:szCs w:val="28"/>
          <w:lang w:val="kk-KZ"/>
        </w:rPr>
        <w:t>қазіргі заманғы форматтағы жаңғыртылған базарлардағы сауда орындарының санын арттыру;</w:t>
      </w:r>
    </w:p>
    <w:p w:rsidR="00D96028" w:rsidRPr="009A298E" w:rsidRDefault="00D96028" w:rsidP="00D96028">
      <w:pPr>
        <w:shd w:val="clear" w:color="auto" w:fill="FFFFFF"/>
        <w:ind w:firstLine="567"/>
        <w:rPr>
          <w:sz w:val="28"/>
          <w:szCs w:val="28"/>
          <w:lang w:val="kk-KZ"/>
        </w:rPr>
      </w:pPr>
      <w:r w:rsidRPr="009A298E">
        <w:rPr>
          <w:sz w:val="28"/>
          <w:szCs w:val="28"/>
          <w:lang w:val="kk-KZ"/>
        </w:rPr>
        <w:t>франчайзингті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бөлшек электронды сауданы дамыту.</w:t>
      </w:r>
    </w:p>
    <w:p w:rsidR="00D96028" w:rsidRPr="009A298E" w:rsidRDefault="00D96028" w:rsidP="00D96028">
      <w:pPr>
        <w:shd w:val="clear" w:color="auto" w:fill="FFFFFF"/>
        <w:ind w:firstLine="567"/>
        <w:rPr>
          <w:b/>
          <w:sz w:val="28"/>
          <w:szCs w:val="28"/>
          <w:lang w:val="kk-KZ"/>
        </w:rPr>
      </w:pPr>
      <w:r w:rsidRPr="009A298E">
        <w:rPr>
          <w:b/>
          <w:sz w:val="28"/>
          <w:szCs w:val="28"/>
          <w:lang w:val="kk-KZ"/>
        </w:rPr>
        <w:t>Сауда базарларын жаңғырту:</w:t>
      </w:r>
    </w:p>
    <w:p w:rsidR="00D96028" w:rsidRPr="009A298E" w:rsidRDefault="00D96028" w:rsidP="00D96028">
      <w:pPr>
        <w:shd w:val="clear" w:color="auto" w:fill="FFFFFF"/>
        <w:ind w:firstLine="567"/>
        <w:rPr>
          <w:sz w:val="28"/>
          <w:szCs w:val="28"/>
          <w:lang w:val="kk-KZ"/>
        </w:rPr>
      </w:pPr>
      <w:r w:rsidRPr="009A298E">
        <w:rPr>
          <w:sz w:val="28"/>
          <w:szCs w:val="28"/>
          <w:lang w:val="kk-KZ"/>
        </w:rPr>
        <w:t>базарларды техникалық жарақтандыруға жәрдемдесу;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халықаралық қауіпсіздік стандарттарына сай болуын қамтамасыз ету; </w:t>
      </w:r>
    </w:p>
    <w:p w:rsidR="00D96028" w:rsidRPr="009A298E" w:rsidRDefault="00D96028" w:rsidP="00D96028">
      <w:pPr>
        <w:shd w:val="clear" w:color="auto" w:fill="FFFFFF"/>
        <w:ind w:firstLine="567"/>
        <w:rPr>
          <w:sz w:val="28"/>
          <w:szCs w:val="28"/>
          <w:lang w:val="kk-KZ"/>
        </w:rPr>
      </w:pPr>
      <w:r w:rsidRPr="009A298E">
        <w:rPr>
          <w:sz w:val="28"/>
          <w:szCs w:val="28"/>
          <w:lang w:val="kk-KZ"/>
        </w:rPr>
        <w:t>қазіргі заманғы форматтағы көкөніс қоймаларын салу.</w:t>
      </w:r>
    </w:p>
    <w:p w:rsidR="00D96028" w:rsidRPr="009A298E" w:rsidRDefault="00D96028" w:rsidP="00D96028">
      <w:pPr>
        <w:shd w:val="clear" w:color="auto" w:fill="FFFFFF"/>
        <w:ind w:firstLine="567"/>
        <w:rPr>
          <w:b/>
          <w:sz w:val="28"/>
          <w:szCs w:val="28"/>
          <w:lang w:val="kk-KZ"/>
        </w:rPr>
      </w:pPr>
      <w:r w:rsidRPr="009A298E">
        <w:rPr>
          <w:b/>
          <w:sz w:val="28"/>
          <w:szCs w:val="28"/>
          <w:lang w:val="kk-KZ"/>
        </w:rPr>
        <w:t xml:space="preserve">«100 қадам» ұлт жоспарын іске асыру (54, 55, 60 және 61 қадамдар): </w:t>
      </w:r>
    </w:p>
    <w:p w:rsidR="00D96028" w:rsidRPr="009A298E" w:rsidRDefault="00D96028" w:rsidP="00D96028">
      <w:pPr>
        <w:shd w:val="clear" w:color="auto" w:fill="FFFFFF"/>
        <w:ind w:firstLine="567"/>
        <w:rPr>
          <w:sz w:val="28"/>
          <w:szCs w:val="28"/>
          <w:lang w:val="kk-KZ"/>
        </w:rPr>
      </w:pPr>
      <w:r w:rsidRPr="009A298E">
        <w:rPr>
          <w:sz w:val="28"/>
          <w:szCs w:val="28"/>
          <w:lang w:val="kk-KZ"/>
        </w:rPr>
        <w:t>кәсіпкерлер үшін көрсетілетін қызметтердің ауқымды желісін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кәсіпкерлердің мүдделерін қорғау;</w:t>
      </w:r>
    </w:p>
    <w:p w:rsidR="00D96028" w:rsidRPr="009A298E" w:rsidRDefault="00D96028" w:rsidP="00D96028">
      <w:pPr>
        <w:shd w:val="clear" w:color="auto" w:fill="FFFFFF"/>
        <w:ind w:firstLine="567"/>
        <w:rPr>
          <w:sz w:val="28"/>
          <w:szCs w:val="28"/>
          <w:lang w:val="kk-KZ"/>
        </w:rPr>
      </w:pPr>
      <w:r w:rsidRPr="009A298E">
        <w:rPr>
          <w:sz w:val="28"/>
          <w:szCs w:val="28"/>
          <w:lang w:val="kk-KZ"/>
        </w:rPr>
        <w:t>кәсіпкерлердің мүдделерін мейлінше сапалы және тиімді қорғау;</w:t>
      </w:r>
    </w:p>
    <w:p w:rsidR="00D96028" w:rsidRPr="009A298E" w:rsidRDefault="00D96028" w:rsidP="00D96028">
      <w:pPr>
        <w:shd w:val="clear" w:color="auto" w:fill="FFFFFF"/>
        <w:ind w:firstLine="567"/>
        <w:rPr>
          <w:sz w:val="28"/>
          <w:szCs w:val="28"/>
          <w:lang w:val="kk-KZ"/>
        </w:rPr>
      </w:pPr>
      <w:r w:rsidRPr="009A298E">
        <w:rPr>
          <w:sz w:val="28"/>
          <w:szCs w:val="28"/>
          <w:lang w:val="kk-KZ"/>
        </w:rPr>
        <w:t>мемлекеттік органдар мен кәсіпкерлікке қолдау көрсететін қоғамдық институттардың бірлескен жұмысын жақсарту;</w:t>
      </w:r>
    </w:p>
    <w:p w:rsidR="00D96028" w:rsidRPr="009A298E" w:rsidRDefault="00D96028" w:rsidP="00D96028">
      <w:pPr>
        <w:shd w:val="clear" w:color="auto" w:fill="FFFFFF"/>
        <w:ind w:firstLine="567"/>
        <w:rPr>
          <w:sz w:val="28"/>
          <w:szCs w:val="28"/>
          <w:lang w:val="kk-KZ"/>
        </w:rPr>
      </w:pPr>
      <w:r w:rsidRPr="009A298E">
        <w:rPr>
          <w:sz w:val="28"/>
          <w:szCs w:val="28"/>
          <w:lang w:val="kk-KZ"/>
        </w:rPr>
        <w:t>сауаттылық деңгейін көтеру мақсатында халық пен кәсіпкерлер арасында бизнес-форумдар, пресс-турлар ұйымдастыру;</w:t>
      </w:r>
    </w:p>
    <w:p w:rsidR="00D96028" w:rsidRPr="009A298E" w:rsidRDefault="00D96028" w:rsidP="00D96028">
      <w:pPr>
        <w:shd w:val="clear" w:color="auto" w:fill="FFFFFF"/>
        <w:ind w:firstLine="567"/>
        <w:rPr>
          <w:sz w:val="28"/>
          <w:szCs w:val="28"/>
          <w:lang w:val="kk-KZ"/>
        </w:rPr>
      </w:pPr>
      <w:r w:rsidRPr="009A298E">
        <w:rPr>
          <w:sz w:val="28"/>
          <w:szCs w:val="28"/>
          <w:lang w:val="kk-KZ"/>
        </w:rPr>
        <w:t>жергілікті өндірушілердің тауарларына, жұмыстарына және көрсетілетін қызметтеріне сұранысты арттыру.</w:t>
      </w:r>
    </w:p>
    <w:p w:rsidR="00D96028" w:rsidRPr="009A298E" w:rsidRDefault="00D96028" w:rsidP="00D96028">
      <w:pPr>
        <w:shd w:val="clear" w:color="auto" w:fill="FFFFFF"/>
        <w:tabs>
          <w:tab w:val="left" w:pos="567"/>
          <w:tab w:val="left" w:pos="851"/>
        </w:tabs>
        <w:ind w:left="142" w:firstLine="425"/>
        <w:rPr>
          <w:sz w:val="28"/>
          <w:szCs w:val="28"/>
          <w:lang w:val="kk-KZ"/>
        </w:rPr>
      </w:pPr>
    </w:p>
    <w:p w:rsidR="00D96028" w:rsidRPr="009A298E" w:rsidRDefault="00D96028" w:rsidP="00D96028">
      <w:pPr>
        <w:numPr>
          <w:ilvl w:val="2"/>
          <w:numId w:val="27"/>
        </w:numPr>
        <w:shd w:val="clear" w:color="auto" w:fill="FFFFFF"/>
        <w:rPr>
          <w:b/>
          <w:sz w:val="28"/>
          <w:szCs w:val="28"/>
        </w:rPr>
      </w:pPr>
      <w:r w:rsidRPr="009A298E">
        <w:rPr>
          <w:b/>
          <w:sz w:val="28"/>
          <w:szCs w:val="28"/>
          <w:lang w:val="kk-KZ"/>
        </w:rPr>
        <w:t>Өңіраралық ынтымақтастық</w:t>
      </w:r>
    </w:p>
    <w:p w:rsidR="00D96028" w:rsidRPr="009A298E" w:rsidRDefault="00D96028" w:rsidP="00D96028">
      <w:pPr>
        <w:shd w:val="clear" w:color="auto" w:fill="FFFFFF"/>
        <w:ind w:firstLine="709"/>
        <w:rPr>
          <w:sz w:val="28"/>
          <w:szCs w:val="28"/>
        </w:rPr>
      </w:pPr>
      <w:r w:rsidRPr="009A298E">
        <w:rPr>
          <w:sz w:val="28"/>
          <w:szCs w:val="28"/>
        </w:rPr>
        <w:t xml:space="preserve">Өңіраралық ынтымақтастық саласындағы ақпараттық база мен маркетингтік зерттеулердің, сондай-ақ кәсіпорындардың, оның ішінде «Ақтау теңіз порты» АЭА негізінде экономикалық кооперациясын дамытудың жүйелік пайымының болмауы өзекті мәселелер болып қала беруде. Осыған байланысты, қолда бар әлеуетті есепке ала отырып, өңіраралық өзара іс-қимылды дамыту саясатын әзірлеу стратегиялық басымдық болмақ. </w:t>
      </w:r>
    </w:p>
    <w:p w:rsidR="00D96028" w:rsidRPr="009A298E" w:rsidRDefault="00D96028" w:rsidP="00D96028">
      <w:pPr>
        <w:shd w:val="clear" w:color="auto" w:fill="FFFFFF"/>
        <w:ind w:firstLine="709"/>
        <w:rPr>
          <w:sz w:val="28"/>
          <w:szCs w:val="28"/>
          <w:lang w:val="kk-KZ"/>
        </w:rPr>
      </w:pPr>
      <w:r w:rsidRPr="009A298E">
        <w:rPr>
          <w:b/>
          <w:sz w:val="28"/>
          <w:szCs w:val="28"/>
        </w:rPr>
        <w:t>Мақсат:</w:t>
      </w:r>
      <w:r w:rsidRPr="009A298E">
        <w:rPr>
          <w:sz w:val="28"/>
          <w:szCs w:val="28"/>
        </w:rPr>
        <w:t xml:space="preserve"> Республиканың басқа өңірлерімен экономикалық және әлеуметтік-мәдени қарым-қатынастарды дамыту</w:t>
      </w:r>
    </w:p>
    <w:p w:rsidR="00D96028" w:rsidRPr="009A298E" w:rsidRDefault="00D96028" w:rsidP="00D96028">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567"/>
        <w:gridCol w:w="850"/>
        <w:gridCol w:w="851"/>
        <w:gridCol w:w="850"/>
        <w:gridCol w:w="851"/>
        <w:gridCol w:w="850"/>
        <w:gridCol w:w="851"/>
        <w:gridCol w:w="850"/>
        <w:gridCol w:w="567"/>
        <w:gridCol w:w="709"/>
      </w:tblGrid>
      <w:tr w:rsidR="00D96028" w:rsidRPr="009A298E" w:rsidTr="00862F0B">
        <w:trPr>
          <w:trHeight w:val="550"/>
        </w:trPr>
        <w:tc>
          <w:tcPr>
            <w:tcW w:w="426"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70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850"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850"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567"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Жауапты орындаушы</w:t>
            </w:r>
          </w:p>
        </w:tc>
        <w:tc>
          <w:tcPr>
            <w:tcW w:w="709"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56"/>
        </w:trPr>
        <w:tc>
          <w:tcPr>
            <w:tcW w:w="426" w:type="dxa"/>
            <w:vMerge/>
          </w:tcPr>
          <w:p w:rsidR="00D96028" w:rsidRPr="009A298E" w:rsidRDefault="00D96028" w:rsidP="00D96028">
            <w:pPr>
              <w:shd w:val="clear" w:color="auto" w:fill="FFFFFF"/>
              <w:jc w:val="center"/>
              <w:rPr>
                <w:sz w:val="22"/>
                <w:szCs w:val="22"/>
              </w:rPr>
            </w:pPr>
          </w:p>
        </w:tc>
        <w:tc>
          <w:tcPr>
            <w:tcW w:w="1701"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1"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567"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t>1</w:t>
            </w:r>
          </w:p>
        </w:tc>
        <w:tc>
          <w:tcPr>
            <w:tcW w:w="1701"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850" w:type="dxa"/>
          </w:tcPr>
          <w:p w:rsidR="00D96028" w:rsidRPr="009A298E" w:rsidRDefault="00D96028" w:rsidP="00D96028">
            <w:pPr>
              <w:shd w:val="clear" w:color="auto" w:fill="FFFFFF"/>
              <w:jc w:val="center"/>
              <w:rPr>
                <w:sz w:val="22"/>
                <w:szCs w:val="22"/>
              </w:rPr>
            </w:pPr>
            <w:r w:rsidRPr="009A298E">
              <w:rPr>
                <w:sz w:val="22"/>
                <w:szCs w:val="22"/>
              </w:rPr>
              <w:t>4</w:t>
            </w:r>
          </w:p>
        </w:tc>
        <w:tc>
          <w:tcPr>
            <w:tcW w:w="851" w:type="dxa"/>
          </w:tcPr>
          <w:p w:rsidR="00D96028" w:rsidRPr="009A298E" w:rsidRDefault="00D96028" w:rsidP="00D96028">
            <w:pPr>
              <w:shd w:val="clear" w:color="auto" w:fill="FFFFFF"/>
              <w:jc w:val="center"/>
              <w:rPr>
                <w:sz w:val="22"/>
                <w:szCs w:val="22"/>
              </w:rPr>
            </w:pPr>
            <w:r w:rsidRPr="009A298E">
              <w:rPr>
                <w:sz w:val="22"/>
                <w:szCs w:val="22"/>
              </w:rPr>
              <w:t>5</w:t>
            </w:r>
          </w:p>
        </w:tc>
        <w:tc>
          <w:tcPr>
            <w:tcW w:w="850" w:type="dxa"/>
          </w:tcPr>
          <w:p w:rsidR="00D96028" w:rsidRPr="009A298E" w:rsidRDefault="00D96028" w:rsidP="00D96028">
            <w:pPr>
              <w:shd w:val="clear" w:color="auto" w:fill="FFFFFF"/>
              <w:jc w:val="center"/>
              <w:rPr>
                <w:sz w:val="22"/>
                <w:szCs w:val="22"/>
              </w:rPr>
            </w:pPr>
            <w:r w:rsidRPr="009A298E">
              <w:rPr>
                <w:sz w:val="22"/>
                <w:szCs w:val="22"/>
              </w:rPr>
              <w:t>6</w:t>
            </w:r>
          </w:p>
        </w:tc>
        <w:tc>
          <w:tcPr>
            <w:tcW w:w="851" w:type="dxa"/>
          </w:tcPr>
          <w:p w:rsidR="00D96028" w:rsidRPr="009A298E" w:rsidRDefault="00D96028" w:rsidP="00D96028">
            <w:pPr>
              <w:shd w:val="clear" w:color="auto" w:fill="FFFFFF"/>
              <w:jc w:val="center"/>
              <w:rPr>
                <w:sz w:val="22"/>
                <w:szCs w:val="22"/>
              </w:rPr>
            </w:pPr>
            <w:r w:rsidRPr="009A298E">
              <w:rPr>
                <w:sz w:val="22"/>
                <w:szCs w:val="22"/>
              </w:rPr>
              <w:t>7</w:t>
            </w:r>
          </w:p>
        </w:tc>
        <w:tc>
          <w:tcPr>
            <w:tcW w:w="850" w:type="dxa"/>
          </w:tcPr>
          <w:p w:rsidR="00D96028" w:rsidRPr="009A298E" w:rsidRDefault="00D96028" w:rsidP="00D96028">
            <w:pPr>
              <w:shd w:val="clear" w:color="auto" w:fill="FFFFFF"/>
              <w:jc w:val="center"/>
              <w:rPr>
                <w:sz w:val="22"/>
                <w:szCs w:val="22"/>
              </w:rPr>
            </w:pPr>
            <w:r w:rsidRPr="009A298E">
              <w:rPr>
                <w:sz w:val="22"/>
                <w:szCs w:val="22"/>
              </w:rPr>
              <w:t>8</w:t>
            </w:r>
          </w:p>
        </w:tc>
        <w:tc>
          <w:tcPr>
            <w:tcW w:w="851" w:type="dxa"/>
          </w:tcPr>
          <w:p w:rsidR="00D96028" w:rsidRPr="009A298E" w:rsidRDefault="00D96028" w:rsidP="00D96028">
            <w:pPr>
              <w:shd w:val="clear" w:color="auto" w:fill="FFFFFF"/>
              <w:jc w:val="center"/>
              <w:rPr>
                <w:sz w:val="22"/>
                <w:szCs w:val="22"/>
              </w:rPr>
            </w:pPr>
            <w:r w:rsidRPr="009A298E">
              <w:rPr>
                <w:sz w:val="22"/>
                <w:szCs w:val="22"/>
              </w:rPr>
              <w:t>9</w:t>
            </w:r>
          </w:p>
        </w:tc>
        <w:tc>
          <w:tcPr>
            <w:tcW w:w="850" w:type="dxa"/>
          </w:tcPr>
          <w:p w:rsidR="00D96028" w:rsidRPr="009A298E" w:rsidRDefault="00D96028" w:rsidP="00D96028">
            <w:pPr>
              <w:shd w:val="clear" w:color="auto" w:fill="FFFFFF"/>
              <w:jc w:val="center"/>
              <w:rPr>
                <w:sz w:val="22"/>
                <w:szCs w:val="22"/>
              </w:rPr>
            </w:pPr>
            <w:r w:rsidRPr="009A298E">
              <w:rPr>
                <w:sz w:val="22"/>
                <w:szCs w:val="22"/>
              </w:rPr>
              <w:t>10</w:t>
            </w:r>
          </w:p>
        </w:tc>
        <w:tc>
          <w:tcPr>
            <w:tcW w:w="567" w:type="dxa"/>
          </w:tcPr>
          <w:p w:rsidR="00D96028" w:rsidRPr="009A298E" w:rsidRDefault="00D96028" w:rsidP="00D96028">
            <w:pPr>
              <w:shd w:val="clear" w:color="auto" w:fill="FFFFFF"/>
              <w:jc w:val="center"/>
              <w:rPr>
                <w:sz w:val="22"/>
                <w:szCs w:val="22"/>
              </w:rPr>
            </w:pPr>
            <w:r w:rsidRPr="009A298E">
              <w:rPr>
                <w:sz w:val="22"/>
                <w:szCs w:val="22"/>
              </w:rPr>
              <w:t>11</w:t>
            </w:r>
          </w:p>
        </w:tc>
        <w:tc>
          <w:tcPr>
            <w:tcW w:w="709"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tcPr>
          <w:p w:rsidR="00D96028" w:rsidRPr="009A298E" w:rsidRDefault="00D96028" w:rsidP="00D96028">
            <w:pPr>
              <w:shd w:val="clear" w:color="auto" w:fill="FFFFFF"/>
              <w:rPr>
                <w:sz w:val="22"/>
                <w:szCs w:val="22"/>
                <w:lang w:val="kk-KZ"/>
              </w:rPr>
            </w:pPr>
            <w:r w:rsidRPr="009A298E">
              <w:rPr>
                <w:sz w:val="22"/>
                <w:szCs w:val="22"/>
                <w:lang w:val="kk-KZ"/>
              </w:rPr>
              <w:t>Басқа өңірлерге жөнелтілген өндірілген өнім көлемі (жұмыскерлер саны 50 адамнан астам өнеркәсіптік кәсіпорындар бойынша)</w:t>
            </w:r>
          </w:p>
        </w:tc>
        <w:tc>
          <w:tcPr>
            <w:tcW w:w="567" w:type="dxa"/>
          </w:tcPr>
          <w:p w:rsidR="00D96028" w:rsidRPr="009A298E" w:rsidRDefault="00D96028" w:rsidP="00D96028">
            <w:pPr>
              <w:shd w:val="clear" w:color="auto" w:fill="FFFFFF"/>
              <w:jc w:val="center"/>
              <w:rPr>
                <w:sz w:val="22"/>
                <w:szCs w:val="22"/>
              </w:rPr>
            </w:pPr>
            <w:r w:rsidRPr="009A298E">
              <w:rPr>
                <w:sz w:val="22"/>
                <w:szCs w:val="22"/>
              </w:rPr>
              <w:t>млн.те</w:t>
            </w:r>
            <w:r w:rsidRPr="009A298E">
              <w:rPr>
                <w:sz w:val="22"/>
                <w:szCs w:val="22"/>
                <w:lang w:val="kk-KZ"/>
              </w:rPr>
              <w:t>ң</w:t>
            </w:r>
            <w:r w:rsidRPr="009A298E">
              <w:rPr>
                <w:sz w:val="22"/>
                <w:szCs w:val="22"/>
              </w:rPr>
              <w:t>ге</w:t>
            </w:r>
          </w:p>
          <w:p w:rsidR="00D96028" w:rsidRPr="009A298E" w:rsidRDefault="00D96028" w:rsidP="00D96028">
            <w:pPr>
              <w:shd w:val="clear" w:color="auto" w:fill="FFFFFF"/>
              <w:ind w:firstLine="709"/>
              <w:jc w:val="center"/>
              <w:rPr>
                <w:sz w:val="22"/>
                <w:szCs w:val="22"/>
              </w:rPr>
            </w:pPr>
          </w:p>
        </w:tc>
        <w:tc>
          <w:tcPr>
            <w:tcW w:w="850" w:type="dxa"/>
          </w:tcPr>
          <w:p w:rsidR="00D96028" w:rsidRPr="009A298E" w:rsidRDefault="00D96028" w:rsidP="00D96028">
            <w:pPr>
              <w:shd w:val="clear" w:color="auto" w:fill="FFFFFF"/>
              <w:jc w:val="center"/>
              <w:rPr>
                <w:sz w:val="20"/>
                <w:szCs w:val="20"/>
              </w:rPr>
            </w:pPr>
            <w:r w:rsidRPr="009A298E">
              <w:rPr>
                <w:sz w:val="20"/>
                <w:szCs w:val="20"/>
              </w:rPr>
              <w:t>262042,4</w:t>
            </w:r>
          </w:p>
        </w:tc>
        <w:tc>
          <w:tcPr>
            <w:tcW w:w="851" w:type="dxa"/>
          </w:tcPr>
          <w:p w:rsidR="00D96028" w:rsidRPr="009A298E" w:rsidRDefault="00D96028" w:rsidP="00D96028">
            <w:pPr>
              <w:shd w:val="clear" w:color="auto" w:fill="FFFFFF"/>
              <w:jc w:val="center"/>
              <w:rPr>
                <w:sz w:val="20"/>
                <w:szCs w:val="20"/>
              </w:rPr>
            </w:pPr>
            <w:r w:rsidRPr="009A298E">
              <w:rPr>
                <w:sz w:val="20"/>
                <w:szCs w:val="20"/>
              </w:rPr>
              <w:t>212077,0</w:t>
            </w:r>
          </w:p>
        </w:tc>
        <w:tc>
          <w:tcPr>
            <w:tcW w:w="850" w:type="dxa"/>
          </w:tcPr>
          <w:p w:rsidR="00D96028" w:rsidRPr="009A298E" w:rsidRDefault="00D96028" w:rsidP="00D96028">
            <w:pPr>
              <w:shd w:val="clear" w:color="auto" w:fill="FFFFFF"/>
              <w:jc w:val="center"/>
              <w:rPr>
                <w:sz w:val="20"/>
                <w:szCs w:val="20"/>
                <w:lang w:val="kk-KZ"/>
              </w:rPr>
            </w:pPr>
            <w:r w:rsidRPr="009A298E">
              <w:rPr>
                <w:sz w:val="20"/>
                <w:szCs w:val="20"/>
                <w:lang w:val="kk-KZ"/>
              </w:rPr>
              <w:t>189640,0</w:t>
            </w:r>
          </w:p>
        </w:tc>
        <w:tc>
          <w:tcPr>
            <w:tcW w:w="851"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210000,0</w:t>
            </w:r>
          </w:p>
        </w:tc>
        <w:tc>
          <w:tcPr>
            <w:tcW w:w="850"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220000,0</w:t>
            </w:r>
          </w:p>
        </w:tc>
        <w:tc>
          <w:tcPr>
            <w:tcW w:w="851"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270000,0</w:t>
            </w:r>
          </w:p>
        </w:tc>
        <w:tc>
          <w:tcPr>
            <w:tcW w:w="850" w:type="dxa"/>
          </w:tcPr>
          <w:p w:rsidR="00D96028" w:rsidRPr="009A298E" w:rsidRDefault="00D96028" w:rsidP="00D96028">
            <w:pPr>
              <w:shd w:val="clear" w:color="auto" w:fill="FFFFFF"/>
              <w:jc w:val="center"/>
              <w:rPr>
                <w:rFonts w:eastAsia="Times New Roman"/>
                <w:sz w:val="20"/>
                <w:szCs w:val="20"/>
                <w:lang w:val="kk-KZ" w:eastAsia="ru-RU"/>
              </w:rPr>
            </w:pPr>
            <w:r w:rsidRPr="009A298E">
              <w:rPr>
                <w:rFonts w:eastAsia="Times New Roman"/>
                <w:sz w:val="20"/>
                <w:szCs w:val="20"/>
                <w:lang w:val="kk-KZ" w:eastAsia="ru-RU"/>
              </w:rPr>
              <w:t>300000,0</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lang w:val="kk-KZ"/>
              </w:rPr>
              <w:t>ИИДБ</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Статистикалық 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701" w:type="dxa"/>
          </w:tcPr>
          <w:p w:rsidR="00D96028" w:rsidRPr="009A298E" w:rsidRDefault="00D96028" w:rsidP="00D96028">
            <w:pPr>
              <w:shd w:val="clear" w:color="auto" w:fill="FFFFFF"/>
              <w:rPr>
                <w:sz w:val="22"/>
                <w:szCs w:val="22"/>
                <w:lang w:val="kk-KZ"/>
              </w:rPr>
            </w:pPr>
            <w:r w:rsidRPr="009A298E">
              <w:rPr>
                <w:sz w:val="22"/>
                <w:szCs w:val="22"/>
                <w:lang w:val="kk-KZ"/>
              </w:rPr>
              <w:t xml:space="preserve">Резиденттерден сатып алынған </w:t>
            </w:r>
            <w:r w:rsidRPr="009A298E">
              <w:rPr>
                <w:sz w:val="22"/>
                <w:szCs w:val="22"/>
                <w:lang w:val="kk-KZ"/>
              </w:rPr>
              <w:lastRenderedPageBreak/>
              <w:t>тауарлардың жалпы қарағандабасқа өңірлерде сатып алынған тауарлардың үлес салмағы (жұмыскерлер саны50 адамнан астам көтерме кәсіпорындар бойынша)</w:t>
            </w:r>
          </w:p>
        </w:tc>
        <w:tc>
          <w:tcPr>
            <w:tcW w:w="567" w:type="dxa"/>
          </w:tcPr>
          <w:p w:rsidR="00D96028" w:rsidRPr="009A298E" w:rsidRDefault="00D96028" w:rsidP="00D96028">
            <w:pPr>
              <w:shd w:val="clear" w:color="auto" w:fill="FFFFFF"/>
              <w:jc w:val="center"/>
              <w:rPr>
                <w:sz w:val="22"/>
                <w:szCs w:val="22"/>
              </w:rPr>
            </w:pPr>
            <w:r w:rsidRPr="009A298E">
              <w:rPr>
                <w:sz w:val="22"/>
                <w:szCs w:val="22"/>
              </w:rPr>
              <w:lastRenderedPageBreak/>
              <w:t>%</w:t>
            </w:r>
          </w:p>
        </w:tc>
        <w:tc>
          <w:tcPr>
            <w:tcW w:w="850" w:type="dxa"/>
          </w:tcPr>
          <w:p w:rsidR="00D96028" w:rsidRPr="009A298E" w:rsidRDefault="00D96028" w:rsidP="00D96028">
            <w:pPr>
              <w:shd w:val="clear" w:color="auto" w:fill="FFFFFF"/>
              <w:jc w:val="center"/>
              <w:rPr>
                <w:sz w:val="22"/>
                <w:szCs w:val="22"/>
              </w:rPr>
            </w:pPr>
            <w:r w:rsidRPr="009A298E">
              <w:rPr>
                <w:sz w:val="22"/>
                <w:szCs w:val="22"/>
              </w:rPr>
              <w:t>52,48</w:t>
            </w:r>
          </w:p>
        </w:tc>
        <w:tc>
          <w:tcPr>
            <w:tcW w:w="851" w:type="dxa"/>
          </w:tcPr>
          <w:p w:rsidR="00D96028" w:rsidRPr="009A298E" w:rsidRDefault="00D96028" w:rsidP="00D96028">
            <w:pPr>
              <w:shd w:val="clear" w:color="auto" w:fill="FFFFFF"/>
              <w:jc w:val="center"/>
              <w:rPr>
                <w:sz w:val="22"/>
                <w:szCs w:val="22"/>
              </w:rPr>
            </w:pPr>
            <w:r w:rsidRPr="009A298E">
              <w:rPr>
                <w:sz w:val="22"/>
                <w:szCs w:val="22"/>
              </w:rPr>
              <w:t>72,6</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75,0</w:t>
            </w:r>
          </w:p>
        </w:tc>
        <w:tc>
          <w:tcPr>
            <w:tcW w:w="851" w:type="dxa"/>
          </w:tcPr>
          <w:p w:rsidR="00D96028" w:rsidRPr="009A298E" w:rsidRDefault="00D96028" w:rsidP="00D96028">
            <w:pPr>
              <w:shd w:val="clear" w:color="auto" w:fill="FFFFFF"/>
              <w:jc w:val="center"/>
              <w:rPr>
                <w:sz w:val="22"/>
                <w:szCs w:val="22"/>
              </w:rPr>
            </w:pPr>
            <w:r w:rsidRPr="009A298E">
              <w:rPr>
                <w:sz w:val="22"/>
                <w:szCs w:val="22"/>
              </w:rPr>
              <w:t>78,0</w:t>
            </w:r>
          </w:p>
        </w:tc>
        <w:tc>
          <w:tcPr>
            <w:tcW w:w="850" w:type="dxa"/>
          </w:tcPr>
          <w:p w:rsidR="00D96028" w:rsidRPr="009A298E" w:rsidRDefault="00D96028" w:rsidP="00D96028">
            <w:pPr>
              <w:shd w:val="clear" w:color="auto" w:fill="FFFFFF"/>
              <w:jc w:val="center"/>
              <w:rPr>
                <w:sz w:val="22"/>
                <w:szCs w:val="22"/>
              </w:rPr>
            </w:pPr>
            <w:r w:rsidRPr="009A298E">
              <w:rPr>
                <w:sz w:val="22"/>
                <w:szCs w:val="22"/>
              </w:rPr>
              <w:t>80,0</w:t>
            </w:r>
          </w:p>
        </w:tc>
        <w:tc>
          <w:tcPr>
            <w:tcW w:w="851" w:type="dxa"/>
          </w:tcPr>
          <w:p w:rsidR="00D96028" w:rsidRPr="009A298E" w:rsidRDefault="00D96028" w:rsidP="00D96028">
            <w:pPr>
              <w:shd w:val="clear" w:color="auto" w:fill="FFFFFF"/>
              <w:jc w:val="center"/>
              <w:rPr>
                <w:sz w:val="22"/>
                <w:szCs w:val="22"/>
              </w:rPr>
            </w:pPr>
            <w:r w:rsidRPr="009A298E">
              <w:rPr>
                <w:sz w:val="22"/>
                <w:szCs w:val="22"/>
              </w:rPr>
              <w:t>85,0</w:t>
            </w:r>
          </w:p>
        </w:tc>
        <w:tc>
          <w:tcPr>
            <w:tcW w:w="850" w:type="dxa"/>
          </w:tcPr>
          <w:p w:rsidR="00D96028" w:rsidRPr="009A298E" w:rsidRDefault="00D96028" w:rsidP="00D96028">
            <w:pPr>
              <w:shd w:val="clear" w:color="auto" w:fill="FFFFFF"/>
              <w:jc w:val="center"/>
              <w:rPr>
                <w:sz w:val="22"/>
                <w:szCs w:val="22"/>
              </w:rPr>
            </w:pPr>
            <w:r w:rsidRPr="009A298E">
              <w:rPr>
                <w:sz w:val="22"/>
                <w:szCs w:val="22"/>
              </w:rPr>
              <w:t>90,0</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lang w:val="kk-KZ"/>
              </w:rPr>
              <w:t>ИИДБ</w:t>
            </w:r>
          </w:p>
        </w:tc>
        <w:tc>
          <w:tcPr>
            <w:tcW w:w="709" w:type="dxa"/>
          </w:tcPr>
          <w:p w:rsidR="00D96028" w:rsidRPr="009A298E" w:rsidRDefault="00D96028" w:rsidP="00D96028">
            <w:pPr>
              <w:shd w:val="clear" w:color="auto" w:fill="FFFFFF"/>
              <w:jc w:val="center"/>
              <w:rPr>
                <w:sz w:val="22"/>
                <w:szCs w:val="22"/>
              </w:rPr>
            </w:pPr>
            <w:r w:rsidRPr="009A298E">
              <w:rPr>
                <w:sz w:val="22"/>
                <w:szCs w:val="22"/>
              </w:rPr>
              <w:t>Статистикал</w:t>
            </w:r>
            <w:r w:rsidRPr="009A298E">
              <w:rPr>
                <w:sz w:val="22"/>
                <w:szCs w:val="22"/>
              </w:rPr>
              <w:lastRenderedPageBreak/>
              <w:t>ық деректер негізінде ЖАО есептері</w:t>
            </w:r>
          </w:p>
        </w:tc>
      </w:tr>
    </w:tbl>
    <w:p w:rsidR="00D96028" w:rsidRPr="009A298E" w:rsidRDefault="00D96028" w:rsidP="00D96028">
      <w:pPr>
        <w:shd w:val="clear" w:color="auto" w:fill="FFFFFF"/>
        <w:ind w:firstLine="709"/>
        <w:rPr>
          <w:b/>
          <w:color w:val="FF0000"/>
          <w:sz w:val="28"/>
          <w:szCs w:val="28"/>
          <w:lang w:val="kk-KZ"/>
        </w:rPr>
      </w:pPr>
    </w:p>
    <w:p w:rsidR="00D96028" w:rsidRPr="009A298E" w:rsidRDefault="00D96028" w:rsidP="00D96028">
      <w:pPr>
        <w:shd w:val="clear" w:color="auto" w:fill="FFFFFF"/>
        <w:tabs>
          <w:tab w:val="left" w:pos="851"/>
        </w:tabs>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tabs>
          <w:tab w:val="left" w:pos="851"/>
        </w:tabs>
        <w:ind w:firstLine="567"/>
        <w:rPr>
          <w:b/>
          <w:sz w:val="28"/>
          <w:szCs w:val="28"/>
          <w:lang w:val="kk-KZ"/>
        </w:rPr>
      </w:pPr>
      <w:r w:rsidRPr="009A298E">
        <w:rPr>
          <w:b/>
          <w:sz w:val="28"/>
          <w:szCs w:val="28"/>
          <w:lang w:val="kk-KZ"/>
        </w:rPr>
        <w:t>Тауар өндірушілерді қолдау және ынтымақтастықты дамыту: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облыстардың тауар өндірушілерінің тізілімін (каталогын) өнеркәсіп салаларының кесінінде қалыптастыру және ұсыну;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Индустрияландыру картасы жобаларының өнімдерін облыстардың әлеуетті тұтынушыларына басым түрде жеткізуді қарау;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қолжетімді тұрғын үй салу үшін, жергілікті өндірістің құрылыс материалдарын басқа өңірлерге басым түрде жеткізуді қарау;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басқа өңірлердің кәсіпкерлерімен өнім жеткізуге арналған шарттар жасасу мақсатында өңіраралық форумдарды ұйымдастыру;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ҚР-ның басқа өңірлерінде және ЕАЭО елдерінде сатуға арналған тауарларды өндіру үшін «Ақтау теңіз порты» АЭА аумағында  процессингтік орталықтар құру;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өңірге ауыл шаруашылығы өнімін жеткізу бөлігінде Қазақстанның басқа өңірлерімен кооперация.</w:t>
      </w:r>
    </w:p>
    <w:p w:rsidR="00D96028" w:rsidRPr="009A298E" w:rsidRDefault="00D96028" w:rsidP="00D96028">
      <w:pPr>
        <w:shd w:val="clear" w:color="auto" w:fill="FFFFFF"/>
        <w:tabs>
          <w:tab w:val="left" w:pos="851"/>
        </w:tabs>
        <w:ind w:firstLine="567"/>
        <w:rPr>
          <w:b/>
          <w:sz w:val="28"/>
          <w:szCs w:val="28"/>
          <w:lang w:val="kk-KZ"/>
        </w:rPr>
      </w:pPr>
      <w:r w:rsidRPr="009A298E">
        <w:rPr>
          <w:b/>
          <w:sz w:val="28"/>
          <w:szCs w:val="28"/>
          <w:lang w:val="kk-KZ"/>
        </w:rPr>
        <w:t>Инновацияларды дамыту саласында:</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Өңірлік инновациялық жүйелер құру және дамыту;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ЖОО, ҒЗИ, өнеркәсіптік кәсіпорындар арасында инновацияларды дамыту, оның ішінде жаңа технологияларды енгізу, қосылған құны жоғары жаңа өнім шығару мәселелері бойынша кооперацияны дамыту;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облыс кәсіпорындарында ЖОО, ҒЗИ инновациялық әзірлемелерін қолдануға жәрдемдесу.</w:t>
      </w:r>
    </w:p>
    <w:p w:rsidR="00D96028" w:rsidRPr="009A298E" w:rsidRDefault="00D96028" w:rsidP="00D96028">
      <w:pPr>
        <w:shd w:val="clear" w:color="auto" w:fill="FFFFFF"/>
        <w:tabs>
          <w:tab w:val="left" w:pos="851"/>
        </w:tabs>
        <w:ind w:firstLine="567"/>
        <w:rPr>
          <w:b/>
          <w:sz w:val="28"/>
          <w:szCs w:val="28"/>
          <w:lang w:val="kk-KZ"/>
        </w:rPr>
      </w:pPr>
      <w:r w:rsidRPr="009A298E">
        <w:rPr>
          <w:b/>
          <w:sz w:val="28"/>
          <w:szCs w:val="28"/>
          <w:lang w:val="kk-KZ"/>
        </w:rPr>
        <w:t>Өңіраралық ынтымақтастықты ақпараттық және маркетингтік қолдау: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өңірлердің көрме-жәрмеңкелік іс-шараларын ұйымдастыру және өткізу, өңірлік тауар өндірушілердің маркетингтік жылжыту;</w:t>
      </w:r>
    </w:p>
    <w:p w:rsidR="00D96028" w:rsidRPr="009A298E" w:rsidRDefault="00D96028" w:rsidP="00D96028">
      <w:pPr>
        <w:shd w:val="clear" w:color="auto" w:fill="FFFFFF"/>
        <w:tabs>
          <w:tab w:val="left" w:pos="851"/>
        </w:tabs>
        <w:ind w:firstLine="567"/>
        <w:rPr>
          <w:sz w:val="28"/>
          <w:szCs w:val="28"/>
          <w:lang w:val="kk-KZ"/>
        </w:rPr>
      </w:pPr>
      <w:r w:rsidRPr="009A298E">
        <w:rPr>
          <w:sz w:val="28"/>
          <w:szCs w:val="28"/>
          <w:lang w:val="kk-KZ"/>
        </w:rPr>
        <w:t>өңіраралық ынтымақтастық саласында, оның ішінде ақпарат алмасу және бірлескен ұсыныстар әзірлеу бөлігінде қауымдасқан құрылымдармен және бірлестіктермен жұмысты жандандыру (Маңғыстау облысының өңірлік кәсіпкерлер палатасы).</w:t>
      </w:r>
    </w:p>
    <w:p w:rsidR="00D96028" w:rsidRPr="009A298E" w:rsidRDefault="00D96028" w:rsidP="00D96028">
      <w:pPr>
        <w:ind w:firstLine="567"/>
        <w:contextualSpacing/>
        <w:rPr>
          <w:b/>
          <w:sz w:val="28"/>
          <w:lang w:val="kk-KZ"/>
        </w:rPr>
      </w:pPr>
    </w:p>
    <w:p w:rsidR="00D96028" w:rsidRPr="009A298E" w:rsidRDefault="00D96028" w:rsidP="00D96028">
      <w:pPr>
        <w:widowControl w:val="0"/>
        <w:numPr>
          <w:ilvl w:val="2"/>
          <w:numId w:val="27"/>
        </w:numPr>
        <w:shd w:val="clear" w:color="auto" w:fill="FFFFFF"/>
        <w:rPr>
          <w:b/>
          <w:sz w:val="28"/>
        </w:rPr>
      </w:pPr>
      <w:r w:rsidRPr="009A298E">
        <w:rPr>
          <w:b/>
          <w:sz w:val="28"/>
        </w:rPr>
        <w:t>Инноваци</w:t>
      </w:r>
      <w:r w:rsidRPr="009A298E">
        <w:rPr>
          <w:b/>
          <w:sz w:val="28"/>
          <w:lang w:val="kk-KZ"/>
        </w:rPr>
        <w:t>ялар мен</w:t>
      </w:r>
      <w:r w:rsidRPr="009A298E">
        <w:rPr>
          <w:b/>
          <w:sz w:val="28"/>
        </w:rPr>
        <w:t xml:space="preserve"> инвестици</w:t>
      </w:r>
      <w:r w:rsidRPr="009A298E">
        <w:rPr>
          <w:b/>
          <w:sz w:val="28"/>
          <w:lang w:val="kk-KZ"/>
        </w:rPr>
        <w:t>ялар</w:t>
      </w:r>
    </w:p>
    <w:p w:rsidR="00D96028" w:rsidRPr="009A298E" w:rsidRDefault="00D96028" w:rsidP="00D96028">
      <w:pPr>
        <w:shd w:val="clear" w:color="auto" w:fill="FFFFFF"/>
        <w:ind w:firstLine="709"/>
        <w:rPr>
          <w:sz w:val="28"/>
          <w:szCs w:val="28"/>
        </w:rPr>
      </w:pPr>
      <w:r w:rsidRPr="009A298E">
        <w:rPr>
          <w:sz w:val="28"/>
          <w:szCs w:val="28"/>
        </w:rPr>
        <w:t xml:space="preserve">Таяу келешекте инновациялар мен инвестицияларды дамыту жөніндегі шаралар ШОБ-тегі технологиялық инновацияларды дамытуға және өңір үшін </w:t>
      </w:r>
      <w:r w:rsidRPr="009A298E">
        <w:rPr>
          <w:sz w:val="28"/>
          <w:szCs w:val="28"/>
        </w:rPr>
        <w:lastRenderedPageBreak/>
        <w:t xml:space="preserve">басым болатын экономика секторларына инвестициялар салуды ынтыландыруға бағытталмақ. </w:t>
      </w:r>
    </w:p>
    <w:p w:rsidR="00D96028" w:rsidRPr="009A298E" w:rsidRDefault="00D96028" w:rsidP="00D96028">
      <w:pPr>
        <w:shd w:val="clear" w:color="auto" w:fill="FFFFFF"/>
        <w:ind w:firstLine="709"/>
        <w:rPr>
          <w:sz w:val="28"/>
          <w:szCs w:val="28"/>
          <w:lang w:val="kk-KZ"/>
        </w:rPr>
      </w:pPr>
      <w:r w:rsidRPr="009A298E">
        <w:rPr>
          <w:b/>
          <w:sz w:val="28"/>
          <w:szCs w:val="28"/>
        </w:rPr>
        <w:t>Мақсат:</w:t>
      </w:r>
      <w:r w:rsidRPr="009A298E">
        <w:rPr>
          <w:sz w:val="28"/>
          <w:szCs w:val="28"/>
        </w:rPr>
        <w:t xml:space="preserve"> Инвестициялық ахуалды жақсарту, инновацияларды дамыту үшін қолайлы жағдайлар құру</w:t>
      </w:r>
    </w:p>
    <w:p w:rsidR="00D96028" w:rsidRPr="009A298E" w:rsidRDefault="00D96028" w:rsidP="00D96028">
      <w:pPr>
        <w:shd w:val="clear" w:color="auto" w:fill="FFFFFF"/>
        <w:ind w:firstLine="709"/>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59"/>
        <w:gridCol w:w="709"/>
        <w:gridCol w:w="850"/>
        <w:gridCol w:w="851"/>
        <w:gridCol w:w="708"/>
        <w:gridCol w:w="709"/>
        <w:gridCol w:w="709"/>
        <w:gridCol w:w="709"/>
        <w:gridCol w:w="708"/>
        <w:gridCol w:w="851"/>
        <w:gridCol w:w="992"/>
      </w:tblGrid>
      <w:tr w:rsidR="00D96028" w:rsidRPr="009A298E" w:rsidTr="00862F0B">
        <w:trPr>
          <w:trHeight w:val="550"/>
        </w:trPr>
        <w:tc>
          <w:tcPr>
            <w:tcW w:w="426"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85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p w:rsidR="00D96028" w:rsidRPr="009A298E" w:rsidRDefault="00D96028" w:rsidP="00D96028">
            <w:pPr>
              <w:shd w:val="clear" w:color="auto" w:fill="FFFFFF"/>
              <w:jc w:val="center"/>
              <w:rPr>
                <w:sz w:val="22"/>
                <w:szCs w:val="22"/>
              </w:rPr>
            </w:pP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433"/>
        </w:trPr>
        <w:tc>
          <w:tcPr>
            <w:tcW w:w="426"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850" w:type="dxa"/>
            <w:vAlign w:val="center"/>
          </w:tcPr>
          <w:p w:rsidR="00D96028" w:rsidRPr="009A298E" w:rsidRDefault="00D96028" w:rsidP="00D96028">
            <w:pPr>
              <w:shd w:val="clear" w:color="auto" w:fill="FFFFFF"/>
              <w:ind w:left="-28" w:right="-28"/>
              <w:jc w:val="center"/>
              <w:rPr>
                <w:sz w:val="22"/>
                <w:szCs w:val="22"/>
                <w:lang w:val="kk-KZ"/>
              </w:rPr>
            </w:pPr>
            <w:r w:rsidRPr="009A298E">
              <w:rPr>
                <w:sz w:val="22"/>
                <w:szCs w:val="22"/>
                <w:lang w:val="kk-KZ"/>
              </w:rPr>
              <w:t>нақтысы</w:t>
            </w:r>
          </w:p>
        </w:tc>
        <w:tc>
          <w:tcPr>
            <w:tcW w:w="851"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850" w:type="dxa"/>
          </w:tcPr>
          <w:p w:rsidR="00D96028" w:rsidRPr="009A298E" w:rsidRDefault="00D96028" w:rsidP="00D96028">
            <w:pPr>
              <w:shd w:val="clear" w:color="auto" w:fill="FFFFFF"/>
              <w:jc w:val="center"/>
              <w:rPr>
                <w:sz w:val="22"/>
                <w:szCs w:val="22"/>
              </w:rPr>
            </w:pPr>
            <w:r w:rsidRPr="009A298E">
              <w:rPr>
                <w:sz w:val="22"/>
                <w:szCs w:val="22"/>
              </w:rPr>
              <w:t>4</w:t>
            </w:r>
          </w:p>
        </w:tc>
        <w:tc>
          <w:tcPr>
            <w:tcW w:w="851" w:type="dxa"/>
          </w:tcPr>
          <w:p w:rsidR="00D96028" w:rsidRPr="009A298E" w:rsidRDefault="00D96028" w:rsidP="00D96028">
            <w:pPr>
              <w:shd w:val="clear" w:color="auto" w:fill="FFFFFF"/>
              <w:jc w:val="center"/>
              <w:rPr>
                <w:sz w:val="22"/>
                <w:szCs w:val="22"/>
              </w:rPr>
            </w:pPr>
            <w:r w:rsidRPr="009A298E">
              <w:rPr>
                <w:sz w:val="22"/>
                <w:szCs w:val="22"/>
              </w:rPr>
              <w:t>5</w:t>
            </w:r>
          </w:p>
        </w:tc>
        <w:tc>
          <w:tcPr>
            <w:tcW w:w="708"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8" w:type="dxa"/>
          </w:tcPr>
          <w:p w:rsidR="00D96028" w:rsidRPr="009A298E" w:rsidRDefault="00D96028" w:rsidP="00D96028">
            <w:pPr>
              <w:shd w:val="clear" w:color="auto" w:fill="FFFFFF"/>
              <w:jc w:val="center"/>
              <w:rPr>
                <w:sz w:val="22"/>
                <w:szCs w:val="22"/>
              </w:rPr>
            </w:pPr>
            <w:r w:rsidRPr="009A298E">
              <w:rPr>
                <w:sz w:val="22"/>
                <w:szCs w:val="22"/>
              </w:rPr>
              <w:t>10</w:t>
            </w:r>
          </w:p>
        </w:tc>
        <w:tc>
          <w:tcPr>
            <w:tcW w:w="851"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jc w:val="left"/>
              <w:rPr>
                <w:rFonts w:eastAsia="Times New Roman"/>
                <w:color w:val="000000"/>
                <w:sz w:val="22"/>
                <w:szCs w:val="22"/>
                <w:lang w:val="kk-KZ" w:eastAsia="ru-RU"/>
              </w:rPr>
            </w:pPr>
            <w:r w:rsidRPr="009A298E">
              <w:rPr>
                <w:rFonts w:eastAsia="Times New Roman"/>
                <w:color w:val="000000"/>
                <w:sz w:val="22"/>
                <w:szCs w:val="22"/>
                <w:lang w:val="kk-KZ" w:eastAsia="ru-RU"/>
              </w:rPr>
              <w:t>Халықтың жан басына шаққандағы негізгі капиталға инвестициялардың өсу қарқыны</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r w:rsidRPr="009A298E">
              <w:rPr>
                <w:rFonts w:eastAsia="Times New Roman"/>
                <w:sz w:val="22"/>
                <w:szCs w:val="22"/>
                <w:lang w:val="kk-KZ" w:eastAsia="ru-RU"/>
              </w:rPr>
              <w:t>2015 жылға</w:t>
            </w:r>
            <w:r w:rsidRPr="009A298E">
              <w:rPr>
                <w:rFonts w:eastAsia="Times New Roman"/>
                <w:sz w:val="22"/>
                <w:szCs w:val="22"/>
                <w:lang w:eastAsia="ru-RU"/>
              </w:rPr>
              <w:t xml:space="preserve"> %</w:t>
            </w:r>
            <w:r w:rsidRPr="009A298E">
              <w:rPr>
                <w:rFonts w:eastAsia="Times New Roman"/>
                <w:sz w:val="22"/>
                <w:szCs w:val="22"/>
                <w:lang w:val="kk-KZ" w:eastAsia="ru-RU"/>
              </w:rPr>
              <w:t>-бен</w:t>
            </w:r>
          </w:p>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tc>
        <w:tc>
          <w:tcPr>
            <w:tcW w:w="850" w:type="dxa"/>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r w:rsidRPr="009A298E">
              <w:rPr>
                <w:sz w:val="22"/>
                <w:szCs w:val="22"/>
              </w:rPr>
              <w:t>-</w:t>
            </w:r>
          </w:p>
        </w:tc>
        <w:tc>
          <w:tcPr>
            <w:tcW w:w="851" w:type="dxa"/>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r w:rsidRPr="009A298E">
              <w:rPr>
                <w:sz w:val="22"/>
                <w:szCs w:val="22"/>
              </w:rPr>
              <w:t>100</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100,1</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100,5</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103,0</w:t>
            </w:r>
          </w:p>
          <w:p w:rsidR="00D96028" w:rsidRPr="009A298E" w:rsidRDefault="00D96028" w:rsidP="00D96028">
            <w:pPr>
              <w:spacing w:after="200"/>
              <w:contextualSpacing/>
              <w:jc w:val="center"/>
              <w:rPr>
                <w:sz w:val="22"/>
                <w:szCs w:val="22"/>
              </w:rPr>
            </w:pP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106,0</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110,0</w:t>
            </w:r>
          </w:p>
        </w:tc>
        <w:tc>
          <w:tcPr>
            <w:tcW w:w="851"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ИИДБ</w:t>
            </w:r>
          </w:p>
        </w:tc>
        <w:tc>
          <w:tcPr>
            <w:tcW w:w="992"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 негізінде ЖАО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sz w:val="22"/>
                <w:szCs w:val="22"/>
                <w:lang w:val="kk-KZ"/>
              </w:rPr>
            </w:pPr>
            <w:r w:rsidRPr="009A298E">
              <w:rPr>
                <w:sz w:val="22"/>
                <w:szCs w:val="22"/>
                <w:lang w:val="kk-KZ"/>
              </w:rPr>
              <w:t>Негізгі капиталға инвестициялардың жалпы көлеміндегі сыртқы инвестициялардың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r w:rsidRPr="009A298E">
              <w:rPr>
                <w:sz w:val="22"/>
                <w:szCs w:val="22"/>
              </w:rPr>
              <w:t>31,0</w:t>
            </w:r>
          </w:p>
        </w:tc>
        <w:tc>
          <w:tcPr>
            <w:tcW w:w="851"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30</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30</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31,5</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32,6</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33,6</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34,6</w:t>
            </w:r>
          </w:p>
        </w:tc>
        <w:tc>
          <w:tcPr>
            <w:tcW w:w="851" w:type="dxa"/>
          </w:tcPr>
          <w:p w:rsidR="00D96028" w:rsidRPr="009A298E" w:rsidRDefault="00D96028" w:rsidP="00D96028">
            <w:pPr>
              <w:shd w:val="clear" w:color="auto" w:fill="FFFFFF"/>
              <w:jc w:val="center"/>
              <w:rPr>
                <w:color w:val="000000"/>
                <w:sz w:val="22"/>
                <w:szCs w:val="22"/>
              </w:rPr>
            </w:pPr>
            <w:r w:rsidRPr="009A298E">
              <w:rPr>
                <w:color w:val="000000"/>
                <w:sz w:val="22"/>
                <w:szCs w:val="22"/>
              </w:rPr>
              <w:t>ИИДБ</w:t>
            </w:r>
          </w:p>
        </w:tc>
        <w:tc>
          <w:tcPr>
            <w:tcW w:w="992" w:type="dxa"/>
          </w:tcPr>
          <w:p w:rsidR="00D96028" w:rsidRPr="009A298E" w:rsidRDefault="00D96028" w:rsidP="00D96028">
            <w:pPr>
              <w:shd w:val="clear" w:color="auto" w:fill="FFFFFF"/>
              <w:jc w:val="center"/>
              <w:rPr>
                <w:color w:val="000000"/>
                <w:sz w:val="22"/>
                <w:szCs w:val="22"/>
                <w:lang w:val="kk-KZ"/>
              </w:rPr>
            </w:pPr>
            <w:r w:rsidRPr="009A298E">
              <w:rPr>
                <w:sz w:val="22"/>
                <w:szCs w:val="22"/>
              </w:rPr>
              <w:t>Статисти</w:t>
            </w:r>
            <w:r w:rsidRPr="009A298E">
              <w:rPr>
                <w:sz w:val="22"/>
                <w:szCs w:val="22"/>
                <w:lang w:val="kk-KZ"/>
              </w:rPr>
              <w:t>калық 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sz w:val="22"/>
                <w:szCs w:val="22"/>
                <w:lang w:val="kk-KZ"/>
              </w:rPr>
            </w:pPr>
            <w:r w:rsidRPr="009A298E">
              <w:rPr>
                <w:sz w:val="22"/>
                <w:szCs w:val="22"/>
                <w:lang w:val="kk-KZ"/>
              </w:rPr>
              <w:t>Шикізаттық емес секторының негізгі капиталына салынған инвестицияның 2015 жылға өсуі (мемлекеттік бюджеттен инвестицияларды қоспағанда)</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r w:rsidRPr="009A298E">
              <w:rPr>
                <w:sz w:val="22"/>
                <w:szCs w:val="22"/>
              </w:rPr>
              <w:t>-</w:t>
            </w:r>
          </w:p>
        </w:tc>
        <w:tc>
          <w:tcPr>
            <w:tcW w:w="851"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100</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100</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101,0</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102,5</w:t>
            </w:r>
          </w:p>
        </w:tc>
        <w:tc>
          <w:tcPr>
            <w:tcW w:w="709"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104,5</w:t>
            </w:r>
          </w:p>
        </w:tc>
        <w:tc>
          <w:tcPr>
            <w:tcW w:w="708" w:type="dxa"/>
          </w:tcPr>
          <w:p w:rsidR="00D96028" w:rsidRPr="009A298E" w:rsidRDefault="00D96028" w:rsidP="00D96028">
            <w:pPr>
              <w:spacing w:after="200"/>
              <w:contextualSpacing/>
              <w:jc w:val="center"/>
              <w:rPr>
                <w:sz w:val="22"/>
                <w:szCs w:val="22"/>
              </w:rPr>
            </w:pPr>
          </w:p>
          <w:p w:rsidR="00D96028" w:rsidRPr="009A298E" w:rsidRDefault="00D96028" w:rsidP="00D96028">
            <w:pPr>
              <w:spacing w:after="200"/>
              <w:contextualSpacing/>
              <w:jc w:val="center"/>
              <w:rPr>
                <w:sz w:val="22"/>
                <w:szCs w:val="22"/>
              </w:rPr>
            </w:pPr>
            <w:r w:rsidRPr="009A298E">
              <w:rPr>
                <w:sz w:val="22"/>
                <w:szCs w:val="22"/>
              </w:rPr>
              <w:t>107,0</w:t>
            </w:r>
          </w:p>
        </w:tc>
        <w:tc>
          <w:tcPr>
            <w:tcW w:w="851" w:type="dxa"/>
          </w:tcPr>
          <w:p w:rsidR="00D96028" w:rsidRPr="009A298E" w:rsidRDefault="00D96028" w:rsidP="00D96028">
            <w:pPr>
              <w:shd w:val="clear" w:color="auto" w:fill="FFFFFF"/>
              <w:jc w:val="center"/>
              <w:rPr>
                <w:color w:val="000000"/>
                <w:sz w:val="22"/>
                <w:szCs w:val="22"/>
              </w:rPr>
            </w:pPr>
            <w:r w:rsidRPr="009A298E">
              <w:rPr>
                <w:color w:val="000000"/>
                <w:sz w:val="22"/>
                <w:szCs w:val="22"/>
              </w:rPr>
              <w:t>ИИДБ</w:t>
            </w:r>
          </w:p>
        </w:tc>
        <w:tc>
          <w:tcPr>
            <w:tcW w:w="992"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 негізінде ЖАО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559" w:type="dxa"/>
          </w:tcPr>
          <w:p w:rsidR="00D96028" w:rsidRPr="009A298E" w:rsidRDefault="00D96028" w:rsidP="00D96028">
            <w:pPr>
              <w:shd w:val="clear" w:color="auto" w:fill="FFFFFF"/>
              <w:jc w:val="left"/>
              <w:rPr>
                <w:sz w:val="22"/>
                <w:szCs w:val="22"/>
                <w:lang w:val="kk-KZ"/>
              </w:rPr>
            </w:pPr>
            <w:r w:rsidRPr="009A298E">
              <w:rPr>
                <w:sz w:val="22"/>
                <w:szCs w:val="22"/>
                <w:lang w:val="kk-KZ"/>
              </w:rPr>
              <w:t>Жұмыс істеп тұрған кәсіпорындардың ішіндегі инновациялық белсенді кәсіпорындардың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3,4</w:t>
            </w:r>
          </w:p>
        </w:tc>
        <w:tc>
          <w:tcPr>
            <w:tcW w:w="851" w:type="dxa"/>
          </w:tcPr>
          <w:p w:rsidR="00D96028" w:rsidRPr="009A298E" w:rsidRDefault="00D96028" w:rsidP="00D96028">
            <w:pPr>
              <w:shd w:val="clear" w:color="auto" w:fill="FFFFFF"/>
              <w:jc w:val="center"/>
              <w:rPr>
                <w:sz w:val="22"/>
                <w:szCs w:val="22"/>
              </w:rPr>
            </w:pPr>
            <w:r w:rsidRPr="009A298E">
              <w:rPr>
                <w:sz w:val="22"/>
                <w:szCs w:val="22"/>
              </w:rPr>
              <w:t>2,5</w:t>
            </w:r>
          </w:p>
        </w:tc>
        <w:tc>
          <w:tcPr>
            <w:tcW w:w="708" w:type="dxa"/>
          </w:tcPr>
          <w:p w:rsidR="00D96028" w:rsidRPr="009A298E" w:rsidRDefault="00D96028" w:rsidP="00D96028">
            <w:pPr>
              <w:shd w:val="clear" w:color="auto" w:fill="FFFFFF"/>
              <w:jc w:val="center"/>
              <w:rPr>
                <w:sz w:val="22"/>
                <w:szCs w:val="22"/>
              </w:rPr>
            </w:pPr>
            <w:r w:rsidRPr="009A298E">
              <w:rPr>
                <w:sz w:val="22"/>
                <w:szCs w:val="22"/>
              </w:rPr>
              <w:t>5,0</w:t>
            </w:r>
          </w:p>
        </w:tc>
        <w:tc>
          <w:tcPr>
            <w:tcW w:w="709" w:type="dxa"/>
          </w:tcPr>
          <w:p w:rsidR="00D96028" w:rsidRPr="009A298E" w:rsidRDefault="00D96028" w:rsidP="00D96028">
            <w:pPr>
              <w:shd w:val="clear" w:color="auto" w:fill="FFFFFF"/>
              <w:jc w:val="center"/>
              <w:rPr>
                <w:sz w:val="22"/>
                <w:szCs w:val="22"/>
              </w:rPr>
            </w:pPr>
            <w:r w:rsidRPr="009A298E">
              <w:rPr>
                <w:sz w:val="22"/>
                <w:szCs w:val="22"/>
              </w:rPr>
              <w:t>7,0</w:t>
            </w:r>
          </w:p>
        </w:tc>
        <w:tc>
          <w:tcPr>
            <w:tcW w:w="709" w:type="dxa"/>
          </w:tcPr>
          <w:p w:rsidR="00D96028" w:rsidRPr="009A298E" w:rsidRDefault="00D96028" w:rsidP="00D96028">
            <w:pPr>
              <w:shd w:val="clear" w:color="auto" w:fill="FFFFFF"/>
              <w:jc w:val="center"/>
              <w:rPr>
                <w:sz w:val="22"/>
                <w:szCs w:val="22"/>
              </w:rPr>
            </w:pPr>
            <w:r w:rsidRPr="009A298E">
              <w:rPr>
                <w:sz w:val="22"/>
                <w:szCs w:val="22"/>
              </w:rPr>
              <w:t>10,0</w:t>
            </w:r>
          </w:p>
        </w:tc>
        <w:tc>
          <w:tcPr>
            <w:tcW w:w="709" w:type="dxa"/>
          </w:tcPr>
          <w:p w:rsidR="00D96028" w:rsidRPr="009A298E" w:rsidRDefault="00D96028" w:rsidP="00D96028">
            <w:pPr>
              <w:shd w:val="clear" w:color="auto" w:fill="FFFFFF"/>
              <w:jc w:val="center"/>
              <w:rPr>
                <w:sz w:val="22"/>
                <w:szCs w:val="22"/>
              </w:rPr>
            </w:pPr>
            <w:r w:rsidRPr="009A298E">
              <w:rPr>
                <w:sz w:val="22"/>
                <w:szCs w:val="22"/>
              </w:rPr>
              <w:t>12,5</w:t>
            </w:r>
          </w:p>
        </w:tc>
        <w:tc>
          <w:tcPr>
            <w:tcW w:w="708" w:type="dxa"/>
          </w:tcPr>
          <w:p w:rsidR="00D96028" w:rsidRPr="009A298E" w:rsidRDefault="00D96028" w:rsidP="00D96028">
            <w:pPr>
              <w:shd w:val="clear" w:color="auto" w:fill="FFFFFF"/>
              <w:jc w:val="center"/>
              <w:rPr>
                <w:sz w:val="22"/>
                <w:szCs w:val="22"/>
              </w:rPr>
            </w:pPr>
            <w:r w:rsidRPr="009A298E">
              <w:rPr>
                <w:sz w:val="22"/>
                <w:szCs w:val="22"/>
              </w:rPr>
              <w:t>15,0</w:t>
            </w:r>
          </w:p>
        </w:tc>
        <w:tc>
          <w:tcPr>
            <w:tcW w:w="851" w:type="dxa"/>
          </w:tcPr>
          <w:p w:rsidR="00D96028" w:rsidRPr="009A298E" w:rsidRDefault="00D96028" w:rsidP="00D96028">
            <w:pPr>
              <w:shd w:val="clear" w:color="auto" w:fill="FFFFFF"/>
              <w:jc w:val="center"/>
              <w:rPr>
                <w:color w:val="000000"/>
                <w:sz w:val="22"/>
                <w:szCs w:val="22"/>
              </w:rPr>
            </w:pPr>
            <w:r w:rsidRPr="009A298E">
              <w:rPr>
                <w:color w:val="000000"/>
                <w:sz w:val="22"/>
                <w:szCs w:val="22"/>
              </w:rPr>
              <w:t>ИИДБ</w:t>
            </w:r>
          </w:p>
        </w:tc>
        <w:tc>
          <w:tcPr>
            <w:tcW w:w="992" w:type="dxa"/>
          </w:tcPr>
          <w:p w:rsidR="00D96028" w:rsidRPr="009A298E" w:rsidRDefault="00D96028" w:rsidP="00D96028">
            <w:pPr>
              <w:shd w:val="clear" w:color="auto" w:fill="FFFFFF"/>
              <w:jc w:val="center"/>
              <w:rPr>
                <w:color w:val="000000"/>
                <w:sz w:val="22"/>
                <w:szCs w:val="22"/>
                <w:lang w:val="kk-KZ"/>
              </w:rPr>
            </w:pPr>
            <w:r w:rsidRPr="009A298E">
              <w:rPr>
                <w:sz w:val="22"/>
                <w:szCs w:val="22"/>
              </w:rPr>
              <w:t>Статисти</w:t>
            </w:r>
            <w:r w:rsidRPr="009A298E">
              <w:rPr>
                <w:sz w:val="22"/>
                <w:szCs w:val="22"/>
                <w:lang w:val="kk-KZ"/>
              </w:rPr>
              <w:t>калық деректері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559" w:type="dxa"/>
          </w:tcPr>
          <w:p w:rsidR="00D96028" w:rsidRPr="009A298E" w:rsidRDefault="00D96028" w:rsidP="00D96028">
            <w:pPr>
              <w:shd w:val="clear" w:color="auto" w:fill="FFFFFF"/>
              <w:rPr>
                <w:sz w:val="22"/>
                <w:szCs w:val="22"/>
                <w:lang w:val="kk-KZ"/>
              </w:rPr>
            </w:pPr>
            <w:r w:rsidRPr="009A298E">
              <w:rPr>
                <w:sz w:val="22"/>
                <w:szCs w:val="22"/>
                <w:lang w:val="kk-KZ"/>
              </w:rPr>
              <w:t>Жалпы өңірлік өнімнің жалпы көлеміндегі инновациялық өнімнің үлесін ұлғайту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0,07</w:t>
            </w:r>
          </w:p>
        </w:tc>
        <w:tc>
          <w:tcPr>
            <w:tcW w:w="851" w:type="dxa"/>
          </w:tcPr>
          <w:p w:rsidR="00D96028" w:rsidRPr="009A298E" w:rsidRDefault="00D96028" w:rsidP="00D96028">
            <w:pPr>
              <w:shd w:val="clear" w:color="auto" w:fill="FFFFFF"/>
              <w:jc w:val="center"/>
              <w:rPr>
                <w:sz w:val="22"/>
                <w:szCs w:val="22"/>
              </w:rPr>
            </w:pPr>
            <w:r w:rsidRPr="009A298E">
              <w:rPr>
                <w:sz w:val="22"/>
                <w:szCs w:val="22"/>
              </w:rPr>
              <w:t>0,08</w:t>
            </w:r>
          </w:p>
        </w:tc>
        <w:tc>
          <w:tcPr>
            <w:tcW w:w="708" w:type="dxa"/>
          </w:tcPr>
          <w:p w:rsidR="00D96028" w:rsidRPr="009A298E" w:rsidRDefault="00D96028" w:rsidP="00D96028">
            <w:pPr>
              <w:shd w:val="clear" w:color="auto" w:fill="FFFFFF"/>
              <w:jc w:val="center"/>
              <w:rPr>
                <w:sz w:val="22"/>
                <w:szCs w:val="22"/>
              </w:rPr>
            </w:pPr>
            <w:r w:rsidRPr="009A298E">
              <w:rPr>
                <w:sz w:val="22"/>
                <w:szCs w:val="22"/>
              </w:rPr>
              <w:t>0,3</w:t>
            </w:r>
          </w:p>
        </w:tc>
        <w:tc>
          <w:tcPr>
            <w:tcW w:w="709" w:type="dxa"/>
          </w:tcPr>
          <w:p w:rsidR="00D96028" w:rsidRPr="009A298E" w:rsidRDefault="00D96028" w:rsidP="00D96028">
            <w:pPr>
              <w:shd w:val="clear" w:color="auto" w:fill="FFFFFF"/>
              <w:jc w:val="center"/>
              <w:rPr>
                <w:sz w:val="22"/>
                <w:szCs w:val="22"/>
              </w:rPr>
            </w:pPr>
            <w:r w:rsidRPr="009A298E">
              <w:rPr>
                <w:sz w:val="22"/>
                <w:szCs w:val="22"/>
              </w:rPr>
              <w:t>0,5</w:t>
            </w:r>
          </w:p>
        </w:tc>
        <w:tc>
          <w:tcPr>
            <w:tcW w:w="709" w:type="dxa"/>
          </w:tcPr>
          <w:p w:rsidR="00D96028" w:rsidRPr="009A298E" w:rsidRDefault="00D96028" w:rsidP="00D96028">
            <w:pPr>
              <w:shd w:val="clear" w:color="auto" w:fill="FFFFFF"/>
              <w:jc w:val="center"/>
              <w:rPr>
                <w:sz w:val="22"/>
                <w:szCs w:val="22"/>
              </w:rPr>
            </w:pPr>
            <w:r w:rsidRPr="009A298E">
              <w:rPr>
                <w:sz w:val="22"/>
                <w:szCs w:val="22"/>
              </w:rPr>
              <w:t>0,8</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708" w:type="dxa"/>
          </w:tcPr>
          <w:p w:rsidR="00D96028" w:rsidRPr="009A298E" w:rsidRDefault="00D96028" w:rsidP="00D96028">
            <w:pPr>
              <w:shd w:val="clear" w:color="auto" w:fill="FFFFFF"/>
              <w:jc w:val="center"/>
              <w:rPr>
                <w:sz w:val="22"/>
                <w:szCs w:val="22"/>
              </w:rPr>
            </w:pPr>
            <w:r w:rsidRPr="009A298E">
              <w:rPr>
                <w:sz w:val="22"/>
                <w:szCs w:val="22"/>
              </w:rPr>
              <w:t>1,5</w:t>
            </w:r>
          </w:p>
        </w:tc>
        <w:tc>
          <w:tcPr>
            <w:tcW w:w="851" w:type="dxa"/>
          </w:tcPr>
          <w:p w:rsidR="00D96028" w:rsidRPr="009A298E" w:rsidRDefault="00D96028" w:rsidP="00D96028">
            <w:pPr>
              <w:shd w:val="clear" w:color="auto" w:fill="FFFFFF"/>
              <w:jc w:val="center"/>
              <w:rPr>
                <w:color w:val="000000"/>
                <w:sz w:val="22"/>
                <w:szCs w:val="22"/>
              </w:rPr>
            </w:pPr>
            <w:r w:rsidRPr="009A298E">
              <w:rPr>
                <w:color w:val="000000"/>
                <w:sz w:val="22"/>
                <w:szCs w:val="22"/>
              </w:rPr>
              <w:t>ИИДБ</w:t>
            </w:r>
          </w:p>
        </w:tc>
        <w:tc>
          <w:tcPr>
            <w:tcW w:w="992"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 негізінде ЖАО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1559" w:type="dxa"/>
          </w:tcPr>
          <w:p w:rsidR="00D96028" w:rsidRPr="009A298E" w:rsidRDefault="00D96028" w:rsidP="00D96028">
            <w:pPr>
              <w:shd w:val="clear" w:color="auto" w:fill="FFFFFF"/>
              <w:rPr>
                <w:sz w:val="22"/>
                <w:szCs w:val="22"/>
                <w:lang w:val="kk-KZ"/>
              </w:rPr>
            </w:pPr>
            <w:r w:rsidRPr="009A298E">
              <w:rPr>
                <w:sz w:val="22"/>
                <w:szCs w:val="22"/>
                <w:lang w:val="kk-KZ"/>
              </w:rPr>
              <w:t xml:space="preserve">Өңдеу өнеркәсібіндегі </w:t>
            </w:r>
            <w:r w:rsidRPr="009A298E">
              <w:rPr>
                <w:sz w:val="22"/>
                <w:szCs w:val="22"/>
                <w:lang w:val="kk-KZ"/>
              </w:rPr>
              <w:lastRenderedPageBreak/>
              <w:t>инвестицияның НКИ</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lastRenderedPageBreak/>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851" w:type="dxa"/>
          </w:tcPr>
          <w:p w:rsidR="00D96028" w:rsidRPr="009A298E" w:rsidRDefault="00D96028" w:rsidP="00D96028">
            <w:pPr>
              <w:shd w:val="clear" w:color="auto" w:fill="FFFFFF"/>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101</w:t>
            </w:r>
          </w:p>
        </w:tc>
        <w:tc>
          <w:tcPr>
            <w:tcW w:w="709" w:type="dxa"/>
          </w:tcPr>
          <w:p w:rsidR="00D96028" w:rsidRPr="009A298E" w:rsidRDefault="00D96028" w:rsidP="00D96028">
            <w:pPr>
              <w:shd w:val="clear" w:color="auto" w:fill="FFFFFF"/>
              <w:jc w:val="center"/>
              <w:rPr>
                <w:sz w:val="22"/>
                <w:szCs w:val="22"/>
              </w:rPr>
            </w:pPr>
            <w:r w:rsidRPr="009A298E">
              <w:rPr>
                <w:sz w:val="22"/>
                <w:szCs w:val="22"/>
              </w:rPr>
              <w:t>107,8</w:t>
            </w:r>
          </w:p>
        </w:tc>
        <w:tc>
          <w:tcPr>
            <w:tcW w:w="709" w:type="dxa"/>
          </w:tcPr>
          <w:p w:rsidR="00D96028" w:rsidRPr="009A298E" w:rsidRDefault="00D96028" w:rsidP="00D96028">
            <w:pPr>
              <w:shd w:val="clear" w:color="auto" w:fill="FFFFFF"/>
              <w:jc w:val="center"/>
              <w:rPr>
                <w:sz w:val="22"/>
                <w:szCs w:val="22"/>
              </w:rPr>
            </w:pPr>
            <w:r w:rsidRPr="009A298E">
              <w:rPr>
                <w:sz w:val="22"/>
                <w:szCs w:val="22"/>
              </w:rPr>
              <w:t>111,5</w:t>
            </w:r>
          </w:p>
        </w:tc>
        <w:tc>
          <w:tcPr>
            <w:tcW w:w="708" w:type="dxa"/>
          </w:tcPr>
          <w:p w:rsidR="00D96028" w:rsidRPr="009A298E" w:rsidRDefault="00D96028" w:rsidP="00D96028">
            <w:pPr>
              <w:shd w:val="clear" w:color="auto" w:fill="FFFFFF"/>
              <w:jc w:val="center"/>
              <w:rPr>
                <w:sz w:val="22"/>
                <w:szCs w:val="22"/>
              </w:rPr>
            </w:pPr>
            <w:r w:rsidRPr="009A298E">
              <w:rPr>
                <w:sz w:val="22"/>
                <w:szCs w:val="22"/>
              </w:rPr>
              <w:t>111,8</w:t>
            </w:r>
          </w:p>
        </w:tc>
        <w:tc>
          <w:tcPr>
            <w:tcW w:w="851" w:type="dxa"/>
          </w:tcPr>
          <w:p w:rsidR="00D96028" w:rsidRPr="009A298E" w:rsidRDefault="00D96028" w:rsidP="00D96028">
            <w:pPr>
              <w:shd w:val="clear" w:color="auto" w:fill="FFFFFF"/>
              <w:jc w:val="center"/>
              <w:rPr>
                <w:color w:val="000000"/>
                <w:sz w:val="22"/>
                <w:szCs w:val="22"/>
              </w:rPr>
            </w:pPr>
            <w:r w:rsidRPr="009A298E">
              <w:rPr>
                <w:color w:val="000000"/>
                <w:sz w:val="22"/>
                <w:szCs w:val="22"/>
              </w:rPr>
              <w:t>ИИДБ</w:t>
            </w:r>
          </w:p>
        </w:tc>
        <w:tc>
          <w:tcPr>
            <w:tcW w:w="992" w:type="dxa"/>
          </w:tcPr>
          <w:p w:rsidR="00D96028" w:rsidRPr="009A298E" w:rsidRDefault="00D96028" w:rsidP="00D96028">
            <w:pPr>
              <w:shd w:val="clear" w:color="auto" w:fill="FFFFFF"/>
              <w:jc w:val="center"/>
              <w:rPr>
                <w:color w:val="000000"/>
                <w:sz w:val="22"/>
                <w:szCs w:val="22"/>
                <w:lang w:val="kk-KZ"/>
              </w:rPr>
            </w:pPr>
            <w:r w:rsidRPr="009A298E">
              <w:rPr>
                <w:sz w:val="22"/>
                <w:szCs w:val="22"/>
              </w:rPr>
              <w:t>Статисти</w:t>
            </w:r>
            <w:r w:rsidRPr="009A298E">
              <w:rPr>
                <w:sz w:val="22"/>
                <w:szCs w:val="22"/>
                <w:lang w:val="kk-KZ"/>
              </w:rPr>
              <w:t xml:space="preserve">калық </w:t>
            </w:r>
            <w:r w:rsidRPr="009A298E">
              <w:rPr>
                <w:sz w:val="22"/>
                <w:szCs w:val="22"/>
                <w:lang w:val="kk-KZ"/>
              </w:rPr>
              <w:lastRenderedPageBreak/>
              <w:t>деректері</w:t>
            </w: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lastRenderedPageBreak/>
              <w:t>7</w:t>
            </w:r>
          </w:p>
        </w:tc>
        <w:tc>
          <w:tcPr>
            <w:tcW w:w="1559" w:type="dxa"/>
          </w:tcPr>
          <w:p w:rsidR="00D96028" w:rsidRPr="009A298E" w:rsidRDefault="00D96028" w:rsidP="00D96028">
            <w:pPr>
              <w:tabs>
                <w:tab w:val="left" w:pos="360"/>
              </w:tabs>
              <w:rPr>
                <w:sz w:val="22"/>
                <w:szCs w:val="22"/>
              </w:rPr>
            </w:pPr>
            <w:r w:rsidRPr="009A298E">
              <w:rPr>
                <w:sz w:val="22"/>
                <w:szCs w:val="22"/>
              </w:rPr>
              <w:t>Әзірленген құжаттамаларға оң қорытындыларды алған  МЖӘ жобалардың санын көбейту және олар бойынша конкурсты жариялау</w:t>
            </w:r>
          </w:p>
        </w:tc>
        <w:tc>
          <w:tcPr>
            <w:tcW w:w="709" w:type="dxa"/>
          </w:tcPr>
          <w:p w:rsidR="00D96028" w:rsidRPr="009A298E" w:rsidRDefault="00D96028" w:rsidP="00D96028">
            <w:pPr>
              <w:rPr>
                <w:sz w:val="22"/>
                <w:szCs w:val="22"/>
              </w:rPr>
            </w:pPr>
            <w:r w:rsidRPr="009A298E">
              <w:rPr>
                <w:sz w:val="22"/>
                <w:szCs w:val="22"/>
              </w:rPr>
              <w:t>МЖӘ жобалары бойынша конкурстық құжаттамаларға оң қорытындыларды алған жобалардың саны (жыл сайын кемінде)</w:t>
            </w:r>
          </w:p>
        </w:tc>
        <w:tc>
          <w:tcPr>
            <w:tcW w:w="850" w:type="dxa"/>
          </w:tcPr>
          <w:p w:rsidR="00D96028" w:rsidRPr="009A298E" w:rsidRDefault="00D96028" w:rsidP="00D96028">
            <w:pPr>
              <w:jc w:val="center"/>
              <w:rPr>
                <w:sz w:val="22"/>
                <w:szCs w:val="22"/>
              </w:rPr>
            </w:pPr>
            <w:r w:rsidRPr="009A298E">
              <w:rPr>
                <w:sz w:val="22"/>
                <w:szCs w:val="22"/>
              </w:rPr>
              <w:t>0</w:t>
            </w:r>
          </w:p>
        </w:tc>
        <w:tc>
          <w:tcPr>
            <w:tcW w:w="851" w:type="dxa"/>
          </w:tcPr>
          <w:p w:rsidR="00D96028" w:rsidRPr="009A298E" w:rsidRDefault="00D96028" w:rsidP="00D96028">
            <w:pPr>
              <w:jc w:val="center"/>
              <w:rPr>
                <w:sz w:val="22"/>
                <w:szCs w:val="22"/>
              </w:rPr>
            </w:pPr>
            <w:r w:rsidRPr="009A298E">
              <w:rPr>
                <w:sz w:val="22"/>
                <w:szCs w:val="22"/>
              </w:rPr>
              <w:t>0</w:t>
            </w:r>
          </w:p>
        </w:tc>
        <w:tc>
          <w:tcPr>
            <w:tcW w:w="708" w:type="dxa"/>
          </w:tcPr>
          <w:p w:rsidR="00D96028" w:rsidRPr="009A298E" w:rsidRDefault="00D96028" w:rsidP="00D96028">
            <w:pPr>
              <w:jc w:val="center"/>
              <w:rPr>
                <w:sz w:val="22"/>
                <w:szCs w:val="22"/>
              </w:rPr>
            </w:pPr>
            <w:r w:rsidRPr="009A298E">
              <w:rPr>
                <w:sz w:val="22"/>
                <w:szCs w:val="22"/>
              </w:rPr>
              <w:t>5</w:t>
            </w:r>
          </w:p>
        </w:tc>
        <w:tc>
          <w:tcPr>
            <w:tcW w:w="709" w:type="dxa"/>
          </w:tcPr>
          <w:p w:rsidR="00D96028" w:rsidRPr="009A298E" w:rsidRDefault="00D96028" w:rsidP="00D96028">
            <w:pPr>
              <w:jc w:val="center"/>
              <w:rPr>
                <w:sz w:val="22"/>
                <w:szCs w:val="22"/>
              </w:rPr>
            </w:pPr>
            <w:r w:rsidRPr="009A298E">
              <w:rPr>
                <w:sz w:val="22"/>
                <w:szCs w:val="22"/>
              </w:rPr>
              <w:t>5</w:t>
            </w:r>
          </w:p>
        </w:tc>
        <w:tc>
          <w:tcPr>
            <w:tcW w:w="709" w:type="dxa"/>
          </w:tcPr>
          <w:p w:rsidR="00D96028" w:rsidRPr="009A298E" w:rsidRDefault="00D96028" w:rsidP="00D96028">
            <w:pPr>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w:t>
            </w:r>
          </w:p>
        </w:tc>
        <w:tc>
          <w:tcPr>
            <w:tcW w:w="851" w:type="dxa"/>
          </w:tcPr>
          <w:p w:rsidR="00D96028" w:rsidRPr="009A298E" w:rsidRDefault="00D96028" w:rsidP="00D96028">
            <w:pPr>
              <w:shd w:val="clear" w:color="auto" w:fill="FFFFFF"/>
              <w:jc w:val="center"/>
              <w:rPr>
                <w:sz w:val="22"/>
                <w:szCs w:val="22"/>
              </w:rPr>
            </w:pPr>
            <w:r w:rsidRPr="009A298E">
              <w:rPr>
                <w:sz w:val="22"/>
                <w:szCs w:val="22"/>
              </w:rPr>
              <w:t>«Маңғыстау облысының өнірлік МЖӘ орталығы» АҚ</w:t>
            </w:r>
          </w:p>
        </w:tc>
        <w:tc>
          <w:tcPr>
            <w:tcW w:w="992" w:type="dxa"/>
          </w:tcPr>
          <w:p w:rsidR="00D96028" w:rsidRPr="009A298E" w:rsidRDefault="00D96028" w:rsidP="00D96028">
            <w:pPr>
              <w:shd w:val="clear" w:color="auto" w:fill="FFFFFF"/>
              <w:jc w:val="center"/>
              <w:rPr>
                <w:sz w:val="22"/>
                <w:szCs w:val="22"/>
              </w:rPr>
            </w:pPr>
            <w:r w:rsidRPr="009A298E">
              <w:rPr>
                <w:sz w:val="22"/>
                <w:szCs w:val="22"/>
              </w:rPr>
              <w:t>АШМ ведомстволық есептілігі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ind w:firstLine="567"/>
        <w:rPr>
          <w:b/>
          <w:sz w:val="28"/>
          <w:szCs w:val="28"/>
          <w:lang w:val="kk-KZ"/>
        </w:rPr>
      </w:pPr>
      <w:r w:rsidRPr="009A298E">
        <w:rPr>
          <w:b/>
          <w:sz w:val="28"/>
          <w:szCs w:val="28"/>
          <w:lang w:val="kk-KZ"/>
        </w:rPr>
        <w:t>Инвестициялық қызметті дамытуды ақпараттық қолдау:</w:t>
      </w:r>
    </w:p>
    <w:p w:rsidR="00D96028" w:rsidRPr="009A298E" w:rsidRDefault="00D96028" w:rsidP="00D96028">
      <w:pPr>
        <w:shd w:val="clear" w:color="auto" w:fill="FFFFFF"/>
        <w:ind w:firstLine="567"/>
        <w:rPr>
          <w:sz w:val="28"/>
          <w:szCs w:val="28"/>
          <w:lang w:val="kk-KZ"/>
        </w:rPr>
      </w:pPr>
      <w:r w:rsidRPr="009A298E">
        <w:rPr>
          <w:sz w:val="28"/>
          <w:szCs w:val="28"/>
          <w:lang w:val="kk-KZ"/>
        </w:rPr>
        <w:t>Маңғыстау облысы әкімдігінің веб-сайтындағы облыстың инвестициялық мүмкіндіктері туралы ақпаратты жаңартып тұру;</w:t>
      </w:r>
    </w:p>
    <w:p w:rsidR="00D96028" w:rsidRPr="009A298E" w:rsidRDefault="00D96028" w:rsidP="00D96028">
      <w:pPr>
        <w:shd w:val="clear" w:color="auto" w:fill="FFFFFF"/>
        <w:ind w:firstLine="567"/>
        <w:rPr>
          <w:sz w:val="28"/>
          <w:szCs w:val="28"/>
          <w:lang w:val="kk-KZ"/>
        </w:rPr>
      </w:pPr>
      <w:r w:rsidRPr="009A298E">
        <w:rPr>
          <w:sz w:val="28"/>
          <w:szCs w:val="28"/>
          <w:lang w:val="kk-KZ"/>
        </w:rPr>
        <w:t>Өңір және ел шегінен тыс жерлердегі халықаралық және тақырыптық көрмелерде Маңғыстау облысының инвестициялық әлеуетін таныстыру;</w:t>
      </w:r>
    </w:p>
    <w:p w:rsidR="00D96028" w:rsidRPr="009A298E" w:rsidRDefault="00D96028" w:rsidP="00D96028">
      <w:pPr>
        <w:shd w:val="clear" w:color="auto" w:fill="FFFFFF"/>
        <w:ind w:firstLine="567"/>
        <w:rPr>
          <w:sz w:val="28"/>
          <w:szCs w:val="28"/>
          <w:lang w:val="kk-KZ"/>
        </w:rPr>
      </w:pPr>
      <w:r w:rsidRPr="009A298E">
        <w:rPr>
          <w:sz w:val="28"/>
          <w:szCs w:val="28"/>
          <w:lang w:val="kk-KZ"/>
        </w:rPr>
        <w:t>Маңғыстау облысының инвестициялық тартымдылығын арттыру үшін форумдар, кеңестер өткізу.</w:t>
      </w:r>
    </w:p>
    <w:p w:rsidR="00D96028" w:rsidRPr="009A298E" w:rsidRDefault="00D96028" w:rsidP="00D96028">
      <w:pPr>
        <w:shd w:val="clear" w:color="auto" w:fill="FFFFFF"/>
        <w:ind w:firstLine="567"/>
        <w:rPr>
          <w:b/>
          <w:sz w:val="28"/>
          <w:szCs w:val="28"/>
          <w:lang w:val="kk-KZ"/>
        </w:rPr>
      </w:pPr>
      <w:r w:rsidRPr="009A298E">
        <w:rPr>
          <w:b/>
          <w:sz w:val="28"/>
          <w:szCs w:val="28"/>
          <w:lang w:val="kk-KZ"/>
        </w:rPr>
        <w:t>«Ақтау теңіз порты» АЭА-н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жаңа өндірістер құру мақсатында «Ақтау теңіз порты» АЭА-ын дамыту (инженерлік және көліктік инфрақұрылым салу) бойынша жұмысты жандандыру;</w:t>
      </w:r>
    </w:p>
    <w:p w:rsidR="00D96028" w:rsidRPr="009A298E" w:rsidRDefault="00D96028" w:rsidP="00D96028">
      <w:pPr>
        <w:shd w:val="clear" w:color="auto" w:fill="FFFFFF"/>
        <w:ind w:firstLine="567"/>
        <w:rPr>
          <w:sz w:val="28"/>
          <w:szCs w:val="28"/>
          <w:lang w:val="kk-KZ"/>
        </w:rPr>
      </w:pPr>
      <w:r w:rsidRPr="009A298E">
        <w:rPr>
          <w:sz w:val="28"/>
          <w:szCs w:val="28"/>
          <w:lang w:val="kk-KZ"/>
        </w:rPr>
        <w:t>«Ақтау теңіз порты» АЭА аумағында жер учаскелерімен қамтамасыз ету және қажетті инфрақұрылым салу;</w:t>
      </w:r>
    </w:p>
    <w:p w:rsidR="00D96028" w:rsidRPr="009A298E" w:rsidRDefault="00D96028" w:rsidP="00D96028">
      <w:pPr>
        <w:shd w:val="clear" w:color="auto" w:fill="FFFFFF"/>
        <w:ind w:firstLine="567"/>
        <w:rPr>
          <w:sz w:val="28"/>
          <w:szCs w:val="28"/>
          <w:lang w:val="kk-KZ"/>
        </w:rPr>
      </w:pPr>
      <w:r w:rsidRPr="009A298E">
        <w:rPr>
          <w:sz w:val="28"/>
          <w:szCs w:val="28"/>
          <w:lang w:val="kk-KZ"/>
        </w:rPr>
        <w:t>«Road Show» өткізу. Жаңа инвестициялық өндірістер құру үшін шетелдік және жергілікті инвесторларды тарту. «Ақтау теңіз порты» АЭА жанындағы Инвесторларға қызмет көрсету орталығының қызметін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мұнай-газ саласының кәсіпорындары үшін өндірістік базаны, халық тұтынатын тауарлар өндіруді, шағын және орта бизнес кәсіпорындарын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t>халықаралық инвестициялық форум өткізу;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Өңірлік кәсіпкерлер паластымен бірге ИИДМБ аясындағы жобалардың іске асырылуын мониторингілеу, жаңа жобаларды іздеу және оларды республикалық Индустрияландыру картасына және өңірлік кәсіпкерлікті қолдау картасына енгізу жөніндегі мәселені пысықтау.  </w:t>
      </w:r>
    </w:p>
    <w:p w:rsidR="00D96028" w:rsidRPr="009A298E" w:rsidRDefault="00D96028" w:rsidP="00D96028">
      <w:pPr>
        <w:shd w:val="clear" w:color="auto" w:fill="FFFFFF"/>
        <w:ind w:firstLine="567"/>
        <w:rPr>
          <w:b/>
          <w:sz w:val="28"/>
          <w:szCs w:val="28"/>
          <w:lang w:val="kk-KZ"/>
        </w:rPr>
      </w:pPr>
      <w:r w:rsidRPr="009A298E">
        <w:rPr>
          <w:b/>
          <w:sz w:val="28"/>
          <w:szCs w:val="28"/>
          <w:lang w:val="kk-KZ"/>
        </w:rPr>
        <w:t>Инновацияларды дамыту институттарын дамыту:</w:t>
      </w:r>
    </w:p>
    <w:p w:rsidR="00D96028" w:rsidRPr="009A298E" w:rsidRDefault="00D96028" w:rsidP="00D96028">
      <w:pPr>
        <w:shd w:val="clear" w:color="auto" w:fill="FFFFFF"/>
        <w:ind w:firstLine="567"/>
        <w:rPr>
          <w:sz w:val="28"/>
          <w:szCs w:val="28"/>
          <w:lang w:val="kk-KZ"/>
        </w:rPr>
      </w:pPr>
      <w:r w:rsidRPr="009A298E">
        <w:rPr>
          <w:sz w:val="28"/>
          <w:szCs w:val="28"/>
          <w:lang w:val="kk-KZ"/>
        </w:rPr>
        <w:lastRenderedPageBreak/>
        <w:t>Инновациялардың өңірлік офисін құру;</w:t>
      </w:r>
    </w:p>
    <w:p w:rsidR="00D96028" w:rsidRPr="009A298E" w:rsidRDefault="00D96028" w:rsidP="00D96028">
      <w:pPr>
        <w:shd w:val="clear" w:color="auto" w:fill="FFFFFF"/>
        <w:ind w:firstLine="567"/>
        <w:rPr>
          <w:sz w:val="28"/>
          <w:szCs w:val="28"/>
          <w:lang w:val="kk-KZ"/>
        </w:rPr>
      </w:pPr>
      <w:r w:rsidRPr="009A298E">
        <w:rPr>
          <w:sz w:val="28"/>
          <w:szCs w:val="28"/>
          <w:lang w:val="kk-KZ"/>
        </w:rPr>
        <w:t>Технологияларды коммерцияландыру орталығы қызметінің мониторингі;</w:t>
      </w:r>
    </w:p>
    <w:p w:rsidR="00D96028" w:rsidRPr="009A298E" w:rsidRDefault="00D96028" w:rsidP="00D96028">
      <w:pPr>
        <w:shd w:val="clear" w:color="auto" w:fill="FFFFFF"/>
        <w:ind w:firstLine="567"/>
        <w:rPr>
          <w:sz w:val="28"/>
          <w:szCs w:val="28"/>
          <w:lang w:val="kk-KZ"/>
        </w:rPr>
      </w:pPr>
      <w:r w:rsidRPr="009A298E">
        <w:rPr>
          <w:sz w:val="28"/>
          <w:szCs w:val="28"/>
          <w:lang w:val="kk-KZ"/>
        </w:rPr>
        <w:t>өнеркәсіптің басы секторларының ірі және орта кәсіпорындарында пайдаланылатын технологиялар бойынша деректер базасын жинақтау;</w:t>
      </w:r>
    </w:p>
    <w:p w:rsidR="00D96028" w:rsidRPr="009A298E" w:rsidRDefault="00D96028" w:rsidP="00D96028">
      <w:pPr>
        <w:shd w:val="clear" w:color="auto" w:fill="FFFFFF"/>
        <w:ind w:firstLine="567"/>
        <w:rPr>
          <w:sz w:val="28"/>
          <w:szCs w:val="28"/>
          <w:lang w:val="kk-KZ"/>
        </w:rPr>
      </w:pPr>
      <w:r w:rsidRPr="009A298E">
        <w:rPr>
          <w:sz w:val="28"/>
          <w:szCs w:val="28"/>
          <w:lang w:val="kk-KZ"/>
        </w:rPr>
        <w:t>өңірдің рационализаторлары мен өнертапқыштары бойынша деректер базасын жинақтау;</w:t>
      </w:r>
    </w:p>
    <w:p w:rsidR="00D96028" w:rsidRPr="009A298E" w:rsidRDefault="00D96028" w:rsidP="00D96028">
      <w:pPr>
        <w:shd w:val="clear" w:color="auto" w:fill="FFFFFF"/>
        <w:ind w:firstLine="567"/>
        <w:rPr>
          <w:sz w:val="28"/>
          <w:szCs w:val="28"/>
          <w:lang w:val="kk-KZ"/>
        </w:rPr>
      </w:pPr>
      <w:r w:rsidRPr="009A298E">
        <w:rPr>
          <w:sz w:val="28"/>
          <w:szCs w:val="28"/>
          <w:lang w:val="kk-KZ"/>
        </w:rPr>
        <w:t>Технологияларды коммерцияландыру орталығы жобалары бойынша деректер базасын жинақтау;</w:t>
      </w:r>
    </w:p>
    <w:p w:rsidR="00D96028" w:rsidRPr="009A298E" w:rsidRDefault="00D96028" w:rsidP="00D96028">
      <w:pPr>
        <w:shd w:val="clear" w:color="auto" w:fill="FFFFFF"/>
        <w:ind w:firstLine="567"/>
        <w:rPr>
          <w:sz w:val="28"/>
          <w:szCs w:val="28"/>
          <w:lang w:val="kk-KZ"/>
        </w:rPr>
      </w:pPr>
      <w:r w:rsidRPr="009A298E">
        <w:rPr>
          <w:sz w:val="28"/>
          <w:szCs w:val="28"/>
          <w:lang w:val="kk-KZ"/>
        </w:rPr>
        <w:t>өңірлік Инвестициялық форум аясында өңірдің инновациялық жобаларының көрмесін және сұхбат алаңын ұйымдастыру;</w:t>
      </w:r>
    </w:p>
    <w:p w:rsidR="00D96028" w:rsidRPr="009A298E" w:rsidRDefault="00D96028" w:rsidP="00D96028">
      <w:pPr>
        <w:shd w:val="clear" w:color="auto" w:fill="FFFFFF"/>
        <w:ind w:firstLine="567"/>
        <w:rPr>
          <w:sz w:val="28"/>
          <w:szCs w:val="28"/>
          <w:lang w:val="kk-KZ"/>
        </w:rPr>
      </w:pPr>
      <w:r w:rsidRPr="009A298E">
        <w:rPr>
          <w:sz w:val="28"/>
          <w:szCs w:val="28"/>
          <w:lang w:val="kk-KZ"/>
        </w:rPr>
        <w:t>өңірдегі инновациялық қызметті БАҚ-да ақпараттық сүйемелдеуді ұйымдастыру.</w:t>
      </w:r>
    </w:p>
    <w:p w:rsidR="00D96028" w:rsidRPr="009A298E" w:rsidRDefault="00D96028" w:rsidP="00D96028">
      <w:pPr>
        <w:shd w:val="clear" w:color="auto" w:fill="FFFFFF"/>
        <w:ind w:firstLine="709"/>
        <w:rPr>
          <w:sz w:val="28"/>
          <w:szCs w:val="28"/>
          <w:lang w:val="kk-KZ"/>
        </w:rPr>
      </w:pPr>
    </w:p>
    <w:p w:rsidR="00D96028" w:rsidRPr="009A298E" w:rsidRDefault="00D96028" w:rsidP="00D96028">
      <w:pPr>
        <w:widowControl w:val="0"/>
        <w:shd w:val="clear" w:color="auto" w:fill="FFFFFF"/>
        <w:tabs>
          <w:tab w:val="left" w:pos="4111"/>
        </w:tabs>
        <w:ind w:firstLine="709"/>
        <w:rPr>
          <w:b/>
          <w:sz w:val="28"/>
          <w:szCs w:val="28"/>
          <w:lang w:val="kk-KZ"/>
        </w:rPr>
      </w:pPr>
      <w:r w:rsidRPr="009A298E">
        <w:rPr>
          <w:b/>
          <w:sz w:val="28"/>
          <w:szCs w:val="28"/>
          <w:lang w:val="kk-KZ"/>
        </w:rPr>
        <w:t>3.1.7. Өсу орталықтарын және Жаңаөзен моноқаласын дамыту</w:t>
      </w:r>
    </w:p>
    <w:p w:rsidR="00D96028" w:rsidRPr="009A298E" w:rsidRDefault="00D96028" w:rsidP="00D96028">
      <w:pPr>
        <w:widowControl w:val="0"/>
        <w:shd w:val="clear" w:color="auto" w:fill="FFFFFF"/>
        <w:tabs>
          <w:tab w:val="left" w:pos="4111"/>
        </w:tabs>
        <w:ind w:firstLine="709"/>
        <w:rPr>
          <w:b/>
          <w:sz w:val="20"/>
          <w:szCs w:val="28"/>
          <w:lang w:val="kk-KZ"/>
        </w:rPr>
      </w:pPr>
    </w:p>
    <w:p w:rsidR="00D96028" w:rsidRPr="009A298E" w:rsidRDefault="00D96028" w:rsidP="00D96028">
      <w:pPr>
        <w:widowControl w:val="0"/>
        <w:shd w:val="clear" w:color="auto" w:fill="FFFFFF"/>
        <w:tabs>
          <w:tab w:val="left" w:pos="567"/>
          <w:tab w:val="left" w:pos="709"/>
          <w:tab w:val="left" w:pos="851"/>
          <w:tab w:val="left" w:pos="993"/>
          <w:tab w:val="left" w:pos="1276"/>
          <w:tab w:val="left" w:pos="4111"/>
        </w:tabs>
        <w:ind w:firstLine="567"/>
        <w:rPr>
          <w:b/>
          <w:sz w:val="28"/>
          <w:szCs w:val="28"/>
          <w:lang w:val="kk-KZ"/>
        </w:rPr>
      </w:pPr>
      <w:r w:rsidRPr="009A298E">
        <w:rPr>
          <w:b/>
          <w:sz w:val="28"/>
          <w:szCs w:val="28"/>
          <w:lang w:val="kk-KZ"/>
        </w:rPr>
        <w:t>Моноқалаларды дамыту</w:t>
      </w:r>
    </w:p>
    <w:p w:rsidR="00D96028" w:rsidRPr="009A298E" w:rsidRDefault="00D96028" w:rsidP="00D96028">
      <w:pPr>
        <w:widowControl w:val="0"/>
        <w:shd w:val="clear" w:color="auto" w:fill="FFFFFF"/>
        <w:tabs>
          <w:tab w:val="left" w:pos="567"/>
          <w:tab w:val="left" w:pos="709"/>
          <w:tab w:val="left" w:pos="851"/>
          <w:tab w:val="left" w:pos="993"/>
          <w:tab w:val="left" w:pos="1276"/>
          <w:tab w:val="left" w:pos="4111"/>
        </w:tabs>
        <w:ind w:firstLine="567"/>
        <w:rPr>
          <w:sz w:val="28"/>
          <w:szCs w:val="28"/>
          <w:lang w:val="kk-KZ"/>
        </w:rPr>
      </w:pPr>
      <w:r w:rsidRPr="009A298E">
        <w:rPr>
          <w:rFonts w:eastAsia="Calibri"/>
          <w:b/>
          <w:sz w:val="28"/>
          <w:szCs w:val="28"/>
          <w:lang w:val="kk-KZ" w:eastAsia="en-US"/>
        </w:rPr>
        <w:t>Мақсаты:</w:t>
      </w:r>
      <w:r w:rsidRPr="009A298E">
        <w:rPr>
          <w:rFonts w:eastAsia="Calibri"/>
          <w:sz w:val="28"/>
          <w:szCs w:val="28"/>
          <w:lang w:val="kk-KZ" w:eastAsia="en-US"/>
        </w:rPr>
        <w:t xml:space="preserve"> Ұзақ мерзімді перспективада Жаңаөзен моноқаласының орнықты дамуын қамтамасыз ету, экономика құрылымын әртараптандыру, кәсіпкерлікті дамыту, халықтың өмір сүру сапасын көтеру</w:t>
      </w:r>
      <w:r w:rsidRPr="009A298E">
        <w:rPr>
          <w:sz w:val="28"/>
          <w:szCs w:val="28"/>
          <w:lang w:val="kk-KZ"/>
        </w:rPr>
        <w:t>.</w:t>
      </w:r>
    </w:p>
    <w:p w:rsidR="00D96028" w:rsidRPr="009A298E" w:rsidRDefault="00D96028" w:rsidP="00D96028">
      <w:pPr>
        <w:widowControl w:val="0"/>
        <w:shd w:val="clear" w:color="auto" w:fill="FFFFFF"/>
        <w:tabs>
          <w:tab w:val="left" w:pos="567"/>
          <w:tab w:val="left" w:pos="709"/>
          <w:tab w:val="left" w:pos="851"/>
          <w:tab w:val="left" w:pos="993"/>
          <w:tab w:val="left" w:pos="1276"/>
          <w:tab w:val="left" w:pos="4111"/>
        </w:tabs>
        <w:ind w:firstLine="709"/>
        <w:rPr>
          <w:rFonts w:eastAsia="Calibri"/>
          <w:lang w:val="kk-KZ"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269"/>
        <w:gridCol w:w="708"/>
        <w:gridCol w:w="709"/>
        <w:gridCol w:w="709"/>
        <w:gridCol w:w="708"/>
        <w:gridCol w:w="709"/>
        <w:gridCol w:w="709"/>
        <w:gridCol w:w="709"/>
        <w:gridCol w:w="709"/>
        <w:gridCol w:w="1417"/>
        <w:gridCol w:w="851"/>
      </w:tblGrid>
      <w:tr w:rsidR="00D96028" w:rsidRPr="009A298E" w:rsidTr="00862F0B">
        <w:trPr>
          <w:trHeight w:val="376"/>
        </w:trPr>
        <w:tc>
          <w:tcPr>
            <w:tcW w:w="284" w:type="dxa"/>
            <w:vMerge w:val="restart"/>
            <w:vAlign w:val="center"/>
          </w:tcPr>
          <w:p w:rsidR="00D96028" w:rsidRPr="009A298E" w:rsidRDefault="00D96028" w:rsidP="00D96028">
            <w:pPr>
              <w:shd w:val="clear" w:color="auto" w:fill="FFFFFF"/>
              <w:tabs>
                <w:tab w:val="left" w:pos="4111"/>
              </w:tabs>
              <w:jc w:val="center"/>
            </w:pPr>
            <w:r w:rsidRPr="009A298E">
              <w:t>№</w:t>
            </w:r>
          </w:p>
        </w:tc>
        <w:tc>
          <w:tcPr>
            <w:tcW w:w="2269" w:type="dxa"/>
            <w:vMerge w:val="restart"/>
            <w:vAlign w:val="center"/>
          </w:tcPr>
          <w:p w:rsidR="00D96028" w:rsidRPr="009A298E" w:rsidRDefault="00D96028" w:rsidP="00D96028">
            <w:pPr>
              <w:shd w:val="clear" w:color="auto" w:fill="FFFFFF"/>
              <w:tabs>
                <w:tab w:val="left" w:pos="4111"/>
              </w:tabs>
              <w:jc w:val="center"/>
              <w:rPr>
                <w:lang w:val="kk-KZ"/>
              </w:rPr>
            </w:pPr>
            <w:r w:rsidRPr="009A298E">
              <w:rPr>
                <w:lang w:val="kk-KZ"/>
              </w:rPr>
              <w:t>Нысаналы индикаторлар</w:t>
            </w:r>
          </w:p>
        </w:tc>
        <w:tc>
          <w:tcPr>
            <w:tcW w:w="708" w:type="dxa"/>
            <w:vMerge w:val="restart"/>
            <w:vAlign w:val="center"/>
          </w:tcPr>
          <w:p w:rsidR="00D96028" w:rsidRPr="009A298E" w:rsidRDefault="00D96028" w:rsidP="00D96028">
            <w:pPr>
              <w:shd w:val="clear" w:color="auto" w:fill="FFFFFF"/>
              <w:tabs>
                <w:tab w:val="left" w:pos="4111"/>
              </w:tabs>
              <w:jc w:val="center"/>
              <w:rPr>
                <w:lang w:val="kk-KZ"/>
              </w:rPr>
            </w:pPr>
            <w:r w:rsidRPr="009A298E">
              <w:rPr>
                <w:lang w:val="kk-KZ"/>
              </w:rPr>
              <w:t>Өл. бірл.</w:t>
            </w:r>
          </w:p>
        </w:tc>
        <w:tc>
          <w:tcPr>
            <w:tcW w:w="709" w:type="dxa"/>
            <w:vAlign w:val="center"/>
          </w:tcPr>
          <w:p w:rsidR="00D96028" w:rsidRPr="009A298E" w:rsidRDefault="00D96028" w:rsidP="00D96028">
            <w:pPr>
              <w:shd w:val="clear" w:color="auto" w:fill="FFFFFF"/>
              <w:tabs>
                <w:tab w:val="left" w:pos="4111"/>
              </w:tabs>
              <w:jc w:val="center"/>
            </w:pPr>
            <w:r w:rsidRPr="009A298E">
              <w:t>2014</w:t>
            </w:r>
          </w:p>
        </w:tc>
        <w:tc>
          <w:tcPr>
            <w:tcW w:w="709" w:type="dxa"/>
            <w:shd w:val="clear" w:color="auto" w:fill="auto"/>
            <w:vAlign w:val="center"/>
          </w:tcPr>
          <w:p w:rsidR="00D96028" w:rsidRPr="009A298E" w:rsidRDefault="00D96028" w:rsidP="00D96028">
            <w:pPr>
              <w:shd w:val="clear" w:color="auto" w:fill="FFFFFF"/>
              <w:tabs>
                <w:tab w:val="left" w:pos="4111"/>
              </w:tabs>
              <w:jc w:val="center"/>
            </w:pPr>
            <w:r w:rsidRPr="009A298E">
              <w:t>2015</w:t>
            </w:r>
          </w:p>
        </w:tc>
        <w:tc>
          <w:tcPr>
            <w:tcW w:w="708" w:type="dxa"/>
            <w:shd w:val="clear" w:color="auto" w:fill="auto"/>
            <w:vAlign w:val="center"/>
          </w:tcPr>
          <w:p w:rsidR="00D96028" w:rsidRPr="009A298E" w:rsidRDefault="00D96028" w:rsidP="00D96028">
            <w:pPr>
              <w:shd w:val="clear" w:color="auto" w:fill="FFFFFF"/>
              <w:tabs>
                <w:tab w:val="left" w:pos="4111"/>
              </w:tabs>
              <w:jc w:val="center"/>
            </w:pPr>
            <w:r w:rsidRPr="009A298E">
              <w:t>2016</w:t>
            </w:r>
          </w:p>
        </w:tc>
        <w:tc>
          <w:tcPr>
            <w:tcW w:w="709" w:type="dxa"/>
            <w:shd w:val="clear" w:color="auto" w:fill="auto"/>
            <w:vAlign w:val="center"/>
          </w:tcPr>
          <w:p w:rsidR="00D96028" w:rsidRPr="009A298E" w:rsidRDefault="00D96028" w:rsidP="00D96028">
            <w:pPr>
              <w:shd w:val="clear" w:color="auto" w:fill="FFFFFF"/>
              <w:tabs>
                <w:tab w:val="left" w:pos="4111"/>
              </w:tabs>
              <w:jc w:val="center"/>
            </w:pPr>
            <w:r w:rsidRPr="009A298E">
              <w:t>2017</w:t>
            </w:r>
          </w:p>
        </w:tc>
        <w:tc>
          <w:tcPr>
            <w:tcW w:w="709" w:type="dxa"/>
            <w:shd w:val="clear" w:color="auto" w:fill="auto"/>
            <w:vAlign w:val="center"/>
          </w:tcPr>
          <w:p w:rsidR="00D96028" w:rsidRPr="009A298E" w:rsidRDefault="00D96028" w:rsidP="00D96028">
            <w:pPr>
              <w:shd w:val="clear" w:color="auto" w:fill="FFFFFF"/>
              <w:tabs>
                <w:tab w:val="left" w:pos="4111"/>
              </w:tabs>
              <w:jc w:val="center"/>
            </w:pPr>
            <w:r w:rsidRPr="009A298E">
              <w:t>2018</w:t>
            </w:r>
          </w:p>
        </w:tc>
        <w:tc>
          <w:tcPr>
            <w:tcW w:w="709" w:type="dxa"/>
            <w:vAlign w:val="center"/>
          </w:tcPr>
          <w:p w:rsidR="00D96028" w:rsidRPr="009A298E" w:rsidRDefault="00D96028" w:rsidP="00D96028">
            <w:pPr>
              <w:shd w:val="clear" w:color="auto" w:fill="FFFFFF"/>
              <w:tabs>
                <w:tab w:val="left" w:pos="4111"/>
              </w:tabs>
              <w:jc w:val="center"/>
            </w:pPr>
            <w:r w:rsidRPr="009A298E">
              <w:t>2019</w:t>
            </w:r>
          </w:p>
        </w:tc>
        <w:tc>
          <w:tcPr>
            <w:tcW w:w="709" w:type="dxa"/>
          </w:tcPr>
          <w:p w:rsidR="00D96028" w:rsidRPr="009A298E" w:rsidRDefault="00D96028" w:rsidP="00D96028">
            <w:pPr>
              <w:shd w:val="clear" w:color="auto" w:fill="FFFFFF"/>
              <w:tabs>
                <w:tab w:val="left" w:pos="4111"/>
              </w:tabs>
              <w:jc w:val="center"/>
            </w:pPr>
            <w:r w:rsidRPr="009A298E">
              <w:t>2020</w:t>
            </w:r>
          </w:p>
        </w:tc>
        <w:tc>
          <w:tcPr>
            <w:tcW w:w="1417" w:type="dxa"/>
            <w:vMerge w:val="restart"/>
          </w:tcPr>
          <w:p w:rsidR="00D96028" w:rsidRPr="009A298E" w:rsidRDefault="00D96028" w:rsidP="00D96028">
            <w:pPr>
              <w:shd w:val="clear" w:color="auto" w:fill="FFFFFF"/>
              <w:tabs>
                <w:tab w:val="left" w:pos="4111"/>
              </w:tabs>
              <w:jc w:val="center"/>
              <w:rPr>
                <w:lang w:val="kk-KZ"/>
              </w:rPr>
            </w:pPr>
            <w:r w:rsidRPr="009A298E">
              <w:rPr>
                <w:lang w:val="kk-KZ"/>
              </w:rPr>
              <w:t>Жауапты орындаушы</w:t>
            </w:r>
          </w:p>
        </w:tc>
        <w:tc>
          <w:tcPr>
            <w:tcW w:w="851" w:type="dxa"/>
            <w:vMerge w:val="restart"/>
            <w:vAlign w:val="center"/>
          </w:tcPr>
          <w:p w:rsidR="00D96028" w:rsidRPr="009A298E" w:rsidRDefault="00D96028" w:rsidP="00D96028">
            <w:pPr>
              <w:shd w:val="clear" w:color="auto" w:fill="FFFFFF"/>
              <w:tabs>
                <w:tab w:val="left" w:pos="4111"/>
              </w:tabs>
              <w:jc w:val="center"/>
              <w:rPr>
                <w:lang w:val="kk-KZ"/>
              </w:rPr>
            </w:pPr>
            <w:r w:rsidRPr="009A298E">
              <w:rPr>
                <w:sz w:val="22"/>
                <w:szCs w:val="22"/>
                <w:lang w:val="kk-KZ"/>
              </w:rPr>
              <w:t>Ақпарат көзі</w:t>
            </w:r>
          </w:p>
        </w:tc>
      </w:tr>
      <w:tr w:rsidR="00D96028" w:rsidRPr="009A298E" w:rsidTr="00862F0B">
        <w:trPr>
          <w:trHeight w:val="449"/>
        </w:trPr>
        <w:tc>
          <w:tcPr>
            <w:tcW w:w="284" w:type="dxa"/>
            <w:vMerge/>
            <w:vAlign w:val="center"/>
          </w:tcPr>
          <w:p w:rsidR="00D96028" w:rsidRPr="009A298E" w:rsidRDefault="00D96028" w:rsidP="00D96028">
            <w:pPr>
              <w:shd w:val="clear" w:color="auto" w:fill="FFFFFF"/>
              <w:tabs>
                <w:tab w:val="left" w:pos="4111"/>
              </w:tabs>
              <w:jc w:val="center"/>
            </w:pPr>
          </w:p>
        </w:tc>
        <w:tc>
          <w:tcPr>
            <w:tcW w:w="2269" w:type="dxa"/>
            <w:vMerge/>
            <w:vAlign w:val="center"/>
          </w:tcPr>
          <w:p w:rsidR="00D96028" w:rsidRPr="009A298E" w:rsidRDefault="00D96028" w:rsidP="00D96028">
            <w:pPr>
              <w:shd w:val="clear" w:color="auto" w:fill="FFFFFF"/>
              <w:tabs>
                <w:tab w:val="left" w:pos="4111"/>
              </w:tabs>
              <w:jc w:val="center"/>
            </w:pPr>
          </w:p>
        </w:tc>
        <w:tc>
          <w:tcPr>
            <w:tcW w:w="708" w:type="dxa"/>
            <w:vMerge/>
            <w:vAlign w:val="center"/>
          </w:tcPr>
          <w:p w:rsidR="00D96028" w:rsidRPr="009A298E" w:rsidRDefault="00D96028" w:rsidP="00D96028">
            <w:pPr>
              <w:shd w:val="clear" w:color="auto" w:fill="FFFFFF"/>
              <w:tabs>
                <w:tab w:val="left" w:pos="4111"/>
              </w:tabs>
              <w:jc w:val="center"/>
            </w:pPr>
          </w:p>
        </w:tc>
        <w:tc>
          <w:tcPr>
            <w:tcW w:w="709" w:type="dxa"/>
            <w:vAlign w:val="center"/>
          </w:tcPr>
          <w:p w:rsidR="00D96028" w:rsidRPr="009A298E" w:rsidRDefault="00D96028" w:rsidP="00D96028">
            <w:pPr>
              <w:shd w:val="clear" w:color="auto" w:fill="FFFFFF"/>
              <w:tabs>
                <w:tab w:val="left" w:pos="4111"/>
              </w:tabs>
              <w:jc w:val="center"/>
              <w:rPr>
                <w:sz w:val="22"/>
                <w:szCs w:val="22"/>
                <w:lang w:val="kk-KZ"/>
              </w:rPr>
            </w:pPr>
            <w:r w:rsidRPr="009A298E">
              <w:rPr>
                <w:sz w:val="22"/>
                <w:szCs w:val="22"/>
                <w:lang w:val="kk-KZ"/>
              </w:rPr>
              <w:t>нақтысы</w:t>
            </w:r>
          </w:p>
        </w:tc>
        <w:tc>
          <w:tcPr>
            <w:tcW w:w="709" w:type="dxa"/>
            <w:shd w:val="clear" w:color="auto" w:fill="auto"/>
            <w:vAlign w:val="center"/>
          </w:tcPr>
          <w:p w:rsidR="00D96028" w:rsidRPr="009A298E" w:rsidRDefault="00D96028" w:rsidP="00D96028">
            <w:pPr>
              <w:shd w:val="clear" w:color="auto" w:fill="FFFFFF"/>
              <w:tabs>
                <w:tab w:val="left" w:pos="4111"/>
              </w:tabs>
              <w:jc w:val="center"/>
              <w:rPr>
                <w:sz w:val="22"/>
                <w:szCs w:val="22"/>
                <w:lang w:val="kk-KZ"/>
              </w:rPr>
            </w:pPr>
            <w:r w:rsidRPr="009A298E">
              <w:rPr>
                <w:sz w:val="22"/>
                <w:szCs w:val="22"/>
                <w:lang w:val="kk-KZ"/>
              </w:rPr>
              <w:t>бағалау</w:t>
            </w:r>
          </w:p>
        </w:tc>
        <w:tc>
          <w:tcPr>
            <w:tcW w:w="708" w:type="dxa"/>
            <w:shd w:val="clear" w:color="auto" w:fill="auto"/>
            <w:vAlign w:val="center"/>
          </w:tcPr>
          <w:p w:rsidR="00D96028" w:rsidRPr="009A298E" w:rsidRDefault="00D96028" w:rsidP="00D96028">
            <w:pPr>
              <w:shd w:val="clear" w:color="auto" w:fill="FFFFFF"/>
              <w:tabs>
                <w:tab w:val="left" w:pos="4111"/>
              </w:tabs>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tabs>
                <w:tab w:val="left" w:pos="4111"/>
              </w:tabs>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tabs>
                <w:tab w:val="left" w:pos="4111"/>
              </w:tabs>
              <w:jc w:val="center"/>
              <w:rPr>
                <w:sz w:val="22"/>
                <w:szCs w:val="22"/>
                <w:lang w:val="kk-KZ"/>
              </w:rPr>
            </w:pPr>
            <w:r w:rsidRPr="009A298E">
              <w:rPr>
                <w:sz w:val="22"/>
                <w:szCs w:val="22"/>
                <w:lang w:val="kk-KZ"/>
              </w:rPr>
              <w:t>жоспар</w:t>
            </w:r>
          </w:p>
        </w:tc>
        <w:tc>
          <w:tcPr>
            <w:tcW w:w="709" w:type="dxa"/>
            <w:vAlign w:val="center"/>
          </w:tcPr>
          <w:p w:rsidR="00D96028" w:rsidRPr="009A298E" w:rsidRDefault="00D96028" w:rsidP="00D96028">
            <w:pPr>
              <w:shd w:val="clear" w:color="auto" w:fill="FFFFFF"/>
              <w:tabs>
                <w:tab w:val="left" w:pos="4111"/>
              </w:tabs>
              <w:jc w:val="center"/>
              <w:rPr>
                <w:sz w:val="22"/>
                <w:szCs w:val="22"/>
                <w:lang w:val="kk-KZ"/>
              </w:rPr>
            </w:pPr>
            <w:r w:rsidRPr="009A298E">
              <w:rPr>
                <w:sz w:val="22"/>
                <w:szCs w:val="22"/>
                <w:lang w:val="kk-KZ"/>
              </w:rPr>
              <w:t>жоспар</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жоспар</w:t>
            </w:r>
          </w:p>
        </w:tc>
        <w:tc>
          <w:tcPr>
            <w:tcW w:w="1417" w:type="dxa"/>
            <w:vMerge/>
          </w:tcPr>
          <w:p w:rsidR="00D96028" w:rsidRPr="009A298E" w:rsidRDefault="00D96028" w:rsidP="00D96028">
            <w:pPr>
              <w:shd w:val="clear" w:color="auto" w:fill="FFFFFF"/>
              <w:tabs>
                <w:tab w:val="left" w:pos="4111"/>
              </w:tabs>
              <w:jc w:val="center"/>
            </w:pPr>
          </w:p>
        </w:tc>
        <w:tc>
          <w:tcPr>
            <w:tcW w:w="851" w:type="dxa"/>
            <w:vMerge/>
            <w:vAlign w:val="center"/>
          </w:tcPr>
          <w:p w:rsidR="00D96028" w:rsidRPr="009A298E" w:rsidRDefault="00D96028" w:rsidP="00D96028">
            <w:pPr>
              <w:shd w:val="clear" w:color="auto" w:fill="FFFFFF"/>
              <w:tabs>
                <w:tab w:val="left" w:pos="4111"/>
              </w:tabs>
              <w:jc w:val="center"/>
            </w:pPr>
          </w:p>
        </w:tc>
      </w:tr>
      <w:tr w:rsidR="00D96028" w:rsidRPr="009A298E" w:rsidTr="00862F0B">
        <w:trPr>
          <w:trHeight w:val="146"/>
        </w:trPr>
        <w:tc>
          <w:tcPr>
            <w:tcW w:w="284" w:type="dxa"/>
          </w:tcPr>
          <w:p w:rsidR="00D96028" w:rsidRPr="009A298E" w:rsidRDefault="00D96028" w:rsidP="00D96028">
            <w:pPr>
              <w:shd w:val="clear" w:color="auto" w:fill="FFFFFF"/>
              <w:tabs>
                <w:tab w:val="left" w:pos="4111"/>
              </w:tabs>
              <w:jc w:val="center"/>
              <w:rPr>
                <w:sz w:val="22"/>
                <w:szCs w:val="22"/>
              </w:rPr>
            </w:pPr>
            <w:r w:rsidRPr="009A298E">
              <w:rPr>
                <w:sz w:val="22"/>
                <w:szCs w:val="22"/>
              </w:rPr>
              <w:t>1</w:t>
            </w:r>
          </w:p>
        </w:tc>
        <w:tc>
          <w:tcPr>
            <w:tcW w:w="2269" w:type="dxa"/>
          </w:tcPr>
          <w:p w:rsidR="00D96028" w:rsidRPr="009A298E" w:rsidRDefault="00D96028" w:rsidP="00D96028">
            <w:pPr>
              <w:shd w:val="clear" w:color="auto" w:fill="FFFFFF"/>
              <w:tabs>
                <w:tab w:val="left" w:pos="4111"/>
              </w:tabs>
              <w:jc w:val="center"/>
              <w:rPr>
                <w:sz w:val="22"/>
                <w:szCs w:val="22"/>
              </w:rPr>
            </w:pPr>
            <w:r w:rsidRPr="009A298E">
              <w:rPr>
                <w:sz w:val="22"/>
                <w:szCs w:val="22"/>
              </w:rPr>
              <w:t>2</w:t>
            </w:r>
          </w:p>
        </w:tc>
        <w:tc>
          <w:tcPr>
            <w:tcW w:w="708" w:type="dxa"/>
          </w:tcPr>
          <w:p w:rsidR="00D96028" w:rsidRPr="009A298E" w:rsidRDefault="00D96028" w:rsidP="00D96028">
            <w:pPr>
              <w:shd w:val="clear" w:color="auto" w:fill="FFFFFF"/>
              <w:tabs>
                <w:tab w:val="left" w:pos="4111"/>
              </w:tabs>
              <w:jc w:val="center"/>
              <w:rPr>
                <w:sz w:val="22"/>
                <w:szCs w:val="22"/>
              </w:rPr>
            </w:pPr>
            <w:r w:rsidRPr="009A298E">
              <w:rPr>
                <w:sz w:val="22"/>
                <w:szCs w:val="22"/>
              </w:rPr>
              <w:t>3</w:t>
            </w:r>
          </w:p>
        </w:tc>
        <w:tc>
          <w:tcPr>
            <w:tcW w:w="709" w:type="dxa"/>
          </w:tcPr>
          <w:p w:rsidR="00D96028" w:rsidRPr="009A298E" w:rsidRDefault="00D96028" w:rsidP="00D96028">
            <w:pPr>
              <w:shd w:val="clear" w:color="auto" w:fill="FFFFFF"/>
              <w:tabs>
                <w:tab w:val="left" w:pos="4111"/>
              </w:tabs>
              <w:jc w:val="center"/>
              <w:rPr>
                <w:sz w:val="22"/>
                <w:szCs w:val="22"/>
              </w:rPr>
            </w:pPr>
            <w:r w:rsidRPr="009A298E">
              <w:rPr>
                <w:sz w:val="22"/>
                <w:szCs w:val="22"/>
              </w:rPr>
              <w:t>4</w:t>
            </w:r>
          </w:p>
        </w:tc>
        <w:tc>
          <w:tcPr>
            <w:tcW w:w="709" w:type="dxa"/>
            <w:shd w:val="clear" w:color="auto" w:fill="auto"/>
          </w:tcPr>
          <w:p w:rsidR="00D96028" w:rsidRPr="009A298E" w:rsidRDefault="00D96028" w:rsidP="00D96028">
            <w:pPr>
              <w:shd w:val="clear" w:color="auto" w:fill="FFFFFF"/>
              <w:tabs>
                <w:tab w:val="left" w:pos="4111"/>
              </w:tabs>
              <w:jc w:val="center"/>
              <w:rPr>
                <w:sz w:val="22"/>
                <w:szCs w:val="22"/>
              </w:rPr>
            </w:pPr>
            <w:r w:rsidRPr="009A298E">
              <w:rPr>
                <w:sz w:val="22"/>
                <w:szCs w:val="22"/>
              </w:rPr>
              <w:t>5</w:t>
            </w:r>
          </w:p>
        </w:tc>
        <w:tc>
          <w:tcPr>
            <w:tcW w:w="708" w:type="dxa"/>
            <w:shd w:val="clear" w:color="auto" w:fill="auto"/>
          </w:tcPr>
          <w:p w:rsidR="00D96028" w:rsidRPr="009A298E" w:rsidRDefault="00D96028" w:rsidP="00D96028">
            <w:pPr>
              <w:shd w:val="clear" w:color="auto" w:fill="FFFFFF"/>
              <w:tabs>
                <w:tab w:val="left" w:pos="4111"/>
              </w:tabs>
              <w:jc w:val="center"/>
              <w:rPr>
                <w:sz w:val="22"/>
                <w:szCs w:val="22"/>
              </w:rPr>
            </w:pPr>
            <w:r w:rsidRPr="009A298E">
              <w:rPr>
                <w:sz w:val="22"/>
                <w:szCs w:val="22"/>
              </w:rPr>
              <w:t>6</w:t>
            </w:r>
          </w:p>
        </w:tc>
        <w:tc>
          <w:tcPr>
            <w:tcW w:w="709" w:type="dxa"/>
            <w:shd w:val="clear" w:color="auto" w:fill="auto"/>
          </w:tcPr>
          <w:p w:rsidR="00D96028" w:rsidRPr="009A298E" w:rsidRDefault="00D96028" w:rsidP="00D96028">
            <w:pPr>
              <w:shd w:val="clear" w:color="auto" w:fill="FFFFFF"/>
              <w:tabs>
                <w:tab w:val="left" w:pos="4111"/>
              </w:tabs>
              <w:jc w:val="center"/>
              <w:rPr>
                <w:sz w:val="22"/>
                <w:szCs w:val="22"/>
              </w:rPr>
            </w:pPr>
            <w:r w:rsidRPr="009A298E">
              <w:rPr>
                <w:sz w:val="22"/>
                <w:szCs w:val="22"/>
              </w:rPr>
              <w:t>7</w:t>
            </w:r>
          </w:p>
        </w:tc>
        <w:tc>
          <w:tcPr>
            <w:tcW w:w="709" w:type="dxa"/>
            <w:shd w:val="clear" w:color="auto" w:fill="auto"/>
          </w:tcPr>
          <w:p w:rsidR="00D96028" w:rsidRPr="009A298E" w:rsidRDefault="00D96028" w:rsidP="00D96028">
            <w:pPr>
              <w:shd w:val="clear" w:color="auto" w:fill="FFFFFF"/>
              <w:tabs>
                <w:tab w:val="left" w:pos="4111"/>
              </w:tabs>
              <w:jc w:val="center"/>
              <w:rPr>
                <w:sz w:val="22"/>
                <w:szCs w:val="22"/>
              </w:rPr>
            </w:pPr>
            <w:r w:rsidRPr="009A298E">
              <w:rPr>
                <w:sz w:val="22"/>
                <w:szCs w:val="22"/>
              </w:rPr>
              <w:t>8</w:t>
            </w:r>
          </w:p>
        </w:tc>
        <w:tc>
          <w:tcPr>
            <w:tcW w:w="709" w:type="dxa"/>
          </w:tcPr>
          <w:p w:rsidR="00D96028" w:rsidRPr="009A298E" w:rsidRDefault="00D96028" w:rsidP="00D96028">
            <w:pPr>
              <w:shd w:val="clear" w:color="auto" w:fill="FFFFFF"/>
              <w:tabs>
                <w:tab w:val="left" w:pos="4111"/>
              </w:tabs>
              <w:jc w:val="center"/>
              <w:rPr>
                <w:sz w:val="22"/>
                <w:szCs w:val="22"/>
              </w:rPr>
            </w:pPr>
            <w:r w:rsidRPr="009A298E">
              <w:rPr>
                <w:sz w:val="22"/>
                <w:szCs w:val="22"/>
              </w:rPr>
              <w:t>9</w:t>
            </w:r>
          </w:p>
        </w:tc>
        <w:tc>
          <w:tcPr>
            <w:tcW w:w="709" w:type="dxa"/>
          </w:tcPr>
          <w:p w:rsidR="00D96028" w:rsidRPr="009A298E" w:rsidRDefault="00D96028" w:rsidP="00D96028">
            <w:pPr>
              <w:shd w:val="clear" w:color="auto" w:fill="FFFFFF"/>
              <w:tabs>
                <w:tab w:val="left" w:pos="4111"/>
              </w:tabs>
              <w:jc w:val="center"/>
              <w:rPr>
                <w:sz w:val="22"/>
                <w:szCs w:val="22"/>
              </w:rPr>
            </w:pPr>
            <w:r w:rsidRPr="009A298E">
              <w:rPr>
                <w:sz w:val="22"/>
                <w:szCs w:val="22"/>
              </w:rPr>
              <w:t>10</w:t>
            </w:r>
          </w:p>
        </w:tc>
        <w:tc>
          <w:tcPr>
            <w:tcW w:w="1417" w:type="dxa"/>
          </w:tcPr>
          <w:p w:rsidR="00D96028" w:rsidRPr="009A298E" w:rsidRDefault="00D96028" w:rsidP="00D96028">
            <w:pPr>
              <w:shd w:val="clear" w:color="auto" w:fill="FFFFFF"/>
              <w:tabs>
                <w:tab w:val="left" w:pos="4111"/>
              </w:tabs>
              <w:jc w:val="center"/>
              <w:rPr>
                <w:sz w:val="22"/>
                <w:szCs w:val="22"/>
              </w:rPr>
            </w:pPr>
            <w:r w:rsidRPr="009A298E">
              <w:rPr>
                <w:sz w:val="22"/>
                <w:szCs w:val="22"/>
              </w:rPr>
              <w:t>11</w:t>
            </w:r>
          </w:p>
        </w:tc>
        <w:tc>
          <w:tcPr>
            <w:tcW w:w="851" w:type="dxa"/>
          </w:tcPr>
          <w:p w:rsidR="00D96028" w:rsidRPr="009A298E" w:rsidRDefault="00D96028" w:rsidP="00D96028">
            <w:pPr>
              <w:shd w:val="clear" w:color="auto" w:fill="FFFFFF"/>
              <w:tabs>
                <w:tab w:val="left" w:pos="4111"/>
              </w:tabs>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1</w:t>
            </w:r>
          </w:p>
        </w:tc>
        <w:tc>
          <w:tcPr>
            <w:tcW w:w="2269" w:type="dxa"/>
          </w:tcPr>
          <w:p w:rsidR="00D96028" w:rsidRPr="009A298E" w:rsidRDefault="00D96028" w:rsidP="00D96028">
            <w:pPr>
              <w:shd w:val="clear" w:color="auto" w:fill="FFFFFF"/>
              <w:tabs>
                <w:tab w:val="left" w:pos="4111"/>
              </w:tabs>
              <w:rPr>
                <w:lang w:val="kk-KZ"/>
              </w:rPr>
            </w:pPr>
            <w:r w:rsidRPr="009A298E">
              <w:rPr>
                <w:lang w:val="kk-KZ"/>
              </w:rPr>
              <w:t>Жан басына шаққандағы негізгі капиталға инвестициялар</w:t>
            </w:r>
          </w:p>
        </w:tc>
        <w:tc>
          <w:tcPr>
            <w:tcW w:w="708" w:type="dxa"/>
          </w:tcPr>
          <w:p w:rsidR="00D96028" w:rsidRPr="009A298E" w:rsidRDefault="00D96028" w:rsidP="00D96028">
            <w:pPr>
              <w:shd w:val="clear" w:color="auto" w:fill="FFFFFF"/>
              <w:tabs>
                <w:tab w:val="left" w:pos="4111"/>
              </w:tabs>
              <w:jc w:val="center"/>
            </w:pPr>
            <w:r w:rsidRPr="009A298E">
              <w:rPr>
                <w:lang w:val="kk-KZ"/>
              </w:rPr>
              <w:t>мың теңге</w:t>
            </w:r>
          </w:p>
        </w:tc>
        <w:tc>
          <w:tcPr>
            <w:tcW w:w="709"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rPr>
                <w:lang w:val="kk-KZ"/>
              </w:rPr>
            </w:pPr>
            <w:r w:rsidRPr="009A298E">
              <w:rPr>
                <w:lang w:val="kk-KZ"/>
              </w:rPr>
              <w:t>210,8</w:t>
            </w:r>
          </w:p>
        </w:tc>
        <w:tc>
          <w:tcPr>
            <w:tcW w:w="709" w:type="dxa"/>
          </w:tcPr>
          <w:p w:rsidR="00D96028" w:rsidRPr="009A298E" w:rsidRDefault="00D96028" w:rsidP="00D96028">
            <w:pPr>
              <w:shd w:val="clear" w:color="auto" w:fill="FFFFFF"/>
              <w:tabs>
                <w:tab w:val="left" w:pos="4111"/>
              </w:tabs>
            </w:pPr>
          </w:p>
          <w:p w:rsidR="00D96028" w:rsidRPr="009A298E" w:rsidRDefault="00D96028" w:rsidP="00D96028">
            <w:pPr>
              <w:shd w:val="clear" w:color="auto" w:fill="FFFFFF"/>
              <w:tabs>
                <w:tab w:val="left" w:pos="4111"/>
              </w:tabs>
              <w:rPr>
                <w:lang w:val="kk-KZ"/>
              </w:rPr>
            </w:pPr>
            <w:r w:rsidRPr="009A298E">
              <w:rPr>
                <w:lang w:val="kk-KZ"/>
              </w:rPr>
              <w:t>153,2</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113,2</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118,5</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131,1</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147,0</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167,1</w:t>
            </w:r>
          </w:p>
        </w:tc>
        <w:tc>
          <w:tcPr>
            <w:tcW w:w="1417"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r w:rsidRPr="009A298E">
              <w:t>,</w:t>
            </w:r>
            <w:r w:rsidRPr="009A298E">
              <w:rPr>
                <w:lang w:val="kk-KZ"/>
              </w:rPr>
              <w:t xml:space="preserve"> ИИДБ</w:t>
            </w:r>
          </w:p>
        </w:tc>
        <w:tc>
          <w:tcPr>
            <w:tcW w:w="851"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2</w:t>
            </w:r>
          </w:p>
        </w:tc>
        <w:tc>
          <w:tcPr>
            <w:tcW w:w="2269" w:type="dxa"/>
          </w:tcPr>
          <w:p w:rsidR="00D96028" w:rsidRPr="009A298E" w:rsidRDefault="00D96028" w:rsidP="00D96028">
            <w:pPr>
              <w:shd w:val="clear" w:color="auto" w:fill="FFFFFF"/>
              <w:tabs>
                <w:tab w:val="left" w:pos="4111"/>
              </w:tabs>
              <w:rPr>
                <w:lang w:val="kk-KZ"/>
              </w:rPr>
            </w:pPr>
            <w:r w:rsidRPr="009A298E">
              <w:rPr>
                <w:lang w:val="kk-KZ"/>
              </w:rPr>
              <w:t>Жұмыссыздық деңгейі</w:t>
            </w:r>
          </w:p>
          <w:p w:rsidR="00D96028" w:rsidRPr="009A298E" w:rsidRDefault="00D96028" w:rsidP="00D96028">
            <w:pPr>
              <w:shd w:val="clear" w:color="auto" w:fill="FFFFFF"/>
              <w:tabs>
                <w:tab w:val="left" w:pos="4111"/>
              </w:tabs>
            </w:pP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5,9</w:t>
            </w:r>
          </w:p>
          <w:p w:rsidR="00D96028" w:rsidRPr="009A298E" w:rsidRDefault="00D96028" w:rsidP="00D96028">
            <w:pPr>
              <w:shd w:val="clear" w:color="auto" w:fill="FFFFFF"/>
              <w:tabs>
                <w:tab w:val="left" w:pos="4111"/>
              </w:tabs>
              <w:jc w:val="center"/>
              <w:rPr>
                <w:lang w:val="kk-KZ"/>
              </w:rPr>
            </w:pP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6,1</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6,0</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5,9</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5,7</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5,6</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5,5</w:t>
            </w:r>
          </w:p>
        </w:tc>
        <w:tc>
          <w:tcPr>
            <w:tcW w:w="1417" w:type="dxa"/>
          </w:tcPr>
          <w:p w:rsidR="00D96028" w:rsidRPr="009A298E" w:rsidRDefault="00D96028" w:rsidP="00D96028">
            <w:pPr>
              <w:shd w:val="clear" w:color="auto" w:fill="FFFFFF"/>
              <w:tabs>
                <w:tab w:val="left" w:pos="4111"/>
              </w:tabs>
              <w:jc w:val="center"/>
              <w:rPr>
                <w:lang w:val="kk-KZ"/>
              </w:rPr>
            </w:pPr>
            <w:r w:rsidRPr="009A298E">
              <w:rPr>
                <w:lang w:val="kk-KZ"/>
              </w:rPr>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p>
          <w:p w:rsidR="00D96028" w:rsidRPr="009A298E" w:rsidRDefault="00D96028" w:rsidP="00D96028">
            <w:pPr>
              <w:shd w:val="clear" w:color="auto" w:fill="FFFFFF"/>
              <w:tabs>
                <w:tab w:val="left" w:pos="4111"/>
              </w:tabs>
              <w:jc w:val="center"/>
            </w:pPr>
            <w:r w:rsidRPr="009A298E">
              <w:t xml:space="preserve">ЖҚҮжӘББ </w:t>
            </w:r>
          </w:p>
        </w:tc>
        <w:tc>
          <w:tcPr>
            <w:tcW w:w="851" w:type="dxa"/>
          </w:tcPr>
          <w:p w:rsidR="00D96028" w:rsidRPr="009A298E" w:rsidRDefault="00D96028" w:rsidP="00D96028">
            <w:pPr>
              <w:shd w:val="clear" w:color="auto" w:fill="FFFFFF"/>
              <w:tabs>
                <w:tab w:val="left" w:pos="4111"/>
              </w:tabs>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3</w:t>
            </w:r>
          </w:p>
        </w:tc>
        <w:tc>
          <w:tcPr>
            <w:tcW w:w="2269" w:type="dxa"/>
          </w:tcPr>
          <w:p w:rsidR="00D96028" w:rsidRPr="009A298E" w:rsidRDefault="00D96028" w:rsidP="00D96028">
            <w:pPr>
              <w:shd w:val="clear" w:color="auto" w:fill="FFFFFF"/>
              <w:tabs>
                <w:tab w:val="left" w:pos="4111"/>
              </w:tabs>
              <w:rPr>
                <w:lang w:val="kk-KZ"/>
              </w:rPr>
            </w:pPr>
            <w:r w:rsidRPr="009A298E">
              <w:rPr>
                <w:lang w:val="kk-KZ"/>
              </w:rPr>
              <w:t>Шағын және орта кәсіпкерліктің жұмыс істеп субъектілерінің саны</w:t>
            </w:r>
          </w:p>
        </w:tc>
        <w:tc>
          <w:tcPr>
            <w:tcW w:w="708"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бірлік</w:t>
            </w:r>
          </w:p>
        </w:tc>
        <w:tc>
          <w:tcPr>
            <w:tcW w:w="709"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8344</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8679</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7959</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8118</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8280</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8445</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8613</w:t>
            </w:r>
          </w:p>
        </w:tc>
        <w:tc>
          <w:tcPr>
            <w:tcW w:w="1417" w:type="dxa"/>
          </w:tcPr>
          <w:p w:rsidR="00D96028" w:rsidRPr="009A298E" w:rsidRDefault="00D96028" w:rsidP="00D96028">
            <w:pPr>
              <w:shd w:val="clear" w:color="auto" w:fill="FFFFFF"/>
              <w:tabs>
                <w:tab w:val="left" w:pos="4111"/>
              </w:tabs>
              <w:jc w:val="center"/>
              <w:rPr>
                <w:lang w:val="kk-KZ"/>
              </w:rPr>
            </w:pPr>
            <w:r w:rsidRPr="009A298E">
              <w:rPr>
                <w:lang w:val="kk-KZ"/>
              </w:rPr>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p>
          <w:p w:rsidR="00D96028" w:rsidRPr="009A298E" w:rsidRDefault="00D96028" w:rsidP="00D96028">
            <w:pPr>
              <w:shd w:val="clear" w:color="auto" w:fill="FFFFFF"/>
              <w:tabs>
                <w:tab w:val="left" w:pos="4111"/>
              </w:tabs>
              <w:jc w:val="center"/>
              <w:rPr>
                <w:lang w:val="kk-KZ"/>
              </w:rPr>
            </w:pPr>
            <w:r w:rsidRPr="009A298E">
              <w:rPr>
                <w:lang w:val="kk-KZ"/>
              </w:rPr>
              <w:t>КСБ</w:t>
            </w:r>
          </w:p>
        </w:tc>
        <w:tc>
          <w:tcPr>
            <w:tcW w:w="851" w:type="dxa"/>
          </w:tcPr>
          <w:p w:rsidR="00D96028" w:rsidRPr="009A298E" w:rsidRDefault="00D96028" w:rsidP="00D96028">
            <w:pPr>
              <w:shd w:val="clear" w:color="auto" w:fill="FFFFFF"/>
              <w:tabs>
                <w:tab w:val="left" w:pos="4111"/>
              </w:tabs>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3</w:t>
            </w:r>
          </w:p>
        </w:tc>
        <w:tc>
          <w:tcPr>
            <w:tcW w:w="2269" w:type="dxa"/>
          </w:tcPr>
          <w:p w:rsidR="00D96028" w:rsidRPr="009A298E" w:rsidRDefault="00D96028" w:rsidP="00D96028">
            <w:pPr>
              <w:shd w:val="clear" w:color="auto" w:fill="FFFFFF"/>
              <w:tabs>
                <w:tab w:val="left" w:pos="4111"/>
              </w:tabs>
              <w:rPr>
                <w:lang w:val="kk-KZ"/>
              </w:rPr>
            </w:pPr>
            <w:r w:rsidRPr="009A298E">
              <w:rPr>
                <w:lang w:val="kk-KZ"/>
              </w:rPr>
              <w:t>Орталықтандырылған қолжетімділік:</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rPr>
                <w:lang w:val="kk-KZ"/>
              </w:rPr>
            </w:pPr>
          </w:p>
        </w:tc>
        <w:tc>
          <w:tcPr>
            <w:tcW w:w="709" w:type="dxa"/>
          </w:tcPr>
          <w:p w:rsidR="00D96028" w:rsidRPr="009A298E" w:rsidRDefault="00D96028" w:rsidP="00D96028">
            <w:pPr>
              <w:shd w:val="clear" w:color="auto" w:fill="FFFFFF"/>
              <w:tabs>
                <w:tab w:val="left" w:pos="4111"/>
              </w:tabs>
              <w:jc w:val="center"/>
            </w:pPr>
          </w:p>
        </w:tc>
        <w:tc>
          <w:tcPr>
            <w:tcW w:w="708"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1417" w:type="dxa"/>
            <w:vMerge w:val="restart"/>
          </w:tcPr>
          <w:p w:rsidR="00D96028" w:rsidRPr="009A298E" w:rsidRDefault="00D96028" w:rsidP="00D96028">
            <w:pPr>
              <w:shd w:val="clear" w:color="auto" w:fill="FFFFFF"/>
              <w:tabs>
                <w:tab w:val="left" w:pos="4111"/>
              </w:tabs>
              <w:jc w:val="center"/>
            </w:pPr>
            <w:r w:rsidRPr="009A298E">
              <w:t>Жаңаөзен қаласының</w:t>
            </w:r>
          </w:p>
          <w:p w:rsidR="00D96028" w:rsidRPr="009A298E" w:rsidRDefault="00D96028" w:rsidP="00D96028">
            <w:pPr>
              <w:shd w:val="clear" w:color="auto" w:fill="FFFFFF"/>
              <w:tabs>
                <w:tab w:val="left" w:pos="4111"/>
              </w:tabs>
              <w:jc w:val="center"/>
            </w:pPr>
            <w:r w:rsidRPr="009A298E">
              <w:rPr>
                <w:lang w:val="kk-KZ"/>
              </w:rPr>
              <w:t>ә</w:t>
            </w:r>
            <w:r w:rsidRPr="009A298E">
              <w:t>кімі,</w:t>
            </w:r>
          </w:p>
          <w:p w:rsidR="00D96028" w:rsidRPr="009A298E" w:rsidRDefault="00D96028" w:rsidP="00D96028">
            <w:pPr>
              <w:shd w:val="clear" w:color="auto" w:fill="FFFFFF"/>
              <w:tabs>
                <w:tab w:val="left" w:pos="4111"/>
              </w:tabs>
              <w:jc w:val="center"/>
            </w:pPr>
            <w:r w:rsidRPr="009A298E">
              <w:t>ЭжТКШБ</w:t>
            </w:r>
          </w:p>
        </w:tc>
        <w:tc>
          <w:tcPr>
            <w:tcW w:w="851" w:type="dxa"/>
            <w:vMerge w:val="restart"/>
          </w:tcPr>
          <w:p w:rsidR="00D96028" w:rsidRPr="009A298E" w:rsidRDefault="00D96028" w:rsidP="00D96028">
            <w:pPr>
              <w:shd w:val="clear" w:color="auto" w:fill="FFFFFF"/>
              <w:tabs>
                <w:tab w:val="left" w:pos="4111"/>
              </w:tabs>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сумен жабдықтау*</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75,3</w:t>
            </w:r>
          </w:p>
        </w:tc>
        <w:tc>
          <w:tcPr>
            <w:tcW w:w="709" w:type="dxa"/>
          </w:tcPr>
          <w:p w:rsidR="00D96028" w:rsidRPr="009A298E" w:rsidRDefault="00D96028" w:rsidP="00D96028">
            <w:pPr>
              <w:shd w:val="clear" w:color="auto" w:fill="FFFFFF"/>
              <w:tabs>
                <w:tab w:val="left" w:pos="4111"/>
              </w:tabs>
              <w:jc w:val="center"/>
            </w:pPr>
            <w:r w:rsidRPr="009A298E">
              <w:t>75,3</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100</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100</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100</w:t>
            </w:r>
          </w:p>
        </w:tc>
        <w:tc>
          <w:tcPr>
            <w:tcW w:w="709" w:type="dxa"/>
          </w:tcPr>
          <w:p w:rsidR="00D96028" w:rsidRPr="009A298E" w:rsidRDefault="00D96028" w:rsidP="00D96028">
            <w:pPr>
              <w:shd w:val="clear" w:color="auto" w:fill="FFFFFF"/>
              <w:tabs>
                <w:tab w:val="left" w:pos="4111"/>
              </w:tabs>
              <w:jc w:val="center"/>
            </w:pPr>
            <w:r w:rsidRPr="009A298E">
              <w:t>100</w:t>
            </w:r>
          </w:p>
        </w:tc>
        <w:tc>
          <w:tcPr>
            <w:tcW w:w="709" w:type="dxa"/>
          </w:tcPr>
          <w:p w:rsidR="00D96028" w:rsidRPr="009A298E" w:rsidRDefault="00D96028" w:rsidP="00D96028">
            <w:pPr>
              <w:shd w:val="clear" w:color="auto" w:fill="FFFFFF"/>
              <w:tabs>
                <w:tab w:val="left" w:pos="4111"/>
              </w:tabs>
              <w:jc w:val="center"/>
            </w:pPr>
            <w:r w:rsidRPr="009A298E">
              <w:t>100</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су бұру*</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53,3</w:t>
            </w:r>
          </w:p>
        </w:tc>
        <w:tc>
          <w:tcPr>
            <w:tcW w:w="709" w:type="dxa"/>
          </w:tcPr>
          <w:p w:rsidR="00D96028" w:rsidRPr="009A298E" w:rsidRDefault="00D96028" w:rsidP="00D96028">
            <w:pPr>
              <w:shd w:val="clear" w:color="auto" w:fill="FFFFFF"/>
              <w:tabs>
                <w:tab w:val="left" w:pos="4111"/>
              </w:tabs>
              <w:jc w:val="center"/>
            </w:pPr>
            <w:r w:rsidRPr="009A298E">
              <w:t>65,3</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65,3</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65,3</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66,6</w:t>
            </w:r>
          </w:p>
        </w:tc>
        <w:tc>
          <w:tcPr>
            <w:tcW w:w="709" w:type="dxa"/>
          </w:tcPr>
          <w:p w:rsidR="00D96028" w:rsidRPr="009A298E" w:rsidRDefault="00D96028" w:rsidP="00D96028">
            <w:pPr>
              <w:shd w:val="clear" w:color="auto" w:fill="FFFFFF"/>
              <w:tabs>
                <w:tab w:val="left" w:pos="4111"/>
              </w:tabs>
              <w:jc w:val="center"/>
            </w:pPr>
            <w:r w:rsidRPr="009A298E">
              <w:t>68,2</w:t>
            </w:r>
          </w:p>
        </w:tc>
        <w:tc>
          <w:tcPr>
            <w:tcW w:w="709" w:type="dxa"/>
          </w:tcPr>
          <w:p w:rsidR="00D96028" w:rsidRPr="009A298E" w:rsidRDefault="00D96028" w:rsidP="00D96028">
            <w:pPr>
              <w:shd w:val="clear" w:color="auto" w:fill="FFFFFF"/>
              <w:tabs>
                <w:tab w:val="left" w:pos="4111"/>
              </w:tabs>
              <w:jc w:val="center"/>
            </w:pPr>
            <w:r w:rsidRPr="009A298E">
              <w:t>70,3</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4</w:t>
            </w:r>
          </w:p>
        </w:tc>
        <w:tc>
          <w:tcPr>
            <w:tcW w:w="2269" w:type="dxa"/>
          </w:tcPr>
          <w:p w:rsidR="00D96028" w:rsidRPr="009A298E" w:rsidRDefault="00D96028" w:rsidP="00D96028">
            <w:pPr>
              <w:shd w:val="clear" w:color="auto" w:fill="FFFFFF"/>
              <w:tabs>
                <w:tab w:val="left" w:pos="4111"/>
              </w:tabs>
              <w:rPr>
                <w:lang w:val="kk-KZ"/>
              </w:rPr>
            </w:pPr>
            <w:r w:rsidRPr="009A298E">
              <w:rPr>
                <w:lang w:val="kk-KZ"/>
              </w:rPr>
              <w:t>Жаңғыртылған желілердің үлесі: *</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rPr>
                <w:lang w:val="kk-KZ"/>
              </w:rPr>
            </w:pPr>
          </w:p>
        </w:tc>
        <w:tc>
          <w:tcPr>
            <w:tcW w:w="709" w:type="dxa"/>
          </w:tcPr>
          <w:p w:rsidR="00D96028" w:rsidRPr="009A298E" w:rsidRDefault="00D96028" w:rsidP="00D96028">
            <w:pPr>
              <w:shd w:val="clear" w:color="auto" w:fill="FFFFFF"/>
              <w:tabs>
                <w:tab w:val="left" w:pos="4111"/>
              </w:tabs>
              <w:jc w:val="center"/>
            </w:pPr>
          </w:p>
        </w:tc>
        <w:tc>
          <w:tcPr>
            <w:tcW w:w="708"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1417" w:type="dxa"/>
            <w:vMerge w:val="restart"/>
          </w:tcPr>
          <w:p w:rsidR="00D96028" w:rsidRPr="009A298E" w:rsidRDefault="00D96028" w:rsidP="00D96028">
            <w:pPr>
              <w:shd w:val="clear" w:color="auto" w:fill="FFFFFF"/>
              <w:tabs>
                <w:tab w:val="left" w:pos="4111"/>
              </w:tabs>
              <w:jc w:val="center"/>
            </w:pPr>
            <w:r w:rsidRPr="009A298E">
              <w:t xml:space="preserve"> Жаңаөзен қаласының</w:t>
            </w:r>
          </w:p>
          <w:p w:rsidR="00D96028" w:rsidRPr="009A298E" w:rsidRDefault="00D96028" w:rsidP="00D96028">
            <w:pPr>
              <w:shd w:val="clear" w:color="auto" w:fill="FFFFFF"/>
              <w:tabs>
                <w:tab w:val="left" w:pos="4111"/>
              </w:tabs>
              <w:jc w:val="center"/>
            </w:pPr>
            <w:r w:rsidRPr="009A298E">
              <w:rPr>
                <w:lang w:val="kk-KZ"/>
              </w:rPr>
              <w:t>ә</w:t>
            </w:r>
            <w:r w:rsidRPr="009A298E">
              <w:t>кімі,</w:t>
            </w:r>
          </w:p>
          <w:p w:rsidR="00D96028" w:rsidRPr="009A298E" w:rsidRDefault="00D96028" w:rsidP="00D96028">
            <w:pPr>
              <w:shd w:val="clear" w:color="auto" w:fill="FFFFFF"/>
              <w:tabs>
                <w:tab w:val="left" w:pos="4111"/>
              </w:tabs>
              <w:jc w:val="center"/>
            </w:pPr>
            <w:r w:rsidRPr="009A298E">
              <w:t>ЭжТКШБ</w:t>
            </w:r>
          </w:p>
        </w:tc>
        <w:tc>
          <w:tcPr>
            <w:tcW w:w="851" w:type="dxa"/>
            <w:vMerge w:val="restart"/>
          </w:tcPr>
          <w:p w:rsidR="00D96028" w:rsidRPr="009A298E" w:rsidRDefault="00D96028" w:rsidP="00D96028">
            <w:pPr>
              <w:shd w:val="clear" w:color="auto" w:fill="FFFFFF"/>
              <w:tabs>
                <w:tab w:val="left" w:pos="4111"/>
              </w:tabs>
              <w:jc w:val="center"/>
            </w:pPr>
            <w:r w:rsidRPr="009A298E">
              <w:t>АШМ ведомстволық есептіл</w:t>
            </w:r>
            <w:r w:rsidRPr="009A298E">
              <w:lastRenderedPageBreak/>
              <w:t>ігі</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жылумен жабдықтау**</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w:t>
            </w:r>
          </w:p>
        </w:tc>
        <w:tc>
          <w:tcPr>
            <w:tcW w:w="709" w:type="dxa"/>
          </w:tcPr>
          <w:p w:rsidR="00D96028" w:rsidRPr="009A298E" w:rsidRDefault="00D96028" w:rsidP="00D96028">
            <w:pPr>
              <w:shd w:val="clear" w:color="auto" w:fill="FFFFFF"/>
              <w:tabs>
                <w:tab w:val="left" w:pos="4111"/>
              </w:tabs>
              <w:jc w:val="center"/>
            </w:pPr>
            <w:r w:rsidRPr="009A298E">
              <w:t>-</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электрмен жабдықтау</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0,4</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1,6</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1,8</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1,9</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2,0</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2,24</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2,43</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газбен жабдықтау</w:t>
            </w:r>
            <w:r w:rsidRPr="009A298E">
              <w:t>**</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w:t>
            </w:r>
          </w:p>
        </w:tc>
        <w:tc>
          <w:tcPr>
            <w:tcW w:w="709" w:type="dxa"/>
          </w:tcPr>
          <w:p w:rsidR="00D96028" w:rsidRPr="009A298E" w:rsidRDefault="00D96028" w:rsidP="00D96028">
            <w:pPr>
              <w:shd w:val="clear" w:color="auto" w:fill="FFFFFF"/>
              <w:tabs>
                <w:tab w:val="left" w:pos="4111"/>
              </w:tabs>
              <w:jc w:val="center"/>
            </w:pPr>
            <w:r w:rsidRPr="009A298E">
              <w:t>-</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17,0</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17,1</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5</w:t>
            </w:r>
          </w:p>
        </w:tc>
        <w:tc>
          <w:tcPr>
            <w:tcW w:w="2269" w:type="dxa"/>
          </w:tcPr>
          <w:p w:rsidR="00D96028" w:rsidRPr="009A298E" w:rsidRDefault="00D96028" w:rsidP="00D96028">
            <w:pPr>
              <w:shd w:val="clear" w:color="auto" w:fill="FFFFFF"/>
              <w:tabs>
                <w:tab w:val="left" w:pos="4111"/>
              </w:tabs>
              <w:rPr>
                <w:lang w:val="kk-KZ"/>
              </w:rPr>
            </w:pPr>
            <w:r w:rsidRPr="009A298E">
              <w:rPr>
                <w:lang w:val="kk-KZ"/>
              </w:rPr>
              <w:t>Жаңғыртылған желілердің ұзындығы:*</w:t>
            </w:r>
          </w:p>
        </w:tc>
        <w:tc>
          <w:tcPr>
            <w:tcW w:w="708"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rPr>
                <w:lang w:val="kk-KZ"/>
              </w:rPr>
            </w:pPr>
          </w:p>
        </w:tc>
        <w:tc>
          <w:tcPr>
            <w:tcW w:w="709" w:type="dxa"/>
          </w:tcPr>
          <w:p w:rsidR="00D96028" w:rsidRPr="009A298E" w:rsidRDefault="00D96028" w:rsidP="00D96028">
            <w:pPr>
              <w:shd w:val="clear" w:color="auto" w:fill="FFFFFF"/>
              <w:tabs>
                <w:tab w:val="left" w:pos="4111"/>
              </w:tabs>
              <w:jc w:val="center"/>
            </w:pPr>
          </w:p>
        </w:tc>
        <w:tc>
          <w:tcPr>
            <w:tcW w:w="708"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1417" w:type="dxa"/>
            <w:vMerge w:val="restart"/>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rPr>
                <w:lang w:val="kk-KZ"/>
              </w:rPr>
            </w:pPr>
            <w:r w:rsidRPr="009A298E">
              <w:rPr>
                <w:lang w:val="kk-KZ"/>
              </w:rPr>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p>
          <w:p w:rsidR="00D96028" w:rsidRPr="009A298E" w:rsidRDefault="00D96028" w:rsidP="00D96028">
            <w:pPr>
              <w:shd w:val="clear" w:color="auto" w:fill="FFFFFF"/>
              <w:tabs>
                <w:tab w:val="left" w:pos="4111"/>
              </w:tabs>
              <w:jc w:val="center"/>
              <w:rPr>
                <w:lang w:val="kk-KZ"/>
              </w:rPr>
            </w:pPr>
            <w:r w:rsidRPr="009A298E">
              <w:rPr>
                <w:lang w:val="kk-KZ"/>
              </w:rPr>
              <w:t>ЭжТКШБ</w:t>
            </w:r>
          </w:p>
        </w:tc>
        <w:tc>
          <w:tcPr>
            <w:tcW w:w="851" w:type="dxa"/>
            <w:vMerge w:val="restart"/>
          </w:tcPr>
          <w:p w:rsidR="00D96028" w:rsidRPr="009A298E" w:rsidRDefault="00D96028" w:rsidP="00D96028">
            <w:pPr>
              <w:shd w:val="clear" w:color="auto" w:fill="FFFFFF"/>
              <w:tabs>
                <w:tab w:val="left" w:pos="4111"/>
              </w:tabs>
              <w:jc w:val="center"/>
              <w:rPr>
                <w:sz w:val="22"/>
                <w:szCs w:val="22"/>
              </w:rPr>
            </w:pPr>
          </w:p>
          <w:p w:rsidR="00D96028" w:rsidRPr="009A298E" w:rsidRDefault="00D96028" w:rsidP="00D96028">
            <w:pPr>
              <w:shd w:val="clear" w:color="auto" w:fill="FFFFFF"/>
              <w:tabs>
                <w:tab w:val="left" w:pos="4111"/>
              </w:tabs>
              <w:jc w:val="center"/>
              <w:rPr>
                <w:sz w:val="22"/>
                <w:szCs w:val="22"/>
              </w:rPr>
            </w:pPr>
          </w:p>
          <w:p w:rsidR="00D96028" w:rsidRPr="009A298E" w:rsidRDefault="00D96028" w:rsidP="00D96028">
            <w:pPr>
              <w:shd w:val="clear" w:color="auto" w:fill="FFFFFF"/>
              <w:tabs>
                <w:tab w:val="left" w:pos="4111"/>
              </w:tabs>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жылумен жабдықтау*</w:t>
            </w:r>
          </w:p>
        </w:tc>
        <w:tc>
          <w:tcPr>
            <w:tcW w:w="708" w:type="dxa"/>
          </w:tcPr>
          <w:p w:rsidR="00D96028" w:rsidRPr="009A298E" w:rsidRDefault="00D96028" w:rsidP="00D96028">
            <w:pPr>
              <w:shd w:val="clear" w:color="auto" w:fill="FFFFFF"/>
              <w:tabs>
                <w:tab w:val="left" w:pos="4111"/>
              </w:tabs>
              <w:jc w:val="center"/>
            </w:pPr>
            <w:r w:rsidRPr="009A298E">
              <w:t>км</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w:t>
            </w:r>
          </w:p>
        </w:tc>
        <w:tc>
          <w:tcPr>
            <w:tcW w:w="709" w:type="dxa"/>
          </w:tcPr>
          <w:p w:rsidR="00D96028" w:rsidRPr="009A298E" w:rsidRDefault="00D96028" w:rsidP="00D96028">
            <w:pPr>
              <w:shd w:val="clear" w:color="auto" w:fill="FFFFFF"/>
              <w:tabs>
                <w:tab w:val="left" w:pos="4111"/>
              </w:tabs>
              <w:jc w:val="center"/>
            </w:pPr>
            <w:r w:rsidRPr="009A298E">
              <w:t>-</w:t>
            </w:r>
          </w:p>
        </w:tc>
        <w:tc>
          <w:tcPr>
            <w:tcW w:w="708"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электрмен жабдықтау</w:t>
            </w:r>
          </w:p>
        </w:tc>
        <w:tc>
          <w:tcPr>
            <w:tcW w:w="708" w:type="dxa"/>
          </w:tcPr>
          <w:p w:rsidR="00D96028" w:rsidRPr="009A298E" w:rsidRDefault="00D96028" w:rsidP="00D96028">
            <w:pPr>
              <w:tabs>
                <w:tab w:val="left" w:pos="4111"/>
              </w:tabs>
              <w:jc w:val="center"/>
            </w:pPr>
            <w:r w:rsidRPr="009A298E">
              <w:t>км</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5,0</w:t>
            </w:r>
          </w:p>
        </w:tc>
        <w:tc>
          <w:tcPr>
            <w:tcW w:w="709" w:type="dxa"/>
          </w:tcPr>
          <w:p w:rsidR="00D96028" w:rsidRPr="009A298E" w:rsidRDefault="00D96028" w:rsidP="00D96028">
            <w:pPr>
              <w:shd w:val="clear" w:color="auto" w:fill="FFFFFF"/>
              <w:tabs>
                <w:tab w:val="left" w:pos="4111"/>
              </w:tabs>
              <w:jc w:val="center"/>
            </w:pPr>
            <w:r w:rsidRPr="009A298E">
              <w:t>20,6</w:t>
            </w:r>
          </w:p>
        </w:tc>
        <w:tc>
          <w:tcPr>
            <w:tcW w:w="708" w:type="dxa"/>
          </w:tcPr>
          <w:p w:rsidR="00D96028" w:rsidRPr="009A298E" w:rsidRDefault="00D96028" w:rsidP="00D96028">
            <w:pPr>
              <w:shd w:val="clear" w:color="auto" w:fill="FFFFFF"/>
              <w:tabs>
                <w:tab w:val="left" w:pos="4111"/>
              </w:tabs>
              <w:jc w:val="center"/>
            </w:pPr>
            <w:r w:rsidRPr="009A298E">
              <w:t>23,0</w:t>
            </w:r>
          </w:p>
        </w:tc>
        <w:tc>
          <w:tcPr>
            <w:tcW w:w="709" w:type="dxa"/>
          </w:tcPr>
          <w:p w:rsidR="00D96028" w:rsidRPr="009A298E" w:rsidRDefault="00D96028" w:rsidP="00D96028">
            <w:pPr>
              <w:shd w:val="clear" w:color="auto" w:fill="FFFFFF"/>
              <w:tabs>
                <w:tab w:val="left" w:pos="4111"/>
              </w:tabs>
              <w:jc w:val="center"/>
            </w:pPr>
            <w:r w:rsidRPr="009A298E">
              <w:t>24,3</w:t>
            </w:r>
          </w:p>
        </w:tc>
        <w:tc>
          <w:tcPr>
            <w:tcW w:w="709" w:type="dxa"/>
          </w:tcPr>
          <w:p w:rsidR="00D96028" w:rsidRPr="009A298E" w:rsidRDefault="00D96028" w:rsidP="00D96028">
            <w:pPr>
              <w:shd w:val="clear" w:color="auto" w:fill="FFFFFF"/>
              <w:tabs>
                <w:tab w:val="left" w:pos="4111"/>
              </w:tabs>
              <w:jc w:val="center"/>
            </w:pPr>
            <w:r w:rsidRPr="009A298E">
              <w:t>27,0</w:t>
            </w:r>
          </w:p>
        </w:tc>
        <w:tc>
          <w:tcPr>
            <w:tcW w:w="709" w:type="dxa"/>
          </w:tcPr>
          <w:p w:rsidR="00D96028" w:rsidRPr="009A298E" w:rsidRDefault="00D96028" w:rsidP="00D96028">
            <w:pPr>
              <w:shd w:val="clear" w:color="auto" w:fill="FFFFFF"/>
              <w:tabs>
                <w:tab w:val="left" w:pos="4111"/>
              </w:tabs>
              <w:jc w:val="center"/>
            </w:pPr>
            <w:r w:rsidRPr="009A298E">
              <w:t>29,5</w:t>
            </w:r>
          </w:p>
        </w:tc>
        <w:tc>
          <w:tcPr>
            <w:tcW w:w="709" w:type="dxa"/>
          </w:tcPr>
          <w:p w:rsidR="00D96028" w:rsidRPr="009A298E" w:rsidRDefault="00D96028" w:rsidP="00D96028">
            <w:pPr>
              <w:shd w:val="clear" w:color="auto" w:fill="FFFFFF"/>
              <w:tabs>
                <w:tab w:val="left" w:pos="4111"/>
              </w:tabs>
              <w:jc w:val="center"/>
            </w:pPr>
            <w:r w:rsidRPr="009A298E">
              <w:t>32,0</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газбен жабдықтау*</w:t>
            </w:r>
          </w:p>
        </w:tc>
        <w:tc>
          <w:tcPr>
            <w:tcW w:w="708" w:type="dxa"/>
          </w:tcPr>
          <w:p w:rsidR="00D96028" w:rsidRPr="009A298E" w:rsidRDefault="00D96028" w:rsidP="00D96028">
            <w:pPr>
              <w:tabs>
                <w:tab w:val="left" w:pos="4111"/>
              </w:tabs>
              <w:jc w:val="center"/>
            </w:pPr>
            <w:r w:rsidRPr="009A298E">
              <w:t>км</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w:t>
            </w:r>
          </w:p>
        </w:tc>
        <w:tc>
          <w:tcPr>
            <w:tcW w:w="709" w:type="dxa"/>
          </w:tcPr>
          <w:p w:rsidR="00D96028" w:rsidRPr="009A298E" w:rsidRDefault="00D96028" w:rsidP="00D96028">
            <w:pPr>
              <w:shd w:val="clear" w:color="auto" w:fill="FFFFFF"/>
              <w:tabs>
                <w:tab w:val="left" w:pos="4111"/>
              </w:tabs>
              <w:jc w:val="center"/>
            </w:pPr>
            <w:r w:rsidRPr="009A298E">
              <w:t>-</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69,9</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71,0</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pPr>
            <w:r w:rsidRPr="009A298E">
              <w:t>-</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сумен жабдықтау</w:t>
            </w:r>
          </w:p>
        </w:tc>
        <w:tc>
          <w:tcPr>
            <w:tcW w:w="708" w:type="dxa"/>
          </w:tcPr>
          <w:p w:rsidR="00D96028" w:rsidRPr="009A298E" w:rsidRDefault="00D96028" w:rsidP="00D96028">
            <w:pPr>
              <w:tabs>
                <w:tab w:val="left" w:pos="4111"/>
              </w:tabs>
              <w:jc w:val="center"/>
            </w:pPr>
            <w:r w:rsidRPr="009A298E">
              <w:t>км</w:t>
            </w:r>
          </w:p>
        </w:tc>
        <w:tc>
          <w:tcPr>
            <w:tcW w:w="709" w:type="dxa"/>
          </w:tcPr>
          <w:p w:rsidR="00D96028" w:rsidRPr="009A298E" w:rsidRDefault="00D96028" w:rsidP="00D96028">
            <w:pPr>
              <w:shd w:val="clear" w:color="auto" w:fill="FFFFFF"/>
              <w:tabs>
                <w:tab w:val="left" w:pos="4111"/>
              </w:tabs>
              <w:rPr>
                <w:lang w:val="kk-KZ"/>
              </w:rPr>
            </w:pPr>
            <w:r w:rsidRPr="009A298E">
              <w:rPr>
                <w:lang w:val="kk-KZ"/>
              </w:rPr>
              <w:t>57,0</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26,2</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49,8</w:t>
            </w:r>
          </w:p>
        </w:tc>
        <w:tc>
          <w:tcPr>
            <w:tcW w:w="709" w:type="dxa"/>
          </w:tcPr>
          <w:p w:rsidR="00D96028" w:rsidRPr="009A298E" w:rsidRDefault="00D96028" w:rsidP="00D96028">
            <w:pPr>
              <w:shd w:val="clear" w:color="auto" w:fill="FFFFFF"/>
              <w:tabs>
                <w:tab w:val="left" w:pos="4111"/>
              </w:tabs>
              <w:jc w:val="center"/>
            </w:pPr>
            <w:r w:rsidRPr="009A298E">
              <w:t>3,2</w:t>
            </w:r>
          </w:p>
        </w:tc>
        <w:tc>
          <w:tcPr>
            <w:tcW w:w="709" w:type="dxa"/>
          </w:tcPr>
          <w:p w:rsidR="00D96028" w:rsidRPr="009A298E" w:rsidRDefault="00D96028" w:rsidP="00D96028">
            <w:pPr>
              <w:shd w:val="clear" w:color="auto" w:fill="FFFFFF"/>
              <w:tabs>
                <w:tab w:val="left" w:pos="4111"/>
              </w:tabs>
              <w:jc w:val="center"/>
            </w:pPr>
            <w:r w:rsidRPr="009A298E">
              <w:t>21,4</w:t>
            </w:r>
          </w:p>
        </w:tc>
        <w:tc>
          <w:tcPr>
            <w:tcW w:w="709" w:type="dxa"/>
          </w:tcPr>
          <w:p w:rsidR="00D96028" w:rsidRPr="009A298E" w:rsidRDefault="00D96028" w:rsidP="00D96028">
            <w:pPr>
              <w:shd w:val="clear" w:color="auto" w:fill="FFFFFF"/>
              <w:tabs>
                <w:tab w:val="left" w:pos="4111"/>
              </w:tabs>
              <w:jc w:val="center"/>
            </w:pPr>
            <w:r w:rsidRPr="009A298E">
              <w:t>0,9</w:t>
            </w:r>
          </w:p>
        </w:tc>
        <w:tc>
          <w:tcPr>
            <w:tcW w:w="709" w:type="dxa"/>
          </w:tcPr>
          <w:p w:rsidR="00D96028" w:rsidRPr="009A298E" w:rsidRDefault="00D96028" w:rsidP="00D96028">
            <w:pPr>
              <w:shd w:val="clear" w:color="auto" w:fill="FFFFFF"/>
              <w:tabs>
                <w:tab w:val="left" w:pos="4111"/>
              </w:tabs>
              <w:jc w:val="center"/>
            </w:pPr>
            <w:r w:rsidRPr="009A298E">
              <w:t>1,2</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 xml:space="preserve">су бұру </w:t>
            </w:r>
          </w:p>
        </w:tc>
        <w:tc>
          <w:tcPr>
            <w:tcW w:w="708" w:type="dxa"/>
          </w:tcPr>
          <w:p w:rsidR="00D96028" w:rsidRPr="009A298E" w:rsidRDefault="00D96028" w:rsidP="00D96028">
            <w:pPr>
              <w:tabs>
                <w:tab w:val="left" w:pos="4111"/>
              </w:tabs>
              <w:jc w:val="center"/>
            </w:pPr>
            <w:r w:rsidRPr="009A298E">
              <w:t>км</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0,9</w:t>
            </w:r>
          </w:p>
        </w:tc>
        <w:tc>
          <w:tcPr>
            <w:tcW w:w="709" w:type="dxa"/>
          </w:tcPr>
          <w:p w:rsidR="00D96028" w:rsidRPr="009A298E" w:rsidRDefault="00D96028" w:rsidP="00D96028">
            <w:pPr>
              <w:shd w:val="clear" w:color="auto" w:fill="FFFFFF"/>
              <w:tabs>
                <w:tab w:val="left" w:pos="4111"/>
              </w:tabs>
              <w:jc w:val="center"/>
            </w:pPr>
            <w:r w:rsidRPr="009A298E">
              <w:t>0,7</w:t>
            </w:r>
          </w:p>
        </w:tc>
        <w:tc>
          <w:tcPr>
            <w:tcW w:w="708" w:type="dxa"/>
          </w:tcPr>
          <w:p w:rsidR="00D96028" w:rsidRPr="009A298E" w:rsidRDefault="00D96028" w:rsidP="00D96028">
            <w:pPr>
              <w:shd w:val="clear" w:color="auto" w:fill="FFFFFF"/>
              <w:tabs>
                <w:tab w:val="left" w:pos="4111"/>
              </w:tabs>
              <w:jc w:val="center"/>
            </w:pPr>
            <w:r w:rsidRPr="009A298E">
              <w:t>2,1</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2,0</w:t>
            </w:r>
          </w:p>
        </w:tc>
        <w:tc>
          <w:tcPr>
            <w:tcW w:w="709" w:type="dxa"/>
          </w:tcPr>
          <w:p w:rsidR="00D96028" w:rsidRPr="009A298E" w:rsidRDefault="00D96028" w:rsidP="00D96028">
            <w:pPr>
              <w:shd w:val="clear" w:color="auto" w:fill="FFFFFF"/>
              <w:tabs>
                <w:tab w:val="left" w:pos="4111"/>
              </w:tabs>
              <w:jc w:val="center"/>
            </w:pPr>
            <w:r w:rsidRPr="009A298E">
              <w:t>22,5</w:t>
            </w:r>
          </w:p>
        </w:tc>
        <w:tc>
          <w:tcPr>
            <w:tcW w:w="709" w:type="dxa"/>
          </w:tcPr>
          <w:p w:rsidR="00D96028" w:rsidRPr="009A298E" w:rsidRDefault="00D96028" w:rsidP="00D96028">
            <w:pPr>
              <w:shd w:val="clear" w:color="auto" w:fill="FFFFFF"/>
              <w:tabs>
                <w:tab w:val="left" w:pos="4111"/>
              </w:tabs>
              <w:jc w:val="center"/>
            </w:pPr>
            <w:r w:rsidRPr="009A298E">
              <w:t>0,4</w:t>
            </w:r>
          </w:p>
        </w:tc>
        <w:tc>
          <w:tcPr>
            <w:tcW w:w="709" w:type="dxa"/>
          </w:tcPr>
          <w:p w:rsidR="00D96028" w:rsidRPr="009A298E" w:rsidRDefault="00D96028" w:rsidP="00D96028">
            <w:pPr>
              <w:shd w:val="clear" w:color="auto" w:fill="FFFFFF"/>
              <w:tabs>
                <w:tab w:val="left" w:pos="4111"/>
              </w:tabs>
              <w:jc w:val="center"/>
            </w:pPr>
            <w:r w:rsidRPr="009A298E">
              <w:t>0,4</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6</w:t>
            </w:r>
          </w:p>
        </w:tc>
        <w:tc>
          <w:tcPr>
            <w:tcW w:w="2269" w:type="dxa"/>
          </w:tcPr>
          <w:p w:rsidR="00D96028" w:rsidRPr="009A298E" w:rsidRDefault="00D96028" w:rsidP="00D96028">
            <w:pPr>
              <w:shd w:val="clear" w:color="auto" w:fill="FFFFFF"/>
              <w:tabs>
                <w:tab w:val="left" w:pos="4111"/>
              </w:tabs>
              <w:rPr>
                <w:lang w:val="kk-KZ"/>
              </w:rPr>
            </w:pPr>
            <w:r w:rsidRPr="009A298E">
              <w:rPr>
                <w:lang w:val="kk-KZ"/>
              </w:rPr>
              <w:t>Күрделі жөндеуді қажет ететін кондоминиум объектілерінің үлесін төмендету*</w:t>
            </w:r>
          </w:p>
        </w:tc>
        <w:tc>
          <w:tcPr>
            <w:tcW w:w="708"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21,6</w:t>
            </w:r>
          </w:p>
        </w:tc>
        <w:tc>
          <w:tcPr>
            <w:tcW w:w="709" w:type="dxa"/>
          </w:tcPr>
          <w:p w:rsidR="00D96028" w:rsidRPr="009A298E" w:rsidRDefault="00D96028" w:rsidP="00D96028">
            <w:pPr>
              <w:shd w:val="clear" w:color="auto" w:fill="FFFFFF"/>
              <w:tabs>
                <w:tab w:val="left" w:pos="4111"/>
              </w:tabs>
              <w:jc w:val="center"/>
            </w:pPr>
            <w:r w:rsidRPr="009A298E">
              <w:t>21,6</w:t>
            </w:r>
          </w:p>
        </w:tc>
        <w:tc>
          <w:tcPr>
            <w:tcW w:w="708" w:type="dxa"/>
          </w:tcPr>
          <w:p w:rsidR="00D96028" w:rsidRPr="009A298E" w:rsidRDefault="00D96028" w:rsidP="00D96028">
            <w:pPr>
              <w:shd w:val="clear" w:color="auto" w:fill="FFFFFF"/>
              <w:tabs>
                <w:tab w:val="left" w:pos="4111"/>
              </w:tabs>
              <w:jc w:val="center"/>
            </w:pPr>
            <w:r w:rsidRPr="009A298E">
              <w:t>21,6</w:t>
            </w:r>
          </w:p>
        </w:tc>
        <w:tc>
          <w:tcPr>
            <w:tcW w:w="709" w:type="dxa"/>
          </w:tcPr>
          <w:p w:rsidR="00D96028" w:rsidRPr="009A298E" w:rsidRDefault="00D96028" w:rsidP="00D96028">
            <w:pPr>
              <w:shd w:val="clear" w:color="auto" w:fill="FFFFFF"/>
              <w:tabs>
                <w:tab w:val="left" w:pos="4111"/>
              </w:tabs>
              <w:jc w:val="center"/>
            </w:pPr>
            <w:r w:rsidRPr="009A298E">
              <w:t>21,6</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21,2</w:t>
            </w:r>
          </w:p>
        </w:tc>
        <w:tc>
          <w:tcPr>
            <w:tcW w:w="709" w:type="dxa"/>
          </w:tcPr>
          <w:p w:rsidR="00D96028" w:rsidRPr="009A298E" w:rsidRDefault="00D96028" w:rsidP="00D96028">
            <w:pPr>
              <w:shd w:val="clear" w:color="auto" w:fill="FFFFFF"/>
              <w:tabs>
                <w:tab w:val="left" w:pos="4111"/>
              </w:tabs>
              <w:jc w:val="center"/>
            </w:pPr>
            <w:r w:rsidRPr="009A298E">
              <w:t>20,6</w:t>
            </w:r>
          </w:p>
        </w:tc>
        <w:tc>
          <w:tcPr>
            <w:tcW w:w="709" w:type="dxa"/>
          </w:tcPr>
          <w:p w:rsidR="00D96028" w:rsidRPr="009A298E" w:rsidRDefault="00D96028" w:rsidP="00D96028">
            <w:pPr>
              <w:shd w:val="clear" w:color="auto" w:fill="FFFFFF"/>
              <w:tabs>
                <w:tab w:val="left" w:pos="4111"/>
              </w:tabs>
              <w:jc w:val="center"/>
            </w:pPr>
            <w:r w:rsidRPr="009A298E">
              <w:t>20,2</w:t>
            </w:r>
          </w:p>
        </w:tc>
        <w:tc>
          <w:tcPr>
            <w:tcW w:w="1417"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Жаңаөзен қаласының</w:t>
            </w:r>
          </w:p>
          <w:p w:rsidR="00D96028" w:rsidRPr="009A298E" w:rsidRDefault="00D96028" w:rsidP="00D96028">
            <w:pPr>
              <w:shd w:val="clear" w:color="auto" w:fill="FFFFFF"/>
              <w:tabs>
                <w:tab w:val="left" w:pos="4111"/>
              </w:tabs>
              <w:jc w:val="center"/>
            </w:pPr>
            <w:r w:rsidRPr="009A298E">
              <w:rPr>
                <w:lang w:val="kk-KZ"/>
              </w:rPr>
              <w:t>ә</w:t>
            </w:r>
            <w:r w:rsidRPr="009A298E">
              <w:t>кімі,</w:t>
            </w:r>
          </w:p>
          <w:p w:rsidR="00D96028" w:rsidRPr="009A298E" w:rsidRDefault="00D96028" w:rsidP="00D96028">
            <w:pPr>
              <w:shd w:val="clear" w:color="auto" w:fill="FFFFFF"/>
              <w:tabs>
                <w:tab w:val="left" w:pos="4111"/>
              </w:tabs>
              <w:jc w:val="center"/>
            </w:pPr>
            <w:r w:rsidRPr="009A298E">
              <w:t>ЭжТКШБ</w:t>
            </w:r>
          </w:p>
        </w:tc>
        <w:tc>
          <w:tcPr>
            <w:tcW w:w="851" w:type="dxa"/>
          </w:tcPr>
          <w:p w:rsidR="00D96028" w:rsidRPr="009A298E" w:rsidRDefault="00D96028" w:rsidP="00D96028">
            <w:pPr>
              <w:shd w:val="clear" w:color="auto" w:fill="FFFFFF"/>
              <w:tabs>
                <w:tab w:val="left" w:pos="4111"/>
              </w:tabs>
              <w:jc w:val="center"/>
              <w:rPr>
                <w:sz w:val="22"/>
                <w:szCs w:val="22"/>
              </w:rPr>
            </w:pPr>
          </w:p>
          <w:p w:rsidR="00D96028" w:rsidRPr="009A298E" w:rsidRDefault="00D96028" w:rsidP="00D96028">
            <w:pPr>
              <w:shd w:val="clear" w:color="auto" w:fill="FFFFFF"/>
              <w:tabs>
                <w:tab w:val="left" w:pos="4111"/>
              </w:tabs>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7</w:t>
            </w:r>
          </w:p>
        </w:tc>
        <w:tc>
          <w:tcPr>
            <w:tcW w:w="2269" w:type="dxa"/>
          </w:tcPr>
          <w:p w:rsidR="00D96028" w:rsidRPr="009A298E" w:rsidRDefault="00D96028" w:rsidP="00D96028">
            <w:pPr>
              <w:shd w:val="clear" w:color="auto" w:fill="FFFFFF"/>
              <w:tabs>
                <w:tab w:val="left" w:pos="4111"/>
              </w:tabs>
            </w:pPr>
            <w:r w:rsidRPr="009A298E">
              <w:rPr>
                <w:lang w:val="kk-KZ"/>
              </w:rPr>
              <w:t>Қалалық желілерде аварияларды төмендету</w:t>
            </w:r>
            <w:r w:rsidRPr="009A298E">
              <w:t>:*</w:t>
            </w:r>
          </w:p>
        </w:tc>
        <w:tc>
          <w:tcPr>
            <w:tcW w:w="708" w:type="dxa"/>
            <w:vMerge w:val="restart"/>
          </w:tcPr>
          <w:p w:rsidR="00D96028" w:rsidRPr="009A298E" w:rsidRDefault="00D96028" w:rsidP="00D96028">
            <w:pPr>
              <w:shd w:val="clear" w:color="auto" w:fill="FFFFFF"/>
              <w:tabs>
                <w:tab w:val="left" w:pos="4111"/>
              </w:tabs>
              <w:jc w:val="center"/>
              <w:rPr>
                <w:sz w:val="20"/>
                <w:szCs w:val="20"/>
              </w:rPr>
            </w:pPr>
          </w:p>
          <w:p w:rsidR="00D96028" w:rsidRPr="009A298E" w:rsidRDefault="00D96028" w:rsidP="00D96028">
            <w:pPr>
              <w:shd w:val="clear" w:color="auto" w:fill="FFFFFF"/>
              <w:tabs>
                <w:tab w:val="left" w:pos="4111"/>
              </w:tabs>
              <w:jc w:val="center"/>
            </w:pPr>
            <w:r w:rsidRPr="009A298E">
              <w:t>1 км желі</w:t>
            </w:r>
            <w:r w:rsidRPr="009A298E">
              <w:rPr>
                <w:lang w:val="kk-KZ"/>
              </w:rPr>
              <w:t>лерге</w:t>
            </w:r>
            <w:r w:rsidRPr="009A298E">
              <w:t xml:space="preserve"> шаққанда </w:t>
            </w:r>
            <w:r w:rsidRPr="009A298E">
              <w:rPr>
                <w:lang w:val="kk-KZ"/>
              </w:rPr>
              <w:t>авариялар</w:t>
            </w:r>
            <w:r w:rsidRPr="009A298E">
              <w:t xml:space="preserve"> саны </w:t>
            </w: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8"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tc>
        <w:tc>
          <w:tcPr>
            <w:tcW w:w="1417" w:type="dxa"/>
            <w:vMerge w:val="restart"/>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Жаңаөзен қаласының</w:t>
            </w:r>
          </w:p>
          <w:p w:rsidR="00D96028" w:rsidRPr="009A298E" w:rsidRDefault="00D96028" w:rsidP="00D96028">
            <w:pPr>
              <w:shd w:val="clear" w:color="auto" w:fill="FFFFFF"/>
              <w:tabs>
                <w:tab w:val="left" w:pos="4111"/>
              </w:tabs>
              <w:jc w:val="center"/>
            </w:pPr>
            <w:r w:rsidRPr="009A298E">
              <w:rPr>
                <w:lang w:val="kk-KZ"/>
              </w:rPr>
              <w:t>ә</w:t>
            </w:r>
            <w:r w:rsidRPr="009A298E">
              <w:t>кімі,</w:t>
            </w:r>
          </w:p>
          <w:p w:rsidR="00D96028" w:rsidRPr="009A298E" w:rsidRDefault="00D96028" w:rsidP="00D96028">
            <w:pPr>
              <w:shd w:val="clear" w:color="auto" w:fill="FFFFFF"/>
              <w:tabs>
                <w:tab w:val="left" w:pos="4111"/>
              </w:tabs>
              <w:jc w:val="center"/>
            </w:pPr>
            <w:r w:rsidRPr="009A298E">
              <w:t>ЭжТКШБ</w:t>
            </w:r>
          </w:p>
        </w:tc>
        <w:tc>
          <w:tcPr>
            <w:tcW w:w="851" w:type="dxa"/>
            <w:vMerge w:val="restart"/>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АШМ ведомстволық есептілігі</w:t>
            </w:r>
          </w:p>
        </w:tc>
      </w:tr>
      <w:tr w:rsidR="00D96028" w:rsidRPr="009A298E" w:rsidTr="00862F0B">
        <w:trPr>
          <w:trHeight w:val="85"/>
        </w:trPr>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t xml:space="preserve"> </w:t>
            </w:r>
            <w:r w:rsidRPr="009A298E">
              <w:rPr>
                <w:lang w:val="kk-KZ"/>
              </w:rPr>
              <w:t xml:space="preserve">сумен жабдықтау                                        </w:t>
            </w:r>
          </w:p>
        </w:tc>
        <w:tc>
          <w:tcPr>
            <w:tcW w:w="708" w:type="dxa"/>
            <w:vMerge/>
          </w:tcPr>
          <w:p w:rsidR="00D96028" w:rsidRPr="009A298E" w:rsidRDefault="00D96028" w:rsidP="00D96028">
            <w:pPr>
              <w:shd w:val="clear" w:color="auto" w:fill="FFFFFF"/>
              <w:tabs>
                <w:tab w:val="left" w:pos="4111"/>
              </w:tabs>
              <w:jc w:val="center"/>
              <w:rPr>
                <w:sz w:val="20"/>
                <w:szCs w:val="20"/>
              </w:rPr>
            </w:pP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0,38</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0,37</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0,36</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0,34</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0,33</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0,25</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0,24</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p>
        </w:tc>
        <w:tc>
          <w:tcPr>
            <w:tcW w:w="2269" w:type="dxa"/>
          </w:tcPr>
          <w:p w:rsidR="00D96028" w:rsidRPr="009A298E" w:rsidRDefault="00D96028" w:rsidP="00D96028">
            <w:pPr>
              <w:shd w:val="clear" w:color="auto" w:fill="FFFFFF"/>
              <w:tabs>
                <w:tab w:val="left" w:pos="4111"/>
              </w:tabs>
              <w:rPr>
                <w:lang w:val="kk-KZ"/>
              </w:rPr>
            </w:pPr>
            <w:r w:rsidRPr="009A298E">
              <w:rPr>
                <w:lang w:val="kk-KZ"/>
              </w:rPr>
              <w:t xml:space="preserve"> су тарту</w:t>
            </w:r>
          </w:p>
        </w:tc>
        <w:tc>
          <w:tcPr>
            <w:tcW w:w="708" w:type="dxa"/>
            <w:vMerge/>
          </w:tcPr>
          <w:p w:rsidR="00D96028" w:rsidRPr="009A298E" w:rsidRDefault="00D96028" w:rsidP="00D96028">
            <w:pPr>
              <w:shd w:val="clear" w:color="auto" w:fill="FFFFFF"/>
              <w:tabs>
                <w:tab w:val="left" w:pos="4111"/>
              </w:tabs>
              <w:jc w:val="center"/>
              <w:rPr>
                <w:sz w:val="20"/>
                <w:szCs w:val="20"/>
              </w:rPr>
            </w:pP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0,31</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0,3</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0,27</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0,25</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0,22</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0,18</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0,17</w:t>
            </w:r>
          </w:p>
        </w:tc>
        <w:tc>
          <w:tcPr>
            <w:tcW w:w="1417" w:type="dxa"/>
            <w:vMerge/>
          </w:tcPr>
          <w:p w:rsidR="00D96028" w:rsidRPr="009A298E" w:rsidRDefault="00D96028" w:rsidP="00D96028">
            <w:pPr>
              <w:shd w:val="clear" w:color="auto" w:fill="FFFFFF"/>
              <w:tabs>
                <w:tab w:val="left" w:pos="4111"/>
              </w:tabs>
              <w:jc w:val="center"/>
            </w:pPr>
          </w:p>
        </w:tc>
        <w:tc>
          <w:tcPr>
            <w:tcW w:w="851" w:type="dxa"/>
            <w:vMerge/>
          </w:tcPr>
          <w:p w:rsidR="00D96028" w:rsidRPr="009A298E" w:rsidRDefault="00D96028" w:rsidP="00D96028">
            <w:pPr>
              <w:shd w:val="clear" w:color="auto" w:fill="FFFFFF"/>
              <w:tabs>
                <w:tab w:val="left" w:pos="4111"/>
              </w:tabs>
              <w:jc w:val="center"/>
            </w:pPr>
          </w:p>
        </w:tc>
      </w:tr>
      <w:tr w:rsidR="00D96028" w:rsidRPr="009A298E" w:rsidTr="00862F0B">
        <w:tc>
          <w:tcPr>
            <w:tcW w:w="284" w:type="dxa"/>
          </w:tcPr>
          <w:p w:rsidR="00D96028" w:rsidRPr="009A298E" w:rsidRDefault="00D96028" w:rsidP="00D96028">
            <w:pPr>
              <w:shd w:val="clear" w:color="auto" w:fill="FFFFFF"/>
              <w:tabs>
                <w:tab w:val="left" w:pos="4111"/>
              </w:tabs>
              <w:jc w:val="center"/>
              <w:rPr>
                <w:lang w:val="kk-KZ"/>
              </w:rPr>
            </w:pPr>
            <w:r w:rsidRPr="009A298E">
              <w:rPr>
                <w:lang w:val="kk-KZ"/>
              </w:rPr>
              <w:t>8</w:t>
            </w:r>
          </w:p>
        </w:tc>
        <w:tc>
          <w:tcPr>
            <w:tcW w:w="2269" w:type="dxa"/>
          </w:tcPr>
          <w:p w:rsidR="00D96028" w:rsidRPr="009A298E" w:rsidRDefault="00D96028" w:rsidP="00D96028">
            <w:pPr>
              <w:shd w:val="clear" w:color="auto" w:fill="FFFFFF"/>
              <w:tabs>
                <w:tab w:val="left" w:pos="4111"/>
              </w:tabs>
              <w:rPr>
                <w:lang w:val="kk-KZ"/>
              </w:rPr>
            </w:pPr>
            <w:r w:rsidRPr="009A298E">
              <w:rPr>
                <w:bCs/>
                <w:lang w:val="kk-KZ"/>
              </w:rPr>
              <w:t>Су қоймасына тастау кезінде қалалардағы нормативтік  тазартылған ақаба сулардың үлесі*</w:t>
            </w:r>
          </w:p>
        </w:tc>
        <w:tc>
          <w:tcPr>
            <w:tcW w:w="708"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pPr>
            <w:r w:rsidRPr="009A298E">
              <w:t>%</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26</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27</w:t>
            </w:r>
          </w:p>
        </w:tc>
        <w:tc>
          <w:tcPr>
            <w:tcW w:w="708" w:type="dxa"/>
          </w:tcPr>
          <w:p w:rsidR="00D96028" w:rsidRPr="009A298E" w:rsidRDefault="00D96028" w:rsidP="00D96028">
            <w:pPr>
              <w:shd w:val="clear" w:color="auto" w:fill="FFFFFF"/>
              <w:tabs>
                <w:tab w:val="left" w:pos="4111"/>
              </w:tabs>
              <w:jc w:val="center"/>
              <w:rPr>
                <w:lang w:val="kk-KZ"/>
              </w:rPr>
            </w:pPr>
            <w:r w:rsidRPr="009A298E">
              <w:rPr>
                <w:lang w:val="kk-KZ"/>
              </w:rPr>
              <w:t>27</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28</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28</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29</w:t>
            </w:r>
          </w:p>
        </w:tc>
        <w:tc>
          <w:tcPr>
            <w:tcW w:w="709" w:type="dxa"/>
          </w:tcPr>
          <w:p w:rsidR="00D96028" w:rsidRPr="009A298E" w:rsidRDefault="00D96028" w:rsidP="00D96028">
            <w:pPr>
              <w:shd w:val="clear" w:color="auto" w:fill="FFFFFF"/>
              <w:tabs>
                <w:tab w:val="left" w:pos="4111"/>
              </w:tabs>
              <w:jc w:val="center"/>
              <w:rPr>
                <w:lang w:val="kk-KZ"/>
              </w:rPr>
            </w:pPr>
            <w:r w:rsidRPr="009A298E">
              <w:rPr>
                <w:lang w:val="kk-KZ"/>
              </w:rPr>
              <w:t>30</w:t>
            </w:r>
          </w:p>
        </w:tc>
        <w:tc>
          <w:tcPr>
            <w:tcW w:w="1417" w:type="dxa"/>
          </w:tcPr>
          <w:p w:rsidR="00D96028" w:rsidRPr="009A298E" w:rsidRDefault="00D96028" w:rsidP="00D96028">
            <w:pPr>
              <w:shd w:val="clear" w:color="auto" w:fill="FFFFFF"/>
              <w:tabs>
                <w:tab w:val="left" w:pos="4111"/>
              </w:tabs>
              <w:jc w:val="center"/>
              <w:rPr>
                <w:lang w:val="kk-KZ"/>
              </w:rPr>
            </w:pPr>
            <w:r w:rsidRPr="009A298E">
              <w:rPr>
                <w:lang w:val="kk-KZ"/>
              </w:rPr>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p>
          <w:p w:rsidR="00D96028" w:rsidRPr="009A298E" w:rsidRDefault="00D96028" w:rsidP="00D96028">
            <w:pPr>
              <w:shd w:val="clear" w:color="auto" w:fill="FFFFFF"/>
              <w:tabs>
                <w:tab w:val="left" w:pos="4111"/>
              </w:tabs>
              <w:jc w:val="center"/>
            </w:pPr>
            <w:r w:rsidRPr="009A298E">
              <w:t xml:space="preserve">ЭжТКШБ </w:t>
            </w:r>
          </w:p>
        </w:tc>
        <w:tc>
          <w:tcPr>
            <w:tcW w:w="851" w:type="dxa"/>
          </w:tcPr>
          <w:p w:rsidR="00D96028" w:rsidRPr="009A298E" w:rsidRDefault="00D96028" w:rsidP="00D96028">
            <w:pPr>
              <w:shd w:val="clear" w:color="auto" w:fill="FFFFFF"/>
              <w:tabs>
                <w:tab w:val="left" w:pos="4111"/>
              </w:tabs>
              <w:jc w:val="center"/>
              <w:rPr>
                <w:lang w:val="kk-KZ"/>
              </w:rPr>
            </w:pPr>
            <w:r w:rsidRPr="009A298E">
              <w:rPr>
                <w:lang w:val="kk-KZ"/>
              </w:rPr>
              <w:t>Статистикалық деректер</w:t>
            </w:r>
          </w:p>
        </w:tc>
      </w:tr>
      <w:tr w:rsidR="00D96028" w:rsidRPr="009A298E" w:rsidTr="00862F0B">
        <w:trPr>
          <w:trHeight w:val="389"/>
        </w:trPr>
        <w:tc>
          <w:tcPr>
            <w:tcW w:w="284"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9</w:t>
            </w:r>
          </w:p>
        </w:tc>
        <w:tc>
          <w:tcPr>
            <w:tcW w:w="2269" w:type="dxa"/>
          </w:tcPr>
          <w:p w:rsidR="00D96028" w:rsidRPr="009A298E" w:rsidRDefault="00D96028" w:rsidP="00D96028">
            <w:pPr>
              <w:shd w:val="clear" w:color="auto" w:fill="FFFFFF"/>
              <w:tabs>
                <w:tab w:val="left" w:pos="4111"/>
              </w:tabs>
              <w:rPr>
                <w:lang w:val="kk-KZ"/>
              </w:rPr>
            </w:pPr>
          </w:p>
          <w:p w:rsidR="00D96028" w:rsidRPr="009A298E" w:rsidRDefault="00D96028" w:rsidP="00D96028">
            <w:pPr>
              <w:shd w:val="clear" w:color="auto" w:fill="FFFFFF"/>
              <w:tabs>
                <w:tab w:val="left" w:pos="4111"/>
              </w:tabs>
              <w:rPr>
                <w:lang w:val="kk-KZ"/>
              </w:rPr>
            </w:pPr>
            <w:r w:rsidRPr="009A298E">
              <w:rPr>
                <w:lang w:val="kk-KZ"/>
              </w:rPr>
              <w:t>Тұрғын үйді пайдалануға беру</w:t>
            </w:r>
          </w:p>
        </w:tc>
        <w:tc>
          <w:tcPr>
            <w:tcW w:w="708"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шаршы метр</w:t>
            </w:r>
          </w:p>
        </w:tc>
        <w:tc>
          <w:tcPr>
            <w:tcW w:w="709" w:type="dxa"/>
          </w:tcPr>
          <w:p w:rsidR="00D96028" w:rsidRPr="009A298E" w:rsidRDefault="00D96028" w:rsidP="00D96028">
            <w:pPr>
              <w:shd w:val="clear" w:color="auto" w:fill="FFFFFF"/>
              <w:tabs>
                <w:tab w:val="left" w:pos="4111"/>
              </w:tabs>
              <w:jc w:val="center"/>
              <w:rPr>
                <w:lang w:val="kk-KZ"/>
              </w:rPr>
            </w:pPr>
          </w:p>
          <w:p w:rsidR="00D96028" w:rsidRPr="009A298E" w:rsidRDefault="00D96028" w:rsidP="00D96028">
            <w:pPr>
              <w:shd w:val="clear" w:color="auto" w:fill="FFFFFF"/>
              <w:tabs>
                <w:tab w:val="left" w:pos="4111"/>
              </w:tabs>
              <w:jc w:val="center"/>
              <w:rPr>
                <w:lang w:val="kk-KZ"/>
              </w:rPr>
            </w:pPr>
            <w:r w:rsidRPr="009A298E">
              <w:rPr>
                <w:lang w:val="kk-KZ"/>
              </w:rPr>
              <w:t>92,1</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92,4</w:t>
            </w:r>
          </w:p>
        </w:tc>
        <w:tc>
          <w:tcPr>
            <w:tcW w:w="708"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99,9</w:t>
            </w:r>
          </w:p>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100,2</w:t>
            </w:r>
          </w:p>
          <w:p w:rsidR="00D96028" w:rsidRPr="009A298E" w:rsidRDefault="00D96028" w:rsidP="00D96028">
            <w:pPr>
              <w:shd w:val="clear" w:color="auto" w:fill="FFFFFF"/>
              <w:tabs>
                <w:tab w:val="left" w:pos="4111"/>
              </w:tabs>
              <w:jc w:val="center"/>
            </w:pP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100,5</w:t>
            </w:r>
          </w:p>
        </w:tc>
        <w:tc>
          <w:tcPr>
            <w:tcW w:w="709" w:type="dxa"/>
          </w:tcPr>
          <w:p w:rsidR="00D96028" w:rsidRPr="009A298E" w:rsidRDefault="00D96028" w:rsidP="00D96028">
            <w:pPr>
              <w:shd w:val="clear" w:color="auto" w:fill="FFFFFF"/>
              <w:tabs>
                <w:tab w:val="left" w:pos="4111"/>
              </w:tabs>
            </w:pPr>
          </w:p>
          <w:p w:rsidR="00D96028" w:rsidRPr="009A298E" w:rsidRDefault="00D96028" w:rsidP="00D96028">
            <w:pPr>
              <w:shd w:val="clear" w:color="auto" w:fill="FFFFFF"/>
              <w:tabs>
                <w:tab w:val="left" w:pos="4111"/>
              </w:tabs>
            </w:pPr>
            <w:r w:rsidRPr="009A298E">
              <w:t>100,7</w:t>
            </w:r>
          </w:p>
        </w:tc>
        <w:tc>
          <w:tcPr>
            <w:tcW w:w="709" w:type="dxa"/>
          </w:tcPr>
          <w:p w:rsidR="00D96028" w:rsidRPr="009A298E" w:rsidRDefault="00D96028" w:rsidP="00D96028">
            <w:pPr>
              <w:shd w:val="clear" w:color="auto" w:fill="FFFFFF"/>
              <w:tabs>
                <w:tab w:val="left" w:pos="4111"/>
              </w:tabs>
              <w:jc w:val="center"/>
            </w:pPr>
          </w:p>
          <w:p w:rsidR="00D96028" w:rsidRPr="009A298E" w:rsidRDefault="00D96028" w:rsidP="00D96028">
            <w:pPr>
              <w:shd w:val="clear" w:color="auto" w:fill="FFFFFF"/>
              <w:tabs>
                <w:tab w:val="left" w:pos="4111"/>
              </w:tabs>
              <w:jc w:val="center"/>
            </w:pPr>
            <w:r w:rsidRPr="009A298E">
              <w:t>100,9</w:t>
            </w:r>
          </w:p>
        </w:tc>
        <w:tc>
          <w:tcPr>
            <w:tcW w:w="1417" w:type="dxa"/>
          </w:tcPr>
          <w:p w:rsidR="00D96028" w:rsidRPr="009A298E" w:rsidRDefault="00D96028" w:rsidP="00D96028">
            <w:pPr>
              <w:shd w:val="clear" w:color="auto" w:fill="FFFFFF"/>
              <w:tabs>
                <w:tab w:val="left" w:pos="4111"/>
              </w:tabs>
              <w:jc w:val="center"/>
              <w:rPr>
                <w:lang w:val="kk-KZ"/>
              </w:rPr>
            </w:pPr>
            <w:r w:rsidRPr="009A298E">
              <w:t>Жаңаөзен қаласының</w:t>
            </w:r>
          </w:p>
          <w:p w:rsidR="00D96028" w:rsidRPr="009A298E" w:rsidRDefault="00D96028" w:rsidP="00D96028">
            <w:pPr>
              <w:shd w:val="clear" w:color="auto" w:fill="FFFFFF"/>
              <w:tabs>
                <w:tab w:val="left" w:pos="4111"/>
              </w:tabs>
              <w:jc w:val="center"/>
              <w:rPr>
                <w:lang w:val="kk-KZ"/>
              </w:rPr>
            </w:pPr>
            <w:r w:rsidRPr="009A298E">
              <w:rPr>
                <w:lang w:val="kk-KZ"/>
              </w:rPr>
              <w:t>әкімі,</w:t>
            </w:r>
          </w:p>
          <w:p w:rsidR="00D96028" w:rsidRPr="009A298E" w:rsidRDefault="00D96028" w:rsidP="00D96028">
            <w:pPr>
              <w:shd w:val="clear" w:color="auto" w:fill="FFFFFF"/>
              <w:tabs>
                <w:tab w:val="left" w:pos="4111"/>
              </w:tabs>
              <w:jc w:val="center"/>
              <w:rPr>
                <w:lang w:val="kk-KZ"/>
              </w:rPr>
            </w:pPr>
            <w:r w:rsidRPr="009A298E">
              <w:t xml:space="preserve"> </w:t>
            </w:r>
            <w:r w:rsidRPr="009A298E">
              <w:rPr>
                <w:lang w:val="kk-KZ"/>
              </w:rPr>
              <w:t>ҚБ</w:t>
            </w:r>
          </w:p>
        </w:tc>
        <w:tc>
          <w:tcPr>
            <w:tcW w:w="851" w:type="dxa"/>
          </w:tcPr>
          <w:p w:rsidR="00D96028" w:rsidRPr="009A298E" w:rsidRDefault="00D96028" w:rsidP="00D96028">
            <w:pPr>
              <w:shd w:val="clear" w:color="auto" w:fill="FFFFFF"/>
              <w:tabs>
                <w:tab w:val="left" w:pos="4111"/>
              </w:tabs>
              <w:jc w:val="center"/>
              <w:rPr>
                <w:lang w:val="kk-KZ"/>
              </w:rPr>
            </w:pPr>
            <w:r w:rsidRPr="009A298E">
              <w:rPr>
                <w:lang w:val="kk-KZ"/>
              </w:rPr>
              <w:t>Статистикалық деректер</w:t>
            </w:r>
          </w:p>
        </w:tc>
      </w:tr>
    </w:tbl>
    <w:p w:rsidR="00D96028" w:rsidRPr="009A298E" w:rsidRDefault="00D96028" w:rsidP="00D96028">
      <w:pPr>
        <w:widowControl w:val="0"/>
        <w:shd w:val="clear" w:color="auto" w:fill="FFFFFF"/>
        <w:tabs>
          <w:tab w:val="left" w:pos="1134"/>
          <w:tab w:val="left" w:pos="4111"/>
        </w:tabs>
        <w:ind w:firstLine="567"/>
        <w:rPr>
          <w:rFonts w:eastAsia="Calibri"/>
          <w:iCs/>
          <w:lang w:val="kk-KZ" w:eastAsia="en-US"/>
        </w:rPr>
      </w:pPr>
      <w:r w:rsidRPr="009A298E">
        <w:rPr>
          <w:rFonts w:eastAsia="Calibri"/>
          <w:iCs/>
          <w:lang w:eastAsia="en-US"/>
        </w:rPr>
        <w:t xml:space="preserve">* -  </w:t>
      </w:r>
      <w:r w:rsidRPr="009A298E">
        <w:rPr>
          <w:rFonts w:eastAsia="Calibri"/>
          <w:iCs/>
          <w:lang w:val="kk-KZ" w:eastAsia="en-US"/>
        </w:rPr>
        <w:t>индикаторлардың мәндері жыл сайын, бекітілген және нақтыланған республикалық және жергілікті бюджеттерге сәйкес нақтыланатын болады</w:t>
      </w:r>
      <w:r w:rsidRPr="009A298E">
        <w:rPr>
          <w:rFonts w:eastAsia="Calibri"/>
          <w:iCs/>
          <w:lang w:eastAsia="en-US"/>
        </w:rPr>
        <w:t>;</w:t>
      </w:r>
    </w:p>
    <w:p w:rsidR="00D96028" w:rsidRPr="009A298E" w:rsidRDefault="00D96028" w:rsidP="00D96028">
      <w:pPr>
        <w:widowControl w:val="0"/>
        <w:shd w:val="clear" w:color="auto" w:fill="FFFFFF"/>
        <w:tabs>
          <w:tab w:val="left" w:pos="1134"/>
          <w:tab w:val="left" w:pos="4111"/>
        </w:tabs>
        <w:ind w:firstLine="567"/>
        <w:rPr>
          <w:rFonts w:eastAsia="Calibri"/>
          <w:iCs/>
          <w:lang w:val="kk-KZ" w:eastAsia="en-US"/>
        </w:rPr>
      </w:pPr>
      <w:r w:rsidRPr="009A298E">
        <w:rPr>
          <w:rFonts w:eastAsia="Calibri"/>
          <w:iCs/>
          <w:lang w:val="kk-KZ" w:eastAsia="en-US"/>
        </w:rPr>
        <w:t xml:space="preserve">** - өткен жылдары қаланы жылумен және газбен жабдықтау жүйелерін реконструкциялау және салу бойынша ірі жобалар іске асырылды, әзірге жаңғырту қажет етілмейді. </w:t>
      </w:r>
    </w:p>
    <w:p w:rsidR="00D96028" w:rsidRPr="009A298E" w:rsidRDefault="00D96028" w:rsidP="00D96028">
      <w:pPr>
        <w:widowControl w:val="0"/>
        <w:shd w:val="clear" w:color="auto" w:fill="FFFFFF"/>
        <w:tabs>
          <w:tab w:val="left" w:pos="1134"/>
          <w:tab w:val="left" w:pos="4111"/>
        </w:tabs>
        <w:ind w:firstLine="709"/>
        <w:rPr>
          <w:rFonts w:eastAsia="Calibri"/>
          <w:b/>
          <w:iCs/>
          <w:lang w:val="kk-KZ" w:eastAsia="en-US"/>
        </w:rPr>
      </w:pPr>
    </w:p>
    <w:p w:rsidR="00D96028" w:rsidRPr="009A298E" w:rsidRDefault="00D96028" w:rsidP="00D96028">
      <w:pPr>
        <w:widowControl w:val="0"/>
        <w:shd w:val="clear" w:color="auto" w:fill="FFFFFF"/>
        <w:tabs>
          <w:tab w:val="left" w:pos="1134"/>
          <w:tab w:val="left" w:pos="4111"/>
        </w:tabs>
        <w:ind w:firstLine="567"/>
        <w:rPr>
          <w:rFonts w:eastAsia="Calibri"/>
          <w:b/>
          <w:iCs/>
          <w:sz w:val="28"/>
          <w:szCs w:val="28"/>
          <w:lang w:val="kk-KZ" w:eastAsia="en-US"/>
        </w:rPr>
      </w:pPr>
      <w:r w:rsidRPr="009A298E">
        <w:rPr>
          <w:rFonts w:eastAsia="Calibri"/>
          <w:b/>
          <w:iCs/>
          <w:sz w:val="28"/>
          <w:szCs w:val="28"/>
          <w:lang w:val="kk-KZ" w:eastAsia="en-US"/>
        </w:rPr>
        <w:t>Қойылған  мақсаттарға қол жеткізу жолдары:</w:t>
      </w:r>
    </w:p>
    <w:p w:rsidR="00D96028" w:rsidRPr="009A298E" w:rsidRDefault="00D96028" w:rsidP="00D96028">
      <w:pPr>
        <w:shd w:val="clear" w:color="auto" w:fill="FFFFFF"/>
        <w:tabs>
          <w:tab w:val="left" w:pos="4111"/>
        </w:tabs>
        <w:ind w:firstLine="567"/>
        <w:outlineLvl w:val="1"/>
        <w:rPr>
          <w:sz w:val="28"/>
          <w:szCs w:val="28"/>
          <w:lang w:val="kk-KZ"/>
        </w:rPr>
      </w:pPr>
      <w:r w:rsidRPr="009A298E">
        <w:rPr>
          <w:sz w:val="28"/>
          <w:szCs w:val="28"/>
          <w:lang w:val="kk-KZ"/>
        </w:rPr>
        <w:t>«Өңірлерді дамытудың 2020 жылға дейінгі бағдарламасының» аясында моноқалаларды (Жаңаөзен қаласын) қолдау шараларын іске асыру;</w:t>
      </w:r>
    </w:p>
    <w:p w:rsidR="00D96028" w:rsidRPr="009A298E" w:rsidRDefault="00D96028" w:rsidP="00D96028">
      <w:pPr>
        <w:shd w:val="clear" w:color="auto" w:fill="FFFFFF"/>
        <w:tabs>
          <w:tab w:val="left" w:pos="4111"/>
        </w:tabs>
        <w:ind w:firstLine="567"/>
        <w:outlineLvl w:val="1"/>
        <w:rPr>
          <w:sz w:val="28"/>
          <w:szCs w:val="28"/>
          <w:lang w:val="kk-KZ"/>
        </w:rPr>
      </w:pPr>
      <w:r w:rsidRPr="009A298E">
        <w:rPr>
          <w:sz w:val="28"/>
          <w:szCs w:val="28"/>
          <w:lang w:val="kk-KZ"/>
        </w:rPr>
        <w:t>қала экономикасын ұзақ мерзімді әртараптандыру үшін «зәкірлі» инвестициялық жобаларды іске асыру;</w:t>
      </w:r>
    </w:p>
    <w:p w:rsidR="00D96028" w:rsidRPr="009A298E" w:rsidRDefault="00D96028" w:rsidP="00D96028">
      <w:pPr>
        <w:tabs>
          <w:tab w:val="left" w:pos="4111"/>
        </w:tabs>
        <w:ind w:firstLine="567"/>
        <w:contextualSpacing/>
        <w:rPr>
          <w:sz w:val="28"/>
          <w:szCs w:val="28"/>
          <w:lang w:val="kk-KZ"/>
        </w:rPr>
      </w:pPr>
      <w:r w:rsidRPr="009A298E">
        <w:rPr>
          <w:sz w:val="28"/>
          <w:szCs w:val="28"/>
          <w:lang w:val="kk-KZ"/>
        </w:rPr>
        <w:t>«Кендірлі» курортты демалыс аймағын құру және дамыту;</w:t>
      </w:r>
    </w:p>
    <w:p w:rsidR="00D96028" w:rsidRPr="009A298E" w:rsidRDefault="00D96028" w:rsidP="00D96028">
      <w:pPr>
        <w:widowControl w:val="0"/>
        <w:tabs>
          <w:tab w:val="left" w:pos="613"/>
          <w:tab w:val="left" w:pos="4111"/>
          <w:tab w:val="left" w:leader="dot" w:pos="8820"/>
        </w:tabs>
        <w:ind w:right="-1" w:firstLine="567"/>
        <w:rPr>
          <w:sz w:val="28"/>
          <w:szCs w:val="28"/>
          <w:lang w:val="kk-KZ"/>
        </w:rPr>
      </w:pPr>
      <w:r w:rsidRPr="009A298E">
        <w:rPr>
          <w:sz w:val="28"/>
          <w:szCs w:val="28"/>
          <w:lang w:val="kk-KZ"/>
        </w:rPr>
        <w:t>Құрық теңіз портының жағалаулық инфрақұрылымын дамыту;</w:t>
      </w:r>
    </w:p>
    <w:p w:rsidR="00D96028" w:rsidRPr="009A298E" w:rsidRDefault="00D96028" w:rsidP="00D96028">
      <w:pPr>
        <w:tabs>
          <w:tab w:val="left" w:pos="493"/>
          <w:tab w:val="left" w:pos="4111"/>
        </w:tabs>
        <w:ind w:firstLine="567"/>
        <w:contextualSpacing/>
        <w:rPr>
          <w:sz w:val="28"/>
          <w:szCs w:val="28"/>
          <w:lang w:val="kk-KZ"/>
        </w:rPr>
      </w:pPr>
      <w:r w:rsidRPr="009A298E">
        <w:rPr>
          <w:sz w:val="28"/>
          <w:szCs w:val="28"/>
          <w:lang w:val="kk-KZ"/>
        </w:rPr>
        <w:lastRenderedPageBreak/>
        <w:t>қала құраушы кәсіпорындардың қосалқы және қызмет көрсету өндірісін, тапсырысын Жаңаөзен қаласында өзіндік ерекшеліктерін ескере отырып, орналастыру;</w:t>
      </w:r>
    </w:p>
    <w:p w:rsidR="00D96028" w:rsidRPr="009A298E" w:rsidRDefault="00D96028" w:rsidP="00D96028">
      <w:pPr>
        <w:tabs>
          <w:tab w:val="left" w:pos="493"/>
          <w:tab w:val="left" w:pos="4111"/>
        </w:tabs>
        <w:ind w:firstLine="567"/>
        <w:contextualSpacing/>
        <w:rPr>
          <w:sz w:val="28"/>
          <w:szCs w:val="28"/>
          <w:lang w:val="kk-KZ"/>
        </w:rPr>
      </w:pPr>
      <w:r w:rsidRPr="009A298E">
        <w:rPr>
          <w:sz w:val="28"/>
          <w:szCs w:val="28"/>
          <w:lang w:val="kk-KZ"/>
        </w:rPr>
        <w:t>«Бизнестің жол картасы – 2020», «Жұмыспен қамту 2020 жол картасы» бағдарламаларының аясында кредит және микрокредит беру есебінен шағын және орта бизнесті және басқаларын дамыту;</w:t>
      </w:r>
    </w:p>
    <w:p w:rsidR="00D96028" w:rsidRPr="009A298E" w:rsidRDefault="00D96028" w:rsidP="00D96028">
      <w:pPr>
        <w:tabs>
          <w:tab w:val="left" w:pos="493"/>
          <w:tab w:val="left" w:pos="4111"/>
        </w:tabs>
        <w:ind w:firstLine="567"/>
        <w:contextualSpacing/>
        <w:rPr>
          <w:bCs/>
          <w:sz w:val="28"/>
          <w:szCs w:val="28"/>
          <w:lang w:val="kk-KZ"/>
        </w:rPr>
      </w:pPr>
      <w:r w:rsidRPr="009A298E">
        <w:rPr>
          <w:bCs/>
          <w:sz w:val="28"/>
          <w:szCs w:val="28"/>
          <w:lang w:val="kk-KZ"/>
        </w:rPr>
        <w:t>өз бетінше жұмыспен айналысушылардың, жұмыссыздар мен табысы аз адамдардың, оның ішінде жұмыссыздарды оқыту есебінен олардың жұмысқа орналасуына жәрдемдесу;</w:t>
      </w:r>
    </w:p>
    <w:p w:rsidR="00D96028" w:rsidRPr="009A298E" w:rsidRDefault="00D96028" w:rsidP="00D96028">
      <w:pPr>
        <w:tabs>
          <w:tab w:val="left" w:pos="4111"/>
        </w:tabs>
        <w:ind w:firstLine="567"/>
        <w:rPr>
          <w:sz w:val="28"/>
          <w:szCs w:val="28"/>
          <w:lang w:val="kk-KZ"/>
        </w:rPr>
      </w:pPr>
      <w:r w:rsidRPr="009A298E">
        <w:rPr>
          <w:sz w:val="28"/>
          <w:szCs w:val="28"/>
          <w:lang w:val="kk-KZ"/>
        </w:rPr>
        <w:t xml:space="preserve">Жаңаөзен қаласының әлеуметтік және инженерлік инфрақұрылымын дамыту. </w:t>
      </w:r>
    </w:p>
    <w:p w:rsidR="00D96028" w:rsidRPr="009A298E" w:rsidRDefault="00D96028" w:rsidP="00D96028">
      <w:pPr>
        <w:shd w:val="clear" w:color="auto" w:fill="FFFFFF"/>
        <w:tabs>
          <w:tab w:val="left" w:pos="4111"/>
        </w:tabs>
        <w:ind w:firstLine="567"/>
        <w:outlineLvl w:val="1"/>
        <w:rPr>
          <w:b/>
          <w:sz w:val="28"/>
          <w:szCs w:val="28"/>
          <w:lang w:val="kk-KZ"/>
        </w:rPr>
      </w:pPr>
    </w:p>
    <w:p w:rsidR="00D96028" w:rsidRPr="009A298E" w:rsidRDefault="00D96028" w:rsidP="00D96028">
      <w:pPr>
        <w:widowControl w:val="0"/>
        <w:tabs>
          <w:tab w:val="left" w:pos="4111"/>
        </w:tabs>
        <w:ind w:firstLine="567"/>
        <w:rPr>
          <w:b/>
          <w:sz w:val="28"/>
          <w:szCs w:val="28"/>
          <w:lang w:val="kk-KZ"/>
        </w:rPr>
      </w:pPr>
      <w:r w:rsidRPr="009A298E">
        <w:rPr>
          <w:b/>
          <w:sz w:val="28"/>
          <w:szCs w:val="28"/>
          <w:lang w:val="kk-KZ"/>
        </w:rPr>
        <w:t>Шағын қалаларды дамыту</w:t>
      </w:r>
    </w:p>
    <w:p w:rsidR="00D96028" w:rsidRPr="009A298E" w:rsidRDefault="00D96028" w:rsidP="00D96028">
      <w:pPr>
        <w:widowControl w:val="0"/>
        <w:tabs>
          <w:tab w:val="left" w:pos="4111"/>
        </w:tabs>
        <w:ind w:firstLine="567"/>
        <w:rPr>
          <w:rFonts w:eastAsia="Calibri"/>
          <w:sz w:val="28"/>
          <w:szCs w:val="28"/>
          <w:lang w:val="kk-KZ" w:eastAsia="en-US"/>
        </w:rPr>
      </w:pPr>
      <w:r w:rsidRPr="009A298E">
        <w:rPr>
          <w:rFonts w:eastAsia="Calibri"/>
          <w:b/>
          <w:sz w:val="28"/>
          <w:szCs w:val="28"/>
          <w:lang w:val="kk-KZ" w:eastAsia="en-US"/>
        </w:rPr>
        <w:t>Мақсаты:</w:t>
      </w:r>
      <w:r w:rsidRPr="009A298E">
        <w:rPr>
          <w:rFonts w:eastAsia="Calibri"/>
          <w:sz w:val="28"/>
          <w:szCs w:val="28"/>
          <w:lang w:val="kk-KZ" w:eastAsia="en-US"/>
        </w:rPr>
        <w:t xml:space="preserve"> Орта мерзімді перспективада Форт-Шевченко қаласын орнықты дамыту, көлік, әлеуметтік және инженерлік инфрақұрылымды дамыту. </w:t>
      </w:r>
    </w:p>
    <w:p w:rsidR="00D96028" w:rsidRPr="009A298E" w:rsidRDefault="00D96028" w:rsidP="00D96028">
      <w:pPr>
        <w:widowControl w:val="0"/>
        <w:tabs>
          <w:tab w:val="left" w:pos="4111"/>
        </w:tabs>
        <w:ind w:firstLine="709"/>
        <w:rPr>
          <w:rFonts w:eastAsia="Calibri"/>
          <w:lang w:val="kk-KZ"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410"/>
        <w:gridCol w:w="709"/>
        <w:gridCol w:w="709"/>
        <w:gridCol w:w="709"/>
        <w:gridCol w:w="708"/>
        <w:gridCol w:w="709"/>
        <w:gridCol w:w="709"/>
        <w:gridCol w:w="709"/>
        <w:gridCol w:w="708"/>
        <w:gridCol w:w="1276"/>
        <w:gridCol w:w="851"/>
      </w:tblGrid>
      <w:tr w:rsidR="00D96028" w:rsidRPr="009A298E" w:rsidTr="00862F0B">
        <w:trPr>
          <w:trHeight w:val="376"/>
        </w:trPr>
        <w:tc>
          <w:tcPr>
            <w:tcW w:w="284" w:type="dxa"/>
            <w:vMerge w:val="restart"/>
            <w:vAlign w:val="center"/>
          </w:tcPr>
          <w:p w:rsidR="00D96028" w:rsidRPr="009A298E" w:rsidRDefault="00D96028" w:rsidP="00D96028">
            <w:pPr>
              <w:shd w:val="clear" w:color="auto" w:fill="FFFFFF"/>
              <w:jc w:val="center"/>
            </w:pPr>
            <w:r w:rsidRPr="009A298E">
              <w:t>№</w:t>
            </w:r>
          </w:p>
        </w:tc>
        <w:tc>
          <w:tcPr>
            <w:tcW w:w="2410" w:type="dxa"/>
            <w:vMerge w:val="restart"/>
            <w:vAlign w:val="center"/>
          </w:tcPr>
          <w:p w:rsidR="00D96028" w:rsidRPr="009A298E" w:rsidRDefault="00D96028" w:rsidP="00D96028">
            <w:pPr>
              <w:shd w:val="clear" w:color="auto" w:fill="FFFFFF"/>
              <w:jc w:val="center"/>
              <w:rPr>
                <w:lang w:val="kk-KZ"/>
              </w:rPr>
            </w:pPr>
            <w:r w:rsidRPr="009A298E">
              <w:rPr>
                <w:lang w:val="kk-KZ"/>
              </w:rPr>
              <w:t>Нысаналы индикторлар</w:t>
            </w:r>
          </w:p>
        </w:tc>
        <w:tc>
          <w:tcPr>
            <w:tcW w:w="709" w:type="dxa"/>
            <w:vMerge w:val="restart"/>
            <w:vAlign w:val="center"/>
          </w:tcPr>
          <w:p w:rsidR="00D96028" w:rsidRPr="009A298E" w:rsidRDefault="00D96028" w:rsidP="00D96028">
            <w:pPr>
              <w:shd w:val="clear" w:color="auto" w:fill="FFFFFF"/>
              <w:jc w:val="center"/>
              <w:rPr>
                <w:lang w:val="kk-KZ"/>
              </w:rPr>
            </w:pPr>
            <w:r w:rsidRPr="009A298E">
              <w:rPr>
                <w:lang w:val="kk-KZ"/>
              </w:rPr>
              <w:t>Өл. бірл.</w:t>
            </w:r>
          </w:p>
        </w:tc>
        <w:tc>
          <w:tcPr>
            <w:tcW w:w="709" w:type="dxa"/>
            <w:vAlign w:val="center"/>
          </w:tcPr>
          <w:p w:rsidR="00D96028" w:rsidRPr="009A298E" w:rsidRDefault="00D96028" w:rsidP="00D96028">
            <w:pPr>
              <w:shd w:val="clear" w:color="auto" w:fill="FFFFFF"/>
              <w:jc w:val="center"/>
            </w:pPr>
            <w:r w:rsidRPr="009A298E">
              <w:t>2014</w:t>
            </w:r>
          </w:p>
        </w:tc>
        <w:tc>
          <w:tcPr>
            <w:tcW w:w="709" w:type="dxa"/>
            <w:shd w:val="clear" w:color="auto" w:fill="auto"/>
            <w:vAlign w:val="center"/>
          </w:tcPr>
          <w:p w:rsidR="00D96028" w:rsidRPr="009A298E" w:rsidRDefault="00D96028" w:rsidP="00D96028">
            <w:pPr>
              <w:shd w:val="clear" w:color="auto" w:fill="FFFFFF"/>
              <w:jc w:val="center"/>
            </w:pPr>
            <w:r w:rsidRPr="009A298E">
              <w:t>2015</w:t>
            </w:r>
          </w:p>
        </w:tc>
        <w:tc>
          <w:tcPr>
            <w:tcW w:w="708" w:type="dxa"/>
            <w:shd w:val="clear" w:color="auto" w:fill="auto"/>
            <w:vAlign w:val="center"/>
          </w:tcPr>
          <w:p w:rsidR="00D96028" w:rsidRPr="009A298E" w:rsidRDefault="00D96028" w:rsidP="00D96028">
            <w:pPr>
              <w:shd w:val="clear" w:color="auto" w:fill="FFFFFF"/>
              <w:jc w:val="center"/>
            </w:pPr>
            <w:r w:rsidRPr="009A298E">
              <w:t>2016</w:t>
            </w:r>
          </w:p>
        </w:tc>
        <w:tc>
          <w:tcPr>
            <w:tcW w:w="709" w:type="dxa"/>
            <w:shd w:val="clear" w:color="auto" w:fill="auto"/>
            <w:vAlign w:val="center"/>
          </w:tcPr>
          <w:p w:rsidR="00D96028" w:rsidRPr="009A298E" w:rsidRDefault="00D96028" w:rsidP="00D96028">
            <w:pPr>
              <w:shd w:val="clear" w:color="auto" w:fill="FFFFFF"/>
              <w:jc w:val="center"/>
            </w:pPr>
            <w:r w:rsidRPr="009A298E">
              <w:t>2017</w:t>
            </w:r>
          </w:p>
        </w:tc>
        <w:tc>
          <w:tcPr>
            <w:tcW w:w="709" w:type="dxa"/>
            <w:shd w:val="clear" w:color="auto" w:fill="auto"/>
            <w:vAlign w:val="center"/>
          </w:tcPr>
          <w:p w:rsidR="00D96028" w:rsidRPr="009A298E" w:rsidRDefault="00D96028" w:rsidP="00D96028">
            <w:pPr>
              <w:shd w:val="clear" w:color="auto" w:fill="FFFFFF"/>
              <w:jc w:val="center"/>
            </w:pPr>
            <w:r w:rsidRPr="009A298E">
              <w:t>2018</w:t>
            </w:r>
          </w:p>
        </w:tc>
        <w:tc>
          <w:tcPr>
            <w:tcW w:w="709" w:type="dxa"/>
            <w:vAlign w:val="center"/>
          </w:tcPr>
          <w:p w:rsidR="00D96028" w:rsidRPr="009A298E" w:rsidRDefault="00D96028" w:rsidP="00D96028">
            <w:pPr>
              <w:shd w:val="clear" w:color="auto" w:fill="FFFFFF"/>
              <w:jc w:val="center"/>
            </w:pPr>
            <w:r w:rsidRPr="009A298E">
              <w:t>2019</w:t>
            </w:r>
          </w:p>
        </w:tc>
        <w:tc>
          <w:tcPr>
            <w:tcW w:w="708" w:type="dxa"/>
          </w:tcPr>
          <w:p w:rsidR="00D96028" w:rsidRPr="009A298E" w:rsidRDefault="00D96028" w:rsidP="00D96028">
            <w:pPr>
              <w:shd w:val="clear" w:color="auto" w:fill="FFFFFF"/>
              <w:jc w:val="center"/>
            </w:pPr>
            <w:r w:rsidRPr="009A298E">
              <w:t>2020</w:t>
            </w:r>
          </w:p>
        </w:tc>
        <w:tc>
          <w:tcPr>
            <w:tcW w:w="1276" w:type="dxa"/>
            <w:vMerge w:val="restart"/>
          </w:tcPr>
          <w:p w:rsidR="00D96028" w:rsidRPr="009A298E" w:rsidRDefault="00D96028" w:rsidP="00D96028">
            <w:pPr>
              <w:shd w:val="clear" w:color="auto" w:fill="FFFFFF"/>
              <w:jc w:val="center"/>
              <w:rPr>
                <w:lang w:val="kk-KZ"/>
              </w:rPr>
            </w:pPr>
            <w:r w:rsidRPr="009A298E">
              <w:rPr>
                <w:lang w:val="kk-KZ"/>
              </w:rPr>
              <w:t>Жауапты орындаушы</w:t>
            </w:r>
          </w:p>
        </w:tc>
        <w:tc>
          <w:tcPr>
            <w:tcW w:w="851" w:type="dxa"/>
            <w:vMerge w:val="restart"/>
            <w:vAlign w:val="center"/>
          </w:tcPr>
          <w:p w:rsidR="00D96028" w:rsidRPr="009A298E" w:rsidRDefault="00D96028" w:rsidP="00D96028">
            <w:pPr>
              <w:shd w:val="clear" w:color="auto" w:fill="FFFFFF"/>
              <w:jc w:val="center"/>
              <w:rPr>
                <w:lang w:val="kk-KZ"/>
              </w:rPr>
            </w:pPr>
            <w:r w:rsidRPr="009A298E">
              <w:rPr>
                <w:sz w:val="22"/>
                <w:szCs w:val="22"/>
                <w:lang w:val="kk-KZ"/>
              </w:rPr>
              <w:t>Ақпарат көзі</w:t>
            </w:r>
          </w:p>
        </w:tc>
      </w:tr>
      <w:tr w:rsidR="00D96028" w:rsidRPr="009A298E" w:rsidTr="00862F0B">
        <w:trPr>
          <w:trHeight w:val="449"/>
        </w:trPr>
        <w:tc>
          <w:tcPr>
            <w:tcW w:w="284" w:type="dxa"/>
            <w:vMerge/>
            <w:vAlign w:val="center"/>
          </w:tcPr>
          <w:p w:rsidR="00D96028" w:rsidRPr="009A298E" w:rsidRDefault="00D96028" w:rsidP="00D96028">
            <w:pPr>
              <w:shd w:val="clear" w:color="auto" w:fill="FFFFFF"/>
              <w:jc w:val="center"/>
            </w:pPr>
          </w:p>
        </w:tc>
        <w:tc>
          <w:tcPr>
            <w:tcW w:w="2410" w:type="dxa"/>
            <w:vMerge/>
            <w:vAlign w:val="center"/>
          </w:tcPr>
          <w:p w:rsidR="00D96028" w:rsidRPr="009A298E" w:rsidRDefault="00D96028" w:rsidP="00D96028">
            <w:pPr>
              <w:shd w:val="clear" w:color="auto" w:fill="FFFFFF"/>
              <w:jc w:val="center"/>
            </w:pPr>
          </w:p>
        </w:tc>
        <w:tc>
          <w:tcPr>
            <w:tcW w:w="709" w:type="dxa"/>
            <w:vMerge/>
            <w:vAlign w:val="center"/>
          </w:tcPr>
          <w:p w:rsidR="00D96028" w:rsidRPr="009A298E" w:rsidRDefault="00D96028" w:rsidP="00D96028">
            <w:pPr>
              <w:shd w:val="clear" w:color="auto" w:fill="FFFFFF"/>
              <w:jc w:val="cente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tcPr>
          <w:p w:rsidR="00D96028" w:rsidRPr="009A298E" w:rsidRDefault="00D96028" w:rsidP="00D96028">
            <w:pPr>
              <w:shd w:val="clear" w:color="auto" w:fill="FFFFFF"/>
              <w:rPr>
                <w:lang w:val="kk-KZ"/>
              </w:rPr>
            </w:pPr>
            <w:r w:rsidRPr="009A298E">
              <w:rPr>
                <w:lang w:val="kk-KZ"/>
              </w:rPr>
              <w:t>жоспар</w:t>
            </w:r>
          </w:p>
        </w:tc>
        <w:tc>
          <w:tcPr>
            <w:tcW w:w="1276" w:type="dxa"/>
            <w:vMerge/>
          </w:tcPr>
          <w:p w:rsidR="00D96028" w:rsidRPr="009A298E" w:rsidRDefault="00D96028" w:rsidP="00D96028">
            <w:pPr>
              <w:shd w:val="clear" w:color="auto" w:fill="FFFFFF"/>
              <w:jc w:val="center"/>
            </w:pPr>
          </w:p>
        </w:tc>
        <w:tc>
          <w:tcPr>
            <w:tcW w:w="851" w:type="dxa"/>
            <w:vMerge/>
            <w:vAlign w:val="center"/>
          </w:tcPr>
          <w:p w:rsidR="00D96028" w:rsidRPr="009A298E" w:rsidRDefault="00D96028" w:rsidP="00D96028">
            <w:pPr>
              <w:shd w:val="clear" w:color="auto" w:fill="FFFFFF"/>
              <w:jc w:val="center"/>
            </w:pPr>
          </w:p>
        </w:tc>
      </w:tr>
      <w:tr w:rsidR="00D96028" w:rsidRPr="009A298E" w:rsidTr="00862F0B">
        <w:trPr>
          <w:trHeight w:val="146"/>
        </w:trPr>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2410"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5</w:t>
            </w:r>
          </w:p>
        </w:tc>
        <w:tc>
          <w:tcPr>
            <w:tcW w:w="708" w:type="dxa"/>
            <w:shd w:val="clear" w:color="auto" w:fill="auto"/>
          </w:tcPr>
          <w:p w:rsidR="00D96028" w:rsidRPr="009A298E" w:rsidRDefault="00D96028" w:rsidP="00D96028">
            <w:pPr>
              <w:shd w:val="clear" w:color="auto" w:fill="FFFFFF"/>
              <w:jc w:val="center"/>
              <w:rPr>
                <w:sz w:val="22"/>
                <w:szCs w:val="22"/>
              </w:rPr>
            </w:pPr>
            <w:r w:rsidRPr="009A298E">
              <w:rPr>
                <w:sz w:val="22"/>
                <w:szCs w:val="22"/>
              </w:rPr>
              <w:t>6</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7</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1276" w:type="dxa"/>
          </w:tcPr>
          <w:p w:rsidR="00D96028" w:rsidRPr="009A298E" w:rsidRDefault="00D96028" w:rsidP="00D96028">
            <w:pPr>
              <w:shd w:val="clear" w:color="auto" w:fill="FFFFFF"/>
              <w:jc w:val="center"/>
              <w:rPr>
                <w:sz w:val="22"/>
                <w:szCs w:val="22"/>
              </w:rPr>
            </w:pPr>
            <w:r w:rsidRPr="009A298E">
              <w:rPr>
                <w:sz w:val="22"/>
                <w:szCs w:val="22"/>
              </w:rPr>
              <w:t>9</w:t>
            </w:r>
          </w:p>
        </w:tc>
        <w:tc>
          <w:tcPr>
            <w:tcW w:w="851" w:type="dxa"/>
          </w:tcPr>
          <w:p w:rsidR="00D96028" w:rsidRPr="009A298E" w:rsidRDefault="00D96028" w:rsidP="00D96028">
            <w:pPr>
              <w:shd w:val="clear" w:color="auto" w:fill="FFFFFF"/>
              <w:jc w:val="center"/>
              <w:rPr>
                <w:sz w:val="22"/>
                <w:szCs w:val="22"/>
              </w:rPr>
            </w:pPr>
            <w:r w:rsidRPr="009A298E">
              <w:rPr>
                <w:sz w:val="22"/>
                <w:szCs w:val="22"/>
              </w:rPr>
              <w:t>10</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1</w:t>
            </w:r>
          </w:p>
        </w:tc>
        <w:tc>
          <w:tcPr>
            <w:tcW w:w="2410" w:type="dxa"/>
          </w:tcPr>
          <w:p w:rsidR="00D96028" w:rsidRPr="009A298E" w:rsidRDefault="00D96028" w:rsidP="00D96028">
            <w:pPr>
              <w:shd w:val="clear" w:color="auto" w:fill="FFFFFF"/>
              <w:rPr>
                <w:lang w:val="kk-KZ"/>
              </w:rPr>
            </w:pPr>
            <w:r w:rsidRPr="009A298E">
              <w:rPr>
                <w:lang w:val="kk-KZ"/>
              </w:rPr>
              <w:t xml:space="preserve">Жан басына шаққандағы негізгі капиталға салынған инвестициялар **         </w:t>
            </w:r>
          </w:p>
        </w:tc>
        <w:tc>
          <w:tcPr>
            <w:tcW w:w="709"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pPr>
            <w:r w:rsidRPr="009A298E">
              <w:rPr>
                <w:lang w:val="kk-KZ"/>
              </w:rPr>
              <w:t>мың теңге</w:t>
            </w:r>
          </w:p>
        </w:tc>
        <w:tc>
          <w:tcPr>
            <w:tcW w:w="709" w:type="dxa"/>
          </w:tcPr>
          <w:p w:rsidR="00D96028" w:rsidRPr="009A298E" w:rsidRDefault="00D96028" w:rsidP="00D96028">
            <w:pPr>
              <w:shd w:val="clear" w:color="auto" w:fill="FFFFFF"/>
              <w:rPr>
                <w:sz w:val="22"/>
                <w:szCs w:val="22"/>
                <w:lang w:val="kk-KZ"/>
              </w:rPr>
            </w:pPr>
            <w:r w:rsidRPr="009A298E">
              <w:rPr>
                <w:sz w:val="22"/>
                <w:szCs w:val="22"/>
                <w:lang w:val="kk-KZ"/>
              </w:rPr>
              <w:t>5168,0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3547,1</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1562,6</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1593,8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1625,7</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1658,2</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1691,4</w:t>
            </w:r>
          </w:p>
        </w:tc>
        <w:tc>
          <w:tcPr>
            <w:tcW w:w="1276" w:type="dxa"/>
          </w:tcPr>
          <w:p w:rsidR="00D96028" w:rsidRPr="009A298E" w:rsidRDefault="00D96028" w:rsidP="00D96028">
            <w:pPr>
              <w:shd w:val="clear" w:color="auto" w:fill="FFFFFF"/>
              <w:jc w:val="center"/>
              <w:rPr>
                <w:lang w:val="kk-KZ"/>
              </w:rPr>
            </w:pPr>
            <w:r w:rsidRPr="009A298E">
              <w:rPr>
                <w:lang w:val="kk-KZ"/>
              </w:rPr>
              <w:t>Форт- Шевченко қаласының</w:t>
            </w:r>
          </w:p>
          <w:p w:rsidR="00D96028" w:rsidRPr="009A298E" w:rsidRDefault="00D96028" w:rsidP="00D96028">
            <w:pPr>
              <w:shd w:val="clear" w:color="auto" w:fill="FFFFFF"/>
              <w:jc w:val="center"/>
              <w:rPr>
                <w:lang w:val="kk-KZ"/>
              </w:rPr>
            </w:pPr>
            <w:r w:rsidRPr="009A298E">
              <w:rPr>
                <w:lang w:val="kk-KZ"/>
              </w:rPr>
              <w:t>әкімі,</w:t>
            </w:r>
          </w:p>
          <w:p w:rsidR="00D96028" w:rsidRPr="009A298E" w:rsidRDefault="00D96028" w:rsidP="00D96028">
            <w:pPr>
              <w:shd w:val="clear" w:color="auto" w:fill="FFFFFF"/>
              <w:jc w:val="center"/>
              <w:rPr>
                <w:lang w:val="kk-KZ"/>
              </w:rPr>
            </w:pPr>
            <w:r w:rsidRPr="009A298E">
              <w:rPr>
                <w:lang w:val="kk-KZ"/>
              </w:rPr>
              <w:t>ИИДБ</w:t>
            </w:r>
          </w:p>
        </w:tc>
        <w:tc>
          <w:tcPr>
            <w:tcW w:w="851" w:type="dxa"/>
          </w:tcPr>
          <w:p w:rsidR="00D96028" w:rsidRPr="009A298E" w:rsidRDefault="00D96028" w:rsidP="00D96028">
            <w:pPr>
              <w:shd w:val="clear" w:color="auto" w:fill="FFFFFF"/>
              <w:jc w:val="center"/>
            </w:pPr>
            <w:r w:rsidRPr="009A298E">
              <w:rPr>
                <w:lang w:val="kk-KZ"/>
              </w:rPr>
              <w:t>Статистикалық деректер</w:t>
            </w:r>
            <w:r w:rsidRPr="009A298E">
              <w:t xml:space="preserve"> </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2</w:t>
            </w:r>
          </w:p>
        </w:tc>
        <w:tc>
          <w:tcPr>
            <w:tcW w:w="2410" w:type="dxa"/>
          </w:tcPr>
          <w:p w:rsidR="00D96028" w:rsidRPr="009A298E" w:rsidRDefault="00D96028" w:rsidP="00D96028">
            <w:pPr>
              <w:shd w:val="clear" w:color="auto" w:fill="FFFFFF"/>
              <w:rPr>
                <w:lang w:val="kk-KZ"/>
              </w:rPr>
            </w:pPr>
            <w:r w:rsidRPr="009A298E">
              <w:rPr>
                <w:lang w:val="kk-KZ"/>
              </w:rPr>
              <w:t>Шағын және орта кәсіпкерліктің жұмыс істеп субъектілерінің саны</w:t>
            </w:r>
          </w:p>
        </w:tc>
        <w:tc>
          <w:tcPr>
            <w:tcW w:w="709"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r w:rsidRPr="009A298E">
              <w:rPr>
                <w:lang w:val="kk-KZ"/>
              </w:rPr>
              <w:t>бірлік</w:t>
            </w:r>
          </w:p>
        </w:tc>
        <w:tc>
          <w:tcPr>
            <w:tcW w:w="709" w:type="dxa"/>
          </w:tcPr>
          <w:p w:rsidR="00D96028" w:rsidRPr="009A298E" w:rsidRDefault="00D96028" w:rsidP="00D96028">
            <w:pPr>
              <w:shd w:val="clear" w:color="auto" w:fill="FFFFFF"/>
              <w:jc w:val="center"/>
              <w:rPr>
                <w:lang w:val="kk-KZ"/>
              </w:rPr>
            </w:pPr>
            <w:r w:rsidRPr="009A298E">
              <w:rPr>
                <w:lang w:val="kk-KZ"/>
              </w:rPr>
              <w:t>331</w:t>
            </w:r>
          </w:p>
        </w:tc>
        <w:tc>
          <w:tcPr>
            <w:tcW w:w="709" w:type="dxa"/>
          </w:tcPr>
          <w:p w:rsidR="00D96028" w:rsidRPr="009A298E" w:rsidRDefault="00D96028" w:rsidP="00D96028">
            <w:pPr>
              <w:shd w:val="clear" w:color="auto" w:fill="FFFFFF"/>
              <w:jc w:val="center"/>
              <w:rPr>
                <w:lang w:val="kk-KZ"/>
              </w:rPr>
            </w:pPr>
            <w:r w:rsidRPr="009A298E">
              <w:rPr>
                <w:lang w:val="kk-KZ"/>
              </w:rPr>
              <w:t>405</w:t>
            </w:r>
          </w:p>
        </w:tc>
        <w:tc>
          <w:tcPr>
            <w:tcW w:w="708" w:type="dxa"/>
          </w:tcPr>
          <w:p w:rsidR="00D96028" w:rsidRPr="009A298E" w:rsidRDefault="00D96028" w:rsidP="00D96028">
            <w:pPr>
              <w:shd w:val="clear" w:color="auto" w:fill="FFFFFF"/>
              <w:jc w:val="center"/>
              <w:rPr>
                <w:lang w:val="kk-KZ"/>
              </w:rPr>
            </w:pPr>
            <w:r w:rsidRPr="009A298E">
              <w:rPr>
                <w:lang w:val="kk-KZ"/>
              </w:rPr>
              <w:t>410</w:t>
            </w:r>
          </w:p>
        </w:tc>
        <w:tc>
          <w:tcPr>
            <w:tcW w:w="709" w:type="dxa"/>
          </w:tcPr>
          <w:p w:rsidR="00D96028" w:rsidRPr="009A298E" w:rsidRDefault="00D96028" w:rsidP="00D96028">
            <w:pPr>
              <w:shd w:val="clear" w:color="auto" w:fill="FFFFFF"/>
              <w:jc w:val="center"/>
              <w:rPr>
                <w:lang w:val="kk-KZ"/>
              </w:rPr>
            </w:pPr>
            <w:r w:rsidRPr="009A298E">
              <w:rPr>
                <w:lang w:val="kk-KZ"/>
              </w:rPr>
              <w:t>415</w:t>
            </w:r>
          </w:p>
        </w:tc>
        <w:tc>
          <w:tcPr>
            <w:tcW w:w="709" w:type="dxa"/>
          </w:tcPr>
          <w:p w:rsidR="00D96028" w:rsidRPr="009A298E" w:rsidRDefault="00D96028" w:rsidP="00D96028">
            <w:pPr>
              <w:shd w:val="clear" w:color="auto" w:fill="FFFFFF"/>
              <w:jc w:val="center"/>
              <w:rPr>
                <w:lang w:val="kk-KZ"/>
              </w:rPr>
            </w:pPr>
            <w:r w:rsidRPr="009A298E">
              <w:rPr>
                <w:lang w:val="kk-KZ"/>
              </w:rPr>
              <w:t>420</w:t>
            </w:r>
          </w:p>
        </w:tc>
        <w:tc>
          <w:tcPr>
            <w:tcW w:w="709" w:type="dxa"/>
          </w:tcPr>
          <w:p w:rsidR="00D96028" w:rsidRPr="009A298E" w:rsidRDefault="00D96028" w:rsidP="00D96028">
            <w:pPr>
              <w:shd w:val="clear" w:color="auto" w:fill="FFFFFF"/>
              <w:jc w:val="center"/>
              <w:rPr>
                <w:lang w:val="kk-KZ"/>
              </w:rPr>
            </w:pPr>
            <w:r w:rsidRPr="009A298E">
              <w:rPr>
                <w:lang w:val="kk-KZ"/>
              </w:rPr>
              <w:t>425</w:t>
            </w:r>
          </w:p>
        </w:tc>
        <w:tc>
          <w:tcPr>
            <w:tcW w:w="708" w:type="dxa"/>
          </w:tcPr>
          <w:p w:rsidR="00D96028" w:rsidRPr="009A298E" w:rsidRDefault="00D96028" w:rsidP="00D96028">
            <w:pPr>
              <w:shd w:val="clear" w:color="auto" w:fill="FFFFFF"/>
              <w:jc w:val="center"/>
              <w:rPr>
                <w:lang w:val="kk-KZ"/>
              </w:rPr>
            </w:pPr>
            <w:r w:rsidRPr="009A298E">
              <w:rPr>
                <w:lang w:val="kk-KZ"/>
              </w:rPr>
              <w:t>430</w:t>
            </w:r>
          </w:p>
        </w:tc>
        <w:tc>
          <w:tcPr>
            <w:tcW w:w="1276" w:type="dxa"/>
          </w:tcPr>
          <w:p w:rsidR="00D96028" w:rsidRPr="009A298E" w:rsidRDefault="00D96028" w:rsidP="00D96028">
            <w:pPr>
              <w:shd w:val="clear" w:color="auto" w:fill="FFFFFF"/>
              <w:jc w:val="center"/>
              <w:rPr>
                <w:lang w:val="kk-KZ"/>
              </w:rPr>
            </w:pPr>
            <w:r w:rsidRPr="009A298E">
              <w:rPr>
                <w:lang w:val="kk-KZ"/>
              </w:rPr>
              <w:t>Форт- Шевченко қаласының</w:t>
            </w:r>
          </w:p>
          <w:p w:rsidR="00D96028" w:rsidRPr="009A298E" w:rsidRDefault="00D96028" w:rsidP="00D96028">
            <w:pPr>
              <w:shd w:val="clear" w:color="auto" w:fill="FFFFFF"/>
              <w:jc w:val="center"/>
              <w:rPr>
                <w:lang w:val="kk-KZ"/>
              </w:rPr>
            </w:pPr>
            <w:r w:rsidRPr="009A298E">
              <w:rPr>
                <w:lang w:val="kk-KZ"/>
              </w:rPr>
              <w:t>әкімі,</w:t>
            </w:r>
          </w:p>
          <w:p w:rsidR="00D96028" w:rsidRPr="009A298E" w:rsidRDefault="00D96028" w:rsidP="00D96028">
            <w:pPr>
              <w:shd w:val="clear" w:color="auto" w:fill="FFFFFF"/>
              <w:jc w:val="center"/>
              <w:rPr>
                <w:lang w:val="kk-KZ"/>
              </w:rPr>
            </w:pPr>
            <w:r w:rsidRPr="009A298E">
              <w:rPr>
                <w:lang w:val="kk-KZ"/>
              </w:rPr>
              <w:t>КСБ</w:t>
            </w:r>
          </w:p>
        </w:tc>
        <w:tc>
          <w:tcPr>
            <w:tcW w:w="851" w:type="dxa"/>
          </w:tcPr>
          <w:p w:rsidR="00D96028" w:rsidRPr="009A298E" w:rsidRDefault="00D96028" w:rsidP="00D96028">
            <w:pPr>
              <w:shd w:val="clear" w:color="auto" w:fill="FFFFFF"/>
              <w:jc w:val="center"/>
              <w:rPr>
                <w:lang w:val="kk-KZ"/>
              </w:rPr>
            </w:pPr>
            <w:r w:rsidRPr="009A298E">
              <w:t>Статисти</w:t>
            </w:r>
            <w:r w:rsidRPr="009A298E">
              <w:rPr>
                <w:lang w:val="kk-KZ"/>
              </w:rPr>
              <w:t>калық деректер</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3</w:t>
            </w:r>
          </w:p>
        </w:tc>
        <w:tc>
          <w:tcPr>
            <w:tcW w:w="2410" w:type="dxa"/>
          </w:tcPr>
          <w:p w:rsidR="00D96028" w:rsidRPr="009A298E" w:rsidRDefault="00D96028" w:rsidP="00D96028">
            <w:pPr>
              <w:shd w:val="clear" w:color="auto" w:fill="FFFFFF"/>
              <w:tabs>
                <w:tab w:val="left" w:pos="4111"/>
              </w:tabs>
              <w:rPr>
                <w:lang w:val="kk-KZ"/>
              </w:rPr>
            </w:pPr>
            <w:r w:rsidRPr="009A298E">
              <w:rPr>
                <w:lang w:val="kk-KZ"/>
              </w:rPr>
              <w:t>Орталықтандырылған қолжетімділік:</w:t>
            </w: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1276" w:type="dxa"/>
            <w:vMerge w:val="restart"/>
          </w:tcPr>
          <w:p w:rsidR="00D96028" w:rsidRPr="009A298E" w:rsidRDefault="00D96028" w:rsidP="00D96028">
            <w:pPr>
              <w:shd w:val="clear" w:color="auto" w:fill="FFFFFF"/>
              <w:jc w:val="center"/>
            </w:pPr>
            <w:r w:rsidRPr="009A298E">
              <w:t>Форт- Шевченко қаласының</w:t>
            </w:r>
          </w:p>
          <w:p w:rsidR="00D96028" w:rsidRPr="009A298E" w:rsidRDefault="00D96028" w:rsidP="00D96028">
            <w:pPr>
              <w:shd w:val="clear" w:color="auto" w:fill="FFFFFF"/>
              <w:jc w:val="center"/>
              <w:rPr>
                <w:lang w:val="kk-KZ"/>
              </w:rPr>
            </w:pPr>
            <w:r w:rsidRPr="009A298E">
              <w:rPr>
                <w:lang w:val="kk-KZ"/>
              </w:rPr>
              <w:t>ә</w:t>
            </w:r>
            <w:r w:rsidRPr="009A298E">
              <w:t>кімі,</w:t>
            </w:r>
          </w:p>
          <w:p w:rsidR="00D96028" w:rsidRPr="009A298E" w:rsidRDefault="00D96028" w:rsidP="00D96028">
            <w:pPr>
              <w:shd w:val="clear" w:color="auto" w:fill="FFFFFF"/>
              <w:jc w:val="center"/>
            </w:pPr>
            <w:r w:rsidRPr="009A298E">
              <w:t xml:space="preserve">ЭжТКШБ </w:t>
            </w:r>
          </w:p>
        </w:tc>
        <w:tc>
          <w:tcPr>
            <w:tcW w:w="851" w:type="dxa"/>
            <w:vMerge w:val="restart"/>
          </w:tcPr>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tabs>
                <w:tab w:val="left" w:pos="4111"/>
              </w:tabs>
              <w:rPr>
                <w:lang w:val="kk-KZ"/>
              </w:rPr>
            </w:pPr>
            <w:r w:rsidRPr="009A298E">
              <w:rPr>
                <w:lang w:val="kk-KZ"/>
              </w:rPr>
              <w:t>сумен жабдықтау*</w:t>
            </w:r>
          </w:p>
        </w:tc>
        <w:tc>
          <w:tcPr>
            <w:tcW w:w="709" w:type="dxa"/>
          </w:tcPr>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lang w:val="kk-KZ"/>
              </w:rPr>
            </w:pPr>
            <w:r w:rsidRPr="009A298E">
              <w:rPr>
                <w:lang w:val="kk-KZ"/>
              </w:rPr>
              <w:t>15</w:t>
            </w:r>
          </w:p>
        </w:tc>
        <w:tc>
          <w:tcPr>
            <w:tcW w:w="709" w:type="dxa"/>
          </w:tcPr>
          <w:p w:rsidR="00D96028" w:rsidRPr="009A298E" w:rsidRDefault="00D96028" w:rsidP="00D96028">
            <w:pPr>
              <w:shd w:val="clear" w:color="auto" w:fill="FFFFFF"/>
              <w:jc w:val="center"/>
              <w:rPr>
                <w:lang w:val="kk-KZ"/>
              </w:rPr>
            </w:pPr>
            <w:r w:rsidRPr="009A298E">
              <w:rPr>
                <w:lang w:val="kk-KZ"/>
              </w:rPr>
              <w:t>62</w:t>
            </w:r>
          </w:p>
        </w:tc>
        <w:tc>
          <w:tcPr>
            <w:tcW w:w="708" w:type="dxa"/>
          </w:tcPr>
          <w:p w:rsidR="00D96028" w:rsidRPr="009A298E" w:rsidRDefault="00D96028" w:rsidP="00D96028">
            <w:pPr>
              <w:shd w:val="clear" w:color="auto" w:fill="FFFFFF"/>
              <w:jc w:val="center"/>
              <w:rPr>
                <w:lang w:val="kk-KZ"/>
              </w:rPr>
            </w:pPr>
            <w:r w:rsidRPr="009A298E">
              <w:rPr>
                <w:lang w:val="kk-KZ"/>
              </w:rPr>
              <w:t>80</w:t>
            </w:r>
          </w:p>
        </w:tc>
        <w:tc>
          <w:tcPr>
            <w:tcW w:w="709" w:type="dxa"/>
          </w:tcPr>
          <w:p w:rsidR="00D96028" w:rsidRPr="009A298E" w:rsidRDefault="00D96028" w:rsidP="00D96028">
            <w:pPr>
              <w:shd w:val="clear" w:color="auto" w:fill="FFFFFF"/>
              <w:jc w:val="center"/>
              <w:rPr>
                <w:lang w:val="kk-KZ"/>
              </w:rPr>
            </w:pPr>
            <w:r w:rsidRPr="009A298E">
              <w:rPr>
                <w:lang w:val="kk-KZ"/>
              </w:rPr>
              <w:t>90</w:t>
            </w:r>
          </w:p>
        </w:tc>
        <w:tc>
          <w:tcPr>
            <w:tcW w:w="709" w:type="dxa"/>
          </w:tcPr>
          <w:p w:rsidR="00D96028" w:rsidRPr="009A298E" w:rsidRDefault="00D96028" w:rsidP="00D96028">
            <w:pPr>
              <w:shd w:val="clear" w:color="auto" w:fill="FFFFFF"/>
              <w:jc w:val="center"/>
              <w:rPr>
                <w:lang w:val="kk-KZ"/>
              </w:rPr>
            </w:pPr>
            <w:r w:rsidRPr="009A298E">
              <w:rPr>
                <w:lang w:val="kk-KZ"/>
              </w:rPr>
              <w:t>100</w:t>
            </w:r>
          </w:p>
        </w:tc>
        <w:tc>
          <w:tcPr>
            <w:tcW w:w="709" w:type="dxa"/>
          </w:tcPr>
          <w:p w:rsidR="00D96028" w:rsidRPr="009A298E" w:rsidRDefault="00D96028" w:rsidP="00D96028">
            <w:pPr>
              <w:shd w:val="clear" w:color="auto" w:fill="FFFFFF"/>
              <w:jc w:val="center"/>
              <w:rPr>
                <w:lang w:val="kk-KZ"/>
              </w:rPr>
            </w:pPr>
            <w:r w:rsidRPr="009A298E">
              <w:rPr>
                <w:lang w:val="kk-KZ"/>
              </w:rPr>
              <w:t>100</w:t>
            </w:r>
          </w:p>
        </w:tc>
        <w:tc>
          <w:tcPr>
            <w:tcW w:w="708" w:type="dxa"/>
          </w:tcPr>
          <w:p w:rsidR="00D96028" w:rsidRPr="009A298E" w:rsidRDefault="00D96028" w:rsidP="00D96028">
            <w:pPr>
              <w:shd w:val="clear" w:color="auto" w:fill="FFFFFF"/>
              <w:jc w:val="center"/>
              <w:rPr>
                <w:lang w:val="kk-KZ"/>
              </w:rPr>
            </w:pPr>
            <w:r w:rsidRPr="009A298E">
              <w:rPr>
                <w:lang w:val="kk-KZ"/>
              </w:rPr>
              <w:t>100</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tabs>
                <w:tab w:val="left" w:pos="4111"/>
              </w:tabs>
              <w:rPr>
                <w:lang w:val="kk-KZ"/>
              </w:rPr>
            </w:pPr>
            <w:r w:rsidRPr="009A298E">
              <w:rPr>
                <w:lang w:val="kk-KZ"/>
              </w:rPr>
              <w:t>су бұру*</w:t>
            </w:r>
          </w:p>
        </w:tc>
        <w:tc>
          <w:tcPr>
            <w:tcW w:w="709" w:type="dxa"/>
          </w:tcPr>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lang w:val="kk-KZ"/>
              </w:rPr>
            </w:pPr>
            <w:r w:rsidRPr="009A298E">
              <w:rPr>
                <w:lang w:val="kk-KZ"/>
              </w:rPr>
              <w:t>18,03</w:t>
            </w:r>
          </w:p>
        </w:tc>
        <w:tc>
          <w:tcPr>
            <w:tcW w:w="709" w:type="dxa"/>
          </w:tcPr>
          <w:p w:rsidR="00D96028" w:rsidRPr="009A298E" w:rsidRDefault="00D96028" w:rsidP="00D96028">
            <w:pPr>
              <w:shd w:val="clear" w:color="auto" w:fill="FFFFFF"/>
              <w:jc w:val="center"/>
              <w:rPr>
                <w:lang w:val="kk-KZ"/>
              </w:rPr>
            </w:pPr>
            <w:r w:rsidRPr="009A298E">
              <w:rPr>
                <w:lang w:val="kk-KZ"/>
              </w:rPr>
              <w:t>18,03</w:t>
            </w:r>
          </w:p>
        </w:tc>
        <w:tc>
          <w:tcPr>
            <w:tcW w:w="708" w:type="dxa"/>
          </w:tcPr>
          <w:p w:rsidR="00D96028" w:rsidRPr="009A298E" w:rsidRDefault="00D96028" w:rsidP="00D96028">
            <w:pPr>
              <w:shd w:val="clear" w:color="auto" w:fill="FFFFFF"/>
              <w:jc w:val="center"/>
              <w:rPr>
                <w:lang w:val="kk-KZ"/>
              </w:rPr>
            </w:pPr>
            <w:r w:rsidRPr="009A298E">
              <w:rPr>
                <w:lang w:val="kk-KZ"/>
              </w:rPr>
              <w:t>18,03</w:t>
            </w:r>
          </w:p>
        </w:tc>
        <w:tc>
          <w:tcPr>
            <w:tcW w:w="709" w:type="dxa"/>
          </w:tcPr>
          <w:p w:rsidR="00D96028" w:rsidRPr="009A298E" w:rsidRDefault="00D96028" w:rsidP="00D96028">
            <w:pPr>
              <w:shd w:val="clear" w:color="auto" w:fill="FFFFFF"/>
              <w:jc w:val="center"/>
              <w:rPr>
                <w:lang w:val="kk-KZ"/>
              </w:rPr>
            </w:pPr>
            <w:r w:rsidRPr="009A298E">
              <w:rPr>
                <w:lang w:val="kk-KZ"/>
              </w:rPr>
              <w:t>18,03</w:t>
            </w:r>
          </w:p>
        </w:tc>
        <w:tc>
          <w:tcPr>
            <w:tcW w:w="709" w:type="dxa"/>
          </w:tcPr>
          <w:p w:rsidR="00D96028" w:rsidRPr="009A298E" w:rsidRDefault="00D96028" w:rsidP="00D96028">
            <w:pPr>
              <w:shd w:val="clear" w:color="auto" w:fill="FFFFFF"/>
              <w:jc w:val="center"/>
              <w:rPr>
                <w:lang w:val="kk-KZ"/>
              </w:rPr>
            </w:pPr>
            <w:r w:rsidRPr="009A298E">
              <w:rPr>
                <w:lang w:val="kk-KZ"/>
              </w:rPr>
              <w:t>19,4</w:t>
            </w:r>
          </w:p>
        </w:tc>
        <w:tc>
          <w:tcPr>
            <w:tcW w:w="709" w:type="dxa"/>
          </w:tcPr>
          <w:p w:rsidR="00D96028" w:rsidRPr="009A298E" w:rsidRDefault="00D96028" w:rsidP="00D96028">
            <w:pPr>
              <w:shd w:val="clear" w:color="auto" w:fill="FFFFFF"/>
              <w:jc w:val="center"/>
              <w:rPr>
                <w:lang w:val="kk-KZ"/>
              </w:rPr>
            </w:pPr>
            <w:r w:rsidRPr="009A298E">
              <w:rPr>
                <w:lang w:val="kk-KZ"/>
              </w:rPr>
              <w:t>20,26</w:t>
            </w:r>
          </w:p>
        </w:tc>
        <w:tc>
          <w:tcPr>
            <w:tcW w:w="708" w:type="dxa"/>
          </w:tcPr>
          <w:p w:rsidR="00D96028" w:rsidRPr="009A298E" w:rsidRDefault="00D96028" w:rsidP="00D96028">
            <w:pPr>
              <w:shd w:val="clear" w:color="auto" w:fill="FFFFFF"/>
              <w:jc w:val="center"/>
              <w:rPr>
                <w:lang w:val="kk-KZ"/>
              </w:rPr>
            </w:pPr>
            <w:r w:rsidRPr="009A298E">
              <w:rPr>
                <w:lang w:val="kk-KZ"/>
              </w:rPr>
              <w:t>21,32</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4</w:t>
            </w:r>
          </w:p>
        </w:tc>
        <w:tc>
          <w:tcPr>
            <w:tcW w:w="2410" w:type="dxa"/>
          </w:tcPr>
          <w:p w:rsidR="00D96028" w:rsidRPr="009A298E" w:rsidRDefault="00D96028" w:rsidP="00D96028">
            <w:pPr>
              <w:shd w:val="clear" w:color="auto" w:fill="FFFFFF"/>
              <w:rPr>
                <w:lang w:val="kk-KZ"/>
              </w:rPr>
            </w:pPr>
            <w:r w:rsidRPr="009A298E">
              <w:rPr>
                <w:lang w:val="kk-KZ"/>
              </w:rPr>
              <w:t>Жаңартылған желілер үлесі:*</w:t>
            </w: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1276" w:type="dxa"/>
            <w:vMerge w:val="restart"/>
          </w:tcPr>
          <w:p w:rsidR="00D96028" w:rsidRPr="009A298E" w:rsidRDefault="00D96028" w:rsidP="00D96028">
            <w:pPr>
              <w:shd w:val="clear" w:color="auto" w:fill="FFFFFF"/>
              <w:jc w:val="center"/>
            </w:pPr>
          </w:p>
          <w:p w:rsidR="00D96028" w:rsidRPr="009A298E" w:rsidRDefault="00D96028" w:rsidP="00D96028">
            <w:pPr>
              <w:shd w:val="clear" w:color="auto" w:fill="FFFFFF"/>
              <w:jc w:val="center"/>
            </w:pPr>
            <w:r w:rsidRPr="009A298E">
              <w:t>Форт- Шевченко қаласының</w:t>
            </w:r>
          </w:p>
          <w:p w:rsidR="00D96028" w:rsidRPr="009A298E" w:rsidRDefault="00D96028" w:rsidP="00D96028">
            <w:pPr>
              <w:shd w:val="clear" w:color="auto" w:fill="FFFFFF"/>
              <w:jc w:val="center"/>
              <w:rPr>
                <w:lang w:val="kk-KZ"/>
              </w:rPr>
            </w:pPr>
            <w:r w:rsidRPr="009A298E">
              <w:rPr>
                <w:lang w:val="kk-KZ"/>
              </w:rPr>
              <w:t>ә</w:t>
            </w:r>
            <w:r w:rsidRPr="009A298E">
              <w:t>кімі,</w:t>
            </w:r>
          </w:p>
          <w:p w:rsidR="00D96028" w:rsidRPr="009A298E" w:rsidRDefault="00D96028" w:rsidP="00D96028">
            <w:pPr>
              <w:shd w:val="clear" w:color="auto" w:fill="FFFFFF"/>
              <w:jc w:val="center"/>
            </w:pPr>
            <w:r w:rsidRPr="009A298E">
              <w:t>ЭжТКШБ</w:t>
            </w:r>
          </w:p>
        </w:tc>
        <w:tc>
          <w:tcPr>
            <w:tcW w:w="851" w:type="dxa"/>
            <w:vMerge w:val="restart"/>
          </w:tcPr>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жылумен жабдықтау</w:t>
            </w:r>
          </w:p>
        </w:tc>
        <w:tc>
          <w:tcPr>
            <w:tcW w:w="709" w:type="dxa"/>
          </w:tcPr>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8"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8" w:type="dxa"/>
          </w:tcPr>
          <w:p w:rsidR="00D96028" w:rsidRPr="009A298E" w:rsidRDefault="00D96028" w:rsidP="00D96028">
            <w:pPr>
              <w:shd w:val="clear" w:color="auto" w:fill="FFFFFF"/>
              <w:jc w:val="center"/>
              <w:rPr>
                <w:lang w:val="kk-KZ"/>
              </w:rPr>
            </w:pPr>
            <w:r w:rsidRPr="009A298E">
              <w:rPr>
                <w:lang w:val="kk-KZ"/>
              </w:rPr>
              <w:t>-</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электрмен жабдықтау</w:t>
            </w:r>
          </w:p>
        </w:tc>
        <w:tc>
          <w:tcPr>
            <w:tcW w:w="709" w:type="dxa"/>
          </w:tcPr>
          <w:p w:rsidR="00D96028" w:rsidRPr="009A298E" w:rsidRDefault="00D96028" w:rsidP="00D96028">
            <w:pPr>
              <w:shd w:val="clear" w:color="auto" w:fill="FFFFFF"/>
              <w:jc w:val="center"/>
            </w:pPr>
            <w:r w:rsidRPr="009A298E">
              <w:t>%</w:t>
            </w:r>
          </w:p>
        </w:tc>
        <w:tc>
          <w:tcPr>
            <w:tcW w:w="709" w:type="dxa"/>
            <w:vAlign w:val="center"/>
          </w:tcPr>
          <w:p w:rsidR="00D96028" w:rsidRPr="009A298E" w:rsidRDefault="00D96028" w:rsidP="00D96028">
            <w:pPr>
              <w:jc w:val="center"/>
            </w:pPr>
            <w:r w:rsidRPr="009A298E">
              <w:t>15,9</w:t>
            </w:r>
          </w:p>
        </w:tc>
        <w:tc>
          <w:tcPr>
            <w:tcW w:w="709" w:type="dxa"/>
            <w:vAlign w:val="center"/>
          </w:tcPr>
          <w:p w:rsidR="00D96028" w:rsidRPr="009A298E" w:rsidRDefault="00D96028" w:rsidP="00D96028">
            <w:pPr>
              <w:jc w:val="center"/>
            </w:pPr>
            <w:r w:rsidRPr="009A298E">
              <w:t>15,9</w:t>
            </w:r>
          </w:p>
        </w:tc>
        <w:tc>
          <w:tcPr>
            <w:tcW w:w="708" w:type="dxa"/>
            <w:vAlign w:val="center"/>
          </w:tcPr>
          <w:p w:rsidR="00D96028" w:rsidRPr="009A298E" w:rsidRDefault="00D96028" w:rsidP="00D96028">
            <w:pPr>
              <w:jc w:val="center"/>
            </w:pPr>
            <w:r w:rsidRPr="009A298E">
              <w:t>16,4</w:t>
            </w:r>
          </w:p>
        </w:tc>
        <w:tc>
          <w:tcPr>
            <w:tcW w:w="709" w:type="dxa"/>
            <w:vAlign w:val="center"/>
          </w:tcPr>
          <w:p w:rsidR="00D96028" w:rsidRPr="009A298E" w:rsidRDefault="00D96028" w:rsidP="00D96028">
            <w:pPr>
              <w:jc w:val="center"/>
            </w:pPr>
            <w:r w:rsidRPr="009A298E">
              <w:t>17,8</w:t>
            </w:r>
          </w:p>
        </w:tc>
        <w:tc>
          <w:tcPr>
            <w:tcW w:w="709" w:type="dxa"/>
            <w:vAlign w:val="center"/>
          </w:tcPr>
          <w:p w:rsidR="00D96028" w:rsidRPr="009A298E" w:rsidRDefault="00D96028" w:rsidP="00D96028">
            <w:pPr>
              <w:jc w:val="center"/>
            </w:pPr>
            <w:r w:rsidRPr="009A298E">
              <w:t>19,1</w:t>
            </w:r>
          </w:p>
        </w:tc>
        <w:tc>
          <w:tcPr>
            <w:tcW w:w="709" w:type="dxa"/>
            <w:vAlign w:val="center"/>
          </w:tcPr>
          <w:p w:rsidR="00D96028" w:rsidRPr="009A298E" w:rsidRDefault="00D96028" w:rsidP="00D96028">
            <w:pPr>
              <w:jc w:val="center"/>
            </w:pPr>
            <w:r w:rsidRPr="009A298E">
              <w:t>19,7</w:t>
            </w:r>
          </w:p>
        </w:tc>
        <w:tc>
          <w:tcPr>
            <w:tcW w:w="708" w:type="dxa"/>
            <w:vAlign w:val="center"/>
          </w:tcPr>
          <w:p w:rsidR="00D96028" w:rsidRPr="009A298E" w:rsidRDefault="00D96028" w:rsidP="00D96028">
            <w:pPr>
              <w:jc w:val="center"/>
            </w:pPr>
            <w:r w:rsidRPr="009A298E">
              <w:t>23,0</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t>газбен жабдықтау</w:t>
            </w:r>
          </w:p>
        </w:tc>
        <w:tc>
          <w:tcPr>
            <w:tcW w:w="709" w:type="dxa"/>
          </w:tcPr>
          <w:p w:rsidR="00D96028" w:rsidRPr="009A298E" w:rsidRDefault="00D96028" w:rsidP="00D96028">
            <w:pPr>
              <w:shd w:val="clear" w:color="auto" w:fill="FFFFFF"/>
              <w:jc w:val="center"/>
            </w:pPr>
            <w:r w:rsidRPr="009A298E">
              <w:t>%</w:t>
            </w:r>
          </w:p>
        </w:tc>
        <w:tc>
          <w:tcPr>
            <w:tcW w:w="709" w:type="dxa"/>
            <w:vAlign w:val="center"/>
          </w:tcPr>
          <w:p w:rsidR="00D96028" w:rsidRPr="009A298E" w:rsidRDefault="00D96028" w:rsidP="00D96028">
            <w:pPr>
              <w:jc w:val="center"/>
            </w:pPr>
            <w:r w:rsidRPr="009A298E">
              <w:t>6,2</w:t>
            </w:r>
          </w:p>
        </w:tc>
        <w:tc>
          <w:tcPr>
            <w:tcW w:w="709" w:type="dxa"/>
            <w:vAlign w:val="center"/>
          </w:tcPr>
          <w:p w:rsidR="00D96028" w:rsidRPr="009A298E" w:rsidRDefault="00D96028" w:rsidP="00D96028">
            <w:pPr>
              <w:jc w:val="center"/>
            </w:pPr>
            <w:r w:rsidRPr="009A298E">
              <w:t>9,2</w:t>
            </w:r>
          </w:p>
        </w:tc>
        <w:tc>
          <w:tcPr>
            <w:tcW w:w="708" w:type="dxa"/>
            <w:vAlign w:val="center"/>
          </w:tcPr>
          <w:p w:rsidR="00D96028" w:rsidRPr="009A298E" w:rsidRDefault="00D96028" w:rsidP="00D96028">
            <w:pPr>
              <w:jc w:val="center"/>
            </w:pPr>
            <w:r w:rsidRPr="009A298E">
              <w:t>18,5</w:t>
            </w:r>
          </w:p>
        </w:tc>
        <w:tc>
          <w:tcPr>
            <w:tcW w:w="709" w:type="dxa"/>
            <w:vAlign w:val="center"/>
          </w:tcPr>
          <w:p w:rsidR="00D96028" w:rsidRPr="009A298E" w:rsidRDefault="00D96028" w:rsidP="00D96028">
            <w:pPr>
              <w:jc w:val="center"/>
            </w:pPr>
            <w:r w:rsidRPr="009A298E">
              <w:t>22,2</w:t>
            </w:r>
          </w:p>
        </w:tc>
        <w:tc>
          <w:tcPr>
            <w:tcW w:w="709" w:type="dxa"/>
            <w:vAlign w:val="center"/>
          </w:tcPr>
          <w:p w:rsidR="00D96028" w:rsidRPr="009A298E" w:rsidRDefault="00D96028" w:rsidP="00D96028">
            <w:pPr>
              <w:jc w:val="center"/>
            </w:pPr>
            <w:r w:rsidRPr="009A298E">
              <w:t>27,1</w:t>
            </w:r>
          </w:p>
        </w:tc>
        <w:tc>
          <w:tcPr>
            <w:tcW w:w="709" w:type="dxa"/>
            <w:vAlign w:val="center"/>
          </w:tcPr>
          <w:p w:rsidR="00D96028" w:rsidRPr="009A298E" w:rsidRDefault="00D96028" w:rsidP="00D96028">
            <w:pPr>
              <w:jc w:val="center"/>
            </w:pPr>
            <w:r w:rsidRPr="009A298E">
              <w:t>27,1</w:t>
            </w:r>
          </w:p>
        </w:tc>
        <w:tc>
          <w:tcPr>
            <w:tcW w:w="708" w:type="dxa"/>
            <w:vAlign w:val="center"/>
          </w:tcPr>
          <w:p w:rsidR="00D96028" w:rsidRPr="009A298E" w:rsidRDefault="00D96028" w:rsidP="00D96028">
            <w:pPr>
              <w:jc w:val="center"/>
            </w:pPr>
            <w:r w:rsidRPr="009A298E">
              <w:t>27,1</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r w:rsidRPr="009A298E">
              <w:rPr>
                <w:lang w:val="kk-KZ"/>
              </w:rPr>
              <w:t>5</w:t>
            </w:r>
          </w:p>
        </w:tc>
        <w:tc>
          <w:tcPr>
            <w:tcW w:w="2410" w:type="dxa"/>
          </w:tcPr>
          <w:p w:rsidR="00D96028" w:rsidRPr="009A298E" w:rsidRDefault="00D96028" w:rsidP="00D96028">
            <w:pPr>
              <w:shd w:val="clear" w:color="auto" w:fill="FFFFFF"/>
              <w:rPr>
                <w:lang w:val="kk-KZ"/>
              </w:rPr>
            </w:pPr>
            <w:r w:rsidRPr="009A298E">
              <w:rPr>
                <w:lang w:val="kk-KZ"/>
              </w:rPr>
              <w:t>Жаңғыртылған желілер үлесі:*</w:t>
            </w: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pPr>
          </w:p>
        </w:tc>
        <w:tc>
          <w:tcPr>
            <w:tcW w:w="708" w:type="dxa"/>
          </w:tcPr>
          <w:p w:rsidR="00D96028" w:rsidRPr="009A298E" w:rsidRDefault="00D96028" w:rsidP="00D96028">
            <w:pPr>
              <w:shd w:val="clear" w:color="auto" w:fill="FFFFFF"/>
              <w:jc w:val="center"/>
            </w:pPr>
          </w:p>
        </w:tc>
        <w:tc>
          <w:tcPr>
            <w:tcW w:w="1276" w:type="dxa"/>
            <w:vMerge w:val="restart"/>
          </w:tcPr>
          <w:p w:rsidR="00D96028" w:rsidRPr="009A298E" w:rsidRDefault="00D96028" w:rsidP="00D96028">
            <w:pPr>
              <w:shd w:val="clear" w:color="auto" w:fill="FFFFFF"/>
              <w:jc w:val="center"/>
            </w:pPr>
          </w:p>
          <w:p w:rsidR="00D96028" w:rsidRPr="009A298E" w:rsidRDefault="00D96028" w:rsidP="00D96028">
            <w:pPr>
              <w:shd w:val="clear" w:color="auto" w:fill="FFFFFF"/>
              <w:jc w:val="center"/>
            </w:pPr>
            <w:r w:rsidRPr="009A298E">
              <w:t>Форт- Шевченко қаласының</w:t>
            </w:r>
          </w:p>
          <w:p w:rsidR="00D96028" w:rsidRPr="009A298E" w:rsidRDefault="00D96028" w:rsidP="00D96028">
            <w:pPr>
              <w:shd w:val="clear" w:color="auto" w:fill="FFFFFF"/>
              <w:jc w:val="center"/>
              <w:rPr>
                <w:lang w:val="kk-KZ"/>
              </w:rPr>
            </w:pPr>
            <w:r w:rsidRPr="009A298E">
              <w:rPr>
                <w:lang w:val="kk-KZ"/>
              </w:rPr>
              <w:t>ә</w:t>
            </w:r>
            <w:r w:rsidRPr="009A298E">
              <w:t>кімі,</w:t>
            </w:r>
          </w:p>
          <w:p w:rsidR="00D96028" w:rsidRPr="009A298E" w:rsidRDefault="00D96028" w:rsidP="00D96028">
            <w:pPr>
              <w:shd w:val="clear" w:color="auto" w:fill="FFFFFF"/>
              <w:jc w:val="center"/>
            </w:pPr>
            <w:r w:rsidRPr="009A298E">
              <w:t>ЭжТКШБ</w:t>
            </w:r>
          </w:p>
        </w:tc>
        <w:tc>
          <w:tcPr>
            <w:tcW w:w="851" w:type="dxa"/>
            <w:vMerge w:val="restart"/>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rPr>
                <w:lang w:val="kk-KZ"/>
              </w:rPr>
            </w:pPr>
            <w:r w:rsidRPr="009A298E">
              <w:rPr>
                <w:lang w:val="kk-KZ"/>
              </w:rPr>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жылумен жабдықтау</w:t>
            </w:r>
          </w:p>
        </w:tc>
        <w:tc>
          <w:tcPr>
            <w:tcW w:w="709" w:type="dxa"/>
          </w:tcPr>
          <w:p w:rsidR="00D96028" w:rsidRPr="009A298E" w:rsidRDefault="00D96028" w:rsidP="00D96028">
            <w:pPr>
              <w:shd w:val="clear" w:color="auto" w:fill="FFFFFF"/>
              <w:jc w:val="center"/>
            </w:pPr>
            <w:r w:rsidRPr="009A298E">
              <w:t>км</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8"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8" w:type="dxa"/>
          </w:tcPr>
          <w:p w:rsidR="00D96028" w:rsidRPr="009A298E" w:rsidRDefault="00D96028" w:rsidP="00D96028">
            <w:pPr>
              <w:shd w:val="clear" w:color="auto" w:fill="FFFFFF"/>
              <w:jc w:val="center"/>
              <w:rPr>
                <w:lang w:val="kk-KZ"/>
              </w:rPr>
            </w:pPr>
            <w:r w:rsidRPr="009A298E">
              <w:rPr>
                <w:lang w:val="kk-KZ"/>
              </w:rPr>
              <w:t>-</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электрмен жабдықтау</w:t>
            </w:r>
          </w:p>
        </w:tc>
        <w:tc>
          <w:tcPr>
            <w:tcW w:w="709"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pPr>
            <w:r w:rsidRPr="009A298E">
              <w:t>24,2</w:t>
            </w:r>
          </w:p>
        </w:tc>
        <w:tc>
          <w:tcPr>
            <w:tcW w:w="709" w:type="dxa"/>
            <w:vAlign w:val="center"/>
          </w:tcPr>
          <w:p w:rsidR="00D96028" w:rsidRPr="009A298E" w:rsidRDefault="00D96028" w:rsidP="00D96028">
            <w:pPr>
              <w:jc w:val="center"/>
            </w:pPr>
            <w:r w:rsidRPr="009A298E">
              <w:t>24,2</w:t>
            </w:r>
          </w:p>
        </w:tc>
        <w:tc>
          <w:tcPr>
            <w:tcW w:w="708" w:type="dxa"/>
            <w:vAlign w:val="center"/>
          </w:tcPr>
          <w:p w:rsidR="00D96028" w:rsidRPr="009A298E" w:rsidRDefault="00D96028" w:rsidP="00D96028">
            <w:pPr>
              <w:jc w:val="center"/>
            </w:pPr>
            <w:r w:rsidRPr="009A298E">
              <w:t>25</w:t>
            </w:r>
          </w:p>
        </w:tc>
        <w:tc>
          <w:tcPr>
            <w:tcW w:w="709" w:type="dxa"/>
            <w:vAlign w:val="center"/>
          </w:tcPr>
          <w:p w:rsidR="00D96028" w:rsidRPr="009A298E" w:rsidRDefault="00D96028" w:rsidP="00D96028">
            <w:pPr>
              <w:jc w:val="center"/>
            </w:pPr>
            <w:r w:rsidRPr="009A298E">
              <w:t>27</w:t>
            </w:r>
          </w:p>
        </w:tc>
        <w:tc>
          <w:tcPr>
            <w:tcW w:w="709" w:type="dxa"/>
            <w:vAlign w:val="center"/>
          </w:tcPr>
          <w:p w:rsidR="00D96028" w:rsidRPr="009A298E" w:rsidRDefault="00D96028" w:rsidP="00D96028">
            <w:pPr>
              <w:jc w:val="center"/>
            </w:pPr>
            <w:r w:rsidRPr="009A298E">
              <w:t>29</w:t>
            </w:r>
          </w:p>
        </w:tc>
        <w:tc>
          <w:tcPr>
            <w:tcW w:w="709" w:type="dxa"/>
            <w:vAlign w:val="center"/>
          </w:tcPr>
          <w:p w:rsidR="00D96028" w:rsidRPr="009A298E" w:rsidRDefault="00D96028" w:rsidP="00D96028">
            <w:pPr>
              <w:jc w:val="center"/>
            </w:pPr>
            <w:r w:rsidRPr="009A298E">
              <w:t>30</w:t>
            </w:r>
          </w:p>
        </w:tc>
        <w:tc>
          <w:tcPr>
            <w:tcW w:w="708" w:type="dxa"/>
            <w:vAlign w:val="center"/>
          </w:tcPr>
          <w:p w:rsidR="00D96028" w:rsidRPr="009A298E" w:rsidRDefault="00D96028" w:rsidP="00D96028">
            <w:pPr>
              <w:jc w:val="center"/>
            </w:pPr>
            <w:r w:rsidRPr="009A298E">
              <w:t>35</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t>газбен жабдықтау</w:t>
            </w:r>
          </w:p>
        </w:tc>
        <w:tc>
          <w:tcPr>
            <w:tcW w:w="709"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pPr>
            <w:r w:rsidRPr="009A298E">
              <w:t>10</w:t>
            </w:r>
          </w:p>
        </w:tc>
        <w:tc>
          <w:tcPr>
            <w:tcW w:w="709" w:type="dxa"/>
            <w:vAlign w:val="center"/>
          </w:tcPr>
          <w:p w:rsidR="00D96028" w:rsidRPr="009A298E" w:rsidRDefault="00D96028" w:rsidP="00D96028">
            <w:pPr>
              <w:jc w:val="center"/>
            </w:pPr>
            <w:r w:rsidRPr="009A298E">
              <w:t>15</w:t>
            </w:r>
          </w:p>
        </w:tc>
        <w:tc>
          <w:tcPr>
            <w:tcW w:w="708" w:type="dxa"/>
            <w:vAlign w:val="center"/>
          </w:tcPr>
          <w:p w:rsidR="00D96028" w:rsidRPr="009A298E" w:rsidRDefault="00D96028" w:rsidP="00D96028">
            <w:pPr>
              <w:jc w:val="center"/>
            </w:pPr>
            <w:r w:rsidRPr="009A298E">
              <w:t>30</w:t>
            </w:r>
          </w:p>
        </w:tc>
        <w:tc>
          <w:tcPr>
            <w:tcW w:w="709" w:type="dxa"/>
            <w:vAlign w:val="center"/>
          </w:tcPr>
          <w:p w:rsidR="00D96028" w:rsidRPr="009A298E" w:rsidRDefault="00D96028" w:rsidP="00D96028">
            <w:pPr>
              <w:jc w:val="center"/>
            </w:pPr>
            <w:r w:rsidRPr="009A298E">
              <w:t>36</w:t>
            </w:r>
          </w:p>
        </w:tc>
        <w:tc>
          <w:tcPr>
            <w:tcW w:w="709" w:type="dxa"/>
            <w:vAlign w:val="center"/>
          </w:tcPr>
          <w:p w:rsidR="00D96028" w:rsidRPr="009A298E" w:rsidRDefault="00D96028" w:rsidP="00D96028">
            <w:pPr>
              <w:jc w:val="center"/>
            </w:pPr>
            <w:r w:rsidRPr="009A298E">
              <w:t>44</w:t>
            </w:r>
          </w:p>
        </w:tc>
        <w:tc>
          <w:tcPr>
            <w:tcW w:w="709" w:type="dxa"/>
            <w:vAlign w:val="center"/>
          </w:tcPr>
          <w:p w:rsidR="00D96028" w:rsidRPr="009A298E" w:rsidRDefault="00D96028" w:rsidP="00D96028">
            <w:pPr>
              <w:jc w:val="center"/>
            </w:pPr>
            <w:r w:rsidRPr="009A298E">
              <w:t>44</w:t>
            </w:r>
          </w:p>
        </w:tc>
        <w:tc>
          <w:tcPr>
            <w:tcW w:w="708" w:type="dxa"/>
            <w:vAlign w:val="center"/>
          </w:tcPr>
          <w:p w:rsidR="00D96028" w:rsidRPr="009A298E" w:rsidRDefault="00D96028" w:rsidP="00D96028">
            <w:pPr>
              <w:jc w:val="center"/>
            </w:pPr>
            <w:r w:rsidRPr="009A298E">
              <w:t>44</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сумен жабдықтау</w:t>
            </w:r>
          </w:p>
        </w:tc>
        <w:tc>
          <w:tcPr>
            <w:tcW w:w="709" w:type="dxa"/>
          </w:tcPr>
          <w:p w:rsidR="00D96028" w:rsidRPr="009A298E" w:rsidRDefault="00D96028" w:rsidP="00D96028">
            <w:pPr>
              <w:jc w:val="center"/>
            </w:pPr>
            <w:r w:rsidRPr="009A298E">
              <w:t>км</w:t>
            </w:r>
          </w:p>
        </w:tc>
        <w:tc>
          <w:tcPr>
            <w:tcW w:w="709" w:type="dxa"/>
          </w:tcPr>
          <w:p w:rsidR="00D96028" w:rsidRPr="009A298E" w:rsidRDefault="00D96028" w:rsidP="00D96028">
            <w:pPr>
              <w:shd w:val="clear" w:color="auto" w:fill="FFFFFF"/>
              <w:jc w:val="center"/>
              <w:rPr>
                <w:lang w:val="kk-KZ"/>
              </w:rPr>
            </w:pPr>
            <w:r w:rsidRPr="009A298E">
              <w:rPr>
                <w:lang w:val="kk-KZ"/>
              </w:rPr>
              <w:t>-</w:t>
            </w:r>
          </w:p>
        </w:tc>
        <w:tc>
          <w:tcPr>
            <w:tcW w:w="709" w:type="dxa"/>
          </w:tcPr>
          <w:p w:rsidR="00D96028" w:rsidRPr="009A298E" w:rsidRDefault="00D96028" w:rsidP="00D96028">
            <w:pPr>
              <w:jc w:val="center"/>
            </w:pPr>
            <w:r w:rsidRPr="009A298E">
              <w:rPr>
                <w:lang w:val="kk-KZ"/>
              </w:rPr>
              <w:t>65,5</w:t>
            </w:r>
          </w:p>
        </w:tc>
        <w:tc>
          <w:tcPr>
            <w:tcW w:w="708" w:type="dxa"/>
          </w:tcPr>
          <w:p w:rsidR="00D96028" w:rsidRPr="009A298E" w:rsidRDefault="00D96028" w:rsidP="00D96028">
            <w:pPr>
              <w:jc w:val="center"/>
            </w:pPr>
            <w:r w:rsidRPr="009A298E">
              <w:rPr>
                <w:lang w:val="kk-KZ"/>
              </w:rPr>
              <w:t>-</w:t>
            </w:r>
          </w:p>
        </w:tc>
        <w:tc>
          <w:tcPr>
            <w:tcW w:w="709" w:type="dxa"/>
          </w:tcPr>
          <w:p w:rsidR="00D96028" w:rsidRPr="009A298E" w:rsidRDefault="00D96028" w:rsidP="00D96028">
            <w:pPr>
              <w:jc w:val="center"/>
            </w:pPr>
            <w:r w:rsidRPr="009A298E">
              <w:rPr>
                <w:lang w:val="kk-KZ"/>
              </w:rPr>
              <w:t>30,9</w:t>
            </w:r>
          </w:p>
        </w:tc>
        <w:tc>
          <w:tcPr>
            <w:tcW w:w="709" w:type="dxa"/>
          </w:tcPr>
          <w:p w:rsidR="00D96028" w:rsidRPr="009A298E" w:rsidRDefault="00D96028" w:rsidP="00D96028">
            <w:pPr>
              <w:jc w:val="center"/>
            </w:pPr>
            <w:r w:rsidRPr="009A298E">
              <w:rPr>
                <w:lang w:val="kk-KZ"/>
              </w:rPr>
              <w:t>30,9</w:t>
            </w:r>
          </w:p>
        </w:tc>
        <w:tc>
          <w:tcPr>
            <w:tcW w:w="709" w:type="dxa"/>
          </w:tcPr>
          <w:p w:rsidR="00D96028" w:rsidRPr="009A298E" w:rsidRDefault="00D96028" w:rsidP="00D96028">
            <w:pPr>
              <w:jc w:val="center"/>
            </w:pPr>
            <w:r w:rsidRPr="009A298E">
              <w:rPr>
                <w:lang w:val="kk-KZ"/>
              </w:rPr>
              <w:t>-</w:t>
            </w:r>
          </w:p>
        </w:tc>
        <w:tc>
          <w:tcPr>
            <w:tcW w:w="708" w:type="dxa"/>
          </w:tcPr>
          <w:p w:rsidR="00D96028" w:rsidRPr="009A298E" w:rsidRDefault="00D96028" w:rsidP="00D96028">
            <w:pPr>
              <w:jc w:val="center"/>
            </w:pPr>
            <w:r w:rsidRPr="009A298E">
              <w:rPr>
                <w:lang w:val="kk-KZ"/>
              </w:rPr>
              <w:t>-</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pPr>
            <w:r w:rsidRPr="009A298E">
              <w:t>су бұру</w:t>
            </w:r>
          </w:p>
        </w:tc>
        <w:tc>
          <w:tcPr>
            <w:tcW w:w="709" w:type="dxa"/>
          </w:tcPr>
          <w:p w:rsidR="00D96028" w:rsidRPr="009A298E" w:rsidRDefault="00D96028" w:rsidP="00D96028">
            <w:pPr>
              <w:jc w:val="center"/>
            </w:pPr>
            <w:r w:rsidRPr="009A298E">
              <w:t>км</w:t>
            </w:r>
          </w:p>
        </w:tc>
        <w:tc>
          <w:tcPr>
            <w:tcW w:w="709" w:type="dxa"/>
          </w:tcPr>
          <w:p w:rsidR="00D96028" w:rsidRPr="009A298E" w:rsidRDefault="00D96028" w:rsidP="00D96028">
            <w:pPr>
              <w:jc w:val="center"/>
            </w:pPr>
            <w:r w:rsidRPr="009A298E">
              <w:rPr>
                <w:lang w:val="kk-KZ"/>
              </w:rPr>
              <w:t>-</w:t>
            </w:r>
          </w:p>
        </w:tc>
        <w:tc>
          <w:tcPr>
            <w:tcW w:w="709" w:type="dxa"/>
          </w:tcPr>
          <w:p w:rsidR="00D96028" w:rsidRPr="009A298E" w:rsidRDefault="00D96028" w:rsidP="00D96028">
            <w:pPr>
              <w:jc w:val="center"/>
            </w:pPr>
            <w:r w:rsidRPr="009A298E">
              <w:rPr>
                <w:lang w:val="kk-KZ"/>
              </w:rPr>
              <w:t>-</w:t>
            </w:r>
          </w:p>
        </w:tc>
        <w:tc>
          <w:tcPr>
            <w:tcW w:w="708" w:type="dxa"/>
          </w:tcPr>
          <w:p w:rsidR="00D96028" w:rsidRPr="009A298E" w:rsidRDefault="00D96028" w:rsidP="00D96028">
            <w:pPr>
              <w:jc w:val="center"/>
            </w:pPr>
            <w:r w:rsidRPr="009A298E">
              <w:rPr>
                <w:lang w:val="kk-KZ"/>
              </w:rPr>
              <w:t>-</w:t>
            </w:r>
          </w:p>
        </w:tc>
        <w:tc>
          <w:tcPr>
            <w:tcW w:w="709" w:type="dxa"/>
          </w:tcPr>
          <w:p w:rsidR="00D96028" w:rsidRPr="009A298E" w:rsidRDefault="00D96028" w:rsidP="00D96028">
            <w:pPr>
              <w:jc w:val="center"/>
            </w:pPr>
            <w:r w:rsidRPr="009A298E">
              <w:rPr>
                <w:lang w:val="kk-KZ"/>
              </w:rPr>
              <w:t>-</w:t>
            </w:r>
          </w:p>
        </w:tc>
        <w:tc>
          <w:tcPr>
            <w:tcW w:w="709" w:type="dxa"/>
          </w:tcPr>
          <w:p w:rsidR="00D96028" w:rsidRPr="009A298E" w:rsidRDefault="00D96028" w:rsidP="00D96028">
            <w:pPr>
              <w:jc w:val="center"/>
            </w:pPr>
            <w:r w:rsidRPr="009A298E">
              <w:t>29,2</w:t>
            </w:r>
          </w:p>
        </w:tc>
        <w:tc>
          <w:tcPr>
            <w:tcW w:w="709" w:type="dxa"/>
          </w:tcPr>
          <w:p w:rsidR="00D96028" w:rsidRPr="009A298E" w:rsidRDefault="00D96028" w:rsidP="00D96028">
            <w:pPr>
              <w:jc w:val="center"/>
            </w:pPr>
            <w:r w:rsidRPr="009A298E">
              <w:t>31,8</w:t>
            </w:r>
          </w:p>
        </w:tc>
        <w:tc>
          <w:tcPr>
            <w:tcW w:w="708" w:type="dxa"/>
          </w:tcPr>
          <w:p w:rsidR="00D96028" w:rsidRPr="009A298E" w:rsidRDefault="00D96028" w:rsidP="00D96028">
            <w:pPr>
              <w:jc w:val="center"/>
            </w:pPr>
            <w:r w:rsidRPr="009A298E">
              <w:t>29,3</w:t>
            </w:r>
          </w:p>
        </w:tc>
        <w:tc>
          <w:tcPr>
            <w:tcW w:w="1276" w:type="dxa"/>
            <w:vMerge/>
          </w:tcPr>
          <w:p w:rsidR="00D96028" w:rsidRPr="009A298E" w:rsidRDefault="00D96028" w:rsidP="00D96028">
            <w:pPr>
              <w:shd w:val="clear" w:color="auto" w:fill="FFFFFF"/>
              <w:jc w:val="center"/>
            </w:pPr>
          </w:p>
        </w:tc>
        <w:tc>
          <w:tcPr>
            <w:tcW w:w="851"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6</w:t>
            </w:r>
          </w:p>
        </w:tc>
        <w:tc>
          <w:tcPr>
            <w:tcW w:w="2410" w:type="dxa"/>
          </w:tcPr>
          <w:p w:rsidR="00D96028" w:rsidRPr="009A298E" w:rsidRDefault="00D96028" w:rsidP="00D96028">
            <w:pPr>
              <w:shd w:val="clear" w:color="auto" w:fill="FFFFFF"/>
              <w:rPr>
                <w:lang w:val="kk-KZ"/>
              </w:rPr>
            </w:pPr>
            <w:r w:rsidRPr="009A298E">
              <w:rPr>
                <w:lang w:val="kk-KZ"/>
              </w:rPr>
              <w:t xml:space="preserve">Күрделі жөндеуді </w:t>
            </w:r>
            <w:r w:rsidRPr="009A298E">
              <w:rPr>
                <w:lang w:val="kk-KZ"/>
              </w:rPr>
              <w:lastRenderedPageBreak/>
              <w:t>қажет ететін кондоминиум объектілерінің үлесін азайту</w:t>
            </w:r>
          </w:p>
        </w:tc>
        <w:tc>
          <w:tcPr>
            <w:tcW w:w="709"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lang w:val="kk-KZ"/>
              </w:rPr>
            </w:pPr>
            <w:r w:rsidRPr="009A298E">
              <w:rPr>
                <w:lang w:val="kk-KZ"/>
              </w:rPr>
              <w:lastRenderedPageBreak/>
              <w:t>45,8</w:t>
            </w:r>
          </w:p>
        </w:tc>
        <w:tc>
          <w:tcPr>
            <w:tcW w:w="709" w:type="dxa"/>
          </w:tcPr>
          <w:p w:rsidR="00D96028" w:rsidRPr="009A298E" w:rsidRDefault="00D96028" w:rsidP="00D96028">
            <w:pPr>
              <w:jc w:val="center"/>
            </w:pPr>
            <w:r w:rsidRPr="009A298E">
              <w:t>45,8</w:t>
            </w:r>
          </w:p>
        </w:tc>
        <w:tc>
          <w:tcPr>
            <w:tcW w:w="708" w:type="dxa"/>
          </w:tcPr>
          <w:p w:rsidR="00D96028" w:rsidRPr="009A298E" w:rsidRDefault="00D96028" w:rsidP="00D96028">
            <w:pPr>
              <w:jc w:val="center"/>
            </w:pPr>
            <w:r w:rsidRPr="009A298E">
              <w:t>45,8</w:t>
            </w:r>
          </w:p>
        </w:tc>
        <w:tc>
          <w:tcPr>
            <w:tcW w:w="709" w:type="dxa"/>
          </w:tcPr>
          <w:p w:rsidR="00D96028" w:rsidRPr="009A298E" w:rsidRDefault="00D96028" w:rsidP="00D96028">
            <w:pPr>
              <w:jc w:val="center"/>
            </w:pPr>
            <w:r w:rsidRPr="009A298E">
              <w:t>45,8</w:t>
            </w:r>
          </w:p>
        </w:tc>
        <w:tc>
          <w:tcPr>
            <w:tcW w:w="709" w:type="dxa"/>
          </w:tcPr>
          <w:p w:rsidR="00D96028" w:rsidRPr="009A298E" w:rsidRDefault="00D96028" w:rsidP="00D96028">
            <w:pPr>
              <w:jc w:val="center"/>
            </w:pPr>
            <w:r w:rsidRPr="009A298E">
              <w:t>41,7</w:t>
            </w:r>
          </w:p>
        </w:tc>
        <w:tc>
          <w:tcPr>
            <w:tcW w:w="709" w:type="dxa"/>
          </w:tcPr>
          <w:p w:rsidR="00D96028" w:rsidRPr="009A298E" w:rsidRDefault="00D96028" w:rsidP="00D96028">
            <w:pPr>
              <w:jc w:val="center"/>
            </w:pPr>
            <w:r w:rsidRPr="009A298E">
              <w:t>38,5</w:t>
            </w:r>
          </w:p>
        </w:tc>
        <w:tc>
          <w:tcPr>
            <w:tcW w:w="708" w:type="dxa"/>
          </w:tcPr>
          <w:p w:rsidR="00D96028" w:rsidRPr="009A298E" w:rsidRDefault="00D96028" w:rsidP="00D96028">
            <w:pPr>
              <w:jc w:val="center"/>
            </w:pPr>
            <w:r w:rsidRPr="009A298E">
              <w:t>34,6</w:t>
            </w:r>
          </w:p>
        </w:tc>
        <w:tc>
          <w:tcPr>
            <w:tcW w:w="1276" w:type="dxa"/>
          </w:tcPr>
          <w:p w:rsidR="00D96028" w:rsidRPr="009A298E" w:rsidRDefault="00D96028" w:rsidP="00D96028">
            <w:pPr>
              <w:shd w:val="clear" w:color="auto" w:fill="FFFFFF"/>
              <w:jc w:val="center"/>
            </w:pPr>
            <w:r w:rsidRPr="009A298E">
              <w:t xml:space="preserve">Форт- </w:t>
            </w:r>
            <w:r w:rsidRPr="009A298E">
              <w:lastRenderedPageBreak/>
              <w:t>Шевченко қаласының</w:t>
            </w:r>
          </w:p>
          <w:p w:rsidR="00D96028" w:rsidRPr="009A298E" w:rsidRDefault="00D96028" w:rsidP="00D96028">
            <w:pPr>
              <w:shd w:val="clear" w:color="auto" w:fill="FFFFFF"/>
              <w:jc w:val="center"/>
              <w:rPr>
                <w:lang w:val="kk-KZ"/>
              </w:rPr>
            </w:pPr>
            <w:r w:rsidRPr="009A298E">
              <w:rPr>
                <w:lang w:val="kk-KZ"/>
              </w:rPr>
              <w:t>ә</w:t>
            </w:r>
            <w:r w:rsidRPr="009A298E">
              <w:t>кімі,</w:t>
            </w:r>
          </w:p>
          <w:p w:rsidR="00D96028" w:rsidRPr="009A298E" w:rsidRDefault="00D96028" w:rsidP="00D96028">
            <w:pPr>
              <w:shd w:val="clear" w:color="auto" w:fill="FFFFFF"/>
              <w:jc w:val="center"/>
            </w:pPr>
            <w:r w:rsidRPr="009A298E">
              <w:t>ЭжТКШБ</w:t>
            </w:r>
          </w:p>
        </w:tc>
        <w:tc>
          <w:tcPr>
            <w:tcW w:w="851" w:type="dxa"/>
          </w:tcPr>
          <w:p w:rsidR="00D96028" w:rsidRPr="009A298E" w:rsidRDefault="00D96028" w:rsidP="00D96028">
            <w:pPr>
              <w:shd w:val="clear" w:color="auto" w:fill="FFFFFF"/>
              <w:jc w:val="center"/>
            </w:pPr>
            <w:r w:rsidRPr="009A298E">
              <w:lastRenderedPageBreak/>
              <w:t xml:space="preserve">АШМ </w:t>
            </w:r>
            <w:r w:rsidRPr="009A298E">
              <w:lastRenderedPageBreak/>
              <w:t>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lastRenderedPageBreak/>
              <w:t>7</w:t>
            </w:r>
          </w:p>
        </w:tc>
        <w:tc>
          <w:tcPr>
            <w:tcW w:w="2410" w:type="dxa"/>
          </w:tcPr>
          <w:p w:rsidR="00D96028" w:rsidRPr="009A298E" w:rsidRDefault="00D96028" w:rsidP="00D96028">
            <w:pPr>
              <w:shd w:val="clear" w:color="auto" w:fill="FFFFFF"/>
            </w:pPr>
            <w:r w:rsidRPr="009A298E">
              <w:rPr>
                <w:lang w:val="kk-KZ"/>
              </w:rPr>
              <w:t>Қалалық желілерде аварияларды төмендету</w:t>
            </w:r>
            <w:r w:rsidRPr="009A298E">
              <w:t>:</w:t>
            </w:r>
          </w:p>
        </w:tc>
        <w:tc>
          <w:tcPr>
            <w:tcW w:w="709" w:type="dxa"/>
            <w:vMerge w:val="restart"/>
          </w:tcPr>
          <w:p w:rsidR="00D96028" w:rsidRPr="009A298E" w:rsidRDefault="00D96028" w:rsidP="00D96028">
            <w:pPr>
              <w:shd w:val="clear" w:color="auto" w:fill="FFFFFF"/>
              <w:jc w:val="center"/>
              <w:rPr>
                <w:lang w:val="kk-KZ"/>
              </w:rPr>
            </w:pPr>
            <w:r w:rsidRPr="009A298E">
              <w:rPr>
                <w:lang w:val="kk-KZ"/>
              </w:rPr>
              <w:t>1 км желілерге шаққанда авариялар саны</w:t>
            </w:r>
          </w:p>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p>
        </w:tc>
        <w:tc>
          <w:tcPr>
            <w:tcW w:w="709" w:type="dxa"/>
          </w:tcPr>
          <w:p w:rsidR="00D96028" w:rsidRPr="009A298E" w:rsidRDefault="00D96028" w:rsidP="00D96028">
            <w:pPr>
              <w:rPr>
                <w:lang w:val="kk-KZ"/>
              </w:rPr>
            </w:pPr>
          </w:p>
        </w:tc>
        <w:tc>
          <w:tcPr>
            <w:tcW w:w="708" w:type="dxa"/>
          </w:tcPr>
          <w:p w:rsidR="00D96028" w:rsidRPr="009A298E" w:rsidRDefault="00D96028" w:rsidP="00D96028">
            <w:pPr>
              <w:rPr>
                <w:lang w:val="kk-KZ"/>
              </w:rPr>
            </w:pPr>
          </w:p>
        </w:tc>
        <w:tc>
          <w:tcPr>
            <w:tcW w:w="709" w:type="dxa"/>
          </w:tcPr>
          <w:p w:rsidR="00D96028" w:rsidRPr="009A298E" w:rsidRDefault="00D96028" w:rsidP="00D96028">
            <w:pPr>
              <w:rPr>
                <w:lang w:val="kk-KZ"/>
              </w:rPr>
            </w:pPr>
          </w:p>
        </w:tc>
        <w:tc>
          <w:tcPr>
            <w:tcW w:w="709" w:type="dxa"/>
          </w:tcPr>
          <w:p w:rsidR="00D96028" w:rsidRPr="009A298E" w:rsidRDefault="00D96028" w:rsidP="00D96028">
            <w:pPr>
              <w:rPr>
                <w:lang w:val="kk-KZ"/>
              </w:rPr>
            </w:pPr>
          </w:p>
        </w:tc>
        <w:tc>
          <w:tcPr>
            <w:tcW w:w="709" w:type="dxa"/>
          </w:tcPr>
          <w:p w:rsidR="00D96028" w:rsidRPr="009A298E" w:rsidRDefault="00D96028" w:rsidP="00D96028">
            <w:pPr>
              <w:rPr>
                <w:lang w:val="kk-KZ"/>
              </w:rPr>
            </w:pPr>
          </w:p>
        </w:tc>
        <w:tc>
          <w:tcPr>
            <w:tcW w:w="708" w:type="dxa"/>
          </w:tcPr>
          <w:p w:rsidR="00D96028" w:rsidRPr="009A298E" w:rsidRDefault="00D96028" w:rsidP="00D96028">
            <w:pPr>
              <w:rPr>
                <w:lang w:val="kk-KZ"/>
              </w:rPr>
            </w:pPr>
          </w:p>
        </w:tc>
        <w:tc>
          <w:tcPr>
            <w:tcW w:w="1276" w:type="dxa"/>
          </w:tcPr>
          <w:p w:rsidR="00D96028" w:rsidRPr="009A298E" w:rsidRDefault="00D96028" w:rsidP="00D96028">
            <w:pPr>
              <w:shd w:val="clear" w:color="auto" w:fill="FFFFFF"/>
              <w:jc w:val="center"/>
            </w:pPr>
          </w:p>
        </w:tc>
        <w:tc>
          <w:tcPr>
            <w:tcW w:w="851"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сумен жабдықтау</w:t>
            </w:r>
          </w:p>
        </w:tc>
        <w:tc>
          <w:tcPr>
            <w:tcW w:w="709" w:type="dxa"/>
            <w:vMerge/>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r w:rsidRPr="009A298E">
              <w:rPr>
                <w:lang w:val="kk-KZ"/>
              </w:rPr>
              <w:t>0,1</w:t>
            </w:r>
          </w:p>
        </w:tc>
        <w:tc>
          <w:tcPr>
            <w:tcW w:w="709" w:type="dxa"/>
          </w:tcPr>
          <w:p w:rsidR="00D96028" w:rsidRPr="009A298E" w:rsidRDefault="00D96028" w:rsidP="00D96028">
            <w:pPr>
              <w:shd w:val="clear" w:color="auto" w:fill="FFFFFF"/>
              <w:jc w:val="center"/>
              <w:rPr>
                <w:lang w:val="kk-KZ"/>
              </w:rPr>
            </w:pPr>
            <w:r w:rsidRPr="009A298E">
              <w:rPr>
                <w:lang w:val="kk-KZ"/>
              </w:rPr>
              <w:t>0,09</w:t>
            </w:r>
          </w:p>
        </w:tc>
        <w:tc>
          <w:tcPr>
            <w:tcW w:w="708" w:type="dxa"/>
          </w:tcPr>
          <w:p w:rsidR="00D96028" w:rsidRPr="009A298E" w:rsidRDefault="00D96028" w:rsidP="00D96028">
            <w:pPr>
              <w:shd w:val="clear" w:color="auto" w:fill="FFFFFF"/>
              <w:jc w:val="center"/>
              <w:rPr>
                <w:lang w:val="kk-KZ"/>
              </w:rPr>
            </w:pPr>
            <w:r w:rsidRPr="009A298E">
              <w:rPr>
                <w:lang w:val="kk-KZ"/>
              </w:rPr>
              <w:t>0,06</w:t>
            </w:r>
          </w:p>
        </w:tc>
        <w:tc>
          <w:tcPr>
            <w:tcW w:w="709" w:type="dxa"/>
          </w:tcPr>
          <w:p w:rsidR="00D96028" w:rsidRPr="009A298E" w:rsidRDefault="00D96028" w:rsidP="00D96028">
            <w:pPr>
              <w:shd w:val="clear" w:color="auto" w:fill="FFFFFF"/>
              <w:jc w:val="center"/>
              <w:rPr>
                <w:lang w:val="kk-KZ"/>
              </w:rPr>
            </w:pPr>
            <w:r w:rsidRPr="009A298E">
              <w:rPr>
                <w:lang w:val="kk-KZ"/>
              </w:rPr>
              <w:t>0,02</w:t>
            </w:r>
          </w:p>
        </w:tc>
        <w:tc>
          <w:tcPr>
            <w:tcW w:w="709" w:type="dxa"/>
          </w:tcPr>
          <w:p w:rsidR="00D96028" w:rsidRPr="009A298E" w:rsidRDefault="00D96028" w:rsidP="00D96028">
            <w:pPr>
              <w:shd w:val="clear" w:color="auto" w:fill="FFFFFF"/>
              <w:jc w:val="center"/>
              <w:rPr>
                <w:lang w:val="kk-KZ"/>
              </w:rPr>
            </w:pPr>
            <w:r w:rsidRPr="009A298E">
              <w:rPr>
                <w:lang w:val="kk-KZ"/>
              </w:rPr>
              <w:t>0</w:t>
            </w:r>
          </w:p>
        </w:tc>
        <w:tc>
          <w:tcPr>
            <w:tcW w:w="709" w:type="dxa"/>
          </w:tcPr>
          <w:p w:rsidR="00D96028" w:rsidRPr="009A298E" w:rsidRDefault="00D96028" w:rsidP="00D96028">
            <w:pPr>
              <w:shd w:val="clear" w:color="auto" w:fill="FFFFFF"/>
              <w:jc w:val="center"/>
              <w:rPr>
                <w:lang w:val="kk-KZ"/>
              </w:rPr>
            </w:pPr>
            <w:r w:rsidRPr="009A298E">
              <w:rPr>
                <w:lang w:val="kk-KZ"/>
              </w:rPr>
              <w:t>0</w:t>
            </w:r>
          </w:p>
        </w:tc>
        <w:tc>
          <w:tcPr>
            <w:tcW w:w="708" w:type="dxa"/>
          </w:tcPr>
          <w:p w:rsidR="00D96028" w:rsidRPr="009A298E" w:rsidRDefault="00D96028" w:rsidP="00D96028">
            <w:pPr>
              <w:shd w:val="clear" w:color="auto" w:fill="FFFFFF"/>
              <w:jc w:val="center"/>
              <w:rPr>
                <w:lang w:val="kk-KZ"/>
              </w:rPr>
            </w:pPr>
            <w:r w:rsidRPr="009A298E">
              <w:rPr>
                <w:lang w:val="kk-KZ"/>
              </w:rPr>
              <w:t>0</w:t>
            </w:r>
          </w:p>
        </w:tc>
        <w:tc>
          <w:tcPr>
            <w:tcW w:w="1276" w:type="dxa"/>
          </w:tcPr>
          <w:p w:rsidR="00D96028" w:rsidRPr="009A298E" w:rsidRDefault="00D96028" w:rsidP="00D96028">
            <w:pPr>
              <w:shd w:val="clear" w:color="auto" w:fill="FFFFFF"/>
              <w:jc w:val="center"/>
            </w:pPr>
          </w:p>
        </w:tc>
        <w:tc>
          <w:tcPr>
            <w:tcW w:w="851"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410" w:type="dxa"/>
          </w:tcPr>
          <w:p w:rsidR="00D96028" w:rsidRPr="009A298E" w:rsidRDefault="00D96028" w:rsidP="00D96028">
            <w:pPr>
              <w:shd w:val="clear" w:color="auto" w:fill="FFFFFF"/>
              <w:rPr>
                <w:lang w:val="kk-KZ"/>
              </w:rPr>
            </w:pPr>
            <w:r w:rsidRPr="009A298E">
              <w:rPr>
                <w:lang w:val="kk-KZ"/>
              </w:rPr>
              <w:t>су бұру</w:t>
            </w:r>
          </w:p>
        </w:tc>
        <w:tc>
          <w:tcPr>
            <w:tcW w:w="709" w:type="dxa"/>
            <w:vMerge/>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lang w:val="kk-KZ"/>
              </w:rPr>
            </w:pPr>
            <w:r w:rsidRPr="009A298E">
              <w:rPr>
                <w:lang w:val="kk-KZ"/>
              </w:rPr>
              <w:t>0,05</w:t>
            </w:r>
          </w:p>
        </w:tc>
        <w:tc>
          <w:tcPr>
            <w:tcW w:w="709" w:type="dxa"/>
          </w:tcPr>
          <w:p w:rsidR="00D96028" w:rsidRPr="009A298E" w:rsidRDefault="00D96028" w:rsidP="00D96028">
            <w:pPr>
              <w:shd w:val="clear" w:color="auto" w:fill="FFFFFF"/>
              <w:jc w:val="center"/>
              <w:rPr>
                <w:lang w:val="kk-KZ"/>
              </w:rPr>
            </w:pPr>
            <w:r w:rsidRPr="009A298E">
              <w:rPr>
                <w:lang w:val="kk-KZ"/>
              </w:rPr>
              <w:t>0,04</w:t>
            </w:r>
          </w:p>
        </w:tc>
        <w:tc>
          <w:tcPr>
            <w:tcW w:w="708" w:type="dxa"/>
          </w:tcPr>
          <w:p w:rsidR="00D96028" w:rsidRPr="009A298E" w:rsidRDefault="00D96028" w:rsidP="00D96028">
            <w:pPr>
              <w:shd w:val="clear" w:color="auto" w:fill="FFFFFF"/>
              <w:jc w:val="center"/>
              <w:rPr>
                <w:lang w:val="kk-KZ"/>
              </w:rPr>
            </w:pPr>
            <w:r w:rsidRPr="009A298E">
              <w:rPr>
                <w:lang w:val="kk-KZ"/>
              </w:rPr>
              <w:t>0,03</w:t>
            </w:r>
          </w:p>
        </w:tc>
        <w:tc>
          <w:tcPr>
            <w:tcW w:w="709" w:type="dxa"/>
          </w:tcPr>
          <w:p w:rsidR="00D96028" w:rsidRPr="009A298E" w:rsidRDefault="00D96028" w:rsidP="00D96028">
            <w:pPr>
              <w:shd w:val="clear" w:color="auto" w:fill="FFFFFF"/>
              <w:jc w:val="center"/>
              <w:rPr>
                <w:lang w:val="kk-KZ"/>
              </w:rPr>
            </w:pPr>
            <w:r w:rsidRPr="009A298E">
              <w:rPr>
                <w:lang w:val="kk-KZ"/>
              </w:rPr>
              <w:t>0,01</w:t>
            </w:r>
          </w:p>
        </w:tc>
        <w:tc>
          <w:tcPr>
            <w:tcW w:w="709" w:type="dxa"/>
          </w:tcPr>
          <w:p w:rsidR="00D96028" w:rsidRPr="009A298E" w:rsidRDefault="00D96028" w:rsidP="00D96028">
            <w:pPr>
              <w:shd w:val="clear" w:color="auto" w:fill="FFFFFF"/>
              <w:jc w:val="center"/>
              <w:rPr>
                <w:lang w:val="kk-KZ"/>
              </w:rPr>
            </w:pPr>
            <w:r w:rsidRPr="009A298E">
              <w:rPr>
                <w:lang w:val="kk-KZ"/>
              </w:rPr>
              <w:t>0</w:t>
            </w:r>
          </w:p>
        </w:tc>
        <w:tc>
          <w:tcPr>
            <w:tcW w:w="709" w:type="dxa"/>
          </w:tcPr>
          <w:p w:rsidR="00D96028" w:rsidRPr="009A298E" w:rsidRDefault="00D96028" w:rsidP="00D96028">
            <w:pPr>
              <w:shd w:val="clear" w:color="auto" w:fill="FFFFFF"/>
              <w:jc w:val="center"/>
              <w:rPr>
                <w:lang w:val="kk-KZ"/>
              </w:rPr>
            </w:pPr>
            <w:r w:rsidRPr="009A298E">
              <w:rPr>
                <w:lang w:val="kk-KZ"/>
              </w:rPr>
              <w:t>0</w:t>
            </w:r>
          </w:p>
        </w:tc>
        <w:tc>
          <w:tcPr>
            <w:tcW w:w="708" w:type="dxa"/>
          </w:tcPr>
          <w:p w:rsidR="00D96028" w:rsidRPr="009A298E" w:rsidRDefault="00D96028" w:rsidP="00D96028">
            <w:pPr>
              <w:shd w:val="clear" w:color="auto" w:fill="FFFFFF"/>
              <w:jc w:val="center"/>
              <w:rPr>
                <w:lang w:val="kk-KZ"/>
              </w:rPr>
            </w:pPr>
            <w:r w:rsidRPr="009A298E">
              <w:rPr>
                <w:lang w:val="kk-KZ"/>
              </w:rPr>
              <w:t>0</w:t>
            </w:r>
          </w:p>
        </w:tc>
        <w:tc>
          <w:tcPr>
            <w:tcW w:w="1276" w:type="dxa"/>
          </w:tcPr>
          <w:p w:rsidR="00D96028" w:rsidRPr="009A298E" w:rsidRDefault="00D96028" w:rsidP="00D96028">
            <w:pPr>
              <w:shd w:val="clear" w:color="auto" w:fill="FFFFFF"/>
              <w:jc w:val="center"/>
            </w:pPr>
          </w:p>
        </w:tc>
        <w:tc>
          <w:tcPr>
            <w:tcW w:w="851"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r w:rsidRPr="009A298E">
              <w:rPr>
                <w:lang w:val="kk-KZ"/>
              </w:rPr>
              <w:t>8</w:t>
            </w:r>
          </w:p>
        </w:tc>
        <w:tc>
          <w:tcPr>
            <w:tcW w:w="2410" w:type="dxa"/>
          </w:tcPr>
          <w:p w:rsidR="00D96028" w:rsidRPr="009A298E" w:rsidRDefault="00D96028" w:rsidP="00D96028">
            <w:pPr>
              <w:shd w:val="clear" w:color="auto" w:fill="FFFFFF"/>
            </w:pPr>
          </w:p>
          <w:p w:rsidR="00D96028" w:rsidRPr="009A298E" w:rsidRDefault="00D96028" w:rsidP="00D96028">
            <w:pPr>
              <w:shd w:val="clear" w:color="auto" w:fill="FFFFFF"/>
              <w:rPr>
                <w:bCs/>
              </w:rPr>
            </w:pPr>
            <w:r w:rsidRPr="009A298E">
              <w:rPr>
                <w:lang w:val="kk-KZ"/>
              </w:rPr>
              <w:t>Тұрғын үйді пайдалануға беру</w:t>
            </w:r>
          </w:p>
        </w:tc>
        <w:tc>
          <w:tcPr>
            <w:tcW w:w="709" w:type="dxa"/>
          </w:tcPr>
          <w:p w:rsidR="00D96028" w:rsidRPr="009A298E" w:rsidRDefault="00D96028" w:rsidP="00D96028">
            <w:pPr>
              <w:shd w:val="clear" w:color="auto" w:fill="FFFFFF"/>
              <w:jc w:val="center"/>
            </w:pPr>
          </w:p>
          <w:p w:rsidR="00D96028" w:rsidRPr="009A298E" w:rsidRDefault="00D96028" w:rsidP="00D96028">
            <w:pPr>
              <w:shd w:val="clear" w:color="auto" w:fill="FFFFFF"/>
              <w:jc w:val="center"/>
              <w:rPr>
                <w:lang w:val="kk-KZ"/>
              </w:rPr>
            </w:pPr>
            <w:r w:rsidRPr="009A298E">
              <w:rPr>
                <w:lang w:val="kk-KZ"/>
              </w:rPr>
              <w:t>шаршы метр</w:t>
            </w:r>
          </w:p>
        </w:tc>
        <w:tc>
          <w:tcPr>
            <w:tcW w:w="709" w:type="dxa"/>
          </w:tcPr>
          <w:p w:rsidR="00D96028" w:rsidRPr="009A298E" w:rsidRDefault="00D96028" w:rsidP="00D96028">
            <w:pPr>
              <w:shd w:val="clear" w:color="auto" w:fill="FFFFFF"/>
              <w:jc w:val="center"/>
              <w:rPr>
                <w:lang w:val="kk-KZ"/>
              </w:rPr>
            </w:pPr>
            <w:r w:rsidRPr="009A298E">
              <w:rPr>
                <w:lang w:val="kk-KZ"/>
              </w:rPr>
              <w:t>40,2</w:t>
            </w:r>
          </w:p>
        </w:tc>
        <w:tc>
          <w:tcPr>
            <w:tcW w:w="709" w:type="dxa"/>
          </w:tcPr>
          <w:p w:rsidR="00D96028" w:rsidRPr="009A298E" w:rsidRDefault="00D96028" w:rsidP="00D96028">
            <w:pPr>
              <w:shd w:val="clear" w:color="auto" w:fill="FFFFFF"/>
              <w:jc w:val="center"/>
              <w:rPr>
                <w:lang w:val="kk-KZ"/>
              </w:rPr>
            </w:pPr>
            <w:r w:rsidRPr="009A298E">
              <w:rPr>
                <w:lang w:val="kk-KZ"/>
              </w:rPr>
              <w:t>39,5</w:t>
            </w:r>
          </w:p>
        </w:tc>
        <w:tc>
          <w:tcPr>
            <w:tcW w:w="708" w:type="dxa"/>
          </w:tcPr>
          <w:p w:rsidR="00D96028" w:rsidRPr="009A298E" w:rsidRDefault="00D96028" w:rsidP="00D96028">
            <w:pPr>
              <w:shd w:val="clear" w:color="auto" w:fill="FFFFFF"/>
              <w:jc w:val="center"/>
              <w:rPr>
                <w:lang w:val="kk-KZ"/>
              </w:rPr>
            </w:pPr>
            <w:r w:rsidRPr="009A298E">
              <w:rPr>
                <w:lang w:val="kk-KZ"/>
              </w:rPr>
              <w:t>42,0</w:t>
            </w:r>
          </w:p>
        </w:tc>
        <w:tc>
          <w:tcPr>
            <w:tcW w:w="709" w:type="dxa"/>
          </w:tcPr>
          <w:p w:rsidR="00D96028" w:rsidRPr="009A298E" w:rsidRDefault="00D96028" w:rsidP="00D96028">
            <w:pPr>
              <w:shd w:val="clear" w:color="auto" w:fill="FFFFFF"/>
              <w:jc w:val="center"/>
              <w:rPr>
                <w:lang w:val="kk-KZ"/>
              </w:rPr>
            </w:pPr>
            <w:r w:rsidRPr="009A298E">
              <w:rPr>
                <w:lang w:val="kk-KZ"/>
              </w:rPr>
              <w:t>42,0</w:t>
            </w:r>
          </w:p>
        </w:tc>
        <w:tc>
          <w:tcPr>
            <w:tcW w:w="709" w:type="dxa"/>
          </w:tcPr>
          <w:p w:rsidR="00D96028" w:rsidRPr="009A298E" w:rsidRDefault="00D96028" w:rsidP="00D96028">
            <w:pPr>
              <w:shd w:val="clear" w:color="auto" w:fill="FFFFFF"/>
              <w:jc w:val="center"/>
              <w:rPr>
                <w:lang w:val="kk-KZ"/>
              </w:rPr>
            </w:pPr>
            <w:r w:rsidRPr="009A298E">
              <w:rPr>
                <w:lang w:val="kk-KZ"/>
              </w:rPr>
              <w:t>43,0</w:t>
            </w:r>
          </w:p>
        </w:tc>
        <w:tc>
          <w:tcPr>
            <w:tcW w:w="709" w:type="dxa"/>
          </w:tcPr>
          <w:p w:rsidR="00D96028" w:rsidRPr="009A298E" w:rsidRDefault="00D96028" w:rsidP="00D96028">
            <w:pPr>
              <w:shd w:val="clear" w:color="auto" w:fill="FFFFFF"/>
              <w:jc w:val="center"/>
              <w:rPr>
                <w:lang w:val="kk-KZ"/>
              </w:rPr>
            </w:pPr>
            <w:r w:rsidRPr="009A298E">
              <w:rPr>
                <w:lang w:val="kk-KZ"/>
              </w:rPr>
              <w:t>45,0</w:t>
            </w:r>
          </w:p>
        </w:tc>
        <w:tc>
          <w:tcPr>
            <w:tcW w:w="708" w:type="dxa"/>
          </w:tcPr>
          <w:p w:rsidR="00D96028" w:rsidRPr="009A298E" w:rsidRDefault="00D96028" w:rsidP="00D96028">
            <w:pPr>
              <w:shd w:val="clear" w:color="auto" w:fill="FFFFFF"/>
              <w:jc w:val="center"/>
              <w:rPr>
                <w:lang w:val="kk-KZ"/>
              </w:rPr>
            </w:pPr>
            <w:r w:rsidRPr="009A298E">
              <w:rPr>
                <w:lang w:val="kk-KZ"/>
              </w:rPr>
              <w:t>45,0</w:t>
            </w:r>
          </w:p>
        </w:tc>
        <w:tc>
          <w:tcPr>
            <w:tcW w:w="1276" w:type="dxa"/>
          </w:tcPr>
          <w:p w:rsidR="00D96028" w:rsidRPr="009A298E" w:rsidRDefault="00D96028" w:rsidP="00D96028">
            <w:pPr>
              <w:shd w:val="clear" w:color="auto" w:fill="FFFFFF"/>
              <w:jc w:val="center"/>
              <w:rPr>
                <w:lang w:val="kk-KZ"/>
              </w:rPr>
            </w:pPr>
            <w:r w:rsidRPr="009A298E">
              <w:rPr>
                <w:lang w:val="kk-KZ"/>
              </w:rPr>
              <w:t>Форт- Шевченко қаласының</w:t>
            </w:r>
          </w:p>
          <w:p w:rsidR="00D96028" w:rsidRPr="009A298E" w:rsidRDefault="00D96028" w:rsidP="00D96028">
            <w:pPr>
              <w:shd w:val="clear" w:color="auto" w:fill="FFFFFF"/>
              <w:jc w:val="center"/>
              <w:rPr>
                <w:lang w:val="kk-KZ"/>
              </w:rPr>
            </w:pPr>
            <w:r w:rsidRPr="009A298E">
              <w:rPr>
                <w:lang w:val="kk-KZ"/>
              </w:rPr>
              <w:t>әкімі,</w:t>
            </w:r>
          </w:p>
          <w:p w:rsidR="00D96028" w:rsidRPr="009A298E" w:rsidRDefault="00D96028" w:rsidP="00D96028">
            <w:pPr>
              <w:shd w:val="clear" w:color="auto" w:fill="FFFFFF"/>
              <w:jc w:val="center"/>
              <w:rPr>
                <w:lang w:val="kk-KZ"/>
              </w:rPr>
            </w:pPr>
            <w:r w:rsidRPr="009A298E">
              <w:rPr>
                <w:lang w:val="kk-KZ"/>
              </w:rPr>
              <w:t>ҚБ</w:t>
            </w:r>
          </w:p>
        </w:tc>
        <w:tc>
          <w:tcPr>
            <w:tcW w:w="851" w:type="dxa"/>
          </w:tcPr>
          <w:p w:rsidR="00D96028" w:rsidRPr="009A298E" w:rsidRDefault="00D96028" w:rsidP="00D96028">
            <w:pPr>
              <w:shd w:val="clear" w:color="auto" w:fill="FFFFFF"/>
              <w:jc w:val="center"/>
              <w:rPr>
                <w:lang w:val="kk-KZ"/>
              </w:rPr>
            </w:pPr>
            <w:r w:rsidRPr="009A298E">
              <w:rPr>
                <w:lang w:val="kk-KZ"/>
              </w:rPr>
              <w:t xml:space="preserve">Статистикалық деректер </w:t>
            </w:r>
          </w:p>
        </w:tc>
      </w:tr>
    </w:tbl>
    <w:p w:rsidR="00D96028" w:rsidRPr="009A298E" w:rsidRDefault="00D96028" w:rsidP="00D96028">
      <w:pPr>
        <w:widowControl w:val="0"/>
        <w:shd w:val="clear" w:color="auto" w:fill="FFFFFF"/>
        <w:tabs>
          <w:tab w:val="left" w:pos="1134"/>
          <w:tab w:val="left" w:pos="4111"/>
        </w:tabs>
        <w:ind w:firstLine="567"/>
        <w:rPr>
          <w:rFonts w:eastAsia="Calibri"/>
          <w:iCs/>
          <w:lang w:val="kk-KZ" w:eastAsia="en-US"/>
        </w:rPr>
      </w:pPr>
      <w:r w:rsidRPr="009A298E">
        <w:rPr>
          <w:rFonts w:eastAsia="Calibri"/>
          <w:iCs/>
          <w:lang w:eastAsia="en-US"/>
        </w:rPr>
        <w:t xml:space="preserve">* -  </w:t>
      </w:r>
      <w:r w:rsidRPr="009A298E">
        <w:rPr>
          <w:rFonts w:eastAsia="Calibri"/>
          <w:iCs/>
          <w:lang w:val="kk-KZ" w:eastAsia="en-US"/>
        </w:rPr>
        <w:t>индикаторлардың мәндері жыл сайын, бекітілген және нақтыланған республикалық және жергілікті бюджеттерге сәйкес нақтыланатын болады</w:t>
      </w:r>
      <w:r w:rsidRPr="009A298E">
        <w:rPr>
          <w:rFonts w:eastAsia="Calibri"/>
          <w:iCs/>
          <w:lang w:eastAsia="en-US"/>
        </w:rPr>
        <w:t>;</w:t>
      </w:r>
    </w:p>
    <w:p w:rsidR="00D96028" w:rsidRPr="009A298E" w:rsidRDefault="00D96028" w:rsidP="00D96028">
      <w:pPr>
        <w:widowControl w:val="0"/>
        <w:shd w:val="clear" w:color="auto" w:fill="FFFFFF"/>
        <w:tabs>
          <w:tab w:val="left" w:pos="1134"/>
        </w:tabs>
        <w:ind w:firstLine="567"/>
        <w:rPr>
          <w:rFonts w:eastAsia="Calibri"/>
          <w:iCs/>
          <w:lang w:val="kk-KZ" w:eastAsia="en-US"/>
        </w:rPr>
      </w:pPr>
      <w:r w:rsidRPr="009A298E">
        <w:rPr>
          <w:rFonts w:eastAsia="Calibri"/>
          <w:iCs/>
          <w:lang w:val="kk-KZ" w:eastAsia="en-US"/>
        </w:rPr>
        <w:t>** - Форт-Шевченко қаласы бойынша статистикалық деректердің болмауына байланысты, тұтастай Түпқараған ауданы бойынша деректер келтірілді.</w:t>
      </w:r>
    </w:p>
    <w:p w:rsidR="00D96028" w:rsidRPr="009A298E" w:rsidRDefault="00D96028" w:rsidP="00D96028">
      <w:pPr>
        <w:widowControl w:val="0"/>
        <w:shd w:val="clear" w:color="auto" w:fill="FFFFFF"/>
        <w:tabs>
          <w:tab w:val="left" w:pos="1134"/>
        </w:tabs>
        <w:ind w:firstLine="567"/>
        <w:rPr>
          <w:rFonts w:eastAsia="Calibri"/>
          <w:iCs/>
          <w:lang w:val="kk-KZ" w:eastAsia="en-US"/>
        </w:rPr>
      </w:pPr>
    </w:p>
    <w:p w:rsidR="00D96028" w:rsidRPr="009A298E" w:rsidRDefault="00D96028" w:rsidP="00D96028">
      <w:pPr>
        <w:widowControl w:val="0"/>
        <w:shd w:val="clear" w:color="auto" w:fill="FFFFFF"/>
        <w:tabs>
          <w:tab w:val="left" w:pos="1134"/>
          <w:tab w:val="left" w:pos="4111"/>
        </w:tabs>
        <w:ind w:firstLine="567"/>
        <w:rPr>
          <w:rFonts w:eastAsia="Calibri"/>
          <w:b/>
          <w:iCs/>
          <w:sz w:val="28"/>
          <w:szCs w:val="28"/>
          <w:lang w:val="kk-KZ" w:eastAsia="en-US"/>
        </w:rPr>
      </w:pPr>
      <w:r w:rsidRPr="009A298E">
        <w:rPr>
          <w:rFonts w:eastAsia="Calibri"/>
          <w:b/>
          <w:iCs/>
          <w:sz w:val="28"/>
          <w:szCs w:val="28"/>
          <w:lang w:val="kk-KZ" w:eastAsia="en-US"/>
        </w:rPr>
        <w:t>Қойылған  мақсаттарға қол жеткізу жолдары:</w:t>
      </w:r>
    </w:p>
    <w:p w:rsidR="00D96028" w:rsidRPr="009A298E" w:rsidRDefault="00D96028" w:rsidP="00D96028">
      <w:pPr>
        <w:shd w:val="clear" w:color="auto" w:fill="FFFFFF"/>
        <w:tabs>
          <w:tab w:val="left" w:pos="4111"/>
        </w:tabs>
        <w:ind w:firstLine="567"/>
        <w:outlineLvl w:val="1"/>
        <w:rPr>
          <w:sz w:val="28"/>
          <w:szCs w:val="28"/>
          <w:lang w:val="kk-KZ"/>
        </w:rPr>
      </w:pPr>
      <w:r w:rsidRPr="009A298E">
        <w:rPr>
          <w:sz w:val="28"/>
          <w:szCs w:val="28"/>
          <w:lang w:val="kk-KZ"/>
        </w:rPr>
        <w:t>«Өңірлерді дамытудың 2020 жылға дейінгі бағдарламасының» аясында шағын қалаларды (Форт-Шевченко қаласын) қолдау шараларын іске асыру;</w:t>
      </w:r>
    </w:p>
    <w:p w:rsidR="00D96028" w:rsidRPr="009A298E" w:rsidRDefault="00D96028" w:rsidP="00D96028">
      <w:pPr>
        <w:shd w:val="clear" w:color="auto" w:fill="FFFFFF"/>
        <w:tabs>
          <w:tab w:val="left" w:pos="4111"/>
        </w:tabs>
        <w:ind w:firstLine="567"/>
        <w:outlineLvl w:val="1"/>
        <w:rPr>
          <w:sz w:val="28"/>
          <w:szCs w:val="28"/>
          <w:lang w:val="kk-KZ"/>
        </w:rPr>
      </w:pPr>
      <w:r w:rsidRPr="009A298E">
        <w:rPr>
          <w:sz w:val="28"/>
          <w:szCs w:val="28"/>
          <w:lang w:val="kk-KZ"/>
        </w:rPr>
        <w:t>Форт-Шевченко шағын қаласының брендингін әзірлеу және алға жылжыту;</w:t>
      </w:r>
    </w:p>
    <w:p w:rsidR="00D96028" w:rsidRPr="009A298E" w:rsidRDefault="00D96028" w:rsidP="00D96028">
      <w:pPr>
        <w:shd w:val="clear" w:color="auto" w:fill="FFFFFF"/>
        <w:tabs>
          <w:tab w:val="left" w:pos="4111"/>
        </w:tabs>
        <w:ind w:firstLine="567"/>
        <w:outlineLvl w:val="1"/>
        <w:rPr>
          <w:sz w:val="28"/>
          <w:szCs w:val="28"/>
          <w:lang w:val="kk-KZ"/>
        </w:rPr>
      </w:pPr>
      <w:r w:rsidRPr="009A298E">
        <w:rPr>
          <w:sz w:val="28"/>
          <w:szCs w:val="28"/>
          <w:lang w:val="kk-KZ"/>
        </w:rPr>
        <w:t>қала экономикасын ұзақ мерзімді әртараптандыру үшін: басым салаларда (балық шаруашылығы; құрылыс индустриясын және құрылыс материалдарын өндіруді дамыту; туристік индустрияны дамыту) «зәкірлі» инвестициялық жобаларды іске асыру;</w:t>
      </w:r>
    </w:p>
    <w:p w:rsidR="00D96028" w:rsidRPr="009A298E" w:rsidRDefault="00D96028" w:rsidP="00D96028">
      <w:pPr>
        <w:tabs>
          <w:tab w:val="left" w:pos="4111"/>
        </w:tabs>
        <w:ind w:firstLine="567"/>
        <w:contextualSpacing/>
        <w:rPr>
          <w:sz w:val="28"/>
          <w:szCs w:val="28"/>
          <w:lang w:val="kk-KZ"/>
        </w:rPr>
      </w:pPr>
      <w:r w:rsidRPr="009A298E">
        <w:rPr>
          <w:sz w:val="28"/>
          <w:szCs w:val="28"/>
          <w:lang w:val="kk-KZ"/>
        </w:rPr>
        <w:t>«Кендірлі» курортты демалыс аймағын құру және дамыту:</w:t>
      </w:r>
    </w:p>
    <w:p w:rsidR="00D96028" w:rsidRPr="009A298E" w:rsidRDefault="00D96028" w:rsidP="00D96028">
      <w:pPr>
        <w:tabs>
          <w:tab w:val="left" w:pos="493"/>
          <w:tab w:val="left" w:pos="4111"/>
        </w:tabs>
        <w:ind w:firstLine="567"/>
        <w:contextualSpacing/>
        <w:rPr>
          <w:sz w:val="28"/>
          <w:szCs w:val="28"/>
          <w:lang w:val="kk-KZ"/>
        </w:rPr>
      </w:pPr>
      <w:r w:rsidRPr="009A298E">
        <w:rPr>
          <w:sz w:val="28"/>
          <w:szCs w:val="28"/>
          <w:lang w:val="kk-KZ"/>
        </w:rPr>
        <w:t>Форт-Шевченко қаласында қосалқы және қызмет көрсету өндірістерді орналастыру (дәлірек айтқанда, Каспий теңізінің қазақстандық секторында</w:t>
      </w:r>
      <w:r w:rsidRPr="009A298E">
        <w:rPr>
          <w:b/>
          <w:sz w:val="28"/>
          <w:szCs w:val="28"/>
          <w:lang w:val="kk-KZ"/>
        </w:rPr>
        <w:t xml:space="preserve"> </w:t>
      </w:r>
      <w:r w:rsidRPr="009A298E">
        <w:rPr>
          <w:sz w:val="28"/>
          <w:szCs w:val="28"/>
          <w:lang w:val="kk-KZ"/>
        </w:rPr>
        <w:t xml:space="preserve">жүзетін кемелерге қызмет көрсету, оларды жөндеу, жасау және жаңғырту); </w:t>
      </w:r>
    </w:p>
    <w:p w:rsidR="00D96028" w:rsidRPr="009A298E" w:rsidRDefault="00D96028" w:rsidP="00D96028">
      <w:pPr>
        <w:tabs>
          <w:tab w:val="left" w:pos="493"/>
          <w:tab w:val="left" w:pos="4111"/>
        </w:tabs>
        <w:ind w:firstLine="567"/>
        <w:contextualSpacing/>
        <w:rPr>
          <w:sz w:val="28"/>
          <w:szCs w:val="28"/>
          <w:lang w:val="kk-KZ"/>
        </w:rPr>
      </w:pPr>
      <w:r w:rsidRPr="009A298E">
        <w:rPr>
          <w:sz w:val="28"/>
          <w:szCs w:val="28"/>
          <w:lang w:val="kk-KZ"/>
        </w:rPr>
        <w:t>«Бизнестің жол картасы – 2020», «Жұмыспен қамту 2020 жол картасы» бағдарламаларының аясында кредит және микрокредит беру есебінен шағын және орта бизнесті және басқаларын дамыту;</w:t>
      </w:r>
    </w:p>
    <w:p w:rsidR="00D96028" w:rsidRPr="009A298E" w:rsidRDefault="00D96028" w:rsidP="00D96028">
      <w:pPr>
        <w:tabs>
          <w:tab w:val="left" w:pos="4111"/>
        </w:tabs>
        <w:ind w:firstLine="567"/>
        <w:rPr>
          <w:sz w:val="28"/>
          <w:szCs w:val="28"/>
          <w:lang w:val="kk-KZ"/>
        </w:rPr>
      </w:pPr>
      <w:r w:rsidRPr="009A298E">
        <w:rPr>
          <w:sz w:val="28"/>
          <w:szCs w:val="28"/>
          <w:lang w:val="kk-KZ"/>
        </w:rPr>
        <w:t>Форт-Шевченко қаласының әлеуметтік және инженерлік инфрақұрылымын дамыту;</w:t>
      </w:r>
    </w:p>
    <w:p w:rsidR="00D96028" w:rsidRPr="009A298E" w:rsidRDefault="00D96028" w:rsidP="00D96028">
      <w:pPr>
        <w:tabs>
          <w:tab w:val="left" w:pos="4111"/>
        </w:tabs>
        <w:ind w:firstLine="567"/>
        <w:rPr>
          <w:sz w:val="28"/>
          <w:szCs w:val="28"/>
          <w:lang w:val="kk-KZ"/>
        </w:rPr>
      </w:pPr>
      <w:r w:rsidRPr="009A298E">
        <w:rPr>
          <w:sz w:val="28"/>
          <w:szCs w:val="28"/>
          <w:lang w:val="kk-KZ"/>
        </w:rPr>
        <w:t>Форт-Шевченко қаласы экономикасының салаларын білікті кадрлармен қамтамасыз ету.</w:t>
      </w:r>
    </w:p>
    <w:p w:rsidR="00D96028" w:rsidRPr="009A298E" w:rsidRDefault="00D96028" w:rsidP="00D96028">
      <w:pPr>
        <w:spacing w:after="160"/>
        <w:ind w:firstLine="567"/>
        <w:contextualSpacing/>
        <w:rPr>
          <w:rFonts w:eastAsia="Calibri"/>
          <w:sz w:val="28"/>
          <w:szCs w:val="28"/>
          <w:lang w:val="kk-KZ" w:eastAsia="en-US"/>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 xml:space="preserve">Ауылдық, оның ішінде шекара маңындағы аумақтар </w:t>
      </w:r>
    </w:p>
    <w:p w:rsidR="00D96028" w:rsidRPr="009A298E" w:rsidRDefault="00D96028" w:rsidP="00D96028">
      <w:pPr>
        <w:widowControl w:val="0"/>
        <w:shd w:val="clear" w:color="auto" w:fill="FFFFFF"/>
        <w:tabs>
          <w:tab w:val="left" w:pos="567"/>
          <w:tab w:val="left" w:pos="709"/>
          <w:tab w:val="left" w:pos="851"/>
          <w:tab w:val="left" w:pos="993"/>
          <w:tab w:val="left" w:pos="1276"/>
        </w:tabs>
        <w:ind w:firstLine="567"/>
        <w:rPr>
          <w:rFonts w:eastAsia="Calibri"/>
          <w:sz w:val="28"/>
          <w:szCs w:val="28"/>
          <w:lang w:val="kk-KZ" w:eastAsia="en-US"/>
        </w:rPr>
      </w:pPr>
      <w:r w:rsidRPr="009A298E">
        <w:rPr>
          <w:rFonts w:eastAsia="Calibri"/>
          <w:sz w:val="28"/>
          <w:szCs w:val="28"/>
          <w:lang w:val="kk-KZ" w:eastAsia="en-US"/>
        </w:rPr>
        <w:t xml:space="preserve">Ауылдық жерде облыс халқының жартысынан көбі тұрады, ауыл халқының өсу беталысы байқалады. Бұдан басқа, облыс Каспий маңы мемлекеттерімен, Түрікменстанмен және Өзбекстанмен шектеседі. Осыған байланысты, аталған аумақтарды инфрақұрылымдық және экономикалық тұрғыда одан әрі дамыту негізгі басымдық болмақ.  </w:t>
      </w:r>
    </w:p>
    <w:p w:rsidR="00D96028" w:rsidRPr="009A298E" w:rsidRDefault="00D96028" w:rsidP="00D96028">
      <w:pPr>
        <w:widowControl w:val="0"/>
        <w:shd w:val="clear" w:color="auto" w:fill="FFFFFF"/>
        <w:tabs>
          <w:tab w:val="left" w:pos="567"/>
          <w:tab w:val="left" w:pos="709"/>
          <w:tab w:val="left" w:pos="851"/>
          <w:tab w:val="left" w:pos="993"/>
          <w:tab w:val="left" w:pos="1276"/>
        </w:tabs>
        <w:ind w:firstLine="567"/>
        <w:rPr>
          <w:rFonts w:eastAsia="Calibri"/>
          <w:sz w:val="28"/>
          <w:szCs w:val="28"/>
          <w:lang w:val="kk-KZ" w:eastAsia="en-US"/>
        </w:rPr>
      </w:pPr>
      <w:r w:rsidRPr="009A298E">
        <w:rPr>
          <w:rFonts w:eastAsia="Calibri"/>
          <w:b/>
          <w:sz w:val="28"/>
          <w:szCs w:val="28"/>
          <w:lang w:val="kk-KZ" w:eastAsia="en-US"/>
        </w:rPr>
        <w:t xml:space="preserve">Мақсат: </w:t>
      </w:r>
      <w:r w:rsidRPr="009A298E">
        <w:rPr>
          <w:rFonts w:eastAsia="Calibri"/>
          <w:sz w:val="28"/>
          <w:szCs w:val="28"/>
          <w:lang w:val="kk-KZ" w:eastAsia="en-US"/>
        </w:rPr>
        <w:t>Ауылдық елді мекендердің және шекара маңындағы аудандардың тұрақты дамуын қамтамасыз ету, оның ішінде тірек ауылдық елді мекендерді басымдықпен дамыту</w:t>
      </w:r>
    </w:p>
    <w:p w:rsidR="00D96028" w:rsidRPr="009A298E" w:rsidRDefault="00D96028" w:rsidP="00D96028">
      <w:pPr>
        <w:widowControl w:val="0"/>
        <w:shd w:val="clear" w:color="auto" w:fill="FFFFFF"/>
        <w:tabs>
          <w:tab w:val="left" w:pos="567"/>
          <w:tab w:val="left" w:pos="709"/>
          <w:tab w:val="left" w:pos="851"/>
          <w:tab w:val="left" w:pos="993"/>
          <w:tab w:val="left" w:pos="1276"/>
        </w:tabs>
        <w:ind w:firstLine="567"/>
        <w:rPr>
          <w:rFonts w:eastAsia="Calibri"/>
          <w:lang w:val="kk-KZ" w:eastAsia="en-US"/>
        </w:rPr>
      </w:pP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2269"/>
        <w:gridCol w:w="708"/>
        <w:gridCol w:w="709"/>
        <w:gridCol w:w="709"/>
        <w:gridCol w:w="708"/>
        <w:gridCol w:w="709"/>
        <w:gridCol w:w="709"/>
        <w:gridCol w:w="709"/>
        <w:gridCol w:w="850"/>
        <w:gridCol w:w="1134"/>
        <w:gridCol w:w="993"/>
      </w:tblGrid>
      <w:tr w:rsidR="00D96028" w:rsidRPr="009A298E" w:rsidTr="00862F0B">
        <w:trPr>
          <w:trHeight w:val="376"/>
        </w:trPr>
        <w:tc>
          <w:tcPr>
            <w:tcW w:w="284" w:type="dxa"/>
            <w:vMerge w:val="restart"/>
            <w:vAlign w:val="center"/>
          </w:tcPr>
          <w:p w:rsidR="00D96028" w:rsidRPr="009A298E" w:rsidRDefault="00D96028" w:rsidP="00D96028">
            <w:pPr>
              <w:shd w:val="clear" w:color="auto" w:fill="FFFFFF"/>
              <w:jc w:val="center"/>
            </w:pPr>
            <w:r w:rsidRPr="009A298E">
              <w:t>№</w:t>
            </w:r>
          </w:p>
        </w:tc>
        <w:tc>
          <w:tcPr>
            <w:tcW w:w="2269" w:type="dxa"/>
            <w:vMerge w:val="restart"/>
            <w:vAlign w:val="center"/>
          </w:tcPr>
          <w:p w:rsidR="00D96028" w:rsidRPr="009A298E" w:rsidRDefault="00D96028" w:rsidP="00D96028">
            <w:pPr>
              <w:shd w:val="clear" w:color="auto" w:fill="FFFFFF"/>
              <w:jc w:val="center"/>
              <w:rPr>
                <w:lang w:val="kk-KZ"/>
              </w:rPr>
            </w:pPr>
            <w:r w:rsidRPr="009A298E">
              <w:rPr>
                <w:lang w:val="kk-KZ"/>
              </w:rPr>
              <w:t>Нысаналы индикаторлар</w:t>
            </w:r>
          </w:p>
        </w:tc>
        <w:tc>
          <w:tcPr>
            <w:tcW w:w="708" w:type="dxa"/>
            <w:vMerge w:val="restart"/>
            <w:vAlign w:val="center"/>
          </w:tcPr>
          <w:p w:rsidR="00D96028" w:rsidRPr="009A298E" w:rsidRDefault="00D96028" w:rsidP="00D96028">
            <w:pPr>
              <w:shd w:val="clear" w:color="auto" w:fill="FFFFFF"/>
              <w:jc w:val="center"/>
              <w:rPr>
                <w:lang w:val="kk-KZ"/>
              </w:rPr>
            </w:pPr>
            <w:r w:rsidRPr="009A298E">
              <w:rPr>
                <w:lang w:val="kk-KZ"/>
              </w:rPr>
              <w:t>Өл. бірл.</w:t>
            </w:r>
          </w:p>
        </w:tc>
        <w:tc>
          <w:tcPr>
            <w:tcW w:w="709" w:type="dxa"/>
            <w:vAlign w:val="center"/>
          </w:tcPr>
          <w:p w:rsidR="00D96028" w:rsidRPr="009A298E" w:rsidRDefault="00D96028" w:rsidP="00D96028">
            <w:pPr>
              <w:shd w:val="clear" w:color="auto" w:fill="FFFFFF"/>
              <w:jc w:val="center"/>
            </w:pPr>
            <w:r w:rsidRPr="009A298E">
              <w:t>2014</w:t>
            </w:r>
          </w:p>
        </w:tc>
        <w:tc>
          <w:tcPr>
            <w:tcW w:w="709" w:type="dxa"/>
            <w:shd w:val="clear" w:color="auto" w:fill="auto"/>
            <w:vAlign w:val="center"/>
          </w:tcPr>
          <w:p w:rsidR="00D96028" w:rsidRPr="009A298E" w:rsidRDefault="00D96028" w:rsidP="00D96028">
            <w:pPr>
              <w:shd w:val="clear" w:color="auto" w:fill="FFFFFF"/>
              <w:jc w:val="center"/>
            </w:pPr>
            <w:r w:rsidRPr="009A298E">
              <w:t>2015</w:t>
            </w:r>
          </w:p>
        </w:tc>
        <w:tc>
          <w:tcPr>
            <w:tcW w:w="708" w:type="dxa"/>
            <w:shd w:val="clear" w:color="auto" w:fill="auto"/>
            <w:vAlign w:val="center"/>
          </w:tcPr>
          <w:p w:rsidR="00D96028" w:rsidRPr="009A298E" w:rsidRDefault="00D96028" w:rsidP="00D96028">
            <w:pPr>
              <w:shd w:val="clear" w:color="auto" w:fill="FFFFFF"/>
              <w:jc w:val="center"/>
            </w:pPr>
            <w:r w:rsidRPr="009A298E">
              <w:t>2016</w:t>
            </w:r>
          </w:p>
        </w:tc>
        <w:tc>
          <w:tcPr>
            <w:tcW w:w="709" w:type="dxa"/>
            <w:shd w:val="clear" w:color="auto" w:fill="auto"/>
            <w:vAlign w:val="center"/>
          </w:tcPr>
          <w:p w:rsidR="00D96028" w:rsidRPr="009A298E" w:rsidRDefault="00D96028" w:rsidP="00D96028">
            <w:pPr>
              <w:shd w:val="clear" w:color="auto" w:fill="FFFFFF"/>
              <w:jc w:val="center"/>
            </w:pPr>
            <w:r w:rsidRPr="009A298E">
              <w:t>2017</w:t>
            </w:r>
          </w:p>
        </w:tc>
        <w:tc>
          <w:tcPr>
            <w:tcW w:w="709" w:type="dxa"/>
            <w:shd w:val="clear" w:color="auto" w:fill="auto"/>
            <w:vAlign w:val="center"/>
          </w:tcPr>
          <w:p w:rsidR="00D96028" w:rsidRPr="009A298E" w:rsidRDefault="00D96028" w:rsidP="00D96028">
            <w:pPr>
              <w:shd w:val="clear" w:color="auto" w:fill="FFFFFF"/>
              <w:jc w:val="center"/>
            </w:pPr>
            <w:r w:rsidRPr="009A298E">
              <w:t>2018</w:t>
            </w:r>
          </w:p>
        </w:tc>
        <w:tc>
          <w:tcPr>
            <w:tcW w:w="709" w:type="dxa"/>
            <w:vAlign w:val="center"/>
          </w:tcPr>
          <w:p w:rsidR="00D96028" w:rsidRPr="009A298E" w:rsidRDefault="00D96028" w:rsidP="00D96028">
            <w:pPr>
              <w:shd w:val="clear" w:color="auto" w:fill="FFFFFF"/>
              <w:jc w:val="center"/>
            </w:pPr>
            <w:r w:rsidRPr="009A298E">
              <w:t>2019</w:t>
            </w:r>
          </w:p>
        </w:tc>
        <w:tc>
          <w:tcPr>
            <w:tcW w:w="850" w:type="dxa"/>
          </w:tcPr>
          <w:p w:rsidR="00D96028" w:rsidRPr="009A298E" w:rsidRDefault="00D96028" w:rsidP="00D96028">
            <w:pPr>
              <w:shd w:val="clear" w:color="auto" w:fill="FFFFFF"/>
              <w:jc w:val="center"/>
            </w:pPr>
            <w:r w:rsidRPr="009A298E">
              <w:t>2020</w:t>
            </w:r>
          </w:p>
        </w:tc>
        <w:tc>
          <w:tcPr>
            <w:tcW w:w="1134" w:type="dxa"/>
            <w:vMerge w:val="restart"/>
          </w:tcPr>
          <w:p w:rsidR="00D96028" w:rsidRPr="009A298E" w:rsidRDefault="00D96028" w:rsidP="00D96028">
            <w:pPr>
              <w:shd w:val="clear" w:color="auto" w:fill="FFFFFF"/>
              <w:jc w:val="center"/>
              <w:rPr>
                <w:lang w:val="kk-KZ"/>
              </w:rPr>
            </w:pPr>
            <w:r w:rsidRPr="009A298E">
              <w:rPr>
                <w:lang w:val="kk-KZ"/>
              </w:rPr>
              <w:t>Жауапты орындаушы</w:t>
            </w:r>
          </w:p>
        </w:tc>
        <w:tc>
          <w:tcPr>
            <w:tcW w:w="993" w:type="dxa"/>
            <w:vMerge w:val="restart"/>
            <w:vAlign w:val="center"/>
          </w:tcPr>
          <w:p w:rsidR="00D96028" w:rsidRPr="009A298E" w:rsidRDefault="00D96028" w:rsidP="00D96028">
            <w:pPr>
              <w:shd w:val="clear" w:color="auto" w:fill="FFFFFF"/>
              <w:jc w:val="center"/>
              <w:rPr>
                <w:lang w:val="kk-KZ"/>
              </w:rPr>
            </w:pPr>
            <w:r w:rsidRPr="009A298E">
              <w:rPr>
                <w:sz w:val="22"/>
                <w:szCs w:val="22"/>
                <w:lang w:val="kk-KZ"/>
              </w:rPr>
              <w:t>Ақпарат көзі</w:t>
            </w:r>
          </w:p>
        </w:tc>
      </w:tr>
      <w:tr w:rsidR="00D96028" w:rsidRPr="009A298E" w:rsidTr="00862F0B">
        <w:trPr>
          <w:trHeight w:val="449"/>
        </w:trPr>
        <w:tc>
          <w:tcPr>
            <w:tcW w:w="284" w:type="dxa"/>
            <w:vMerge/>
            <w:vAlign w:val="center"/>
          </w:tcPr>
          <w:p w:rsidR="00D96028" w:rsidRPr="009A298E" w:rsidRDefault="00D96028" w:rsidP="00D96028">
            <w:pPr>
              <w:shd w:val="clear" w:color="auto" w:fill="FFFFFF"/>
              <w:jc w:val="center"/>
            </w:pPr>
          </w:p>
        </w:tc>
        <w:tc>
          <w:tcPr>
            <w:tcW w:w="2269" w:type="dxa"/>
            <w:vMerge/>
            <w:vAlign w:val="center"/>
          </w:tcPr>
          <w:p w:rsidR="00D96028" w:rsidRPr="009A298E" w:rsidRDefault="00D96028" w:rsidP="00D96028">
            <w:pPr>
              <w:shd w:val="clear" w:color="auto" w:fill="FFFFFF"/>
              <w:jc w:val="center"/>
            </w:pPr>
          </w:p>
        </w:tc>
        <w:tc>
          <w:tcPr>
            <w:tcW w:w="708" w:type="dxa"/>
            <w:vMerge/>
            <w:vAlign w:val="center"/>
          </w:tcPr>
          <w:p w:rsidR="00D96028" w:rsidRPr="009A298E" w:rsidRDefault="00D96028" w:rsidP="00D96028">
            <w:pPr>
              <w:shd w:val="clear" w:color="auto" w:fill="FFFFFF"/>
              <w:jc w:val="center"/>
            </w:pPr>
          </w:p>
        </w:tc>
        <w:tc>
          <w:tcPr>
            <w:tcW w:w="709" w:type="dxa"/>
            <w:vAlign w:val="center"/>
          </w:tcPr>
          <w:p w:rsidR="00D96028" w:rsidRPr="009A298E" w:rsidRDefault="00D96028" w:rsidP="00D96028">
            <w:pPr>
              <w:shd w:val="clear" w:color="auto" w:fill="FFFFFF"/>
              <w:jc w:val="center"/>
              <w:rPr>
                <w:lang w:val="kk-KZ"/>
              </w:rPr>
            </w:pPr>
            <w:r w:rsidRPr="009A298E">
              <w:rPr>
                <w:lang w:val="kk-KZ"/>
              </w:rPr>
              <w:t>нақтысы</w:t>
            </w:r>
          </w:p>
        </w:tc>
        <w:tc>
          <w:tcPr>
            <w:tcW w:w="709" w:type="dxa"/>
            <w:shd w:val="clear" w:color="auto" w:fill="auto"/>
            <w:vAlign w:val="center"/>
          </w:tcPr>
          <w:p w:rsidR="00D96028" w:rsidRPr="009A298E" w:rsidRDefault="00D96028" w:rsidP="00D96028">
            <w:pPr>
              <w:shd w:val="clear" w:color="auto" w:fill="FFFFFF"/>
              <w:jc w:val="center"/>
              <w:rPr>
                <w:lang w:val="kk-KZ"/>
              </w:rPr>
            </w:pPr>
            <w:r w:rsidRPr="009A298E">
              <w:rPr>
                <w:lang w:val="kk-KZ"/>
              </w:rPr>
              <w:t>бағалау</w:t>
            </w:r>
          </w:p>
        </w:tc>
        <w:tc>
          <w:tcPr>
            <w:tcW w:w="708" w:type="dxa"/>
            <w:shd w:val="clear" w:color="auto" w:fill="auto"/>
            <w:vAlign w:val="center"/>
          </w:tcPr>
          <w:p w:rsidR="00D96028" w:rsidRPr="009A298E" w:rsidRDefault="00D96028" w:rsidP="00D96028">
            <w:pPr>
              <w:shd w:val="clear" w:color="auto" w:fill="FFFFFF"/>
              <w:jc w:val="center"/>
              <w:rPr>
                <w:lang w:val="kk-KZ"/>
              </w:rPr>
            </w:pPr>
            <w:r w:rsidRPr="009A298E">
              <w:rPr>
                <w:lang w:val="kk-KZ"/>
              </w:rPr>
              <w:t>жоспар</w:t>
            </w:r>
          </w:p>
        </w:tc>
        <w:tc>
          <w:tcPr>
            <w:tcW w:w="709" w:type="dxa"/>
            <w:shd w:val="clear" w:color="auto" w:fill="auto"/>
            <w:vAlign w:val="center"/>
          </w:tcPr>
          <w:p w:rsidR="00D96028" w:rsidRPr="009A298E" w:rsidRDefault="00D96028" w:rsidP="00D96028">
            <w:pPr>
              <w:shd w:val="clear" w:color="auto" w:fill="FFFFFF"/>
              <w:jc w:val="center"/>
              <w:rPr>
                <w:lang w:val="kk-KZ"/>
              </w:rPr>
            </w:pPr>
            <w:r w:rsidRPr="009A298E">
              <w:rPr>
                <w:lang w:val="kk-KZ"/>
              </w:rPr>
              <w:t>жоспар</w:t>
            </w:r>
          </w:p>
        </w:tc>
        <w:tc>
          <w:tcPr>
            <w:tcW w:w="709" w:type="dxa"/>
            <w:shd w:val="clear" w:color="auto" w:fill="auto"/>
            <w:vAlign w:val="center"/>
          </w:tcPr>
          <w:p w:rsidR="00D96028" w:rsidRPr="009A298E" w:rsidRDefault="00D96028" w:rsidP="00D96028">
            <w:pPr>
              <w:shd w:val="clear" w:color="auto" w:fill="FFFFFF"/>
              <w:jc w:val="center"/>
              <w:rPr>
                <w:lang w:val="kk-KZ"/>
              </w:rPr>
            </w:pPr>
            <w:r w:rsidRPr="009A298E">
              <w:rPr>
                <w:lang w:val="kk-KZ"/>
              </w:rPr>
              <w:t>жоспар</w:t>
            </w:r>
          </w:p>
        </w:tc>
        <w:tc>
          <w:tcPr>
            <w:tcW w:w="709" w:type="dxa"/>
            <w:vAlign w:val="center"/>
          </w:tcPr>
          <w:p w:rsidR="00D96028" w:rsidRPr="009A298E" w:rsidRDefault="00D96028" w:rsidP="00D96028">
            <w:pPr>
              <w:shd w:val="clear" w:color="auto" w:fill="FFFFFF"/>
              <w:jc w:val="center"/>
              <w:rPr>
                <w:lang w:val="kk-KZ"/>
              </w:rPr>
            </w:pPr>
            <w:r w:rsidRPr="009A298E">
              <w:rPr>
                <w:lang w:val="kk-KZ"/>
              </w:rPr>
              <w:t>жоспар</w:t>
            </w:r>
          </w:p>
        </w:tc>
        <w:tc>
          <w:tcPr>
            <w:tcW w:w="850" w:type="dxa"/>
          </w:tcPr>
          <w:p w:rsidR="00D96028" w:rsidRPr="009A298E" w:rsidRDefault="00D96028" w:rsidP="00D96028">
            <w:pPr>
              <w:shd w:val="clear" w:color="auto" w:fill="FFFFFF"/>
              <w:jc w:val="center"/>
              <w:rPr>
                <w:lang w:val="kk-KZ"/>
              </w:rPr>
            </w:pPr>
            <w:r w:rsidRPr="009A298E">
              <w:rPr>
                <w:lang w:val="kk-KZ"/>
              </w:rPr>
              <w:t>жоспар</w:t>
            </w:r>
          </w:p>
        </w:tc>
        <w:tc>
          <w:tcPr>
            <w:tcW w:w="1134" w:type="dxa"/>
            <w:vMerge/>
          </w:tcPr>
          <w:p w:rsidR="00D96028" w:rsidRPr="009A298E" w:rsidRDefault="00D96028" w:rsidP="00D96028">
            <w:pPr>
              <w:shd w:val="clear" w:color="auto" w:fill="FFFFFF"/>
              <w:jc w:val="center"/>
            </w:pPr>
          </w:p>
        </w:tc>
        <w:tc>
          <w:tcPr>
            <w:tcW w:w="993" w:type="dxa"/>
            <w:vMerge/>
            <w:vAlign w:val="center"/>
          </w:tcPr>
          <w:p w:rsidR="00D96028" w:rsidRPr="009A298E" w:rsidRDefault="00D96028" w:rsidP="00D96028">
            <w:pPr>
              <w:shd w:val="clear" w:color="auto" w:fill="FFFFFF"/>
              <w:jc w:val="center"/>
            </w:pPr>
          </w:p>
        </w:tc>
      </w:tr>
      <w:tr w:rsidR="00D96028" w:rsidRPr="009A298E" w:rsidTr="00862F0B">
        <w:trPr>
          <w:trHeight w:val="146"/>
        </w:trPr>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2269" w:type="dxa"/>
          </w:tcPr>
          <w:p w:rsidR="00D96028" w:rsidRPr="009A298E" w:rsidRDefault="00D96028" w:rsidP="00D96028">
            <w:pPr>
              <w:shd w:val="clear" w:color="auto" w:fill="FFFFFF"/>
              <w:jc w:val="center"/>
              <w:rPr>
                <w:sz w:val="22"/>
                <w:szCs w:val="22"/>
              </w:rPr>
            </w:pPr>
            <w:r w:rsidRPr="009A298E">
              <w:rPr>
                <w:sz w:val="22"/>
                <w:szCs w:val="22"/>
              </w:rPr>
              <w:t>2</w:t>
            </w:r>
          </w:p>
        </w:tc>
        <w:tc>
          <w:tcPr>
            <w:tcW w:w="708"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5</w:t>
            </w:r>
          </w:p>
        </w:tc>
        <w:tc>
          <w:tcPr>
            <w:tcW w:w="708" w:type="dxa"/>
            <w:shd w:val="clear" w:color="auto" w:fill="auto"/>
          </w:tcPr>
          <w:p w:rsidR="00D96028" w:rsidRPr="009A298E" w:rsidRDefault="00D96028" w:rsidP="00D96028">
            <w:pPr>
              <w:shd w:val="clear" w:color="auto" w:fill="FFFFFF"/>
              <w:jc w:val="center"/>
              <w:rPr>
                <w:sz w:val="22"/>
                <w:szCs w:val="22"/>
              </w:rPr>
            </w:pPr>
            <w:r w:rsidRPr="009A298E">
              <w:rPr>
                <w:sz w:val="22"/>
                <w:szCs w:val="22"/>
              </w:rPr>
              <w:t>6</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7</w:t>
            </w:r>
          </w:p>
        </w:tc>
        <w:tc>
          <w:tcPr>
            <w:tcW w:w="709" w:type="dxa"/>
            <w:shd w:val="clear" w:color="auto" w:fill="auto"/>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p>
        </w:tc>
        <w:tc>
          <w:tcPr>
            <w:tcW w:w="850" w:type="dxa"/>
          </w:tcPr>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rPr>
            </w:pPr>
            <w:r w:rsidRPr="009A298E">
              <w:rPr>
                <w:sz w:val="22"/>
                <w:szCs w:val="22"/>
              </w:rPr>
              <w:t>9</w:t>
            </w:r>
          </w:p>
        </w:tc>
        <w:tc>
          <w:tcPr>
            <w:tcW w:w="993" w:type="dxa"/>
          </w:tcPr>
          <w:p w:rsidR="00D96028" w:rsidRPr="009A298E" w:rsidRDefault="00D96028" w:rsidP="00D96028">
            <w:pPr>
              <w:shd w:val="clear" w:color="auto" w:fill="FFFFFF"/>
              <w:jc w:val="center"/>
              <w:rPr>
                <w:sz w:val="22"/>
                <w:szCs w:val="22"/>
              </w:rPr>
            </w:pPr>
            <w:r w:rsidRPr="009A298E">
              <w:rPr>
                <w:sz w:val="22"/>
                <w:szCs w:val="22"/>
              </w:rPr>
              <w:t>10</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1</w:t>
            </w:r>
          </w:p>
        </w:tc>
        <w:tc>
          <w:tcPr>
            <w:tcW w:w="2269" w:type="dxa"/>
          </w:tcPr>
          <w:p w:rsidR="00D96028" w:rsidRPr="009A298E" w:rsidRDefault="00D96028" w:rsidP="00D96028">
            <w:pPr>
              <w:shd w:val="clear" w:color="auto" w:fill="FFFFFF"/>
              <w:rPr>
                <w:lang w:val="kk-KZ"/>
              </w:rPr>
            </w:pPr>
            <w:r w:rsidRPr="009A298E">
              <w:rPr>
                <w:lang w:val="kk-KZ"/>
              </w:rPr>
              <w:t xml:space="preserve">Облыстың тірек АЕМ-дегі халық санының өсуі </w:t>
            </w:r>
          </w:p>
        </w:tc>
        <w:tc>
          <w:tcPr>
            <w:tcW w:w="708" w:type="dxa"/>
          </w:tcPr>
          <w:p w:rsidR="00D96028" w:rsidRPr="009A298E" w:rsidRDefault="00D96028" w:rsidP="00D96028">
            <w:pPr>
              <w:shd w:val="clear" w:color="auto" w:fill="FFFFFF"/>
              <w:jc w:val="center"/>
              <w:rPr>
                <w:lang w:val="kk-KZ"/>
              </w:rPr>
            </w:pPr>
            <w:r w:rsidRPr="009A298E">
              <w:rPr>
                <w:lang w:val="kk-KZ"/>
              </w:rPr>
              <w:t>мың адам</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33,5</w:t>
            </w:r>
          </w:p>
        </w:tc>
        <w:tc>
          <w:tcPr>
            <w:tcW w:w="709" w:type="dxa"/>
          </w:tcPr>
          <w:p w:rsidR="00D96028" w:rsidRPr="009A298E" w:rsidRDefault="00D96028" w:rsidP="00D96028">
            <w:pPr>
              <w:shd w:val="clear" w:color="auto" w:fill="FFFFFF"/>
              <w:jc w:val="center"/>
              <w:rPr>
                <w:sz w:val="22"/>
                <w:szCs w:val="22"/>
              </w:rPr>
            </w:pPr>
            <w:r w:rsidRPr="009A298E">
              <w:rPr>
                <w:sz w:val="22"/>
                <w:szCs w:val="22"/>
              </w:rPr>
              <w:t>34,3</w:t>
            </w:r>
          </w:p>
        </w:tc>
        <w:tc>
          <w:tcPr>
            <w:tcW w:w="708" w:type="dxa"/>
          </w:tcPr>
          <w:p w:rsidR="00D96028" w:rsidRPr="009A298E" w:rsidRDefault="00D96028" w:rsidP="00D96028">
            <w:pPr>
              <w:shd w:val="clear" w:color="auto" w:fill="FFFFFF"/>
              <w:jc w:val="center"/>
              <w:rPr>
                <w:sz w:val="22"/>
                <w:szCs w:val="22"/>
              </w:rPr>
            </w:pPr>
            <w:r w:rsidRPr="009A298E">
              <w:rPr>
                <w:sz w:val="22"/>
                <w:szCs w:val="22"/>
              </w:rPr>
              <w:t>34,9</w:t>
            </w:r>
          </w:p>
        </w:tc>
        <w:tc>
          <w:tcPr>
            <w:tcW w:w="709" w:type="dxa"/>
          </w:tcPr>
          <w:p w:rsidR="00D96028" w:rsidRPr="009A298E" w:rsidRDefault="00D96028" w:rsidP="00D96028">
            <w:pPr>
              <w:shd w:val="clear" w:color="auto" w:fill="FFFFFF"/>
              <w:jc w:val="center"/>
              <w:rPr>
                <w:sz w:val="22"/>
                <w:szCs w:val="22"/>
              </w:rPr>
            </w:pPr>
            <w:r w:rsidRPr="009A298E">
              <w:rPr>
                <w:sz w:val="22"/>
                <w:szCs w:val="22"/>
              </w:rPr>
              <w:t>35,6</w:t>
            </w:r>
          </w:p>
        </w:tc>
        <w:tc>
          <w:tcPr>
            <w:tcW w:w="709" w:type="dxa"/>
          </w:tcPr>
          <w:p w:rsidR="00D96028" w:rsidRPr="009A298E" w:rsidRDefault="00D96028" w:rsidP="00D96028">
            <w:pPr>
              <w:shd w:val="clear" w:color="auto" w:fill="FFFFFF"/>
              <w:jc w:val="center"/>
              <w:rPr>
                <w:sz w:val="22"/>
                <w:szCs w:val="22"/>
              </w:rPr>
            </w:pPr>
            <w:r w:rsidRPr="009A298E">
              <w:rPr>
                <w:sz w:val="22"/>
                <w:szCs w:val="22"/>
              </w:rPr>
              <w:t>36,3</w:t>
            </w:r>
          </w:p>
        </w:tc>
        <w:tc>
          <w:tcPr>
            <w:tcW w:w="709" w:type="dxa"/>
          </w:tcPr>
          <w:p w:rsidR="00D96028" w:rsidRPr="009A298E" w:rsidRDefault="00D96028" w:rsidP="00D96028">
            <w:pPr>
              <w:shd w:val="clear" w:color="auto" w:fill="FFFFFF"/>
              <w:jc w:val="center"/>
              <w:rPr>
                <w:sz w:val="22"/>
                <w:szCs w:val="22"/>
              </w:rPr>
            </w:pPr>
            <w:r w:rsidRPr="009A298E">
              <w:rPr>
                <w:sz w:val="22"/>
                <w:szCs w:val="22"/>
              </w:rPr>
              <w:t>36,9</w:t>
            </w:r>
          </w:p>
        </w:tc>
        <w:tc>
          <w:tcPr>
            <w:tcW w:w="850" w:type="dxa"/>
          </w:tcPr>
          <w:p w:rsidR="00D96028" w:rsidRPr="009A298E" w:rsidRDefault="00D96028" w:rsidP="00D96028">
            <w:pPr>
              <w:shd w:val="clear" w:color="auto" w:fill="FFFFFF"/>
              <w:jc w:val="center"/>
              <w:rPr>
                <w:sz w:val="22"/>
                <w:szCs w:val="22"/>
              </w:rPr>
            </w:pPr>
            <w:r w:rsidRPr="009A298E">
              <w:rPr>
                <w:sz w:val="22"/>
                <w:szCs w:val="22"/>
              </w:rPr>
              <w:t>37,2</w:t>
            </w:r>
          </w:p>
        </w:tc>
        <w:tc>
          <w:tcPr>
            <w:tcW w:w="1134" w:type="dxa"/>
          </w:tcPr>
          <w:p w:rsidR="00D96028" w:rsidRPr="009A298E" w:rsidRDefault="00D96028" w:rsidP="00D96028">
            <w:pPr>
              <w:shd w:val="clear" w:color="auto" w:fill="FFFFFF"/>
              <w:jc w:val="center"/>
            </w:pPr>
            <w:r w:rsidRPr="009A298E">
              <w:t>Аудан әкімдері ,</w:t>
            </w:r>
          </w:p>
          <w:p w:rsidR="00D96028" w:rsidRPr="009A298E" w:rsidRDefault="00D96028" w:rsidP="00D96028">
            <w:pPr>
              <w:shd w:val="clear" w:color="auto" w:fill="FFFFFF"/>
              <w:jc w:val="center"/>
            </w:pPr>
            <w:r w:rsidRPr="009A298E">
              <w:t>ЭБЖБ</w:t>
            </w:r>
          </w:p>
        </w:tc>
        <w:tc>
          <w:tcPr>
            <w:tcW w:w="993" w:type="dxa"/>
          </w:tcPr>
          <w:p w:rsidR="00D96028" w:rsidRPr="009A298E" w:rsidRDefault="00D96028" w:rsidP="00D96028">
            <w:pPr>
              <w:shd w:val="clear" w:color="auto" w:fill="FFFFFF"/>
              <w:jc w:val="center"/>
            </w:pPr>
            <w:r w:rsidRPr="009A298E">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2</w:t>
            </w:r>
          </w:p>
        </w:tc>
        <w:tc>
          <w:tcPr>
            <w:tcW w:w="2269" w:type="dxa"/>
          </w:tcPr>
          <w:p w:rsidR="00D96028" w:rsidRPr="009A298E" w:rsidRDefault="00D96028" w:rsidP="00D96028">
            <w:pPr>
              <w:shd w:val="clear" w:color="auto" w:fill="FFFFFF"/>
              <w:rPr>
                <w:lang w:val="kk-KZ"/>
              </w:rPr>
            </w:pPr>
            <w:r w:rsidRPr="009A298E">
              <w:rPr>
                <w:lang w:val="kk-KZ"/>
              </w:rPr>
              <w:t>Облыстың шекара маңындағы аумақтарында орналасқан тірек АЕМ-дегі халық санының өсуі</w:t>
            </w:r>
          </w:p>
        </w:tc>
        <w:tc>
          <w:tcPr>
            <w:tcW w:w="708" w:type="dxa"/>
          </w:tcPr>
          <w:p w:rsidR="00D96028" w:rsidRPr="009A298E" w:rsidRDefault="00D96028" w:rsidP="00D96028">
            <w:pPr>
              <w:shd w:val="clear" w:color="auto" w:fill="FFFFFF"/>
              <w:rPr>
                <w:lang w:val="kk-KZ"/>
              </w:rPr>
            </w:pPr>
            <w:r w:rsidRPr="009A298E">
              <w:rPr>
                <w:lang w:val="kk-KZ"/>
              </w:rPr>
              <w:t>мың адам</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2,7</w:t>
            </w:r>
          </w:p>
        </w:tc>
        <w:tc>
          <w:tcPr>
            <w:tcW w:w="709" w:type="dxa"/>
          </w:tcPr>
          <w:p w:rsidR="00D96028" w:rsidRPr="009A298E" w:rsidRDefault="00D96028" w:rsidP="00D96028">
            <w:pPr>
              <w:shd w:val="clear" w:color="auto" w:fill="FFFFFF"/>
              <w:jc w:val="center"/>
              <w:rPr>
                <w:sz w:val="22"/>
                <w:szCs w:val="22"/>
              </w:rPr>
            </w:pPr>
            <w:r w:rsidRPr="009A298E">
              <w:rPr>
                <w:sz w:val="22"/>
                <w:szCs w:val="22"/>
              </w:rPr>
              <w:t>2,8</w:t>
            </w:r>
          </w:p>
        </w:tc>
        <w:tc>
          <w:tcPr>
            <w:tcW w:w="708" w:type="dxa"/>
          </w:tcPr>
          <w:p w:rsidR="00D96028" w:rsidRPr="009A298E" w:rsidRDefault="00D96028" w:rsidP="00D96028">
            <w:pPr>
              <w:shd w:val="clear" w:color="auto" w:fill="FFFFFF"/>
              <w:jc w:val="center"/>
              <w:rPr>
                <w:sz w:val="22"/>
                <w:szCs w:val="22"/>
              </w:rPr>
            </w:pPr>
            <w:r w:rsidRPr="009A298E">
              <w:rPr>
                <w:sz w:val="22"/>
                <w:szCs w:val="22"/>
              </w:rPr>
              <w:t>2,8</w:t>
            </w:r>
          </w:p>
        </w:tc>
        <w:tc>
          <w:tcPr>
            <w:tcW w:w="709" w:type="dxa"/>
          </w:tcPr>
          <w:p w:rsidR="00D96028" w:rsidRPr="009A298E" w:rsidRDefault="00D96028" w:rsidP="00D96028">
            <w:pPr>
              <w:shd w:val="clear" w:color="auto" w:fill="FFFFFF"/>
              <w:jc w:val="center"/>
              <w:rPr>
                <w:sz w:val="22"/>
                <w:szCs w:val="22"/>
              </w:rPr>
            </w:pPr>
            <w:r w:rsidRPr="009A298E">
              <w:rPr>
                <w:sz w:val="22"/>
                <w:szCs w:val="22"/>
              </w:rPr>
              <w:t>2,8</w:t>
            </w:r>
          </w:p>
        </w:tc>
        <w:tc>
          <w:tcPr>
            <w:tcW w:w="709" w:type="dxa"/>
          </w:tcPr>
          <w:p w:rsidR="00D96028" w:rsidRPr="009A298E" w:rsidRDefault="00D96028" w:rsidP="00D96028">
            <w:pPr>
              <w:shd w:val="clear" w:color="auto" w:fill="FFFFFF"/>
              <w:jc w:val="center"/>
              <w:rPr>
                <w:sz w:val="22"/>
                <w:szCs w:val="22"/>
              </w:rPr>
            </w:pPr>
            <w:r w:rsidRPr="009A298E">
              <w:rPr>
                <w:sz w:val="22"/>
                <w:szCs w:val="22"/>
              </w:rPr>
              <w:t>2,9</w:t>
            </w:r>
          </w:p>
        </w:tc>
        <w:tc>
          <w:tcPr>
            <w:tcW w:w="709" w:type="dxa"/>
          </w:tcPr>
          <w:p w:rsidR="00D96028" w:rsidRPr="009A298E" w:rsidRDefault="00D96028" w:rsidP="00D96028">
            <w:pPr>
              <w:shd w:val="clear" w:color="auto" w:fill="FFFFFF"/>
              <w:jc w:val="center"/>
              <w:rPr>
                <w:sz w:val="22"/>
                <w:szCs w:val="22"/>
              </w:rPr>
            </w:pPr>
            <w:r w:rsidRPr="009A298E">
              <w:rPr>
                <w:sz w:val="22"/>
                <w:szCs w:val="22"/>
              </w:rPr>
              <w:t>2,9</w:t>
            </w:r>
          </w:p>
        </w:tc>
        <w:tc>
          <w:tcPr>
            <w:tcW w:w="850" w:type="dxa"/>
          </w:tcPr>
          <w:p w:rsidR="00D96028" w:rsidRPr="009A298E" w:rsidRDefault="00D96028" w:rsidP="00D96028">
            <w:pPr>
              <w:shd w:val="clear" w:color="auto" w:fill="FFFFFF"/>
              <w:jc w:val="center"/>
              <w:rPr>
                <w:sz w:val="22"/>
                <w:szCs w:val="22"/>
              </w:rPr>
            </w:pPr>
            <w:r w:rsidRPr="009A298E">
              <w:rPr>
                <w:sz w:val="22"/>
                <w:szCs w:val="22"/>
              </w:rPr>
              <w:t>3,0</w:t>
            </w:r>
          </w:p>
        </w:tc>
        <w:tc>
          <w:tcPr>
            <w:tcW w:w="1134" w:type="dxa"/>
          </w:tcPr>
          <w:p w:rsidR="00D96028" w:rsidRPr="009A298E" w:rsidRDefault="00D96028" w:rsidP="00D96028">
            <w:pPr>
              <w:shd w:val="clear" w:color="auto" w:fill="FFFFFF"/>
              <w:jc w:val="center"/>
              <w:rPr>
                <w:lang w:val="kk-KZ"/>
              </w:rPr>
            </w:pPr>
            <w:r w:rsidRPr="009A298E">
              <w:rPr>
                <w:lang w:val="kk-KZ"/>
              </w:rPr>
              <w:t>Аудан әкімдері ,</w:t>
            </w:r>
          </w:p>
          <w:p w:rsidR="00D96028" w:rsidRPr="009A298E" w:rsidRDefault="00D96028" w:rsidP="00D96028">
            <w:pPr>
              <w:shd w:val="clear" w:color="auto" w:fill="FFFFFF"/>
              <w:jc w:val="center"/>
              <w:rPr>
                <w:lang w:val="kk-KZ"/>
              </w:rPr>
            </w:pPr>
            <w:r w:rsidRPr="009A298E">
              <w:rPr>
                <w:lang w:val="kk-KZ"/>
              </w:rPr>
              <w:t>ЭБЖБ</w:t>
            </w:r>
          </w:p>
        </w:tc>
        <w:tc>
          <w:tcPr>
            <w:tcW w:w="993" w:type="dxa"/>
          </w:tcPr>
          <w:p w:rsidR="00D96028" w:rsidRPr="009A298E" w:rsidRDefault="00D96028" w:rsidP="00D96028">
            <w:pPr>
              <w:shd w:val="clear" w:color="auto" w:fill="FFFFFF"/>
              <w:jc w:val="center"/>
            </w:pPr>
            <w:r w:rsidRPr="009A298E">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3</w:t>
            </w:r>
          </w:p>
        </w:tc>
        <w:tc>
          <w:tcPr>
            <w:tcW w:w="2269" w:type="dxa"/>
          </w:tcPr>
          <w:p w:rsidR="00D96028" w:rsidRPr="009A298E" w:rsidRDefault="00D96028" w:rsidP="00D96028">
            <w:pPr>
              <w:shd w:val="clear" w:color="auto" w:fill="FFFFFF"/>
              <w:rPr>
                <w:lang w:val="kk-KZ"/>
              </w:rPr>
            </w:pPr>
            <w:r w:rsidRPr="009A298E">
              <w:rPr>
                <w:lang w:val="kk-KZ"/>
              </w:rPr>
              <w:t xml:space="preserve">Халықтың жан басына шаққанда ауылдағы негізге капиталға инвестициялар               </w:t>
            </w:r>
          </w:p>
        </w:tc>
        <w:tc>
          <w:tcPr>
            <w:tcW w:w="708" w:type="dxa"/>
          </w:tcPr>
          <w:p w:rsidR="00D96028" w:rsidRPr="009A298E" w:rsidRDefault="00D96028" w:rsidP="00D96028">
            <w:pPr>
              <w:shd w:val="clear" w:color="auto" w:fill="FFFFFF"/>
              <w:jc w:val="center"/>
              <w:rPr>
                <w:lang w:val="kk-KZ"/>
              </w:rPr>
            </w:pPr>
            <w:r w:rsidRPr="009A298E">
              <w:rPr>
                <w:lang w:val="kk-KZ"/>
              </w:rPr>
              <w:t xml:space="preserve">мың теңге </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1425,2</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1071,0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735,0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779,1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825,8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880,3</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940,0</w:t>
            </w:r>
          </w:p>
        </w:tc>
        <w:tc>
          <w:tcPr>
            <w:tcW w:w="1134" w:type="dxa"/>
          </w:tcPr>
          <w:p w:rsidR="00D96028" w:rsidRPr="009A298E" w:rsidRDefault="00D96028" w:rsidP="00D96028">
            <w:pPr>
              <w:shd w:val="clear" w:color="auto" w:fill="FFFFFF"/>
              <w:jc w:val="center"/>
              <w:rPr>
                <w:lang w:val="kk-KZ"/>
              </w:rPr>
            </w:pPr>
            <w:r w:rsidRPr="009A298E">
              <w:rPr>
                <w:lang w:val="kk-KZ"/>
              </w:rPr>
              <w:t>Аудан әкімдері,</w:t>
            </w:r>
          </w:p>
          <w:p w:rsidR="00D96028" w:rsidRPr="009A298E" w:rsidRDefault="00D96028" w:rsidP="00D96028">
            <w:pPr>
              <w:shd w:val="clear" w:color="auto" w:fill="FFFFFF"/>
              <w:jc w:val="center"/>
              <w:rPr>
                <w:lang w:val="kk-KZ"/>
              </w:rPr>
            </w:pPr>
            <w:r w:rsidRPr="009A298E">
              <w:rPr>
                <w:lang w:val="kk-KZ"/>
              </w:rPr>
              <w:t>ИИДБ</w:t>
            </w:r>
          </w:p>
        </w:tc>
        <w:tc>
          <w:tcPr>
            <w:tcW w:w="993" w:type="dxa"/>
          </w:tcPr>
          <w:p w:rsidR="00D96028" w:rsidRPr="009A298E" w:rsidRDefault="00D96028" w:rsidP="00D96028">
            <w:pPr>
              <w:shd w:val="clear" w:color="auto" w:fill="FFFFFF"/>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3</w:t>
            </w:r>
          </w:p>
        </w:tc>
        <w:tc>
          <w:tcPr>
            <w:tcW w:w="2269" w:type="dxa"/>
          </w:tcPr>
          <w:p w:rsidR="00D96028" w:rsidRPr="009A298E" w:rsidRDefault="00D96028" w:rsidP="00D96028">
            <w:pPr>
              <w:shd w:val="clear" w:color="auto" w:fill="FFFFFF"/>
              <w:rPr>
                <w:lang w:val="kk-KZ"/>
              </w:rPr>
            </w:pPr>
            <w:r w:rsidRPr="009A298E">
              <w:rPr>
                <w:lang w:val="kk-KZ"/>
              </w:rPr>
              <w:t>Облыс ауылдарының орталықтандырылған қолжетімділігі:</w:t>
            </w: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sz w:val="22"/>
                <w:szCs w:val="22"/>
                <w:lang w:val="kk-KZ"/>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850" w:type="dxa"/>
          </w:tcPr>
          <w:p w:rsidR="00D96028" w:rsidRPr="009A298E" w:rsidRDefault="00D96028" w:rsidP="00D96028">
            <w:pPr>
              <w:shd w:val="clear" w:color="auto" w:fill="FFFFFF"/>
              <w:jc w:val="center"/>
              <w:rPr>
                <w:sz w:val="22"/>
                <w:szCs w:val="22"/>
              </w:rPr>
            </w:pPr>
          </w:p>
        </w:tc>
        <w:tc>
          <w:tcPr>
            <w:tcW w:w="1134" w:type="dxa"/>
            <w:vMerge w:val="restart"/>
          </w:tcPr>
          <w:p w:rsidR="00D96028" w:rsidRPr="009A298E" w:rsidRDefault="00D96028" w:rsidP="00D96028">
            <w:pPr>
              <w:shd w:val="clear" w:color="auto" w:fill="FFFFFF"/>
              <w:jc w:val="center"/>
            </w:pPr>
            <w:r w:rsidRPr="009A298E">
              <w:t xml:space="preserve">Аудан әкімдері, </w:t>
            </w:r>
          </w:p>
          <w:p w:rsidR="00D96028" w:rsidRPr="009A298E" w:rsidRDefault="00D96028" w:rsidP="00D96028">
            <w:pPr>
              <w:shd w:val="clear" w:color="auto" w:fill="FFFFFF"/>
              <w:jc w:val="center"/>
            </w:pPr>
            <w:r w:rsidRPr="009A298E">
              <w:t>ЭжТКШБ</w:t>
            </w:r>
          </w:p>
        </w:tc>
        <w:tc>
          <w:tcPr>
            <w:tcW w:w="993" w:type="dxa"/>
            <w:vMerge w:val="restart"/>
          </w:tcPr>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sz w:val="22"/>
                <w:szCs w:val="22"/>
                <w:lang w:val="kk-KZ"/>
              </w:rPr>
              <w:t>сумен жабдықтау</w:t>
            </w:r>
            <w:r w:rsidRPr="009A298E">
              <w:rPr>
                <w:sz w:val="22"/>
                <w:szCs w:val="22"/>
              </w:rPr>
              <w:t>*</w:t>
            </w:r>
          </w:p>
        </w:tc>
        <w:tc>
          <w:tcPr>
            <w:tcW w:w="708" w:type="dxa"/>
          </w:tcPr>
          <w:p w:rsidR="00D96028" w:rsidRPr="009A298E" w:rsidRDefault="00D96028" w:rsidP="00D96028">
            <w:pPr>
              <w:jc w:val="center"/>
            </w:pPr>
            <w:r w:rsidRPr="009A298E">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46,7</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47,5</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52,5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59,0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70,5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77</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85,2</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sz w:val="22"/>
                <w:szCs w:val="22"/>
                <w:lang w:val="kk-KZ"/>
              </w:rPr>
              <w:t>су бұру</w:t>
            </w:r>
            <w:r w:rsidRPr="009A298E">
              <w:rPr>
                <w:sz w:val="22"/>
                <w:szCs w:val="22"/>
              </w:rPr>
              <w:t>*</w:t>
            </w:r>
          </w:p>
        </w:tc>
        <w:tc>
          <w:tcPr>
            <w:tcW w:w="708" w:type="dxa"/>
          </w:tcPr>
          <w:p w:rsidR="00D96028" w:rsidRPr="009A298E" w:rsidRDefault="00D96028" w:rsidP="00D96028">
            <w:pPr>
              <w:jc w:val="center"/>
            </w:pPr>
            <w:r w:rsidRPr="009A298E">
              <w:t>%</w:t>
            </w:r>
          </w:p>
        </w:tc>
        <w:tc>
          <w:tcPr>
            <w:tcW w:w="709" w:type="dxa"/>
            <w:vAlign w:val="center"/>
          </w:tcPr>
          <w:p w:rsidR="00D96028" w:rsidRPr="009A298E" w:rsidRDefault="00D96028" w:rsidP="00D96028">
            <w:pPr>
              <w:jc w:val="center"/>
              <w:rPr>
                <w:sz w:val="22"/>
                <w:szCs w:val="22"/>
              </w:rPr>
            </w:pPr>
            <w:r w:rsidRPr="009A298E">
              <w:rPr>
                <w:sz w:val="22"/>
                <w:szCs w:val="22"/>
              </w:rPr>
              <w:t>17,86</w:t>
            </w:r>
          </w:p>
        </w:tc>
        <w:tc>
          <w:tcPr>
            <w:tcW w:w="709" w:type="dxa"/>
            <w:vAlign w:val="center"/>
          </w:tcPr>
          <w:p w:rsidR="00D96028" w:rsidRPr="009A298E" w:rsidRDefault="00D96028" w:rsidP="00D96028">
            <w:pPr>
              <w:jc w:val="center"/>
              <w:rPr>
                <w:sz w:val="22"/>
                <w:szCs w:val="22"/>
              </w:rPr>
            </w:pPr>
            <w:r w:rsidRPr="009A298E">
              <w:rPr>
                <w:sz w:val="22"/>
                <w:szCs w:val="22"/>
              </w:rPr>
              <w:t>18,5</w:t>
            </w:r>
          </w:p>
        </w:tc>
        <w:tc>
          <w:tcPr>
            <w:tcW w:w="708" w:type="dxa"/>
            <w:vAlign w:val="center"/>
          </w:tcPr>
          <w:p w:rsidR="00D96028" w:rsidRPr="009A298E" w:rsidRDefault="00D96028" w:rsidP="00D96028">
            <w:pPr>
              <w:jc w:val="center"/>
              <w:rPr>
                <w:sz w:val="22"/>
                <w:szCs w:val="22"/>
              </w:rPr>
            </w:pPr>
            <w:r w:rsidRPr="009A298E">
              <w:rPr>
                <w:sz w:val="22"/>
                <w:szCs w:val="22"/>
              </w:rPr>
              <w:t>18,7</w:t>
            </w:r>
          </w:p>
        </w:tc>
        <w:tc>
          <w:tcPr>
            <w:tcW w:w="709" w:type="dxa"/>
            <w:vAlign w:val="center"/>
          </w:tcPr>
          <w:p w:rsidR="00D96028" w:rsidRPr="009A298E" w:rsidRDefault="00D96028" w:rsidP="00D96028">
            <w:pPr>
              <w:jc w:val="center"/>
              <w:rPr>
                <w:sz w:val="22"/>
                <w:szCs w:val="22"/>
              </w:rPr>
            </w:pPr>
            <w:r w:rsidRPr="009A298E">
              <w:rPr>
                <w:sz w:val="22"/>
                <w:szCs w:val="22"/>
              </w:rPr>
              <w:t>22,2</w:t>
            </w:r>
          </w:p>
        </w:tc>
        <w:tc>
          <w:tcPr>
            <w:tcW w:w="709" w:type="dxa"/>
            <w:vAlign w:val="center"/>
          </w:tcPr>
          <w:p w:rsidR="00D96028" w:rsidRPr="009A298E" w:rsidRDefault="00D96028" w:rsidP="00D96028">
            <w:pPr>
              <w:jc w:val="center"/>
              <w:rPr>
                <w:sz w:val="22"/>
                <w:szCs w:val="22"/>
              </w:rPr>
            </w:pPr>
            <w:r w:rsidRPr="009A298E">
              <w:rPr>
                <w:sz w:val="22"/>
                <w:szCs w:val="22"/>
              </w:rPr>
              <w:t>23,3</w:t>
            </w:r>
          </w:p>
        </w:tc>
        <w:tc>
          <w:tcPr>
            <w:tcW w:w="709" w:type="dxa"/>
            <w:vAlign w:val="center"/>
          </w:tcPr>
          <w:p w:rsidR="00D96028" w:rsidRPr="009A298E" w:rsidRDefault="00D96028" w:rsidP="00D96028">
            <w:pPr>
              <w:jc w:val="center"/>
              <w:rPr>
                <w:sz w:val="22"/>
                <w:szCs w:val="22"/>
              </w:rPr>
            </w:pPr>
            <w:r w:rsidRPr="009A298E">
              <w:rPr>
                <w:sz w:val="22"/>
                <w:szCs w:val="22"/>
              </w:rPr>
              <w:t>25,5</w:t>
            </w:r>
          </w:p>
        </w:tc>
        <w:tc>
          <w:tcPr>
            <w:tcW w:w="850" w:type="dxa"/>
            <w:vAlign w:val="center"/>
          </w:tcPr>
          <w:p w:rsidR="00D96028" w:rsidRPr="009A298E" w:rsidRDefault="00D96028" w:rsidP="00D96028">
            <w:pPr>
              <w:jc w:val="center"/>
              <w:rPr>
                <w:sz w:val="22"/>
                <w:szCs w:val="22"/>
              </w:rPr>
            </w:pPr>
            <w:r w:rsidRPr="009A298E">
              <w:rPr>
                <w:sz w:val="22"/>
                <w:szCs w:val="22"/>
              </w:rPr>
              <w:t>25,0</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4</w:t>
            </w:r>
          </w:p>
        </w:tc>
        <w:tc>
          <w:tcPr>
            <w:tcW w:w="2269" w:type="dxa"/>
          </w:tcPr>
          <w:p w:rsidR="00D96028" w:rsidRPr="009A298E" w:rsidRDefault="00D96028" w:rsidP="00D96028">
            <w:pPr>
              <w:shd w:val="clear" w:color="auto" w:fill="FFFFFF"/>
              <w:rPr>
                <w:lang w:val="kk-KZ"/>
              </w:rPr>
            </w:pPr>
            <w:r w:rsidRPr="009A298E">
              <w:rPr>
                <w:lang w:val="kk-KZ"/>
              </w:rPr>
              <w:t>Ауылдағы жаңғыртылған желілер үлесі:*</w:t>
            </w: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sz w:val="22"/>
                <w:szCs w:val="22"/>
                <w:lang w:val="kk-KZ"/>
              </w:rPr>
            </w:pPr>
          </w:p>
        </w:tc>
        <w:tc>
          <w:tcPr>
            <w:tcW w:w="709" w:type="dxa"/>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850" w:type="dxa"/>
          </w:tcPr>
          <w:p w:rsidR="00D96028" w:rsidRPr="009A298E" w:rsidRDefault="00D96028" w:rsidP="00D96028">
            <w:pPr>
              <w:shd w:val="clear" w:color="auto" w:fill="FFFFFF"/>
              <w:jc w:val="center"/>
              <w:rPr>
                <w:sz w:val="22"/>
                <w:szCs w:val="22"/>
              </w:rPr>
            </w:pPr>
          </w:p>
        </w:tc>
        <w:tc>
          <w:tcPr>
            <w:tcW w:w="1134" w:type="dxa"/>
            <w:vMerge w:val="restart"/>
          </w:tcPr>
          <w:p w:rsidR="00D96028" w:rsidRPr="009A298E" w:rsidRDefault="00D96028" w:rsidP="00D96028">
            <w:pPr>
              <w:shd w:val="clear" w:color="auto" w:fill="FFFFFF"/>
              <w:jc w:val="center"/>
            </w:pPr>
          </w:p>
          <w:p w:rsidR="00D96028" w:rsidRPr="009A298E" w:rsidRDefault="00D96028" w:rsidP="00D96028">
            <w:pPr>
              <w:shd w:val="clear" w:color="auto" w:fill="FFFFFF"/>
              <w:jc w:val="center"/>
            </w:pPr>
            <w:r w:rsidRPr="009A298E">
              <w:t xml:space="preserve">Аудан әкімдері, </w:t>
            </w:r>
          </w:p>
          <w:p w:rsidR="00D96028" w:rsidRPr="009A298E" w:rsidRDefault="00D96028" w:rsidP="00D96028">
            <w:pPr>
              <w:shd w:val="clear" w:color="auto" w:fill="FFFFFF"/>
              <w:jc w:val="center"/>
            </w:pPr>
            <w:r w:rsidRPr="009A298E">
              <w:t>ЭжТКШБ</w:t>
            </w:r>
          </w:p>
        </w:tc>
        <w:tc>
          <w:tcPr>
            <w:tcW w:w="993" w:type="dxa"/>
            <w:vMerge w:val="restart"/>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жылумен жабдықтау</w:t>
            </w:r>
          </w:p>
        </w:tc>
        <w:tc>
          <w:tcPr>
            <w:tcW w:w="708" w:type="dxa"/>
          </w:tcPr>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3,6</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3,8</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электрмен жабдықтау</w:t>
            </w:r>
          </w:p>
        </w:tc>
        <w:tc>
          <w:tcPr>
            <w:tcW w:w="708" w:type="dxa"/>
          </w:tcPr>
          <w:p w:rsidR="00D96028" w:rsidRPr="009A298E" w:rsidRDefault="00D96028" w:rsidP="00D96028">
            <w:pPr>
              <w:shd w:val="clear" w:color="auto" w:fill="FFFFFF"/>
              <w:jc w:val="center"/>
            </w:pPr>
            <w:r w:rsidRPr="009A298E">
              <w:t>%</w:t>
            </w:r>
          </w:p>
        </w:tc>
        <w:tc>
          <w:tcPr>
            <w:tcW w:w="709" w:type="dxa"/>
            <w:vAlign w:val="center"/>
          </w:tcPr>
          <w:p w:rsidR="00D96028" w:rsidRPr="009A298E" w:rsidRDefault="00D96028" w:rsidP="00D96028">
            <w:pPr>
              <w:jc w:val="center"/>
              <w:rPr>
                <w:sz w:val="22"/>
                <w:szCs w:val="22"/>
              </w:rPr>
            </w:pPr>
            <w:r w:rsidRPr="009A298E">
              <w:rPr>
                <w:sz w:val="22"/>
                <w:szCs w:val="22"/>
              </w:rPr>
              <w:t>13,5</w:t>
            </w:r>
          </w:p>
        </w:tc>
        <w:tc>
          <w:tcPr>
            <w:tcW w:w="709" w:type="dxa"/>
            <w:vAlign w:val="center"/>
          </w:tcPr>
          <w:p w:rsidR="00D96028" w:rsidRPr="009A298E" w:rsidRDefault="00D96028" w:rsidP="00D96028">
            <w:pPr>
              <w:jc w:val="center"/>
              <w:rPr>
                <w:sz w:val="22"/>
                <w:szCs w:val="22"/>
              </w:rPr>
            </w:pPr>
            <w:r w:rsidRPr="009A298E">
              <w:rPr>
                <w:sz w:val="22"/>
                <w:szCs w:val="22"/>
              </w:rPr>
              <w:t>12,4</w:t>
            </w:r>
          </w:p>
        </w:tc>
        <w:tc>
          <w:tcPr>
            <w:tcW w:w="708" w:type="dxa"/>
            <w:vAlign w:val="center"/>
          </w:tcPr>
          <w:p w:rsidR="00D96028" w:rsidRPr="009A298E" w:rsidRDefault="00D96028" w:rsidP="00D96028">
            <w:pPr>
              <w:jc w:val="center"/>
              <w:rPr>
                <w:sz w:val="22"/>
                <w:szCs w:val="22"/>
              </w:rPr>
            </w:pPr>
            <w:r w:rsidRPr="009A298E">
              <w:rPr>
                <w:sz w:val="22"/>
                <w:szCs w:val="22"/>
              </w:rPr>
              <w:t>15,9</w:t>
            </w:r>
          </w:p>
        </w:tc>
        <w:tc>
          <w:tcPr>
            <w:tcW w:w="709" w:type="dxa"/>
            <w:vAlign w:val="center"/>
          </w:tcPr>
          <w:p w:rsidR="00D96028" w:rsidRPr="009A298E" w:rsidRDefault="00D96028" w:rsidP="00D96028">
            <w:pPr>
              <w:jc w:val="center"/>
              <w:rPr>
                <w:sz w:val="22"/>
                <w:szCs w:val="22"/>
              </w:rPr>
            </w:pPr>
            <w:r w:rsidRPr="009A298E">
              <w:rPr>
                <w:sz w:val="22"/>
                <w:szCs w:val="22"/>
              </w:rPr>
              <w:t>14,8</w:t>
            </w:r>
          </w:p>
        </w:tc>
        <w:tc>
          <w:tcPr>
            <w:tcW w:w="709" w:type="dxa"/>
            <w:vAlign w:val="center"/>
          </w:tcPr>
          <w:p w:rsidR="00D96028" w:rsidRPr="009A298E" w:rsidRDefault="00D96028" w:rsidP="00D96028">
            <w:pPr>
              <w:jc w:val="center"/>
              <w:rPr>
                <w:sz w:val="22"/>
                <w:szCs w:val="22"/>
              </w:rPr>
            </w:pPr>
            <w:r w:rsidRPr="009A298E">
              <w:rPr>
                <w:sz w:val="22"/>
                <w:szCs w:val="22"/>
              </w:rPr>
              <w:t>11,1</w:t>
            </w:r>
          </w:p>
        </w:tc>
        <w:tc>
          <w:tcPr>
            <w:tcW w:w="709" w:type="dxa"/>
            <w:vAlign w:val="center"/>
          </w:tcPr>
          <w:p w:rsidR="00D96028" w:rsidRPr="009A298E" w:rsidRDefault="00D96028" w:rsidP="00D96028">
            <w:pPr>
              <w:jc w:val="center"/>
              <w:rPr>
                <w:sz w:val="22"/>
                <w:szCs w:val="22"/>
              </w:rPr>
            </w:pPr>
            <w:r w:rsidRPr="009A298E">
              <w:rPr>
                <w:sz w:val="22"/>
                <w:szCs w:val="22"/>
              </w:rPr>
              <w:t>10,4</w:t>
            </w:r>
          </w:p>
        </w:tc>
        <w:tc>
          <w:tcPr>
            <w:tcW w:w="850" w:type="dxa"/>
            <w:vAlign w:val="center"/>
          </w:tcPr>
          <w:p w:rsidR="00D96028" w:rsidRPr="009A298E" w:rsidRDefault="00D96028" w:rsidP="00D96028">
            <w:pPr>
              <w:jc w:val="center"/>
              <w:rPr>
                <w:sz w:val="22"/>
                <w:szCs w:val="22"/>
              </w:rPr>
            </w:pPr>
            <w:r w:rsidRPr="009A298E">
              <w:rPr>
                <w:sz w:val="22"/>
                <w:szCs w:val="22"/>
              </w:rPr>
              <w:t>9,9</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t>газбен жабдықтау</w:t>
            </w:r>
          </w:p>
        </w:tc>
        <w:tc>
          <w:tcPr>
            <w:tcW w:w="708" w:type="dxa"/>
          </w:tcPr>
          <w:p w:rsidR="00D96028" w:rsidRPr="009A298E" w:rsidRDefault="00D96028" w:rsidP="00D96028">
            <w:pPr>
              <w:shd w:val="clear" w:color="auto" w:fill="FFFFFF"/>
              <w:jc w:val="center"/>
            </w:pPr>
            <w:r w:rsidRPr="009A298E">
              <w:t>%</w:t>
            </w:r>
          </w:p>
        </w:tc>
        <w:tc>
          <w:tcPr>
            <w:tcW w:w="709" w:type="dxa"/>
            <w:vAlign w:val="center"/>
          </w:tcPr>
          <w:p w:rsidR="00D96028" w:rsidRPr="009A298E" w:rsidRDefault="00D96028" w:rsidP="00D96028">
            <w:pPr>
              <w:jc w:val="center"/>
              <w:rPr>
                <w:sz w:val="22"/>
                <w:szCs w:val="22"/>
              </w:rPr>
            </w:pPr>
            <w:r w:rsidRPr="009A298E">
              <w:rPr>
                <w:sz w:val="22"/>
                <w:szCs w:val="22"/>
              </w:rPr>
              <w:t>6,9</w:t>
            </w:r>
          </w:p>
        </w:tc>
        <w:tc>
          <w:tcPr>
            <w:tcW w:w="709" w:type="dxa"/>
            <w:vAlign w:val="center"/>
          </w:tcPr>
          <w:p w:rsidR="00D96028" w:rsidRPr="009A298E" w:rsidRDefault="00D96028" w:rsidP="00D96028">
            <w:pPr>
              <w:jc w:val="center"/>
              <w:rPr>
                <w:sz w:val="22"/>
                <w:szCs w:val="22"/>
              </w:rPr>
            </w:pPr>
            <w:r w:rsidRPr="009A298E">
              <w:rPr>
                <w:sz w:val="22"/>
                <w:szCs w:val="22"/>
              </w:rPr>
              <w:t>7,55</w:t>
            </w:r>
          </w:p>
        </w:tc>
        <w:tc>
          <w:tcPr>
            <w:tcW w:w="708" w:type="dxa"/>
            <w:vAlign w:val="center"/>
          </w:tcPr>
          <w:p w:rsidR="00D96028" w:rsidRPr="009A298E" w:rsidRDefault="00D96028" w:rsidP="00D96028">
            <w:pPr>
              <w:jc w:val="center"/>
              <w:rPr>
                <w:sz w:val="22"/>
                <w:szCs w:val="22"/>
              </w:rPr>
            </w:pPr>
            <w:r w:rsidRPr="009A298E">
              <w:rPr>
                <w:sz w:val="22"/>
                <w:szCs w:val="22"/>
              </w:rPr>
              <w:t>9,11</w:t>
            </w:r>
          </w:p>
        </w:tc>
        <w:tc>
          <w:tcPr>
            <w:tcW w:w="709" w:type="dxa"/>
            <w:vAlign w:val="center"/>
          </w:tcPr>
          <w:p w:rsidR="00D96028" w:rsidRPr="009A298E" w:rsidRDefault="00D96028" w:rsidP="00D96028">
            <w:pPr>
              <w:jc w:val="center"/>
              <w:rPr>
                <w:sz w:val="22"/>
                <w:szCs w:val="22"/>
              </w:rPr>
            </w:pPr>
            <w:r w:rsidRPr="009A298E">
              <w:rPr>
                <w:sz w:val="22"/>
                <w:szCs w:val="22"/>
              </w:rPr>
              <w:t>10,88</w:t>
            </w:r>
          </w:p>
        </w:tc>
        <w:tc>
          <w:tcPr>
            <w:tcW w:w="709" w:type="dxa"/>
            <w:vAlign w:val="center"/>
          </w:tcPr>
          <w:p w:rsidR="00D96028" w:rsidRPr="009A298E" w:rsidRDefault="00D96028" w:rsidP="00D96028">
            <w:pPr>
              <w:jc w:val="center"/>
              <w:rPr>
                <w:sz w:val="22"/>
                <w:szCs w:val="22"/>
              </w:rPr>
            </w:pPr>
            <w:r w:rsidRPr="009A298E">
              <w:rPr>
                <w:sz w:val="22"/>
                <w:szCs w:val="22"/>
              </w:rPr>
              <w:t>7,62</w:t>
            </w:r>
          </w:p>
        </w:tc>
        <w:tc>
          <w:tcPr>
            <w:tcW w:w="709" w:type="dxa"/>
            <w:vAlign w:val="center"/>
          </w:tcPr>
          <w:p w:rsidR="00D96028" w:rsidRPr="009A298E" w:rsidRDefault="00D96028" w:rsidP="00D96028">
            <w:pPr>
              <w:jc w:val="center"/>
              <w:rPr>
                <w:sz w:val="22"/>
                <w:szCs w:val="22"/>
              </w:rPr>
            </w:pPr>
            <w:r w:rsidRPr="009A298E">
              <w:rPr>
                <w:sz w:val="22"/>
                <w:szCs w:val="22"/>
              </w:rPr>
              <w:t>6,55</w:t>
            </w:r>
          </w:p>
        </w:tc>
        <w:tc>
          <w:tcPr>
            <w:tcW w:w="850" w:type="dxa"/>
            <w:vAlign w:val="center"/>
          </w:tcPr>
          <w:p w:rsidR="00D96028" w:rsidRPr="009A298E" w:rsidRDefault="00D96028" w:rsidP="00D96028">
            <w:pPr>
              <w:jc w:val="center"/>
              <w:rPr>
                <w:sz w:val="22"/>
                <w:szCs w:val="22"/>
              </w:rPr>
            </w:pPr>
            <w:r w:rsidRPr="009A298E">
              <w:rPr>
                <w:sz w:val="22"/>
                <w:szCs w:val="22"/>
              </w:rPr>
              <w:t>5,2</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r w:rsidRPr="009A298E">
              <w:rPr>
                <w:lang w:val="kk-KZ"/>
              </w:rPr>
              <w:t>5</w:t>
            </w:r>
          </w:p>
        </w:tc>
        <w:tc>
          <w:tcPr>
            <w:tcW w:w="2269" w:type="dxa"/>
          </w:tcPr>
          <w:p w:rsidR="00D96028" w:rsidRPr="009A298E" w:rsidRDefault="00D96028" w:rsidP="00D96028">
            <w:pPr>
              <w:shd w:val="clear" w:color="auto" w:fill="FFFFFF"/>
              <w:rPr>
                <w:lang w:val="kk-KZ"/>
              </w:rPr>
            </w:pPr>
            <w:r w:rsidRPr="009A298E">
              <w:rPr>
                <w:lang w:val="kk-KZ"/>
              </w:rPr>
              <w:t>Ауылдағы жаңғыртылған желілердің ұзындығы:*</w:t>
            </w:r>
          </w:p>
        </w:tc>
        <w:tc>
          <w:tcPr>
            <w:tcW w:w="708" w:type="dxa"/>
          </w:tcPr>
          <w:p w:rsidR="00D96028" w:rsidRPr="009A298E" w:rsidRDefault="00D96028" w:rsidP="00D96028">
            <w:pPr>
              <w:shd w:val="clear" w:color="auto" w:fill="FFFFFF"/>
              <w:jc w:val="center"/>
            </w:pPr>
          </w:p>
        </w:tc>
        <w:tc>
          <w:tcPr>
            <w:tcW w:w="709" w:type="dxa"/>
          </w:tcPr>
          <w:p w:rsidR="00D96028" w:rsidRPr="009A298E" w:rsidRDefault="00D96028" w:rsidP="00D96028">
            <w:pPr>
              <w:shd w:val="clear" w:color="auto" w:fill="FFFFFF"/>
              <w:jc w:val="center"/>
              <w:rPr>
                <w:sz w:val="22"/>
                <w:szCs w:val="22"/>
                <w:lang w:val="kk-KZ"/>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850" w:type="dxa"/>
          </w:tcPr>
          <w:p w:rsidR="00D96028" w:rsidRPr="009A298E" w:rsidRDefault="00D96028" w:rsidP="00D96028">
            <w:pPr>
              <w:shd w:val="clear" w:color="auto" w:fill="FFFFFF"/>
              <w:jc w:val="center"/>
              <w:rPr>
                <w:sz w:val="22"/>
                <w:szCs w:val="22"/>
              </w:rPr>
            </w:pPr>
          </w:p>
        </w:tc>
        <w:tc>
          <w:tcPr>
            <w:tcW w:w="1134" w:type="dxa"/>
            <w:vMerge w:val="restart"/>
          </w:tcPr>
          <w:p w:rsidR="00D96028" w:rsidRPr="009A298E" w:rsidRDefault="00D96028" w:rsidP="00D96028">
            <w:pPr>
              <w:shd w:val="clear" w:color="auto" w:fill="FFFFFF"/>
              <w:jc w:val="center"/>
            </w:pPr>
          </w:p>
          <w:p w:rsidR="00D96028" w:rsidRPr="009A298E" w:rsidRDefault="00D96028" w:rsidP="00D96028">
            <w:pPr>
              <w:shd w:val="clear" w:color="auto" w:fill="FFFFFF"/>
              <w:jc w:val="center"/>
            </w:pPr>
          </w:p>
          <w:p w:rsidR="00D96028" w:rsidRPr="009A298E" w:rsidRDefault="00D96028" w:rsidP="00D96028">
            <w:pPr>
              <w:shd w:val="clear" w:color="auto" w:fill="FFFFFF"/>
              <w:jc w:val="center"/>
            </w:pPr>
            <w:r w:rsidRPr="009A298E">
              <w:t xml:space="preserve">Аудан әкімдері, </w:t>
            </w:r>
          </w:p>
          <w:p w:rsidR="00D96028" w:rsidRPr="009A298E" w:rsidRDefault="00D96028" w:rsidP="00D96028">
            <w:pPr>
              <w:shd w:val="clear" w:color="auto" w:fill="FFFFFF"/>
              <w:jc w:val="center"/>
            </w:pPr>
            <w:r w:rsidRPr="009A298E">
              <w:t>ЭжТКШБ</w:t>
            </w:r>
          </w:p>
        </w:tc>
        <w:tc>
          <w:tcPr>
            <w:tcW w:w="993" w:type="dxa"/>
            <w:vMerge w:val="restart"/>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жылумен жабдықтау</w:t>
            </w:r>
          </w:p>
        </w:tc>
        <w:tc>
          <w:tcPr>
            <w:tcW w:w="708" w:type="dxa"/>
          </w:tcPr>
          <w:p w:rsidR="00D96028" w:rsidRPr="009A298E" w:rsidRDefault="00D96028" w:rsidP="00D96028">
            <w:pPr>
              <w:shd w:val="clear" w:color="auto" w:fill="FFFFFF"/>
              <w:jc w:val="center"/>
            </w:pPr>
            <w:r w:rsidRPr="009A298E">
              <w:t>км</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42,7</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42,7</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электрмен жабдықтау</w:t>
            </w:r>
          </w:p>
        </w:tc>
        <w:tc>
          <w:tcPr>
            <w:tcW w:w="708"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rPr>
                <w:sz w:val="22"/>
                <w:szCs w:val="22"/>
              </w:rPr>
            </w:pPr>
            <w:r w:rsidRPr="009A298E">
              <w:rPr>
                <w:sz w:val="22"/>
                <w:szCs w:val="22"/>
              </w:rPr>
              <w:t>168,7</w:t>
            </w:r>
          </w:p>
        </w:tc>
        <w:tc>
          <w:tcPr>
            <w:tcW w:w="709" w:type="dxa"/>
            <w:vAlign w:val="center"/>
          </w:tcPr>
          <w:p w:rsidR="00D96028" w:rsidRPr="009A298E" w:rsidRDefault="00D96028" w:rsidP="00D96028">
            <w:pPr>
              <w:jc w:val="center"/>
              <w:rPr>
                <w:sz w:val="22"/>
                <w:szCs w:val="22"/>
              </w:rPr>
            </w:pPr>
            <w:r w:rsidRPr="009A298E">
              <w:rPr>
                <w:sz w:val="22"/>
                <w:szCs w:val="22"/>
              </w:rPr>
              <w:t>154,9</w:t>
            </w:r>
          </w:p>
        </w:tc>
        <w:tc>
          <w:tcPr>
            <w:tcW w:w="708" w:type="dxa"/>
            <w:vAlign w:val="center"/>
          </w:tcPr>
          <w:p w:rsidR="00D96028" w:rsidRPr="009A298E" w:rsidRDefault="00D96028" w:rsidP="00D96028">
            <w:pPr>
              <w:jc w:val="center"/>
              <w:rPr>
                <w:sz w:val="22"/>
                <w:szCs w:val="22"/>
              </w:rPr>
            </w:pPr>
            <w:r w:rsidRPr="009A298E">
              <w:rPr>
                <w:sz w:val="22"/>
                <w:szCs w:val="22"/>
              </w:rPr>
              <w:t>198,7</w:t>
            </w:r>
          </w:p>
        </w:tc>
        <w:tc>
          <w:tcPr>
            <w:tcW w:w="709" w:type="dxa"/>
            <w:vAlign w:val="center"/>
          </w:tcPr>
          <w:p w:rsidR="00D96028" w:rsidRPr="009A298E" w:rsidRDefault="00D96028" w:rsidP="00D96028">
            <w:pPr>
              <w:jc w:val="center"/>
              <w:rPr>
                <w:sz w:val="22"/>
                <w:szCs w:val="22"/>
              </w:rPr>
            </w:pPr>
            <w:r w:rsidRPr="009A298E">
              <w:rPr>
                <w:sz w:val="22"/>
                <w:szCs w:val="22"/>
              </w:rPr>
              <w:t>184,9</w:t>
            </w:r>
          </w:p>
        </w:tc>
        <w:tc>
          <w:tcPr>
            <w:tcW w:w="709" w:type="dxa"/>
            <w:vAlign w:val="center"/>
          </w:tcPr>
          <w:p w:rsidR="00D96028" w:rsidRPr="009A298E" w:rsidRDefault="00D96028" w:rsidP="00D96028">
            <w:pPr>
              <w:jc w:val="center"/>
              <w:rPr>
                <w:sz w:val="22"/>
                <w:szCs w:val="22"/>
              </w:rPr>
            </w:pPr>
            <w:r w:rsidRPr="009A298E">
              <w:rPr>
                <w:sz w:val="22"/>
                <w:szCs w:val="22"/>
              </w:rPr>
              <w:t>138,7</w:t>
            </w:r>
          </w:p>
        </w:tc>
        <w:tc>
          <w:tcPr>
            <w:tcW w:w="709" w:type="dxa"/>
            <w:vAlign w:val="center"/>
          </w:tcPr>
          <w:p w:rsidR="00D96028" w:rsidRPr="009A298E" w:rsidRDefault="00D96028" w:rsidP="00D96028">
            <w:pPr>
              <w:jc w:val="center"/>
              <w:rPr>
                <w:sz w:val="22"/>
                <w:szCs w:val="22"/>
              </w:rPr>
            </w:pPr>
            <w:r w:rsidRPr="009A298E">
              <w:rPr>
                <w:sz w:val="22"/>
                <w:szCs w:val="22"/>
              </w:rPr>
              <w:t>129,9</w:t>
            </w:r>
          </w:p>
        </w:tc>
        <w:tc>
          <w:tcPr>
            <w:tcW w:w="850" w:type="dxa"/>
            <w:vAlign w:val="center"/>
          </w:tcPr>
          <w:p w:rsidR="00D96028" w:rsidRPr="009A298E" w:rsidRDefault="00D96028" w:rsidP="00D96028">
            <w:pPr>
              <w:jc w:val="center"/>
              <w:rPr>
                <w:sz w:val="22"/>
                <w:szCs w:val="22"/>
              </w:rPr>
            </w:pPr>
            <w:r w:rsidRPr="009A298E">
              <w:rPr>
                <w:sz w:val="22"/>
                <w:szCs w:val="22"/>
              </w:rPr>
              <w:t>123,7</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газбен жабдықтау</w:t>
            </w:r>
          </w:p>
        </w:tc>
        <w:tc>
          <w:tcPr>
            <w:tcW w:w="708"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rPr>
                <w:sz w:val="22"/>
                <w:szCs w:val="22"/>
              </w:rPr>
            </w:pPr>
            <w:r w:rsidRPr="009A298E">
              <w:rPr>
                <w:sz w:val="22"/>
                <w:szCs w:val="22"/>
              </w:rPr>
              <w:t>161,6</w:t>
            </w:r>
          </w:p>
        </w:tc>
        <w:tc>
          <w:tcPr>
            <w:tcW w:w="709" w:type="dxa"/>
            <w:vAlign w:val="center"/>
          </w:tcPr>
          <w:p w:rsidR="00D96028" w:rsidRPr="009A298E" w:rsidRDefault="00D96028" w:rsidP="00D96028">
            <w:pPr>
              <w:jc w:val="center"/>
              <w:rPr>
                <w:sz w:val="22"/>
                <w:szCs w:val="22"/>
              </w:rPr>
            </w:pPr>
            <w:r w:rsidRPr="009A298E">
              <w:rPr>
                <w:sz w:val="22"/>
                <w:szCs w:val="22"/>
              </w:rPr>
              <w:t>176,8</w:t>
            </w:r>
          </w:p>
        </w:tc>
        <w:tc>
          <w:tcPr>
            <w:tcW w:w="708" w:type="dxa"/>
            <w:vAlign w:val="center"/>
          </w:tcPr>
          <w:p w:rsidR="00D96028" w:rsidRPr="009A298E" w:rsidRDefault="00D96028" w:rsidP="00D96028">
            <w:pPr>
              <w:jc w:val="center"/>
              <w:rPr>
                <w:sz w:val="22"/>
                <w:szCs w:val="22"/>
              </w:rPr>
            </w:pPr>
            <w:r w:rsidRPr="009A298E">
              <w:rPr>
                <w:sz w:val="22"/>
                <w:szCs w:val="22"/>
              </w:rPr>
              <w:t>213,3</w:t>
            </w:r>
          </w:p>
        </w:tc>
        <w:tc>
          <w:tcPr>
            <w:tcW w:w="709" w:type="dxa"/>
            <w:vAlign w:val="center"/>
          </w:tcPr>
          <w:p w:rsidR="00D96028" w:rsidRPr="009A298E" w:rsidRDefault="00D96028" w:rsidP="00D96028">
            <w:pPr>
              <w:jc w:val="center"/>
              <w:rPr>
                <w:sz w:val="22"/>
                <w:szCs w:val="22"/>
              </w:rPr>
            </w:pPr>
            <w:r w:rsidRPr="009A298E">
              <w:rPr>
                <w:sz w:val="22"/>
                <w:szCs w:val="22"/>
              </w:rPr>
              <w:t>254,8</w:t>
            </w:r>
          </w:p>
        </w:tc>
        <w:tc>
          <w:tcPr>
            <w:tcW w:w="709" w:type="dxa"/>
            <w:vAlign w:val="center"/>
          </w:tcPr>
          <w:p w:rsidR="00D96028" w:rsidRPr="009A298E" w:rsidRDefault="00D96028" w:rsidP="00D96028">
            <w:pPr>
              <w:jc w:val="center"/>
              <w:rPr>
                <w:sz w:val="22"/>
                <w:szCs w:val="22"/>
              </w:rPr>
            </w:pPr>
            <w:r w:rsidRPr="009A298E">
              <w:rPr>
                <w:sz w:val="22"/>
                <w:szCs w:val="22"/>
              </w:rPr>
              <w:t>178,5</w:t>
            </w:r>
          </w:p>
        </w:tc>
        <w:tc>
          <w:tcPr>
            <w:tcW w:w="709" w:type="dxa"/>
            <w:vAlign w:val="center"/>
          </w:tcPr>
          <w:p w:rsidR="00D96028" w:rsidRPr="009A298E" w:rsidRDefault="00D96028" w:rsidP="00D96028">
            <w:pPr>
              <w:jc w:val="center"/>
              <w:rPr>
                <w:sz w:val="22"/>
                <w:szCs w:val="22"/>
              </w:rPr>
            </w:pPr>
            <w:r w:rsidRPr="009A298E">
              <w:rPr>
                <w:sz w:val="22"/>
                <w:szCs w:val="22"/>
              </w:rPr>
              <w:t>153,4</w:t>
            </w:r>
          </w:p>
        </w:tc>
        <w:tc>
          <w:tcPr>
            <w:tcW w:w="850" w:type="dxa"/>
            <w:vAlign w:val="center"/>
          </w:tcPr>
          <w:p w:rsidR="00D96028" w:rsidRPr="009A298E" w:rsidRDefault="00D96028" w:rsidP="00D96028">
            <w:pPr>
              <w:jc w:val="center"/>
              <w:rPr>
                <w:sz w:val="22"/>
                <w:szCs w:val="22"/>
              </w:rPr>
            </w:pPr>
            <w:r w:rsidRPr="009A298E">
              <w:rPr>
                <w:sz w:val="22"/>
                <w:szCs w:val="22"/>
              </w:rPr>
              <w:t>121,8</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сумен жабдықтау</w:t>
            </w:r>
          </w:p>
        </w:tc>
        <w:tc>
          <w:tcPr>
            <w:tcW w:w="708"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rPr>
                <w:sz w:val="22"/>
                <w:szCs w:val="22"/>
              </w:rPr>
            </w:pPr>
            <w:r w:rsidRPr="009A298E">
              <w:rPr>
                <w:sz w:val="22"/>
                <w:szCs w:val="22"/>
              </w:rPr>
              <w:t>96,6</w:t>
            </w:r>
          </w:p>
        </w:tc>
        <w:tc>
          <w:tcPr>
            <w:tcW w:w="709" w:type="dxa"/>
            <w:vAlign w:val="center"/>
          </w:tcPr>
          <w:p w:rsidR="00D96028" w:rsidRPr="009A298E" w:rsidRDefault="00D96028" w:rsidP="00D96028">
            <w:pPr>
              <w:jc w:val="center"/>
              <w:rPr>
                <w:sz w:val="22"/>
                <w:szCs w:val="22"/>
              </w:rPr>
            </w:pPr>
            <w:r w:rsidRPr="009A298E">
              <w:rPr>
                <w:sz w:val="22"/>
                <w:szCs w:val="22"/>
              </w:rPr>
              <w:t>288,0</w:t>
            </w:r>
          </w:p>
        </w:tc>
        <w:tc>
          <w:tcPr>
            <w:tcW w:w="708" w:type="dxa"/>
            <w:vAlign w:val="center"/>
          </w:tcPr>
          <w:p w:rsidR="00D96028" w:rsidRPr="009A298E" w:rsidRDefault="00D96028" w:rsidP="00D96028">
            <w:pPr>
              <w:jc w:val="center"/>
              <w:rPr>
                <w:sz w:val="22"/>
                <w:szCs w:val="22"/>
              </w:rPr>
            </w:pPr>
            <w:r w:rsidRPr="009A298E">
              <w:rPr>
                <w:sz w:val="22"/>
                <w:szCs w:val="22"/>
              </w:rPr>
              <w:t>321,4</w:t>
            </w:r>
          </w:p>
        </w:tc>
        <w:tc>
          <w:tcPr>
            <w:tcW w:w="709" w:type="dxa"/>
            <w:vAlign w:val="center"/>
          </w:tcPr>
          <w:p w:rsidR="00D96028" w:rsidRPr="009A298E" w:rsidRDefault="00D96028" w:rsidP="00D96028">
            <w:pPr>
              <w:jc w:val="center"/>
              <w:rPr>
                <w:sz w:val="22"/>
                <w:szCs w:val="22"/>
              </w:rPr>
            </w:pPr>
            <w:r w:rsidRPr="009A298E">
              <w:rPr>
                <w:sz w:val="22"/>
                <w:szCs w:val="22"/>
              </w:rPr>
              <w:t>356</w:t>
            </w:r>
          </w:p>
        </w:tc>
        <w:tc>
          <w:tcPr>
            <w:tcW w:w="709" w:type="dxa"/>
            <w:vAlign w:val="center"/>
          </w:tcPr>
          <w:p w:rsidR="00D96028" w:rsidRPr="009A298E" w:rsidRDefault="00D96028" w:rsidP="00D96028">
            <w:pPr>
              <w:jc w:val="center"/>
              <w:rPr>
                <w:sz w:val="22"/>
                <w:szCs w:val="22"/>
                <w:lang w:val="kk-KZ"/>
              </w:rPr>
            </w:pPr>
            <w:r w:rsidRPr="009A298E">
              <w:rPr>
                <w:sz w:val="22"/>
                <w:szCs w:val="22"/>
              </w:rPr>
              <w:t>195,</w:t>
            </w:r>
            <w:r w:rsidRPr="009A298E">
              <w:rPr>
                <w:sz w:val="22"/>
                <w:szCs w:val="22"/>
                <w:lang w:val="kk-KZ"/>
              </w:rPr>
              <w:t>1</w:t>
            </w:r>
          </w:p>
        </w:tc>
        <w:tc>
          <w:tcPr>
            <w:tcW w:w="709" w:type="dxa"/>
            <w:vAlign w:val="center"/>
          </w:tcPr>
          <w:p w:rsidR="00D96028" w:rsidRPr="009A298E" w:rsidRDefault="00D96028" w:rsidP="00D96028">
            <w:pPr>
              <w:jc w:val="center"/>
              <w:rPr>
                <w:sz w:val="22"/>
                <w:szCs w:val="22"/>
              </w:rPr>
            </w:pPr>
            <w:r w:rsidRPr="009A298E">
              <w:rPr>
                <w:sz w:val="22"/>
                <w:szCs w:val="22"/>
              </w:rPr>
              <w:t>88</w:t>
            </w:r>
          </w:p>
        </w:tc>
        <w:tc>
          <w:tcPr>
            <w:tcW w:w="850" w:type="dxa"/>
            <w:vAlign w:val="center"/>
          </w:tcPr>
          <w:p w:rsidR="00D96028" w:rsidRPr="009A298E" w:rsidRDefault="00D96028" w:rsidP="00D96028">
            <w:pPr>
              <w:jc w:val="center"/>
              <w:rPr>
                <w:sz w:val="22"/>
                <w:szCs w:val="22"/>
              </w:rPr>
            </w:pPr>
            <w:r w:rsidRPr="009A298E">
              <w:rPr>
                <w:sz w:val="22"/>
                <w:szCs w:val="22"/>
              </w:rPr>
              <w:t>-</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p>
        </w:tc>
        <w:tc>
          <w:tcPr>
            <w:tcW w:w="2269" w:type="dxa"/>
          </w:tcPr>
          <w:p w:rsidR="00D96028" w:rsidRPr="009A298E" w:rsidRDefault="00D96028" w:rsidP="00D96028">
            <w:pPr>
              <w:shd w:val="clear" w:color="auto" w:fill="FFFFFF"/>
              <w:rPr>
                <w:lang w:val="kk-KZ"/>
              </w:rPr>
            </w:pPr>
            <w:r w:rsidRPr="009A298E">
              <w:rPr>
                <w:lang w:val="kk-KZ"/>
              </w:rPr>
              <w:t>су бұру</w:t>
            </w:r>
          </w:p>
        </w:tc>
        <w:tc>
          <w:tcPr>
            <w:tcW w:w="708" w:type="dxa"/>
          </w:tcPr>
          <w:p w:rsidR="00D96028" w:rsidRPr="009A298E" w:rsidRDefault="00D96028" w:rsidP="00D96028">
            <w:pPr>
              <w:jc w:val="center"/>
            </w:pPr>
            <w:r w:rsidRPr="009A298E">
              <w:t>км</w:t>
            </w:r>
          </w:p>
        </w:tc>
        <w:tc>
          <w:tcPr>
            <w:tcW w:w="709" w:type="dxa"/>
            <w:vAlign w:val="center"/>
          </w:tcPr>
          <w:p w:rsidR="00D96028" w:rsidRPr="009A298E" w:rsidRDefault="00D96028" w:rsidP="00D96028">
            <w:pPr>
              <w:jc w:val="center"/>
              <w:rPr>
                <w:sz w:val="22"/>
                <w:szCs w:val="22"/>
              </w:rPr>
            </w:pPr>
            <w:r w:rsidRPr="009A298E">
              <w:rPr>
                <w:sz w:val="22"/>
                <w:szCs w:val="22"/>
              </w:rPr>
              <w:t>-</w:t>
            </w:r>
          </w:p>
        </w:tc>
        <w:tc>
          <w:tcPr>
            <w:tcW w:w="709" w:type="dxa"/>
            <w:vAlign w:val="center"/>
          </w:tcPr>
          <w:p w:rsidR="00D96028" w:rsidRPr="009A298E" w:rsidRDefault="00D96028" w:rsidP="00D96028">
            <w:pPr>
              <w:jc w:val="center"/>
              <w:rPr>
                <w:sz w:val="22"/>
                <w:szCs w:val="22"/>
              </w:rPr>
            </w:pPr>
            <w:r w:rsidRPr="009A298E">
              <w:rPr>
                <w:sz w:val="22"/>
                <w:szCs w:val="22"/>
              </w:rPr>
              <w:t>-</w:t>
            </w:r>
          </w:p>
        </w:tc>
        <w:tc>
          <w:tcPr>
            <w:tcW w:w="708" w:type="dxa"/>
            <w:vAlign w:val="center"/>
          </w:tcPr>
          <w:p w:rsidR="00D96028" w:rsidRPr="009A298E" w:rsidRDefault="00D96028" w:rsidP="00D96028">
            <w:pPr>
              <w:jc w:val="center"/>
              <w:rPr>
                <w:sz w:val="22"/>
                <w:szCs w:val="22"/>
              </w:rPr>
            </w:pPr>
            <w:r w:rsidRPr="009A298E">
              <w:rPr>
                <w:sz w:val="22"/>
                <w:szCs w:val="22"/>
              </w:rPr>
              <w:t>-</w:t>
            </w:r>
          </w:p>
        </w:tc>
        <w:tc>
          <w:tcPr>
            <w:tcW w:w="709" w:type="dxa"/>
            <w:vAlign w:val="center"/>
          </w:tcPr>
          <w:p w:rsidR="00D96028" w:rsidRPr="009A298E" w:rsidRDefault="00D96028" w:rsidP="00D96028">
            <w:pPr>
              <w:jc w:val="center"/>
              <w:rPr>
                <w:sz w:val="22"/>
                <w:szCs w:val="22"/>
              </w:rPr>
            </w:pPr>
            <w:r w:rsidRPr="009A298E">
              <w:rPr>
                <w:sz w:val="22"/>
                <w:szCs w:val="22"/>
              </w:rPr>
              <w:t>154,4</w:t>
            </w:r>
          </w:p>
        </w:tc>
        <w:tc>
          <w:tcPr>
            <w:tcW w:w="709" w:type="dxa"/>
            <w:vAlign w:val="center"/>
          </w:tcPr>
          <w:p w:rsidR="00D96028" w:rsidRPr="009A298E" w:rsidRDefault="00D96028" w:rsidP="00D96028">
            <w:pPr>
              <w:jc w:val="center"/>
              <w:rPr>
                <w:sz w:val="22"/>
                <w:szCs w:val="22"/>
              </w:rPr>
            </w:pPr>
            <w:r w:rsidRPr="009A298E">
              <w:rPr>
                <w:sz w:val="22"/>
                <w:szCs w:val="22"/>
              </w:rPr>
              <w:t>52,0</w:t>
            </w:r>
          </w:p>
        </w:tc>
        <w:tc>
          <w:tcPr>
            <w:tcW w:w="709" w:type="dxa"/>
            <w:vAlign w:val="center"/>
          </w:tcPr>
          <w:p w:rsidR="00D96028" w:rsidRPr="009A298E" w:rsidRDefault="00D96028" w:rsidP="00D96028">
            <w:pPr>
              <w:jc w:val="center"/>
              <w:rPr>
                <w:sz w:val="22"/>
                <w:szCs w:val="22"/>
              </w:rPr>
            </w:pPr>
            <w:r w:rsidRPr="009A298E">
              <w:rPr>
                <w:sz w:val="22"/>
                <w:szCs w:val="22"/>
              </w:rPr>
              <w:t>125,0</w:t>
            </w:r>
          </w:p>
        </w:tc>
        <w:tc>
          <w:tcPr>
            <w:tcW w:w="850" w:type="dxa"/>
            <w:vAlign w:val="center"/>
          </w:tcPr>
          <w:p w:rsidR="00D96028" w:rsidRPr="009A298E" w:rsidRDefault="00D96028" w:rsidP="00D96028">
            <w:pPr>
              <w:jc w:val="center"/>
              <w:rPr>
                <w:sz w:val="22"/>
                <w:szCs w:val="22"/>
              </w:rPr>
            </w:pPr>
            <w:r w:rsidRPr="009A298E">
              <w:rPr>
                <w:sz w:val="22"/>
                <w:szCs w:val="22"/>
              </w:rPr>
              <w:t>25,0</w:t>
            </w:r>
          </w:p>
        </w:tc>
        <w:tc>
          <w:tcPr>
            <w:tcW w:w="1134" w:type="dxa"/>
            <w:vMerge/>
          </w:tcPr>
          <w:p w:rsidR="00D96028" w:rsidRPr="009A298E" w:rsidRDefault="00D96028" w:rsidP="00D96028">
            <w:pPr>
              <w:shd w:val="clear" w:color="auto" w:fill="FFFFFF"/>
              <w:jc w:val="center"/>
            </w:pPr>
          </w:p>
        </w:tc>
        <w:tc>
          <w:tcPr>
            <w:tcW w:w="993" w:type="dxa"/>
            <w:vMerge/>
          </w:tcPr>
          <w:p w:rsidR="00D96028" w:rsidRPr="009A298E" w:rsidRDefault="00D96028" w:rsidP="00D96028">
            <w:pPr>
              <w:shd w:val="clear" w:color="auto" w:fill="FFFFFF"/>
              <w:jc w:val="center"/>
            </w:pP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6</w:t>
            </w:r>
          </w:p>
        </w:tc>
        <w:tc>
          <w:tcPr>
            <w:tcW w:w="2269" w:type="dxa"/>
          </w:tcPr>
          <w:p w:rsidR="00D96028" w:rsidRPr="009A298E" w:rsidRDefault="00D96028" w:rsidP="00D96028">
            <w:pPr>
              <w:shd w:val="clear" w:color="auto" w:fill="FFFFFF"/>
              <w:rPr>
                <w:lang w:val="kk-KZ"/>
              </w:rPr>
            </w:pPr>
            <w:r w:rsidRPr="009A298E">
              <w:rPr>
                <w:lang w:val="kk-KZ"/>
              </w:rPr>
              <w:t>Ауылдағы күрделі жөндеуді қажет ететін кондоминиум объектілерінің үлесін төмендету*</w:t>
            </w:r>
          </w:p>
        </w:tc>
        <w:tc>
          <w:tcPr>
            <w:tcW w:w="708"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pPr>
            <w:r w:rsidRPr="009A298E">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20,8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20,8</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20,8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20,1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19,1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18,1</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17,4</w:t>
            </w:r>
          </w:p>
        </w:tc>
        <w:tc>
          <w:tcPr>
            <w:tcW w:w="1134" w:type="dxa"/>
          </w:tcPr>
          <w:p w:rsidR="00D96028" w:rsidRPr="009A298E" w:rsidRDefault="00D96028" w:rsidP="00D96028">
            <w:pPr>
              <w:shd w:val="clear" w:color="auto" w:fill="FFFFFF"/>
              <w:jc w:val="center"/>
            </w:pPr>
          </w:p>
          <w:p w:rsidR="00D96028" w:rsidRPr="009A298E" w:rsidRDefault="00D96028" w:rsidP="00D96028">
            <w:pPr>
              <w:shd w:val="clear" w:color="auto" w:fill="FFFFFF"/>
              <w:jc w:val="center"/>
              <w:rPr>
                <w:lang w:val="kk-KZ"/>
              </w:rPr>
            </w:pPr>
            <w:r w:rsidRPr="009A298E">
              <w:rPr>
                <w:lang w:val="kk-KZ"/>
              </w:rPr>
              <w:t xml:space="preserve">Аудан әкімдері, </w:t>
            </w:r>
          </w:p>
          <w:p w:rsidR="00D96028" w:rsidRPr="009A298E" w:rsidRDefault="00D96028" w:rsidP="00D96028">
            <w:pPr>
              <w:shd w:val="clear" w:color="auto" w:fill="FFFFFF"/>
              <w:jc w:val="center"/>
              <w:rPr>
                <w:lang w:val="kk-KZ"/>
              </w:rPr>
            </w:pPr>
            <w:r w:rsidRPr="009A298E">
              <w:rPr>
                <w:lang w:val="kk-KZ"/>
              </w:rPr>
              <w:t>ЭжТКШБ</w:t>
            </w:r>
          </w:p>
        </w:tc>
        <w:tc>
          <w:tcPr>
            <w:tcW w:w="993" w:type="dxa"/>
          </w:tcPr>
          <w:p w:rsidR="00D96028" w:rsidRPr="009A298E" w:rsidRDefault="00D96028" w:rsidP="00D96028">
            <w:pPr>
              <w:shd w:val="clear" w:color="auto" w:fill="FFFFFF"/>
              <w:jc w:val="center"/>
            </w:pPr>
          </w:p>
          <w:p w:rsidR="00D96028" w:rsidRPr="009A298E" w:rsidRDefault="00D96028" w:rsidP="00D96028">
            <w:pPr>
              <w:shd w:val="clear" w:color="auto" w:fill="FFFFFF"/>
              <w:jc w:val="center"/>
            </w:pPr>
            <w:r w:rsidRPr="009A298E">
              <w:t>АШМ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lang w:val="kk-KZ"/>
              </w:rPr>
            </w:pPr>
            <w:r w:rsidRPr="009A298E">
              <w:rPr>
                <w:lang w:val="kk-KZ"/>
              </w:rPr>
              <w:t>7</w:t>
            </w:r>
          </w:p>
        </w:tc>
        <w:tc>
          <w:tcPr>
            <w:tcW w:w="2269" w:type="dxa"/>
          </w:tcPr>
          <w:p w:rsidR="00D96028" w:rsidRPr="009A298E" w:rsidRDefault="00D96028" w:rsidP="00D96028">
            <w:pPr>
              <w:shd w:val="clear" w:color="auto" w:fill="FFFFFF"/>
              <w:rPr>
                <w:bCs/>
                <w:lang w:val="kk-KZ"/>
              </w:rPr>
            </w:pPr>
            <w:r w:rsidRPr="009A298E">
              <w:rPr>
                <w:lang w:val="kk-KZ"/>
              </w:rPr>
              <w:t>Ауылда тұрғын үйді пайдалануға беру</w:t>
            </w:r>
          </w:p>
        </w:tc>
        <w:tc>
          <w:tcPr>
            <w:tcW w:w="708" w:type="dxa"/>
          </w:tcPr>
          <w:p w:rsidR="00D96028" w:rsidRPr="009A298E" w:rsidRDefault="00D96028" w:rsidP="00D96028">
            <w:pPr>
              <w:shd w:val="clear" w:color="auto" w:fill="FFFFFF"/>
              <w:jc w:val="center"/>
              <w:rPr>
                <w:lang w:val="kk-KZ"/>
              </w:rPr>
            </w:pPr>
          </w:p>
          <w:p w:rsidR="00D96028" w:rsidRPr="009A298E" w:rsidRDefault="00D96028" w:rsidP="00D96028">
            <w:pPr>
              <w:shd w:val="clear" w:color="auto" w:fill="FFFFFF"/>
              <w:jc w:val="center"/>
            </w:pPr>
            <w:r w:rsidRPr="009A298E">
              <w:rPr>
                <w:lang w:val="kk-KZ"/>
              </w:rPr>
              <w:t>шаршы метр</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333,1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305,5</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304,0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307,4</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311,4</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317,2</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325,0</w:t>
            </w:r>
          </w:p>
        </w:tc>
        <w:tc>
          <w:tcPr>
            <w:tcW w:w="1134" w:type="dxa"/>
          </w:tcPr>
          <w:p w:rsidR="00D96028" w:rsidRPr="009A298E" w:rsidRDefault="00D96028" w:rsidP="00D96028">
            <w:pPr>
              <w:shd w:val="clear" w:color="auto" w:fill="FFFFFF"/>
              <w:jc w:val="center"/>
              <w:rPr>
                <w:lang w:val="kk-KZ"/>
              </w:rPr>
            </w:pPr>
            <w:r w:rsidRPr="009A298E">
              <w:rPr>
                <w:lang w:val="kk-KZ"/>
              </w:rPr>
              <w:t>Аудан әкімдері,</w:t>
            </w:r>
          </w:p>
          <w:p w:rsidR="00D96028" w:rsidRPr="009A298E" w:rsidRDefault="00D96028" w:rsidP="00D96028">
            <w:pPr>
              <w:shd w:val="clear" w:color="auto" w:fill="FFFFFF"/>
              <w:jc w:val="center"/>
              <w:rPr>
                <w:lang w:val="kk-KZ"/>
              </w:rPr>
            </w:pPr>
            <w:r w:rsidRPr="009A298E">
              <w:rPr>
                <w:lang w:val="kk-KZ"/>
              </w:rPr>
              <w:t>ҚБ</w:t>
            </w:r>
          </w:p>
        </w:tc>
        <w:tc>
          <w:tcPr>
            <w:tcW w:w="993" w:type="dxa"/>
          </w:tcPr>
          <w:p w:rsidR="00D96028" w:rsidRPr="009A298E" w:rsidRDefault="00D96028" w:rsidP="00D96028">
            <w:pPr>
              <w:shd w:val="clear" w:color="auto" w:fill="FFFFFF"/>
              <w:jc w:val="center"/>
              <w:rPr>
                <w:lang w:val="kk-KZ"/>
              </w:rPr>
            </w:pPr>
            <w:r w:rsidRPr="009A298E">
              <w:rPr>
                <w:lang w:val="kk-KZ"/>
              </w:rPr>
              <w:t>Статистикалық деректер</w:t>
            </w:r>
          </w:p>
        </w:tc>
      </w:tr>
    </w:tbl>
    <w:p w:rsidR="00D96028" w:rsidRPr="009A298E" w:rsidRDefault="00D96028" w:rsidP="00D96028">
      <w:pPr>
        <w:widowControl w:val="0"/>
        <w:shd w:val="clear" w:color="auto" w:fill="FFFFFF"/>
        <w:tabs>
          <w:tab w:val="left" w:pos="1134"/>
        </w:tabs>
        <w:ind w:firstLine="567"/>
        <w:rPr>
          <w:rFonts w:eastAsia="Calibri"/>
          <w:iCs/>
          <w:lang w:eastAsia="en-US"/>
        </w:rPr>
      </w:pPr>
      <w:r w:rsidRPr="009A298E">
        <w:rPr>
          <w:rFonts w:eastAsia="Calibri"/>
          <w:iCs/>
          <w:lang w:eastAsia="en-US"/>
        </w:rPr>
        <w:t xml:space="preserve">* -  </w:t>
      </w:r>
      <w:r w:rsidRPr="009A298E">
        <w:rPr>
          <w:rFonts w:eastAsia="Calibri"/>
          <w:iCs/>
          <w:lang w:val="kk-KZ" w:eastAsia="en-US"/>
        </w:rPr>
        <w:t>индикаторлардың мәндері жыл сайын, бекітілген және нақтыланған республикалық және жергілікті бюджеттерге сәйкес нақтыланатын болады</w:t>
      </w:r>
      <w:r w:rsidRPr="009A298E">
        <w:rPr>
          <w:rFonts w:eastAsia="Calibri"/>
          <w:iCs/>
          <w:lang w:eastAsia="en-US"/>
        </w:rPr>
        <w:t>;</w:t>
      </w:r>
    </w:p>
    <w:p w:rsidR="00D96028" w:rsidRPr="009A298E" w:rsidRDefault="00D96028" w:rsidP="00D96028">
      <w:pPr>
        <w:widowControl w:val="0"/>
        <w:shd w:val="clear" w:color="auto" w:fill="FFFFFF"/>
        <w:tabs>
          <w:tab w:val="left" w:pos="1134"/>
        </w:tabs>
        <w:ind w:firstLine="709"/>
        <w:rPr>
          <w:rFonts w:eastAsia="Calibri"/>
          <w:b/>
          <w:iCs/>
          <w:sz w:val="28"/>
          <w:szCs w:val="28"/>
          <w:lang w:eastAsia="en-US"/>
        </w:rPr>
      </w:pPr>
    </w:p>
    <w:p w:rsidR="00D96028" w:rsidRPr="009A298E" w:rsidRDefault="00D96028" w:rsidP="00D96028">
      <w:pPr>
        <w:widowControl w:val="0"/>
        <w:shd w:val="clear" w:color="auto" w:fill="FFFFFF"/>
        <w:tabs>
          <w:tab w:val="left" w:pos="1134"/>
        </w:tabs>
        <w:ind w:firstLine="567"/>
        <w:rPr>
          <w:rFonts w:eastAsia="Calibri"/>
          <w:b/>
          <w:iCs/>
          <w:sz w:val="28"/>
          <w:szCs w:val="28"/>
          <w:lang w:val="kk-KZ" w:eastAsia="en-US"/>
        </w:rPr>
      </w:pPr>
      <w:r w:rsidRPr="009A298E">
        <w:rPr>
          <w:rFonts w:eastAsia="Calibri"/>
          <w:b/>
          <w:iCs/>
          <w:sz w:val="28"/>
          <w:szCs w:val="28"/>
          <w:lang w:val="kk-KZ" w:eastAsia="en-US"/>
        </w:rPr>
        <w:t>Қойылған мақсаттарға жету жолдары</w:t>
      </w:r>
      <w:r w:rsidRPr="009A298E">
        <w:rPr>
          <w:rFonts w:eastAsia="Calibri"/>
          <w:b/>
          <w:iCs/>
          <w:sz w:val="28"/>
          <w:szCs w:val="28"/>
          <w:lang w:eastAsia="en-US"/>
        </w:rPr>
        <w:t>:</w:t>
      </w:r>
    </w:p>
    <w:p w:rsidR="00D96028" w:rsidRPr="009A298E" w:rsidRDefault="00D96028" w:rsidP="00D96028">
      <w:pPr>
        <w:widowControl w:val="0"/>
        <w:tabs>
          <w:tab w:val="left" w:pos="1134"/>
        </w:tabs>
        <w:ind w:firstLine="567"/>
        <w:rPr>
          <w:sz w:val="28"/>
          <w:szCs w:val="28"/>
          <w:lang w:val="kk-KZ"/>
        </w:rPr>
      </w:pPr>
      <w:r w:rsidRPr="009A298E">
        <w:rPr>
          <w:sz w:val="28"/>
          <w:szCs w:val="28"/>
          <w:lang w:val="kk-KZ"/>
        </w:rPr>
        <w:t>тірек ауылдық елді мекендерді және аудан орталықтарын басымдықпен дамыту</w:t>
      </w:r>
      <w:r w:rsidRPr="009A298E">
        <w:rPr>
          <w:sz w:val="28"/>
          <w:szCs w:val="28"/>
        </w:rPr>
        <w:t xml:space="preserve">;  </w:t>
      </w:r>
    </w:p>
    <w:p w:rsidR="00D96028" w:rsidRPr="009A298E" w:rsidRDefault="00D96028" w:rsidP="00D96028">
      <w:pPr>
        <w:widowControl w:val="0"/>
        <w:tabs>
          <w:tab w:val="left" w:pos="1134"/>
        </w:tabs>
        <w:ind w:firstLine="567"/>
        <w:rPr>
          <w:sz w:val="28"/>
          <w:szCs w:val="28"/>
          <w:lang w:val="kk-KZ"/>
        </w:rPr>
      </w:pPr>
      <w:r w:rsidRPr="009A298E">
        <w:rPr>
          <w:sz w:val="28"/>
          <w:szCs w:val="28"/>
          <w:lang w:val="kk-KZ"/>
        </w:rPr>
        <w:t>ауылдық округтердің орталықтарын, ауылдарды және кенттерді дамыту;</w:t>
      </w:r>
    </w:p>
    <w:p w:rsidR="00D96028" w:rsidRPr="009A298E" w:rsidRDefault="00D96028" w:rsidP="00D96028">
      <w:pPr>
        <w:widowControl w:val="0"/>
        <w:tabs>
          <w:tab w:val="left" w:pos="1134"/>
        </w:tabs>
        <w:ind w:firstLine="567"/>
        <w:rPr>
          <w:sz w:val="28"/>
          <w:szCs w:val="28"/>
          <w:lang w:val="kk-KZ"/>
        </w:rPr>
      </w:pPr>
      <w:r w:rsidRPr="009A298E">
        <w:rPr>
          <w:sz w:val="28"/>
          <w:szCs w:val="28"/>
          <w:lang w:val="kk-KZ"/>
        </w:rPr>
        <w:t>Маңғыстау облысының шекара маңындағы аудандарын дамыту жөніндегі 2014-2020 жылдарға арналған іс-шаралар жоспарын іске асыру;</w:t>
      </w:r>
    </w:p>
    <w:p w:rsidR="00D96028" w:rsidRPr="009A298E" w:rsidRDefault="00D96028" w:rsidP="00D96028">
      <w:pPr>
        <w:widowControl w:val="0"/>
        <w:shd w:val="clear" w:color="auto" w:fill="FFFFFF"/>
        <w:tabs>
          <w:tab w:val="left" w:pos="1134"/>
        </w:tabs>
        <w:ind w:firstLine="567"/>
        <w:rPr>
          <w:rFonts w:eastAsia="Calibri"/>
          <w:b/>
          <w:iCs/>
          <w:sz w:val="28"/>
          <w:szCs w:val="28"/>
          <w:lang w:val="kk-KZ" w:eastAsia="en-US"/>
        </w:rPr>
      </w:pPr>
      <w:r w:rsidRPr="009A298E">
        <w:rPr>
          <w:sz w:val="28"/>
          <w:szCs w:val="28"/>
          <w:lang w:val="kk-KZ"/>
        </w:rPr>
        <w:t xml:space="preserve">жергілікті өзін-өзі басқаруды дамыту, әкімдердің дербестігін арттыру; </w:t>
      </w:r>
    </w:p>
    <w:p w:rsidR="00D96028" w:rsidRPr="009A298E" w:rsidRDefault="00D96028" w:rsidP="00D96028">
      <w:pPr>
        <w:widowControl w:val="0"/>
        <w:shd w:val="clear" w:color="auto" w:fill="FFFFFF"/>
        <w:tabs>
          <w:tab w:val="left" w:pos="1134"/>
        </w:tabs>
        <w:ind w:firstLine="567"/>
        <w:rPr>
          <w:sz w:val="28"/>
          <w:szCs w:val="28"/>
          <w:lang w:val="kk-KZ"/>
        </w:rPr>
      </w:pPr>
      <w:r w:rsidRPr="009A298E">
        <w:rPr>
          <w:sz w:val="28"/>
          <w:szCs w:val="28"/>
          <w:lang w:val="kk-KZ"/>
        </w:rPr>
        <w:t>ауылдағы білім берудің, денсаулық сақтаудың, мәдениеттің және спорттың бюджеттік ұйымдарын білікті кадрлармен қамтамасыз ету мәселелерін шешу (көтерме жәрдемақылар төлеу, жас мамандарға тұрғын үйге арналған кредиттер беру және т.б.);</w:t>
      </w:r>
    </w:p>
    <w:p w:rsidR="00D96028" w:rsidRPr="009A298E" w:rsidRDefault="00D96028" w:rsidP="00D96028">
      <w:pPr>
        <w:widowControl w:val="0"/>
        <w:shd w:val="clear" w:color="auto" w:fill="FFFFFF"/>
        <w:tabs>
          <w:tab w:val="left" w:pos="1134"/>
        </w:tabs>
        <w:ind w:firstLine="567"/>
        <w:rPr>
          <w:rFonts w:eastAsia="Calibri"/>
          <w:b/>
          <w:iCs/>
          <w:sz w:val="28"/>
          <w:szCs w:val="28"/>
          <w:lang w:val="kk-KZ" w:eastAsia="en-US"/>
        </w:rPr>
      </w:pPr>
      <w:r w:rsidRPr="009A298E">
        <w:rPr>
          <w:sz w:val="28"/>
          <w:szCs w:val="28"/>
          <w:lang w:val="kk-KZ"/>
        </w:rPr>
        <w:t>аудандық және ауылішілік автомобиль жолдарының жай-күйін жақсарту (күрделі және ағымдағы жөндеу, жаңа жолдар салу).</w:t>
      </w:r>
    </w:p>
    <w:p w:rsidR="00D96028" w:rsidRPr="009A298E" w:rsidRDefault="00D96028" w:rsidP="00D96028">
      <w:pPr>
        <w:shd w:val="clear" w:color="auto" w:fill="FFFFFF"/>
        <w:ind w:firstLine="709"/>
        <w:outlineLvl w:val="1"/>
        <w:rPr>
          <w:rFonts w:eastAsia="Times New Roman"/>
          <w:b/>
          <w:sz w:val="28"/>
          <w:szCs w:val="28"/>
          <w:lang w:val="kk-KZ"/>
        </w:rPr>
      </w:pPr>
    </w:p>
    <w:p w:rsidR="00D96028" w:rsidRPr="009A298E" w:rsidRDefault="00D96028" w:rsidP="00D96028">
      <w:pPr>
        <w:shd w:val="clear" w:color="auto" w:fill="FFFFFF"/>
        <w:ind w:firstLine="709"/>
        <w:outlineLvl w:val="1"/>
        <w:rPr>
          <w:rFonts w:eastAsia="Times New Roman"/>
          <w:b/>
          <w:sz w:val="28"/>
          <w:szCs w:val="28"/>
          <w:lang w:val="kk-KZ"/>
        </w:rPr>
      </w:pPr>
      <w:r w:rsidRPr="009A298E">
        <w:rPr>
          <w:rFonts w:eastAsia="Times New Roman"/>
          <w:b/>
          <w:sz w:val="28"/>
          <w:szCs w:val="28"/>
          <w:lang w:val="kk-KZ"/>
        </w:rPr>
        <w:t>3.2. бағыт. Әлеуметтік сала</w:t>
      </w:r>
    </w:p>
    <w:p w:rsidR="00D96028" w:rsidRPr="009A298E" w:rsidRDefault="00D96028" w:rsidP="00D96028">
      <w:pPr>
        <w:widowControl w:val="0"/>
        <w:shd w:val="clear" w:color="auto" w:fill="FFFFFF"/>
        <w:ind w:firstLine="709"/>
        <w:rPr>
          <w:b/>
          <w:sz w:val="28"/>
          <w:szCs w:val="28"/>
          <w:lang w:val="kk-KZ"/>
        </w:rPr>
      </w:pPr>
      <w:r w:rsidRPr="009A298E">
        <w:rPr>
          <w:b/>
          <w:sz w:val="28"/>
          <w:szCs w:val="28"/>
          <w:lang w:val="kk-KZ"/>
        </w:rPr>
        <w:t>3.2.1. Білім беру</w:t>
      </w:r>
    </w:p>
    <w:p w:rsidR="00D96028" w:rsidRPr="009A298E" w:rsidRDefault="00D96028" w:rsidP="00D96028">
      <w:pPr>
        <w:widowControl w:val="0"/>
        <w:shd w:val="clear" w:color="auto" w:fill="FFFFFF"/>
        <w:ind w:firstLine="567"/>
        <w:rPr>
          <w:iCs/>
          <w:sz w:val="28"/>
          <w:szCs w:val="28"/>
          <w:shd w:val="clear" w:color="auto" w:fill="FFFFFF"/>
          <w:lang w:val="kk-KZ"/>
        </w:rPr>
      </w:pPr>
      <w:r w:rsidRPr="009A298E">
        <w:rPr>
          <w:iCs/>
          <w:sz w:val="28"/>
          <w:szCs w:val="28"/>
          <w:shd w:val="clear" w:color="auto" w:fill="FFFFFF"/>
          <w:lang w:val="kk-KZ"/>
        </w:rPr>
        <w:t>Өңірдегі білім беру жүйесінің стратегиялық басымдықтары МДБҰ желісін дамыту, сондай-ақ мектептегі және техникалық және кәсіптік білім берудің қолжетімділігі мен сапасын көтеру болып табылады.</w:t>
      </w:r>
    </w:p>
    <w:p w:rsidR="00D96028" w:rsidRPr="009A298E" w:rsidRDefault="00D96028" w:rsidP="00D96028">
      <w:pPr>
        <w:widowControl w:val="0"/>
        <w:shd w:val="clear" w:color="auto" w:fill="FFFFFF"/>
        <w:ind w:firstLine="567"/>
        <w:rPr>
          <w:iCs/>
          <w:sz w:val="28"/>
          <w:szCs w:val="28"/>
          <w:shd w:val="clear" w:color="auto" w:fill="FFFFFF"/>
          <w:lang w:val="kk-KZ"/>
        </w:rPr>
      </w:pPr>
      <w:r w:rsidRPr="009A298E">
        <w:rPr>
          <w:b/>
          <w:iCs/>
          <w:sz w:val="28"/>
          <w:szCs w:val="28"/>
          <w:shd w:val="clear" w:color="auto" w:fill="FFFFFF"/>
          <w:lang w:val="kk-KZ"/>
        </w:rPr>
        <w:t>Мақсат</w:t>
      </w:r>
      <w:r w:rsidRPr="009A298E">
        <w:rPr>
          <w:iCs/>
          <w:sz w:val="28"/>
          <w:szCs w:val="28"/>
          <w:shd w:val="clear" w:color="auto" w:fill="FFFFFF"/>
          <w:lang w:val="kk-KZ"/>
        </w:rPr>
        <w:t>: Білім берудің сапасы мен  қолжетімділігін жақсарту, жастар саясатының тиімділігін арттыру</w:t>
      </w:r>
    </w:p>
    <w:p w:rsidR="00D96028" w:rsidRPr="009A298E" w:rsidRDefault="00D96028" w:rsidP="00D96028">
      <w:pPr>
        <w:widowControl w:val="0"/>
        <w:shd w:val="clear" w:color="auto" w:fill="FFFFFF"/>
        <w:ind w:firstLine="709"/>
        <w:rPr>
          <w:iCs/>
          <w:sz w:val="28"/>
          <w:szCs w:val="28"/>
          <w:shd w:val="clear" w:color="auto" w:fill="FFFFFF"/>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417"/>
        <w:gridCol w:w="709"/>
        <w:gridCol w:w="709"/>
        <w:gridCol w:w="709"/>
        <w:gridCol w:w="708"/>
        <w:gridCol w:w="709"/>
        <w:gridCol w:w="709"/>
        <w:gridCol w:w="709"/>
        <w:gridCol w:w="708"/>
        <w:gridCol w:w="993"/>
        <w:gridCol w:w="1417"/>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41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Өлшем бірлігі</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Жауапты орындаушы</w:t>
            </w:r>
          </w:p>
        </w:tc>
        <w:tc>
          <w:tcPr>
            <w:tcW w:w="1417"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37"/>
        </w:trPr>
        <w:tc>
          <w:tcPr>
            <w:tcW w:w="284" w:type="dxa"/>
            <w:vMerge/>
          </w:tcPr>
          <w:p w:rsidR="00D96028" w:rsidRPr="009A298E" w:rsidRDefault="00D96028" w:rsidP="00D96028">
            <w:pPr>
              <w:shd w:val="clear" w:color="auto" w:fill="FFFFFF"/>
              <w:jc w:val="center"/>
              <w:rPr>
                <w:sz w:val="22"/>
                <w:szCs w:val="22"/>
              </w:rPr>
            </w:pPr>
          </w:p>
        </w:tc>
        <w:tc>
          <w:tcPr>
            <w:tcW w:w="1417"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3" w:type="dxa"/>
            <w:vMerge/>
          </w:tcPr>
          <w:p w:rsidR="00D96028" w:rsidRPr="009A298E" w:rsidRDefault="00D96028" w:rsidP="00D96028">
            <w:pPr>
              <w:shd w:val="clear" w:color="auto" w:fill="FFFFFF"/>
              <w:jc w:val="center"/>
              <w:rPr>
                <w:sz w:val="22"/>
                <w:szCs w:val="22"/>
              </w:rPr>
            </w:pPr>
          </w:p>
        </w:tc>
        <w:tc>
          <w:tcPr>
            <w:tcW w:w="1417"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417"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8"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8" w:type="dxa"/>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Pr>
          <w:p w:rsidR="00D96028" w:rsidRPr="009A298E" w:rsidRDefault="00D96028" w:rsidP="00D96028">
            <w:pPr>
              <w:shd w:val="clear" w:color="auto" w:fill="FFFFFF"/>
              <w:jc w:val="center"/>
              <w:rPr>
                <w:sz w:val="22"/>
                <w:szCs w:val="22"/>
              </w:rPr>
            </w:pPr>
            <w:r w:rsidRPr="009A298E">
              <w:rPr>
                <w:sz w:val="22"/>
                <w:szCs w:val="22"/>
              </w:rPr>
              <w:t>11</w:t>
            </w:r>
          </w:p>
        </w:tc>
        <w:tc>
          <w:tcPr>
            <w:tcW w:w="1417"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417" w:type="dxa"/>
            <w:vAlign w:val="center"/>
          </w:tcPr>
          <w:p w:rsidR="00D96028" w:rsidRPr="009A298E" w:rsidRDefault="00D96028" w:rsidP="00D96028">
            <w:pPr>
              <w:shd w:val="clear" w:color="auto" w:fill="FFFFFF"/>
              <w:rPr>
                <w:sz w:val="22"/>
                <w:szCs w:val="22"/>
                <w:lang w:val="kk-KZ"/>
              </w:rPr>
            </w:pPr>
            <w:r w:rsidRPr="009A298E">
              <w:rPr>
                <w:sz w:val="22"/>
                <w:szCs w:val="22"/>
                <w:lang w:val="kk-KZ"/>
              </w:rPr>
              <w:t>Балаларды (3-6 жас) мектепке дейінгі тәрбиемен және оқытумен қамту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68,1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77,4</w:t>
            </w:r>
          </w:p>
        </w:tc>
        <w:tc>
          <w:tcPr>
            <w:tcW w:w="708" w:type="dxa"/>
          </w:tcPr>
          <w:p w:rsidR="00D96028" w:rsidRPr="009A298E" w:rsidRDefault="00D96028" w:rsidP="00D96028">
            <w:pPr>
              <w:shd w:val="clear" w:color="auto" w:fill="FFFFFF"/>
              <w:jc w:val="center"/>
              <w:rPr>
                <w:sz w:val="22"/>
                <w:szCs w:val="22"/>
              </w:rPr>
            </w:pPr>
            <w:r w:rsidRPr="009A298E">
              <w:rPr>
                <w:sz w:val="22"/>
                <w:szCs w:val="22"/>
              </w:rPr>
              <w:t>81,1</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r w:rsidRPr="009A298E">
              <w:rPr>
                <w:sz w:val="22"/>
                <w:szCs w:val="22"/>
                <w:lang w:val="kk-KZ"/>
              </w:rPr>
              <w:t>8</w:t>
            </w:r>
            <w:r w:rsidRPr="009A298E">
              <w:rPr>
                <w:sz w:val="22"/>
                <w:szCs w:val="22"/>
              </w:rPr>
              <w:t>,5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95,0</w:t>
            </w:r>
          </w:p>
        </w:tc>
        <w:tc>
          <w:tcPr>
            <w:tcW w:w="709" w:type="dxa"/>
          </w:tcPr>
          <w:p w:rsidR="00D96028" w:rsidRPr="009A298E" w:rsidRDefault="00D96028" w:rsidP="00D96028">
            <w:pPr>
              <w:shd w:val="clear" w:color="auto" w:fill="FFFFFF"/>
              <w:jc w:val="center"/>
              <w:rPr>
                <w:sz w:val="22"/>
                <w:szCs w:val="22"/>
              </w:rPr>
            </w:pPr>
            <w:r w:rsidRPr="009A298E">
              <w:rPr>
                <w:sz w:val="22"/>
                <w:szCs w:val="22"/>
              </w:rPr>
              <w:t>97,5</w:t>
            </w:r>
          </w:p>
        </w:tc>
        <w:tc>
          <w:tcPr>
            <w:tcW w:w="708" w:type="dxa"/>
          </w:tcPr>
          <w:p w:rsidR="00D96028" w:rsidRPr="009A298E" w:rsidRDefault="00D96028" w:rsidP="00D96028">
            <w:pPr>
              <w:shd w:val="clear" w:color="auto" w:fill="FFFFFF"/>
              <w:jc w:val="center"/>
              <w:rPr>
                <w:sz w:val="22"/>
                <w:szCs w:val="22"/>
              </w:rPr>
            </w:pPr>
            <w:r w:rsidRPr="009A298E">
              <w:rPr>
                <w:sz w:val="22"/>
                <w:szCs w:val="22"/>
              </w:rPr>
              <w:t>100,0</w:t>
            </w:r>
          </w:p>
        </w:tc>
        <w:tc>
          <w:tcPr>
            <w:tcW w:w="993" w:type="dxa"/>
          </w:tcPr>
          <w:p w:rsidR="00D96028" w:rsidRPr="009A298E" w:rsidRDefault="00D96028" w:rsidP="00D96028">
            <w:pPr>
              <w:shd w:val="clear" w:color="auto" w:fill="FFFFFF"/>
              <w:jc w:val="center"/>
              <w:rPr>
                <w:sz w:val="22"/>
                <w:szCs w:val="22"/>
              </w:rPr>
            </w:pPr>
            <w:r w:rsidRPr="009A298E">
              <w:rPr>
                <w:sz w:val="22"/>
                <w:szCs w:val="22"/>
              </w:rPr>
              <w:t>ББ</w:t>
            </w:r>
          </w:p>
        </w:tc>
        <w:tc>
          <w:tcPr>
            <w:tcW w:w="1417" w:type="dxa"/>
          </w:tcPr>
          <w:p w:rsidR="00D96028" w:rsidRPr="009A298E" w:rsidRDefault="00D96028" w:rsidP="00D96028">
            <w:pPr>
              <w:shd w:val="clear" w:color="auto" w:fill="FFFFFF"/>
              <w:jc w:val="center"/>
            </w:pPr>
            <w:r w:rsidRPr="009A298E">
              <w:t>ҚР БҒМ-нің әкімшілік деректері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417" w:type="dxa"/>
            <w:vAlign w:val="center"/>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оның ішінде жеке меншік мектепке дейінгі ұйымдар желілерін дамыту есебінен</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2,3</w:t>
            </w:r>
          </w:p>
        </w:tc>
        <w:tc>
          <w:tcPr>
            <w:tcW w:w="709" w:type="dxa"/>
          </w:tcPr>
          <w:p w:rsidR="00D96028" w:rsidRPr="009A298E" w:rsidRDefault="00D96028" w:rsidP="00D96028">
            <w:pPr>
              <w:shd w:val="clear" w:color="auto" w:fill="FFFFFF"/>
              <w:jc w:val="center"/>
              <w:rPr>
                <w:sz w:val="22"/>
                <w:szCs w:val="22"/>
              </w:rPr>
            </w:pPr>
            <w:r w:rsidRPr="009A298E">
              <w:rPr>
                <w:sz w:val="22"/>
                <w:szCs w:val="22"/>
              </w:rPr>
              <w:t>2,5</w:t>
            </w:r>
          </w:p>
        </w:tc>
        <w:tc>
          <w:tcPr>
            <w:tcW w:w="709" w:type="dxa"/>
          </w:tcPr>
          <w:p w:rsidR="00D96028" w:rsidRPr="009A298E" w:rsidRDefault="00D96028" w:rsidP="00D96028">
            <w:pPr>
              <w:shd w:val="clear" w:color="auto" w:fill="FFFFFF"/>
              <w:jc w:val="center"/>
              <w:rPr>
                <w:sz w:val="22"/>
                <w:szCs w:val="22"/>
              </w:rPr>
            </w:pPr>
            <w:r w:rsidRPr="009A298E">
              <w:rPr>
                <w:sz w:val="22"/>
                <w:szCs w:val="22"/>
              </w:rPr>
              <w:t>3,5</w:t>
            </w:r>
          </w:p>
        </w:tc>
        <w:tc>
          <w:tcPr>
            <w:tcW w:w="709" w:type="dxa"/>
          </w:tcPr>
          <w:p w:rsidR="00D96028" w:rsidRPr="009A298E" w:rsidRDefault="00D96028" w:rsidP="00D96028">
            <w:pPr>
              <w:shd w:val="clear" w:color="auto" w:fill="FFFFFF"/>
              <w:jc w:val="center"/>
              <w:rPr>
                <w:sz w:val="22"/>
                <w:szCs w:val="22"/>
              </w:rPr>
            </w:pPr>
            <w:r w:rsidRPr="009A298E">
              <w:rPr>
                <w:sz w:val="22"/>
                <w:szCs w:val="22"/>
              </w:rPr>
              <w:t>4,1</w:t>
            </w:r>
          </w:p>
        </w:tc>
        <w:tc>
          <w:tcPr>
            <w:tcW w:w="708" w:type="dxa"/>
          </w:tcPr>
          <w:p w:rsidR="00D96028" w:rsidRPr="009A298E" w:rsidRDefault="00D96028" w:rsidP="00D96028">
            <w:pPr>
              <w:shd w:val="clear" w:color="auto" w:fill="FFFFFF"/>
              <w:jc w:val="center"/>
              <w:rPr>
                <w:sz w:val="22"/>
                <w:szCs w:val="22"/>
              </w:rPr>
            </w:pPr>
            <w:r w:rsidRPr="009A298E">
              <w:rPr>
                <w:sz w:val="22"/>
                <w:szCs w:val="22"/>
              </w:rPr>
              <w:t>2,2</w:t>
            </w:r>
          </w:p>
        </w:tc>
        <w:tc>
          <w:tcPr>
            <w:tcW w:w="993" w:type="dxa"/>
          </w:tcPr>
          <w:p w:rsidR="00D96028" w:rsidRPr="009A298E" w:rsidRDefault="00D96028" w:rsidP="00D96028">
            <w:pPr>
              <w:shd w:val="clear" w:color="auto" w:fill="FFFFFF"/>
              <w:jc w:val="center"/>
              <w:rPr>
                <w:sz w:val="22"/>
                <w:szCs w:val="22"/>
              </w:rPr>
            </w:pPr>
            <w:r w:rsidRPr="009A298E">
              <w:rPr>
                <w:sz w:val="22"/>
                <w:szCs w:val="22"/>
              </w:rPr>
              <w:t>ББ</w:t>
            </w:r>
          </w:p>
        </w:tc>
        <w:tc>
          <w:tcPr>
            <w:tcW w:w="1417" w:type="dxa"/>
          </w:tcPr>
          <w:p w:rsidR="00D96028" w:rsidRPr="009A298E" w:rsidRDefault="00D96028" w:rsidP="00D96028">
            <w:pPr>
              <w:shd w:val="clear" w:color="auto" w:fill="FFFFFF"/>
              <w:jc w:val="center"/>
            </w:pPr>
            <w:r w:rsidRPr="009A298E">
              <w:t>ҚР БҒМ-нің әкімшілік деректері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417" w:type="dxa"/>
            <w:vAlign w:val="center"/>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Жұмыс істеп тұрған авариялық және үш ауысымдық мектептер саны</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r w:rsidRPr="009A298E">
              <w:rPr>
                <w:rFonts w:eastAsia="Times New Roman"/>
                <w:sz w:val="22"/>
                <w:szCs w:val="22"/>
                <w:lang w:val="kk-KZ" w:eastAsia="ru-RU"/>
              </w:rPr>
              <w:t>бірлік</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8"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993" w:type="dxa"/>
          </w:tcPr>
          <w:p w:rsidR="00D96028" w:rsidRPr="009A298E" w:rsidRDefault="00D96028" w:rsidP="00D96028">
            <w:pPr>
              <w:shd w:val="clear" w:color="auto" w:fill="FFFFFF"/>
              <w:jc w:val="center"/>
              <w:rPr>
                <w:sz w:val="22"/>
                <w:szCs w:val="22"/>
              </w:rPr>
            </w:pPr>
            <w:r w:rsidRPr="009A298E">
              <w:rPr>
                <w:sz w:val="22"/>
                <w:szCs w:val="22"/>
              </w:rPr>
              <w:t>ББ</w:t>
            </w:r>
          </w:p>
        </w:tc>
        <w:tc>
          <w:tcPr>
            <w:tcW w:w="1417" w:type="dxa"/>
          </w:tcPr>
          <w:p w:rsidR="00D96028" w:rsidRPr="009A298E" w:rsidRDefault="00D96028" w:rsidP="00D96028">
            <w:pPr>
              <w:shd w:val="clear" w:color="auto" w:fill="FFFFFF"/>
              <w:jc w:val="center"/>
            </w:pPr>
            <w:r w:rsidRPr="009A298E">
              <w:t>ҚР БҒМ-нің әкімшілік деректері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417"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Мемлекеттік желілер нормативіне сәйкес жалпы орта білім беру ұйымдарының жұмыс істеуін қамтамасыз ету</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98,5</w:t>
            </w:r>
          </w:p>
        </w:tc>
        <w:tc>
          <w:tcPr>
            <w:tcW w:w="709" w:type="dxa"/>
          </w:tcPr>
          <w:p w:rsidR="00D96028" w:rsidRPr="009A298E" w:rsidRDefault="00D96028" w:rsidP="00D96028">
            <w:pPr>
              <w:shd w:val="clear" w:color="auto" w:fill="FFFFFF"/>
              <w:jc w:val="center"/>
              <w:rPr>
                <w:sz w:val="22"/>
                <w:szCs w:val="22"/>
              </w:rPr>
            </w:pPr>
            <w:r w:rsidRPr="009A298E">
              <w:rPr>
                <w:sz w:val="22"/>
                <w:szCs w:val="22"/>
              </w:rPr>
              <w:t>98,5</w:t>
            </w:r>
          </w:p>
        </w:tc>
        <w:tc>
          <w:tcPr>
            <w:tcW w:w="708" w:type="dxa"/>
          </w:tcPr>
          <w:p w:rsidR="00D96028" w:rsidRPr="009A298E" w:rsidRDefault="00D96028" w:rsidP="00D96028">
            <w:pPr>
              <w:shd w:val="clear" w:color="auto" w:fill="FFFFFF"/>
              <w:jc w:val="center"/>
              <w:rPr>
                <w:sz w:val="22"/>
                <w:szCs w:val="22"/>
              </w:rPr>
            </w:pPr>
            <w:r w:rsidRPr="009A298E">
              <w:rPr>
                <w:sz w:val="22"/>
                <w:szCs w:val="22"/>
              </w:rPr>
              <w:t>98,5</w:t>
            </w:r>
          </w:p>
        </w:tc>
        <w:tc>
          <w:tcPr>
            <w:tcW w:w="709" w:type="dxa"/>
          </w:tcPr>
          <w:p w:rsidR="00D96028" w:rsidRPr="009A298E" w:rsidRDefault="00D96028" w:rsidP="00D96028">
            <w:pPr>
              <w:shd w:val="clear" w:color="auto" w:fill="FFFFFF"/>
              <w:jc w:val="center"/>
              <w:rPr>
                <w:sz w:val="22"/>
                <w:szCs w:val="22"/>
              </w:rPr>
            </w:pPr>
            <w:r w:rsidRPr="009A298E">
              <w:rPr>
                <w:sz w:val="22"/>
                <w:szCs w:val="22"/>
              </w:rPr>
              <w:t>99,2</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8" w:type="dxa"/>
          </w:tcPr>
          <w:p w:rsidR="00D96028" w:rsidRPr="009A298E" w:rsidRDefault="00D96028" w:rsidP="00D96028">
            <w:pPr>
              <w:shd w:val="clear" w:color="auto" w:fill="FFFFFF"/>
              <w:jc w:val="center"/>
              <w:rPr>
                <w:sz w:val="22"/>
                <w:szCs w:val="22"/>
              </w:rPr>
            </w:pPr>
            <w:r w:rsidRPr="009A298E">
              <w:rPr>
                <w:sz w:val="22"/>
                <w:szCs w:val="22"/>
              </w:rPr>
              <w:t>100,0</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ББ</w:t>
            </w:r>
          </w:p>
        </w:tc>
        <w:tc>
          <w:tcPr>
            <w:tcW w:w="1417" w:type="dxa"/>
          </w:tcPr>
          <w:p w:rsidR="00D96028" w:rsidRPr="009A298E" w:rsidRDefault="00D96028" w:rsidP="00D96028">
            <w:pPr>
              <w:shd w:val="clear" w:color="auto" w:fill="FFFFFF"/>
              <w:jc w:val="center"/>
            </w:pPr>
            <w:r w:rsidRPr="009A298E">
              <w:t>ЖАО ведомстволық есептері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417" w:type="dxa"/>
            <w:vAlign w:val="center"/>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Жаратылыстану-математика пәндері бойынша мектеп бітірушілердің арасында білім беру бағдарламаларын табысты (өте жақсы/жақсы) меңгерген оқушылардың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64,14</w:t>
            </w:r>
          </w:p>
        </w:tc>
        <w:tc>
          <w:tcPr>
            <w:tcW w:w="709" w:type="dxa"/>
          </w:tcPr>
          <w:p w:rsidR="00D96028" w:rsidRPr="009A298E" w:rsidRDefault="00D96028" w:rsidP="00D96028">
            <w:pPr>
              <w:shd w:val="clear" w:color="auto" w:fill="FFFFFF"/>
              <w:jc w:val="center"/>
              <w:rPr>
                <w:sz w:val="22"/>
                <w:szCs w:val="22"/>
              </w:rPr>
            </w:pPr>
            <w:r w:rsidRPr="009A298E">
              <w:rPr>
                <w:sz w:val="22"/>
                <w:szCs w:val="22"/>
              </w:rPr>
              <w:t>64,15</w:t>
            </w:r>
          </w:p>
        </w:tc>
        <w:tc>
          <w:tcPr>
            <w:tcW w:w="708" w:type="dxa"/>
          </w:tcPr>
          <w:p w:rsidR="00D96028" w:rsidRPr="009A298E" w:rsidRDefault="00D96028" w:rsidP="00D96028">
            <w:pPr>
              <w:shd w:val="clear" w:color="auto" w:fill="FFFFFF"/>
              <w:jc w:val="center"/>
              <w:rPr>
                <w:sz w:val="22"/>
                <w:szCs w:val="22"/>
              </w:rPr>
            </w:pPr>
            <w:r w:rsidRPr="009A298E">
              <w:rPr>
                <w:sz w:val="22"/>
                <w:szCs w:val="22"/>
              </w:rPr>
              <w:t>64,16</w:t>
            </w:r>
          </w:p>
        </w:tc>
        <w:tc>
          <w:tcPr>
            <w:tcW w:w="709" w:type="dxa"/>
          </w:tcPr>
          <w:p w:rsidR="00D96028" w:rsidRPr="009A298E" w:rsidRDefault="00D96028" w:rsidP="00D96028">
            <w:pPr>
              <w:shd w:val="clear" w:color="auto" w:fill="FFFFFF"/>
              <w:jc w:val="center"/>
              <w:rPr>
                <w:sz w:val="22"/>
                <w:szCs w:val="22"/>
              </w:rPr>
            </w:pPr>
            <w:r w:rsidRPr="009A298E">
              <w:rPr>
                <w:sz w:val="22"/>
                <w:szCs w:val="22"/>
              </w:rPr>
              <w:t>64,17</w:t>
            </w:r>
          </w:p>
        </w:tc>
        <w:tc>
          <w:tcPr>
            <w:tcW w:w="709" w:type="dxa"/>
          </w:tcPr>
          <w:p w:rsidR="00D96028" w:rsidRPr="009A298E" w:rsidRDefault="00D96028" w:rsidP="00D96028">
            <w:pPr>
              <w:shd w:val="clear" w:color="auto" w:fill="FFFFFF"/>
              <w:jc w:val="center"/>
              <w:rPr>
                <w:sz w:val="22"/>
                <w:szCs w:val="22"/>
              </w:rPr>
            </w:pPr>
            <w:r w:rsidRPr="009A298E">
              <w:rPr>
                <w:sz w:val="22"/>
                <w:szCs w:val="22"/>
              </w:rPr>
              <w:t>64,18</w:t>
            </w:r>
          </w:p>
        </w:tc>
        <w:tc>
          <w:tcPr>
            <w:tcW w:w="709" w:type="dxa"/>
          </w:tcPr>
          <w:p w:rsidR="00D96028" w:rsidRPr="009A298E" w:rsidRDefault="00D96028" w:rsidP="00D96028">
            <w:pPr>
              <w:shd w:val="clear" w:color="auto" w:fill="FFFFFF"/>
              <w:jc w:val="center"/>
              <w:rPr>
                <w:sz w:val="22"/>
                <w:szCs w:val="22"/>
              </w:rPr>
            </w:pPr>
            <w:r w:rsidRPr="009A298E">
              <w:rPr>
                <w:sz w:val="22"/>
                <w:szCs w:val="22"/>
              </w:rPr>
              <w:t>64,19</w:t>
            </w:r>
          </w:p>
        </w:tc>
        <w:tc>
          <w:tcPr>
            <w:tcW w:w="708" w:type="dxa"/>
          </w:tcPr>
          <w:p w:rsidR="00D96028" w:rsidRPr="009A298E" w:rsidRDefault="00D96028" w:rsidP="00D96028">
            <w:pPr>
              <w:shd w:val="clear" w:color="auto" w:fill="FFFFFF"/>
              <w:jc w:val="center"/>
              <w:rPr>
                <w:sz w:val="22"/>
                <w:szCs w:val="22"/>
              </w:rPr>
            </w:pPr>
            <w:r w:rsidRPr="009A298E">
              <w:rPr>
                <w:sz w:val="22"/>
                <w:szCs w:val="22"/>
              </w:rPr>
              <w:t>64,2</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ББ</w:t>
            </w:r>
          </w:p>
        </w:tc>
        <w:tc>
          <w:tcPr>
            <w:tcW w:w="1417" w:type="dxa"/>
          </w:tcPr>
          <w:p w:rsidR="00D96028" w:rsidRPr="009A298E" w:rsidRDefault="00D96028" w:rsidP="00D96028">
            <w:pPr>
              <w:shd w:val="clear" w:color="auto" w:fill="FFFFFF"/>
              <w:jc w:val="center"/>
              <w:rPr>
                <w:lang w:val="kk-KZ"/>
              </w:rPr>
            </w:pPr>
            <w:r w:rsidRPr="009A298E">
              <w:rPr>
                <w:lang w:val="kk-KZ"/>
              </w:rPr>
              <w:t>ҚР БҒМ-нің әкімшілік деректері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1417" w:type="dxa"/>
          </w:tcPr>
          <w:p w:rsidR="00D96028" w:rsidRPr="009A298E" w:rsidRDefault="00D96028" w:rsidP="00D96028">
            <w:pPr>
              <w:shd w:val="clear" w:color="auto" w:fill="FFFFFF"/>
              <w:rPr>
                <w:sz w:val="22"/>
                <w:szCs w:val="22"/>
                <w:lang w:val="kk-KZ"/>
              </w:rPr>
            </w:pPr>
            <w:r w:rsidRPr="009A298E">
              <w:rPr>
                <w:sz w:val="22"/>
                <w:szCs w:val="22"/>
                <w:lang w:val="kk-KZ"/>
              </w:rPr>
              <w:t>Мүмкіндіктері шектеулі балалардың жалпы санының ішінде балалардың инклюзивтік біліммен қамтылуы</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22,7</w:t>
            </w:r>
          </w:p>
        </w:tc>
        <w:tc>
          <w:tcPr>
            <w:tcW w:w="709" w:type="dxa"/>
          </w:tcPr>
          <w:p w:rsidR="00D96028" w:rsidRPr="009A298E" w:rsidRDefault="00D96028" w:rsidP="00D96028">
            <w:pPr>
              <w:shd w:val="clear" w:color="auto" w:fill="FFFFFF"/>
              <w:jc w:val="center"/>
              <w:rPr>
                <w:sz w:val="22"/>
                <w:szCs w:val="22"/>
              </w:rPr>
            </w:pPr>
            <w:r w:rsidRPr="009A298E">
              <w:rPr>
                <w:sz w:val="22"/>
                <w:szCs w:val="22"/>
              </w:rPr>
              <w:t>24,0</w:t>
            </w:r>
          </w:p>
        </w:tc>
        <w:tc>
          <w:tcPr>
            <w:tcW w:w="708" w:type="dxa"/>
          </w:tcPr>
          <w:p w:rsidR="00D96028" w:rsidRPr="009A298E" w:rsidRDefault="00D96028" w:rsidP="00D96028">
            <w:pPr>
              <w:shd w:val="clear" w:color="auto" w:fill="FFFFFF"/>
              <w:jc w:val="center"/>
              <w:rPr>
                <w:sz w:val="22"/>
                <w:szCs w:val="22"/>
              </w:rPr>
            </w:pPr>
            <w:r w:rsidRPr="009A298E">
              <w:rPr>
                <w:sz w:val="22"/>
                <w:szCs w:val="22"/>
              </w:rPr>
              <w:t>29,0</w:t>
            </w:r>
          </w:p>
        </w:tc>
        <w:tc>
          <w:tcPr>
            <w:tcW w:w="709" w:type="dxa"/>
          </w:tcPr>
          <w:p w:rsidR="00D96028" w:rsidRPr="009A298E" w:rsidRDefault="00D96028" w:rsidP="00D96028">
            <w:pPr>
              <w:shd w:val="clear" w:color="auto" w:fill="FFFFFF"/>
              <w:jc w:val="center"/>
              <w:rPr>
                <w:sz w:val="22"/>
                <w:szCs w:val="22"/>
              </w:rPr>
            </w:pPr>
            <w:r w:rsidRPr="009A298E">
              <w:rPr>
                <w:sz w:val="22"/>
                <w:szCs w:val="22"/>
              </w:rPr>
              <w:t>34,7</w:t>
            </w:r>
          </w:p>
        </w:tc>
        <w:tc>
          <w:tcPr>
            <w:tcW w:w="709" w:type="dxa"/>
          </w:tcPr>
          <w:p w:rsidR="00D96028" w:rsidRPr="009A298E" w:rsidRDefault="00D96028" w:rsidP="00D96028">
            <w:pPr>
              <w:shd w:val="clear" w:color="auto" w:fill="FFFFFF"/>
              <w:jc w:val="center"/>
              <w:rPr>
                <w:sz w:val="22"/>
                <w:szCs w:val="22"/>
              </w:rPr>
            </w:pPr>
            <w:r w:rsidRPr="009A298E">
              <w:rPr>
                <w:sz w:val="22"/>
                <w:szCs w:val="22"/>
              </w:rPr>
              <w:t>37,6</w:t>
            </w:r>
          </w:p>
        </w:tc>
        <w:tc>
          <w:tcPr>
            <w:tcW w:w="709" w:type="dxa"/>
          </w:tcPr>
          <w:p w:rsidR="00D96028" w:rsidRPr="009A298E" w:rsidRDefault="00D96028" w:rsidP="00D96028">
            <w:pPr>
              <w:shd w:val="clear" w:color="auto" w:fill="FFFFFF"/>
              <w:jc w:val="center"/>
              <w:rPr>
                <w:sz w:val="22"/>
                <w:szCs w:val="22"/>
              </w:rPr>
            </w:pPr>
            <w:r w:rsidRPr="009A298E">
              <w:rPr>
                <w:sz w:val="22"/>
                <w:szCs w:val="22"/>
              </w:rPr>
              <w:t>43,5</w:t>
            </w:r>
          </w:p>
        </w:tc>
        <w:tc>
          <w:tcPr>
            <w:tcW w:w="708" w:type="dxa"/>
          </w:tcPr>
          <w:p w:rsidR="00D96028" w:rsidRPr="009A298E" w:rsidRDefault="00D96028" w:rsidP="00D96028">
            <w:pPr>
              <w:shd w:val="clear" w:color="auto" w:fill="FFFFFF"/>
              <w:jc w:val="center"/>
              <w:rPr>
                <w:sz w:val="22"/>
                <w:szCs w:val="22"/>
              </w:rPr>
            </w:pPr>
            <w:r w:rsidRPr="009A298E">
              <w:rPr>
                <w:sz w:val="22"/>
                <w:szCs w:val="22"/>
              </w:rPr>
              <w:t>50,0</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ББ</w:t>
            </w:r>
          </w:p>
        </w:tc>
        <w:tc>
          <w:tcPr>
            <w:tcW w:w="1417" w:type="dxa"/>
          </w:tcPr>
          <w:p w:rsidR="00D96028" w:rsidRPr="009A298E" w:rsidRDefault="00D96028" w:rsidP="00D96028">
            <w:pPr>
              <w:shd w:val="clear" w:color="auto" w:fill="FFFFFF"/>
              <w:jc w:val="center"/>
              <w:rPr>
                <w:lang w:val="kk-KZ"/>
              </w:rPr>
            </w:pPr>
            <w:r w:rsidRPr="009A298E">
              <w:rPr>
                <w:lang w:val="kk-KZ"/>
              </w:rPr>
              <w:t>ҚР БҒМ-нің әкімшілік деректері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7</w:t>
            </w:r>
          </w:p>
        </w:tc>
        <w:tc>
          <w:tcPr>
            <w:tcW w:w="1417"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Типтік жастағы (14-24 жас) жастардың  техникалық және кәсіптік біліммен қамтылу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20,1</w:t>
            </w:r>
          </w:p>
        </w:tc>
        <w:tc>
          <w:tcPr>
            <w:tcW w:w="709" w:type="dxa"/>
          </w:tcPr>
          <w:p w:rsidR="00D96028" w:rsidRPr="009A298E" w:rsidRDefault="00D96028" w:rsidP="00D96028">
            <w:pPr>
              <w:shd w:val="clear" w:color="auto" w:fill="FFFFFF"/>
              <w:jc w:val="center"/>
              <w:rPr>
                <w:sz w:val="22"/>
                <w:szCs w:val="22"/>
              </w:rPr>
            </w:pPr>
            <w:r w:rsidRPr="009A298E">
              <w:rPr>
                <w:sz w:val="22"/>
                <w:szCs w:val="22"/>
              </w:rPr>
              <w:t>20,2</w:t>
            </w:r>
          </w:p>
        </w:tc>
        <w:tc>
          <w:tcPr>
            <w:tcW w:w="708" w:type="dxa"/>
          </w:tcPr>
          <w:p w:rsidR="00D96028" w:rsidRPr="009A298E" w:rsidRDefault="00D96028" w:rsidP="00D96028">
            <w:pPr>
              <w:shd w:val="clear" w:color="auto" w:fill="FFFFFF"/>
              <w:jc w:val="center"/>
              <w:rPr>
                <w:sz w:val="22"/>
                <w:szCs w:val="22"/>
              </w:rPr>
            </w:pPr>
            <w:r w:rsidRPr="009A298E">
              <w:rPr>
                <w:sz w:val="22"/>
                <w:szCs w:val="22"/>
              </w:rPr>
              <w:t>20,3</w:t>
            </w:r>
          </w:p>
        </w:tc>
        <w:tc>
          <w:tcPr>
            <w:tcW w:w="709" w:type="dxa"/>
          </w:tcPr>
          <w:p w:rsidR="00D96028" w:rsidRPr="009A298E" w:rsidRDefault="00D96028" w:rsidP="00D96028">
            <w:pPr>
              <w:shd w:val="clear" w:color="auto" w:fill="FFFFFF"/>
              <w:jc w:val="center"/>
              <w:rPr>
                <w:sz w:val="22"/>
                <w:szCs w:val="22"/>
              </w:rPr>
            </w:pPr>
            <w:r w:rsidRPr="009A298E">
              <w:rPr>
                <w:sz w:val="22"/>
                <w:szCs w:val="22"/>
              </w:rPr>
              <w:t>20,4</w:t>
            </w:r>
          </w:p>
        </w:tc>
        <w:tc>
          <w:tcPr>
            <w:tcW w:w="709" w:type="dxa"/>
          </w:tcPr>
          <w:p w:rsidR="00D96028" w:rsidRPr="009A298E" w:rsidRDefault="00D96028" w:rsidP="00D96028">
            <w:pPr>
              <w:shd w:val="clear" w:color="auto" w:fill="FFFFFF"/>
              <w:jc w:val="center"/>
              <w:rPr>
                <w:sz w:val="22"/>
                <w:szCs w:val="22"/>
              </w:rPr>
            </w:pPr>
            <w:r w:rsidRPr="009A298E">
              <w:rPr>
                <w:sz w:val="22"/>
                <w:szCs w:val="22"/>
              </w:rPr>
              <w:t>20,5</w:t>
            </w:r>
          </w:p>
        </w:tc>
        <w:tc>
          <w:tcPr>
            <w:tcW w:w="709" w:type="dxa"/>
          </w:tcPr>
          <w:p w:rsidR="00D96028" w:rsidRPr="009A298E" w:rsidRDefault="00D96028" w:rsidP="00D96028">
            <w:pPr>
              <w:shd w:val="clear" w:color="auto" w:fill="FFFFFF"/>
              <w:jc w:val="center"/>
              <w:rPr>
                <w:sz w:val="22"/>
                <w:szCs w:val="22"/>
              </w:rPr>
            </w:pPr>
            <w:r w:rsidRPr="009A298E">
              <w:rPr>
                <w:sz w:val="22"/>
                <w:szCs w:val="22"/>
              </w:rPr>
              <w:t>20,6</w:t>
            </w:r>
          </w:p>
        </w:tc>
        <w:tc>
          <w:tcPr>
            <w:tcW w:w="708" w:type="dxa"/>
          </w:tcPr>
          <w:p w:rsidR="00D96028" w:rsidRPr="009A298E" w:rsidRDefault="00D96028" w:rsidP="00D96028">
            <w:pPr>
              <w:shd w:val="clear" w:color="auto" w:fill="FFFFFF"/>
              <w:jc w:val="center"/>
              <w:rPr>
                <w:sz w:val="22"/>
                <w:szCs w:val="22"/>
              </w:rPr>
            </w:pPr>
            <w:r w:rsidRPr="009A298E">
              <w:rPr>
                <w:sz w:val="22"/>
                <w:szCs w:val="22"/>
              </w:rPr>
              <w:t>20,7</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ББ</w:t>
            </w:r>
          </w:p>
        </w:tc>
        <w:tc>
          <w:tcPr>
            <w:tcW w:w="1417" w:type="dxa"/>
          </w:tcPr>
          <w:p w:rsidR="00D96028" w:rsidRPr="009A298E" w:rsidRDefault="00D96028" w:rsidP="00D96028">
            <w:pPr>
              <w:shd w:val="clear" w:color="auto" w:fill="FFFFFF"/>
              <w:jc w:val="center"/>
              <w:rPr>
                <w:lang w:val="kk-KZ"/>
              </w:rPr>
            </w:pPr>
            <w:r w:rsidRPr="009A298E">
              <w:rPr>
                <w:lang w:val="kk-KZ"/>
              </w:rPr>
              <w:t>ҚР БҒМ-нің әкімшілік деректері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8</w:t>
            </w:r>
          </w:p>
        </w:tc>
        <w:tc>
          <w:tcPr>
            <w:tcW w:w="1417" w:type="dxa"/>
            <w:vAlign w:val="center"/>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Мемлекеттік тапсырыс бойынша техникалық және кәсіптік білім беретін оқу орындары түлектері мен оқуды аяқтағаннан кейінгі бірінші жылы жұмысқа орналастырылғандарының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59,0</w:t>
            </w:r>
          </w:p>
        </w:tc>
        <w:tc>
          <w:tcPr>
            <w:tcW w:w="709" w:type="dxa"/>
          </w:tcPr>
          <w:p w:rsidR="00D96028" w:rsidRPr="009A298E" w:rsidRDefault="00D96028" w:rsidP="00D96028">
            <w:pPr>
              <w:shd w:val="clear" w:color="auto" w:fill="FFFFFF"/>
              <w:jc w:val="center"/>
              <w:rPr>
                <w:sz w:val="22"/>
                <w:szCs w:val="22"/>
              </w:rPr>
            </w:pPr>
            <w:r w:rsidRPr="009A298E">
              <w:rPr>
                <w:sz w:val="22"/>
                <w:szCs w:val="22"/>
              </w:rPr>
              <w:t>55</w:t>
            </w:r>
          </w:p>
        </w:tc>
        <w:tc>
          <w:tcPr>
            <w:tcW w:w="708" w:type="dxa"/>
          </w:tcPr>
          <w:p w:rsidR="00D96028" w:rsidRPr="009A298E" w:rsidRDefault="00D96028" w:rsidP="00D96028">
            <w:pPr>
              <w:shd w:val="clear" w:color="auto" w:fill="FFFFFF"/>
              <w:jc w:val="center"/>
              <w:rPr>
                <w:sz w:val="22"/>
                <w:szCs w:val="22"/>
              </w:rPr>
            </w:pPr>
            <w:r w:rsidRPr="009A298E">
              <w:rPr>
                <w:sz w:val="22"/>
                <w:szCs w:val="22"/>
              </w:rPr>
              <w:t>57,1</w:t>
            </w:r>
          </w:p>
        </w:tc>
        <w:tc>
          <w:tcPr>
            <w:tcW w:w="709" w:type="dxa"/>
          </w:tcPr>
          <w:p w:rsidR="00D96028" w:rsidRPr="009A298E" w:rsidRDefault="00D96028" w:rsidP="00D96028">
            <w:pPr>
              <w:shd w:val="clear" w:color="auto" w:fill="FFFFFF"/>
              <w:jc w:val="center"/>
              <w:rPr>
                <w:sz w:val="22"/>
                <w:szCs w:val="22"/>
              </w:rPr>
            </w:pPr>
            <w:r w:rsidRPr="009A298E">
              <w:rPr>
                <w:sz w:val="22"/>
                <w:szCs w:val="22"/>
              </w:rPr>
              <w:t>57,9</w:t>
            </w:r>
          </w:p>
        </w:tc>
        <w:tc>
          <w:tcPr>
            <w:tcW w:w="709" w:type="dxa"/>
          </w:tcPr>
          <w:p w:rsidR="00D96028" w:rsidRPr="009A298E" w:rsidRDefault="00D96028" w:rsidP="00D96028">
            <w:pPr>
              <w:shd w:val="clear" w:color="auto" w:fill="FFFFFF"/>
              <w:jc w:val="center"/>
              <w:rPr>
                <w:sz w:val="22"/>
                <w:szCs w:val="22"/>
              </w:rPr>
            </w:pPr>
            <w:r w:rsidRPr="009A298E">
              <w:rPr>
                <w:sz w:val="22"/>
                <w:szCs w:val="22"/>
              </w:rPr>
              <w:t>58,6</w:t>
            </w:r>
          </w:p>
        </w:tc>
        <w:tc>
          <w:tcPr>
            <w:tcW w:w="709" w:type="dxa"/>
          </w:tcPr>
          <w:p w:rsidR="00D96028" w:rsidRPr="009A298E" w:rsidRDefault="00D96028" w:rsidP="00D96028">
            <w:pPr>
              <w:shd w:val="clear" w:color="auto" w:fill="FFFFFF"/>
              <w:jc w:val="center"/>
              <w:rPr>
                <w:sz w:val="22"/>
                <w:szCs w:val="22"/>
              </w:rPr>
            </w:pPr>
            <w:r w:rsidRPr="009A298E">
              <w:rPr>
                <w:sz w:val="22"/>
                <w:szCs w:val="22"/>
              </w:rPr>
              <w:t>59,4</w:t>
            </w:r>
          </w:p>
        </w:tc>
        <w:tc>
          <w:tcPr>
            <w:tcW w:w="708" w:type="dxa"/>
          </w:tcPr>
          <w:p w:rsidR="00D96028" w:rsidRPr="009A298E" w:rsidRDefault="00D96028" w:rsidP="00D96028">
            <w:pPr>
              <w:shd w:val="clear" w:color="auto" w:fill="FFFFFF"/>
              <w:jc w:val="center"/>
              <w:rPr>
                <w:sz w:val="22"/>
                <w:szCs w:val="22"/>
              </w:rPr>
            </w:pPr>
            <w:r w:rsidRPr="009A298E">
              <w:rPr>
                <w:sz w:val="22"/>
                <w:szCs w:val="22"/>
              </w:rPr>
              <w:t>60,1</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ББ</w:t>
            </w:r>
          </w:p>
        </w:tc>
        <w:tc>
          <w:tcPr>
            <w:tcW w:w="1417" w:type="dxa"/>
          </w:tcPr>
          <w:p w:rsidR="00D96028" w:rsidRPr="009A298E" w:rsidRDefault="00D96028" w:rsidP="00D96028">
            <w:pPr>
              <w:shd w:val="clear" w:color="auto" w:fill="FFFFFF"/>
              <w:jc w:val="center"/>
              <w:rPr>
                <w:lang w:val="kk-KZ"/>
              </w:rPr>
            </w:pPr>
            <w:r w:rsidRPr="009A298E">
              <w:rPr>
                <w:lang w:val="kk-KZ"/>
              </w:rPr>
              <w:t>ҚР БҒМ-нің әкімшілік деректері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9</w:t>
            </w:r>
          </w:p>
        </w:tc>
        <w:tc>
          <w:tcPr>
            <w:tcW w:w="1417" w:type="dxa"/>
            <w:vAlign w:val="center"/>
          </w:tcPr>
          <w:p w:rsidR="00D96028" w:rsidRPr="009A298E" w:rsidRDefault="00D96028" w:rsidP="00D96028">
            <w:pPr>
              <w:shd w:val="clear" w:color="auto" w:fill="FFFFFF"/>
              <w:rPr>
                <w:rFonts w:eastAsia="Times New Roman"/>
                <w:sz w:val="22"/>
                <w:szCs w:val="22"/>
                <w:lang w:val="en-US" w:eastAsia="ru-RU"/>
              </w:rPr>
            </w:pPr>
            <w:r w:rsidRPr="009A298E">
              <w:rPr>
                <w:rFonts w:eastAsia="Times New Roman"/>
                <w:sz w:val="22"/>
                <w:szCs w:val="22"/>
                <w:lang w:val="kk-KZ" w:eastAsia="ru-RU"/>
              </w:rPr>
              <w:t xml:space="preserve">15-28 жастағы жастардың жалпы санындағы NEET үлесі, % (NEET – ағыл. </w:t>
            </w:r>
            <w:r w:rsidRPr="009A298E">
              <w:rPr>
                <w:rFonts w:eastAsia="Times New Roman"/>
                <w:sz w:val="22"/>
                <w:szCs w:val="22"/>
                <w:lang w:val="en-US" w:eastAsia="ru-RU"/>
              </w:rPr>
              <w:t>Not in Education, Employment or Training)</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val="en-US" w:eastAsia="ru-RU"/>
              </w:rPr>
            </w:pPr>
            <w:r w:rsidRPr="009A298E">
              <w:rPr>
                <w:rFonts w:eastAsia="Times New Roman"/>
                <w:bCs/>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10,2</w:t>
            </w:r>
          </w:p>
        </w:tc>
        <w:tc>
          <w:tcPr>
            <w:tcW w:w="709" w:type="dxa"/>
          </w:tcPr>
          <w:p w:rsidR="00D96028" w:rsidRPr="009A298E" w:rsidRDefault="00D96028" w:rsidP="00D96028">
            <w:pPr>
              <w:shd w:val="clear" w:color="auto" w:fill="FFFFFF"/>
              <w:jc w:val="center"/>
              <w:rPr>
                <w:sz w:val="22"/>
                <w:szCs w:val="22"/>
              </w:rPr>
            </w:pPr>
            <w:r w:rsidRPr="009A298E">
              <w:rPr>
                <w:sz w:val="22"/>
                <w:szCs w:val="22"/>
              </w:rPr>
              <w:t>12,0</w:t>
            </w:r>
          </w:p>
        </w:tc>
        <w:tc>
          <w:tcPr>
            <w:tcW w:w="708" w:type="dxa"/>
          </w:tcPr>
          <w:p w:rsidR="00D96028" w:rsidRPr="009A298E" w:rsidRDefault="00D96028" w:rsidP="00D96028">
            <w:pPr>
              <w:shd w:val="clear" w:color="auto" w:fill="FFFFFF"/>
              <w:jc w:val="center"/>
              <w:rPr>
                <w:sz w:val="22"/>
                <w:szCs w:val="22"/>
              </w:rPr>
            </w:pPr>
            <w:r w:rsidRPr="009A298E">
              <w:rPr>
                <w:sz w:val="22"/>
                <w:szCs w:val="22"/>
              </w:rPr>
              <w:t>9,0</w:t>
            </w:r>
          </w:p>
        </w:tc>
        <w:tc>
          <w:tcPr>
            <w:tcW w:w="709" w:type="dxa"/>
          </w:tcPr>
          <w:p w:rsidR="00D96028" w:rsidRPr="009A298E" w:rsidRDefault="00D96028" w:rsidP="00D96028">
            <w:pPr>
              <w:shd w:val="clear" w:color="auto" w:fill="FFFFFF"/>
              <w:jc w:val="center"/>
              <w:rPr>
                <w:sz w:val="22"/>
                <w:szCs w:val="22"/>
              </w:rPr>
            </w:pPr>
            <w:r w:rsidRPr="009A298E">
              <w:rPr>
                <w:sz w:val="22"/>
                <w:szCs w:val="22"/>
              </w:rPr>
              <w:t>8,8</w:t>
            </w:r>
          </w:p>
        </w:tc>
        <w:tc>
          <w:tcPr>
            <w:tcW w:w="709" w:type="dxa"/>
          </w:tcPr>
          <w:p w:rsidR="00D96028" w:rsidRPr="009A298E" w:rsidRDefault="00D96028" w:rsidP="00D96028">
            <w:pPr>
              <w:shd w:val="clear" w:color="auto" w:fill="FFFFFF"/>
              <w:jc w:val="center"/>
              <w:rPr>
                <w:sz w:val="22"/>
                <w:szCs w:val="22"/>
              </w:rPr>
            </w:pPr>
            <w:r w:rsidRPr="009A298E">
              <w:rPr>
                <w:sz w:val="22"/>
                <w:szCs w:val="22"/>
              </w:rPr>
              <w:t>8,6</w:t>
            </w:r>
          </w:p>
        </w:tc>
        <w:tc>
          <w:tcPr>
            <w:tcW w:w="709" w:type="dxa"/>
          </w:tcPr>
          <w:p w:rsidR="00D96028" w:rsidRPr="009A298E" w:rsidRDefault="00D96028" w:rsidP="00D96028">
            <w:pPr>
              <w:shd w:val="clear" w:color="auto" w:fill="FFFFFF"/>
              <w:jc w:val="center"/>
              <w:rPr>
                <w:sz w:val="22"/>
                <w:szCs w:val="22"/>
              </w:rPr>
            </w:pPr>
            <w:r w:rsidRPr="009A298E">
              <w:rPr>
                <w:sz w:val="22"/>
                <w:szCs w:val="22"/>
              </w:rPr>
              <w:t>8,3</w:t>
            </w:r>
          </w:p>
        </w:tc>
        <w:tc>
          <w:tcPr>
            <w:tcW w:w="708" w:type="dxa"/>
          </w:tcPr>
          <w:p w:rsidR="00D96028" w:rsidRPr="009A298E" w:rsidRDefault="00D96028" w:rsidP="00D96028">
            <w:pPr>
              <w:shd w:val="clear" w:color="auto" w:fill="FFFFFF"/>
              <w:jc w:val="center"/>
              <w:rPr>
                <w:sz w:val="22"/>
                <w:szCs w:val="22"/>
              </w:rPr>
            </w:pPr>
            <w:r w:rsidRPr="009A298E">
              <w:rPr>
                <w:sz w:val="22"/>
                <w:szCs w:val="22"/>
              </w:rPr>
              <w:t>8,0</w:t>
            </w:r>
          </w:p>
        </w:tc>
        <w:tc>
          <w:tcPr>
            <w:tcW w:w="993" w:type="dxa"/>
          </w:tcPr>
          <w:p w:rsidR="00D96028" w:rsidRPr="009A298E" w:rsidRDefault="00D96028" w:rsidP="00D96028">
            <w:pPr>
              <w:shd w:val="clear" w:color="auto" w:fill="FFFFFF"/>
              <w:jc w:val="center"/>
              <w:rPr>
                <w:sz w:val="22"/>
                <w:szCs w:val="22"/>
              </w:rPr>
            </w:pPr>
            <w:r w:rsidRPr="009A298E">
              <w:rPr>
                <w:sz w:val="22"/>
                <w:szCs w:val="22"/>
              </w:rPr>
              <w:t>ЖСБ</w:t>
            </w:r>
          </w:p>
        </w:tc>
        <w:tc>
          <w:tcPr>
            <w:tcW w:w="1417" w:type="dxa"/>
          </w:tcPr>
          <w:p w:rsidR="00D96028" w:rsidRPr="009A298E" w:rsidRDefault="00D96028" w:rsidP="00D96028">
            <w:pPr>
              <w:shd w:val="clear" w:color="auto" w:fill="FFFFFF"/>
              <w:jc w:val="center"/>
              <w:rPr>
                <w:lang w:val="kk-KZ"/>
              </w:rPr>
            </w:pPr>
            <w:r w:rsidRPr="009A298E">
              <w:rPr>
                <w:sz w:val="22"/>
                <w:szCs w:val="22"/>
                <w:lang w:val="kk-KZ"/>
              </w:rPr>
              <w:t>Статистикалық деректер</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10</w:t>
            </w:r>
          </w:p>
        </w:tc>
        <w:tc>
          <w:tcPr>
            <w:tcW w:w="1417"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Мемлекеттік жастар саясатын іске асыруда 14-29 жастағы тұрғындардың  қанағаттанушылық деңгейі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82,0</w:t>
            </w:r>
          </w:p>
        </w:tc>
        <w:tc>
          <w:tcPr>
            <w:tcW w:w="709" w:type="dxa"/>
          </w:tcPr>
          <w:p w:rsidR="00D96028" w:rsidRPr="009A298E" w:rsidRDefault="00D96028" w:rsidP="00D96028">
            <w:pPr>
              <w:shd w:val="clear" w:color="auto" w:fill="FFFFFF"/>
              <w:jc w:val="center"/>
              <w:rPr>
                <w:sz w:val="22"/>
                <w:szCs w:val="22"/>
              </w:rPr>
            </w:pPr>
            <w:r w:rsidRPr="009A298E">
              <w:rPr>
                <w:sz w:val="22"/>
                <w:szCs w:val="22"/>
              </w:rPr>
              <w:t>84,0</w:t>
            </w:r>
          </w:p>
        </w:tc>
        <w:tc>
          <w:tcPr>
            <w:tcW w:w="708" w:type="dxa"/>
          </w:tcPr>
          <w:p w:rsidR="00D96028" w:rsidRPr="009A298E" w:rsidRDefault="00D96028" w:rsidP="00D96028">
            <w:pPr>
              <w:shd w:val="clear" w:color="auto" w:fill="FFFFFF"/>
              <w:jc w:val="center"/>
              <w:rPr>
                <w:sz w:val="22"/>
                <w:szCs w:val="22"/>
              </w:rPr>
            </w:pPr>
            <w:r w:rsidRPr="009A298E">
              <w:rPr>
                <w:sz w:val="22"/>
                <w:szCs w:val="22"/>
              </w:rPr>
              <w:t>86,0</w:t>
            </w:r>
          </w:p>
        </w:tc>
        <w:tc>
          <w:tcPr>
            <w:tcW w:w="709" w:type="dxa"/>
          </w:tcPr>
          <w:p w:rsidR="00D96028" w:rsidRPr="009A298E" w:rsidRDefault="00D96028" w:rsidP="00D96028">
            <w:pPr>
              <w:shd w:val="clear" w:color="auto" w:fill="FFFFFF"/>
              <w:jc w:val="center"/>
              <w:rPr>
                <w:sz w:val="22"/>
                <w:szCs w:val="22"/>
              </w:rPr>
            </w:pPr>
            <w:r w:rsidRPr="009A298E">
              <w:rPr>
                <w:sz w:val="22"/>
                <w:szCs w:val="22"/>
              </w:rPr>
              <w:t>88,0</w:t>
            </w:r>
          </w:p>
        </w:tc>
        <w:tc>
          <w:tcPr>
            <w:tcW w:w="709" w:type="dxa"/>
          </w:tcPr>
          <w:p w:rsidR="00D96028" w:rsidRPr="009A298E" w:rsidRDefault="00D96028" w:rsidP="00D96028">
            <w:pPr>
              <w:shd w:val="clear" w:color="auto" w:fill="FFFFFF"/>
              <w:jc w:val="center"/>
              <w:rPr>
                <w:sz w:val="22"/>
                <w:szCs w:val="22"/>
              </w:rPr>
            </w:pPr>
            <w:r w:rsidRPr="009A298E">
              <w:rPr>
                <w:sz w:val="22"/>
                <w:szCs w:val="22"/>
              </w:rPr>
              <w:t>90,0</w:t>
            </w:r>
          </w:p>
        </w:tc>
        <w:tc>
          <w:tcPr>
            <w:tcW w:w="709" w:type="dxa"/>
          </w:tcPr>
          <w:p w:rsidR="00D96028" w:rsidRPr="009A298E" w:rsidRDefault="00D96028" w:rsidP="00D96028">
            <w:pPr>
              <w:shd w:val="clear" w:color="auto" w:fill="FFFFFF"/>
              <w:jc w:val="center"/>
              <w:rPr>
                <w:sz w:val="22"/>
                <w:szCs w:val="22"/>
              </w:rPr>
            </w:pPr>
            <w:r w:rsidRPr="009A298E">
              <w:rPr>
                <w:sz w:val="22"/>
                <w:szCs w:val="22"/>
              </w:rPr>
              <w:t>92,0</w:t>
            </w:r>
          </w:p>
        </w:tc>
        <w:tc>
          <w:tcPr>
            <w:tcW w:w="708" w:type="dxa"/>
          </w:tcPr>
          <w:p w:rsidR="00D96028" w:rsidRPr="009A298E" w:rsidRDefault="00D96028" w:rsidP="00D96028">
            <w:pPr>
              <w:shd w:val="clear" w:color="auto" w:fill="FFFFFF"/>
              <w:jc w:val="center"/>
              <w:rPr>
                <w:sz w:val="22"/>
                <w:szCs w:val="22"/>
              </w:rPr>
            </w:pPr>
            <w:r w:rsidRPr="009A298E">
              <w:rPr>
                <w:sz w:val="22"/>
                <w:szCs w:val="22"/>
              </w:rPr>
              <w:t>95,0</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ЖСБ</w:t>
            </w:r>
          </w:p>
        </w:tc>
        <w:tc>
          <w:tcPr>
            <w:tcW w:w="1417"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ҚР БҒМ және ЖАО әлеуметтанушылық зерттеу қорытындылары</w:t>
            </w:r>
          </w:p>
        </w:tc>
      </w:tr>
    </w:tbl>
    <w:p w:rsidR="00D96028" w:rsidRPr="009A298E" w:rsidRDefault="00D96028" w:rsidP="00D96028">
      <w:pPr>
        <w:shd w:val="clear" w:color="auto" w:fill="FFFFFF"/>
        <w:ind w:firstLine="709"/>
        <w:rPr>
          <w:b/>
          <w:sz w:val="28"/>
          <w:szCs w:val="28"/>
          <w:lang w:val="kk-KZ"/>
        </w:rPr>
      </w:pPr>
    </w:p>
    <w:p w:rsidR="00D96028" w:rsidRPr="009A298E" w:rsidRDefault="00D96028" w:rsidP="00D96028">
      <w:pPr>
        <w:widowControl w:val="0"/>
        <w:shd w:val="clear" w:color="auto" w:fill="FFFFFF"/>
        <w:ind w:firstLine="567"/>
        <w:rPr>
          <w:b/>
          <w:bCs/>
          <w:sz w:val="28"/>
          <w:szCs w:val="28"/>
          <w:lang w:val="kk-KZ"/>
        </w:rPr>
      </w:pPr>
      <w:r w:rsidRPr="009A298E">
        <w:rPr>
          <w:b/>
          <w:bCs/>
          <w:sz w:val="28"/>
          <w:szCs w:val="28"/>
          <w:lang w:val="kk-KZ"/>
        </w:rPr>
        <w:t>Қойылған мақсаттарға жету жолдары:</w:t>
      </w:r>
    </w:p>
    <w:p w:rsidR="00D96028" w:rsidRPr="009A298E" w:rsidRDefault="00D96028" w:rsidP="00D96028">
      <w:pPr>
        <w:widowControl w:val="0"/>
        <w:shd w:val="clear" w:color="auto" w:fill="FFFFFF"/>
        <w:ind w:firstLine="567"/>
        <w:rPr>
          <w:b/>
          <w:bCs/>
          <w:sz w:val="28"/>
          <w:szCs w:val="28"/>
          <w:lang w:val="kk-KZ"/>
        </w:rPr>
      </w:pPr>
      <w:r w:rsidRPr="009A298E">
        <w:rPr>
          <w:b/>
          <w:bCs/>
          <w:sz w:val="28"/>
          <w:szCs w:val="28"/>
          <w:lang w:val="kk-KZ"/>
        </w:rPr>
        <w:t>Өңірде мектепке дейінгі ұйымдардың желісін дамыту: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қазіргі заманғы мектепке дейінгі мекемелерді салуды бюджеттік қаржыландыруды кеңейту, оның ішінде МЖӘ тетігін пайдаланумен жеке меншік қаржыландыруды ынталандыру;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 xml:space="preserve">жекешелендірілген балабақшаларды қайтару (қайта қалпына келтіру) және шағын орталықтар ашу; </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мектепке дейiнгi тәрбие мен оқытудың мемлекеттiк жалпыға мiндеттi стандартын және педагог кадрлармен қамтамасыз ету және білім беру үдерісін материалдық-техникалық тұрғыдан қамтамасыз ету нормативтерін орындау;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 xml:space="preserve">мектепке дейінгі мекемелердің материалдық-техникалық базасын нығайту (ғимараттарды күрделі жөндеу, оқу орынжайларын арнайы жабдықпен және инвентарьмен жабдықтау).    </w:t>
      </w:r>
    </w:p>
    <w:p w:rsidR="00D96028" w:rsidRPr="009A298E" w:rsidRDefault="00D96028" w:rsidP="00D96028">
      <w:pPr>
        <w:widowControl w:val="0"/>
        <w:shd w:val="clear" w:color="auto" w:fill="FFFFFF"/>
        <w:ind w:firstLine="567"/>
        <w:rPr>
          <w:b/>
          <w:bCs/>
          <w:sz w:val="28"/>
          <w:szCs w:val="28"/>
          <w:lang w:val="kk-KZ"/>
        </w:rPr>
      </w:pPr>
      <w:r w:rsidRPr="009A298E">
        <w:rPr>
          <w:b/>
          <w:bCs/>
          <w:sz w:val="28"/>
          <w:szCs w:val="28"/>
          <w:lang w:val="kk-KZ"/>
        </w:rPr>
        <w:t>Мектепте білім беру қызметтерін сапасын көтеру: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мектепте сапалы білім беру шарты ретінде мектепке дейінгі білім беру ұйымдарының кадрларын қайта даярлау;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жалпы білім беретін мектептерде қосымша  білім ұйымдарының, спорт секцияларының желісін кеңейту;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жаңа, оның ішінде 3 ауысыммен оқытуды жою үшін және авариялық мектептердің орнына мектептер салу;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мектептерде күрделі жөндеу жүргізу;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жаңа модификациядағы кабинеттер (химия, биология, физика, лингафонды мультимедиялық кабинеттер) сатып алу;</w:t>
      </w:r>
    </w:p>
    <w:p w:rsidR="00D96028" w:rsidRPr="009A298E" w:rsidRDefault="00D96028" w:rsidP="00D96028">
      <w:pPr>
        <w:widowControl w:val="0"/>
        <w:shd w:val="clear" w:color="auto" w:fill="FFFFFF"/>
        <w:ind w:firstLine="567"/>
        <w:rPr>
          <w:bCs/>
          <w:sz w:val="28"/>
          <w:szCs w:val="28"/>
        </w:rPr>
      </w:pPr>
      <w:r w:rsidRPr="009A298E">
        <w:rPr>
          <w:bCs/>
          <w:sz w:val="28"/>
          <w:szCs w:val="28"/>
        </w:rPr>
        <w:t>ақпараттық-коммуникациялық технологияларды дамыту және электронды оқыту жүйесін дамыту.</w:t>
      </w:r>
    </w:p>
    <w:p w:rsidR="00D96028" w:rsidRPr="009A298E" w:rsidRDefault="00D96028" w:rsidP="00D96028">
      <w:pPr>
        <w:widowControl w:val="0"/>
        <w:shd w:val="clear" w:color="auto" w:fill="FFFFFF"/>
        <w:ind w:firstLine="567"/>
        <w:rPr>
          <w:b/>
          <w:bCs/>
          <w:sz w:val="28"/>
          <w:szCs w:val="28"/>
        </w:rPr>
      </w:pPr>
      <w:r w:rsidRPr="009A298E">
        <w:rPr>
          <w:b/>
          <w:bCs/>
          <w:sz w:val="28"/>
          <w:szCs w:val="28"/>
        </w:rPr>
        <w:t>Мүмкіндігі шектеулі балалардың дамуында білім берудің қолжетімділігін қамтамасыз ету:</w:t>
      </w:r>
    </w:p>
    <w:p w:rsidR="00D96028" w:rsidRPr="009A298E" w:rsidRDefault="00D96028" w:rsidP="00D96028">
      <w:pPr>
        <w:widowControl w:val="0"/>
        <w:shd w:val="clear" w:color="auto" w:fill="FFFFFF"/>
        <w:ind w:firstLine="567"/>
        <w:rPr>
          <w:bCs/>
          <w:sz w:val="28"/>
          <w:szCs w:val="28"/>
        </w:rPr>
      </w:pPr>
      <w:r w:rsidRPr="009A298E">
        <w:rPr>
          <w:bCs/>
          <w:sz w:val="28"/>
          <w:szCs w:val="28"/>
        </w:rPr>
        <w:t>арнайы түзету ұйымдарының желісін, жалпы білім беретін мектептер жанындағы сыныптарды сақтау және кеңейту;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rPr>
        <w:t>әр аудан орталығында психологиялық-педагоггикалық түзету кабинеттерінің және облыс орталықтарында оңалту орталықтарының жұмыс істеуін қамтамасыз ету</w:t>
      </w:r>
      <w:r w:rsidRPr="009A298E">
        <w:rPr>
          <w:bCs/>
          <w:sz w:val="28"/>
          <w:szCs w:val="28"/>
          <w:lang w:val="kk-KZ"/>
        </w:rPr>
        <w:t>;</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инклюзивтік оқытатын мектепке дейінгі және орта білім беру ұйымдарының желісінің кеңейту;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түзету бiлiм беру ұйымдарының материалдық-техникалық базасын нығайту;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 xml:space="preserve">үйде оқитын мүгедек балаларды жабдықпен, программалық оқытумен  қамтамасыз ету. </w:t>
      </w:r>
    </w:p>
    <w:p w:rsidR="00D96028" w:rsidRPr="009A298E" w:rsidRDefault="00D96028" w:rsidP="00D96028">
      <w:pPr>
        <w:widowControl w:val="0"/>
        <w:shd w:val="clear" w:color="auto" w:fill="FFFFFF"/>
        <w:ind w:firstLine="567"/>
        <w:rPr>
          <w:b/>
          <w:bCs/>
          <w:sz w:val="28"/>
          <w:szCs w:val="28"/>
          <w:lang w:val="kk-KZ"/>
        </w:rPr>
      </w:pPr>
      <w:r w:rsidRPr="009A298E">
        <w:rPr>
          <w:b/>
          <w:bCs/>
          <w:sz w:val="28"/>
          <w:szCs w:val="28"/>
          <w:lang w:val="kk-KZ"/>
        </w:rPr>
        <w:t>Қараусыз, қадағалаусыз қалуды, әлеуметтік жетімдікті  болдырмау: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мектептерде қамқоршылық кеңестердің жұмыс істеуін қамтамасыз ету;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патронат тәрбиелеушілерге берілген балаларды асырауды қамтамасыз ету;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жетім балаларды және ата-анасының қарауынсыз қалған балаларды анықтаудың және есепке қоюдың ақпараттық жүйесін енгізу бойынша пилоттық жобаны ұйымдастыру;</w:t>
      </w:r>
    </w:p>
    <w:p w:rsidR="00D96028" w:rsidRPr="009A298E" w:rsidRDefault="00D96028" w:rsidP="00D96028">
      <w:pPr>
        <w:widowControl w:val="0"/>
        <w:shd w:val="clear" w:color="auto" w:fill="FFFFFF"/>
        <w:ind w:firstLine="567"/>
        <w:rPr>
          <w:bCs/>
          <w:sz w:val="28"/>
          <w:szCs w:val="28"/>
          <w:lang w:val="kk-KZ"/>
        </w:rPr>
      </w:pPr>
      <w:r w:rsidRPr="009A298E">
        <w:rPr>
          <w:bCs/>
          <w:sz w:val="28"/>
          <w:szCs w:val="28"/>
          <w:lang w:val="kk-KZ"/>
        </w:rPr>
        <w:t>Қиын өмір жағдайында өмір сүріп жатырған балаларды анықтау бойынша «Мектеп жолы», «Қамқорлық», «Түнгі қаладағы балалар», «Жеткіншек» сияқты және басқа акциялар мен рейдтерді ұйымдастырып, өткізу.</w:t>
      </w:r>
    </w:p>
    <w:p w:rsidR="00D96028" w:rsidRPr="009A298E" w:rsidRDefault="00D96028" w:rsidP="00D96028">
      <w:pPr>
        <w:widowControl w:val="0"/>
        <w:shd w:val="clear" w:color="auto" w:fill="FFFFFF"/>
        <w:ind w:firstLine="567"/>
        <w:rPr>
          <w:b/>
          <w:bCs/>
          <w:sz w:val="28"/>
          <w:szCs w:val="28"/>
          <w:lang w:val="kk-KZ"/>
        </w:rPr>
      </w:pPr>
      <w:r w:rsidRPr="009A298E">
        <w:rPr>
          <w:b/>
          <w:bCs/>
          <w:sz w:val="28"/>
          <w:szCs w:val="28"/>
          <w:lang w:val="kk-KZ"/>
        </w:rPr>
        <w:t>ТжКБ ұйымдарын, бәсекеге қабілетті кадарлар даярлауды дамыту:</w:t>
      </w:r>
    </w:p>
    <w:p w:rsidR="00D96028" w:rsidRPr="009A298E" w:rsidRDefault="00D96028" w:rsidP="00D96028">
      <w:pPr>
        <w:widowControl w:val="0"/>
        <w:shd w:val="clear" w:color="auto" w:fill="FFFFFF"/>
        <w:ind w:firstLine="567"/>
        <w:rPr>
          <w:bCs/>
          <w:sz w:val="28"/>
          <w:szCs w:val="28"/>
        </w:rPr>
      </w:pPr>
      <w:r w:rsidRPr="009A298E">
        <w:rPr>
          <w:bCs/>
          <w:sz w:val="28"/>
          <w:szCs w:val="28"/>
        </w:rPr>
        <w:t>ТжКБ орындарын материалдық-техникалық жарақтандыру;</w:t>
      </w:r>
    </w:p>
    <w:p w:rsidR="00D96028" w:rsidRPr="009A298E" w:rsidRDefault="00D96028" w:rsidP="00D96028">
      <w:pPr>
        <w:widowControl w:val="0"/>
        <w:shd w:val="clear" w:color="auto" w:fill="FFFFFF"/>
        <w:ind w:firstLine="567"/>
        <w:rPr>
          <w:bCs/>
          <w:sz w:val="28"/>
          <w:szCs w:val="28"/>
        </w:rPr>
      </w:pPr>
      <w:r w:rsidRPr="009A298E">
        <w:rPr>
          <w:bCs/>
          <w:sz w:val="28"/>
          <w:szCs w:val="28"/>
        </w:rPr>
        <w:t>дуальді білім беру жүйесін дамыту;</w:t>
      </w:r>
    </w:p>
    <w:p w:rsidR="00D96028" w:rsidRPr="009A298E" w:rsidRDefault="00D96028" w:rsidP="00D96028">
      <w:pPr>
        <w:widowControl w:val="0"/>
        <w:shd w:val="clear" w:color="auto" w:fill="FFFFFF"/>
        <w:ind w:firstLine="567"/>
        <w:rPr>
          <w:bCs/>
          <w:sz w:val="28"/>
          <w:szCs w:val="28"/>
        </w:rPr>
      </w:pPr>
      <w:r w:rsidRPr="009A298E">
        <w:rPr>
          <w:bCs/>
          <w:sz w:val="28"/>
          <w:szCs w:val="28"/>
        </w:rPr>
        <w:t>ТжКБ түлектерін жұмысқа орналастыру мақсатында әлеуметтік әріптестікті дамыту;</w:t>
      </w:r>
    </w:p>
    <w:p w:rsidR="00D96028" w:rsidRPr="009A298E" w:rsidRDefault="00D96028" w:rsidP="00D96028">
      <w:pPr>
        <w:widowControl w:val="0"/>
        <w:shd w:val="clear" w:color="auto" w:fill="FFFFFF"/>
        <w:ind w:firstLine="567"/>
        <w:rPr>
          <w:bCs/>
          <w:sz w:val="28"/>
          <w:szCs w:val="28"/>
        </w:rPr>
      </w:pPr>
      <w:r w:rsidRPr="009A298E">
        <w:rPr>
          <w:bCs/>
          <w:sz w:val="28"/>
          <w:szCs w:val="28"/>
        </w:rPr>
        <w:t>кең жолақты интернетке қолжетімділікті қамтамасыз ету және электрондық оқытуды дамыту;</w:t>
      </w:r>
    </w:p>
    <w:p w:rsidR="00D96028" w:rsidRPr="009A298E" w:rsidRDefault="00D96028" w:rsidP="00D96028">
      <w:pPr>
        <w:widowControl w:val="0"/>
        <w:shd w:val="clear" w:color="auto" w:fill="FFFFFF"/>
        <w:ind w:firstLine="567"/>
        <w:rPr>
          <w:bCs/>
          <w:sz w:val="28"/>
          <w:szCs w:val="28"/>
        </w:rPr>
      </w:pPr>
      <w:r w:rsidRPr="009A298E">
        <w:rPr>
          <w:bCs/>
          <w:sz w:val="28"/>
          <w:szCs w:val="28"/>
        </w:rPr>
        <w:t>ТжКБ жүйесі жатақханаларының желісін дамыту;</w:t>
      </w:r>
    </w:p>
    <w:p w:rsidR="00D96028" w:rsidRPr="009A298E" w:rsidRDefault="00D96028" w:rsidP="00D96028">
      <w:pPr>
        <w:widowControl w:val="0"/>
        <w:shd w:val="clear" w:color="auto" w:fill="FFFFFF"/>
        <w:ind w:firstLine="567"/>
        <w:rPr>
          <w:bCs/>
          <w:sz w:val="28"/>
          <w:szCs w:val="28"/>
        </w:rPr>
      </w:pPr>
      <w:r w:rsidRPr="009A298E">
        <w:rPr>
          <w:bCs/>
          <w:sz w:val="28"/>
          <w:szCs w:val="28"/>
        </w:rPr>
        <w:t>колледждер ғимараттарына күрделі жөндеу жүргізу;</w:t>
      </w:r>
    </w:p>
    <w:p w:rsidR="00D96028" w:rsidRPr="009A298E" w:rsidRDefault="00D96028" w:rsidP="00D96028">
      <w:pPr>
        <w:widowControl w:val="0"/>
        <w:shd w:val="clear" w:color="auto" w:fill="FFFFFF"/>
        <w:ind w:firstLine="567"/>
        <w:rPr>
          <w:bCs/>
          <w:sz w:val="28"/>
          <w:szCs w:val="28"/>
        </w:rPr>
      </w:pPr>
      <w:r w:rsidRPr="009A298E">
        <w:rPr>
          <w:bCs/>
          <w:sz w:val="28"/>
          <w:szCs w:val="28"/>
        </w:rPr>
        <w:t>еңбек рыногының қажеттіліктеріне сәйкес ТжКБ ұйымдарын бейіндеу;</w:t>
      </w:r>
    </w:p>
    <w:p w:rsidR="00D96028" w:rsidRPr="009A298E" w:rsidRDefault="00D96028" w:rsidP="00D96028">
      <w:pPr>
        <w:widowControl w:val="0"/>
        <w:shd w:val="clear" w:color="auto" w:fill="FFFFFF"/>
        <w:ind w:firstLine="567"/>
        <w:rPr>
          <w:bCs/>
          <w:sz w:val="28"/>
          <w:szCs w:val="28"/>
        </w:rPr>
      </w:pPr>
      <w:r w:rsidRPr="009A298E">
        <w:rPr>
          <w:bCs/>
          <w:sz w:val="28"/>
          <w:szCs w:val="28"/>
        </w:rPr>
        <w:t>техникалық және кәсіптік білім беру қызметкерлерінің біліктілігін арттыруды қамтамасыз ету.</w:t>
      </w:r>
    </w:p>
    <w:p w:rsidR="00D96028" w:rsidRPr="009A298E" w:rsidRDefault="00D96028" w:rsidP="00D96028">
      <w:pPr>
        <w:widowControl w:val="0"/>
        <w:shd w:val="clear" w:color="auto" w:fill="FFFFFF"/>
        <w:ind w:firstLine="567"/>
        <w:rPr>
          <w:b/>
          <w:bCs/>
          <w:sz w:val="28"/>
          <w:szCs w:val="28"/>
        </w:rPr>
      </w:pPr>
      <w:r w:rsidRPr="009A298E">
        <w:rPr>
          <w:b/>
          <w:bCs/>
          <w:sz w:val="28"/>
          <w:szCs w:val="28"/>
        </w:rPr>
        <w:t>Жастарды тәрбиелеу және қолдау:</w:t>
      </w:r>
    </w:p>
    <w:p w:rsidR="00D96028" w:rsidRPr="009A298E" w:rsidRDefault="00D96028" w:rsidP="00D96028">
      <w:pPr>
        <w:widowControl w:val="0"/>
        <w:shd w:val="clear" w:color="auto" w:fill="FFFFFF"/>
        <w:ind w:firstLine="567"/>
        <w:rPr>
          <w:bCs/>
          <w:sz w:val="28"/>
          <w:szCs w:val="28"/>
        </w:rPr>
      </w:pPr>
      <w:r w:rsidRPr="009A298E">
        <w:rPr>
          <w:bCs/>
          <w:sz w:val="28"/>
          <w:szCs w:val="28"/>
        </w:rPr>
        <w:t>ТжКБ-ді дамытуда және кадрлар даярлауда салалық және өңірлік кеңестер құруды және олардың жұмыс істеуін қамтамасыз ету;</w:t>
      </w:r>
    </w:p>
    <w:p w:rsidR="00D96028" w:rsidRPr="009A298E" w:rsidRDefault="00D96028" w:rsidP="00D96028">
      <w:pPr>
        <w:widowControl w:val="0"/>
        <w:shd w:val="clear" w:color="auto" w:fill="FFFFFF"/>
        <w:ind w:firstLine="567"/>
        <w:rPr>
          <w:bCs/>
          <w:sz w:val="28"/>
          <w:szCs w:val="28"/>
        </w:rPr>
      </w:pPr>
      <w:r w:rsidRPr="009A298E">
        <w:rPr>
          <w:bCs/>
          <w:sz w:val="28"/>
          <w:szCs w:val="28"/>
        </w:rPr>
        <w:t>техникалық және қызмет көрсету еңбегінің кадрларын даярлау саласындағы ынтымақтастық бойынша кәсіпорындармен меморандумдар мен келісімдер жасасу;</w:t>
      </w:r>
    </w:p>
    <w:p w:rsidR="00D96028" w:rsidRPr="009A298E" w:rsidRDefault="00D96028" w:rsidP="00D96028">
      <w:pPr>
        <w:widowControl w:val="0"/>
        <w:shd w:val="clear" w:color="auto" w:fill="FFFFFF"/>
        <w:ind w:firstLine="567"/>
        <w:rPr>
          <w:bCs/>
          <w:sz w:val="28"/>
          <w:szCs w:val="28"/>
        </w:rPr>
      </w:pPr>
      <w:r w:rsidRPr="009A298E">
        <w:rPr>
          <w:bCs/>
          <w:sz w:val="28"/>
          <w:szCs w:val="28"/>
        </w:rPr>
        <w:t>ТжКБ ұйымдарында оқып жатқандарға (жетім балаларға, аза қамтылған отбасылардың балаларына) әлеуметтік қолдау көрсету;</w:t>
      </w:r>
    </w:p>
    <w:p w:rsidR="00D96028" w:rsidRPr="009A298E" w:rsidRDefault="00D96028" w:rsidP="00D96028">
      <w:pPr>
        <w:widowControl w:val="0"/>
        <w:shd w:val="clear" w:color="auto" w:fill="FFFFFF"/>
        <w:ind w:firstLine="567"/>
        <w:rPr>
          <w:bCs/>
          <w:sz w:val="28"/>
          <w:szCs w:val="28"/>
        </w:rPr>
      </w:pPr>
      <w:r w:rsidRPr="009A298E">
        <w:rPr>
          <w:bCs/>
          <w:sz w:val="28"/>
          <w:szCs w:val="28"/>
        </w:rPr>
        <w:t>түлектерді оқу орнын бітіргеннен кейінгі бірінші жылда амандығы бойынша жұмысқа орналастыру;</w:t>
      </w:r>
    </w:p>
    <w:p w:rsidR="00D96028" w:rsidRPr="009A298E" w:rsidRDefault="00D96028" w:rsidP="00D96028">
      <w:pPr>
        <w:widowControl w:val="0"/>
        <w:shd w:val="clear" w:color="auto" w:fill="FFFFFF"/>
        <w:ind w:firstLine="567"/>
        <w:rPr>
          <w:bCs/>
          <w:sz w:val="28"/>
          <w:szCs w:val="28"/>
        </w:rPr>
      </w:pPr>
      <w:r w:rsidRPr="009A298E">
        <w:rPr>
          <w:bCs/>
          <w:sz w:val="28"/>
          <w:szCs w:val="28"/>
        </w:rPr>
        <w:t xml:space="preserve">өңіраралық, оның ішінде жастар практикасы мәселелері бойынша өзара іс-қимылды күшейту. </w:t>
      </w:r>
    </w:p>
    <w:p w:rsidR="00D96028" w:rsidRPr="009A298E" w:rsidRDefault="00D96028" w:rsidP="00D96028">
      <w:pPr>
        <w:widowControl w:val="0"/>
        <w:shd w:val="clear" w:color="auto" w:fill="FFFFFF"/>
        <w:ind w:firstLine="567"/>
        <w:rPr>
          <w:b/>
          <w:bCs/>
          <w:sz w:val="28"/>
          <w:szCs w:val="28"/>
        </w:rPr>
      </w:pPr>
      <w:r w:rsidRPr="009A298E">
        <w:rPr>
          <w:b/>
          <w:bCs/>
          <w:sz w:val="28"/>
          <w:szCs w:val="28"/>
        </w:rPr>
        <w:t>Мемлекеттік жастар саясатын іске асыру:</w:t>
      </w:r>
    </w:p>
    <w:p w:rsidR="00D96028" w:rsidRPr="009A298E" w:rsidRDefault="00D96028" w:rsidP="00D96028">
      <w:pPr>
        <w:widowControl w:val="0"/>
        <w:shd w:val="clear" w:color="auto" w:fill="FFFFFF"/>
        <w:ind w:firstLine="567"/>
        <w:rPr>
          <w:bCs/>
          <w:sz w:val="28"/>
          <w:szCs w:val="28"/>
        </w:rPr>
      </w:pPr>
      <w:r w:rsidRPr="009A298E">
        <w:rPr>
          <w:bCs/>
          <w:sz w:val="28"/>
          <w:szCs w:val="28"/>
        </w:rPr>
        <w:t>NEET санатындағы жастарды белсенді жастар ұйымдарының құрамына және мемлекеттік әлеуметтік тапсырыс аясындағы жобаларды іске асыруға тарту;</w:t>
      </w:r>
    </w:p>
    <w:p w:rsidR="00D96028" w:rsidRPr="009A298E" w:rsidRDefault="00D96028" w:rsidP="00D96028">
      <w:pPr>
        <w:widowControl w:val="0"/>
        <w:shd w:val="clear" w:color="auto" w:fill="FFFFFF"/>
        <w:ind w:firstLine="567"/>
        <w:rPr>
          <w:bCs/>
          <w:sz w:val="28"/>
          <w:szCs w:val="28"/>
        </w:rPr>
      </w:pPr>
      <w:r w:rsidRPr="009A298E">
        <w:rPr>
          <w:bCs/>
          <w:sz w:val="28"/>
          <w:szCs w:val="28"/>
        </w:rPr>
        <w:t xml:space="preserve">Жастарды жұмысқа орналастыруға ықпал ететін «Жастар практикасы», «Дипломмен – ауылға», «Жасыл ел» жобаларын одан әрі ілгерілету; </w:t>
      </w:r>
    </w:p>
    <w:p w:rsidR="00D96028" w:rsidRPr="009A298E" w:rsidRDefault="00D96028" w:rsidP="00D96028">
      <w:pPr>
        <w:widowControl w:val="0"/>
        <w:shd w:val="clear" w:color="auto" w:fill="FFFFFF"/>
        <w:ind w:firstLine="567"/>
        <w:rPr>
          <w:bCs/>
          <w:sz w:val="28"/>
          <w:szCs w:val="28"/>
        </w:rPr>
      </w:pPr>
      <w:r w:rsidRPr="009A298E">
        <w:rPr>
          <w:bCs/>
          <w:sz w:val="28"/>
          <w:szCs w:val="28"/>
        </w:rPr>
        <w:t>студенттер арасында «Студенттік көктем» атты жыл сайынғы облыстық шығармашылық-спорттық фестивальді, дельфий ойындарын, жастар форумадарын өткізу;</w:t>
      </w:r>
    </w:p>
    <w:p w:rsidR="00D96028" w:rsidRPr="009A298E" w:rsidRDefault="00D96028" w:rsidP="00D96028">
      <w:pPr>
        <w:widowControl w:val="0"/>
        <w:shd w:val="clear" w:color="auto" w:fill="FFFFFF"/>
        <w:ind w:firstLine="567"/>
        <w:rPr>
          <w:bCs/>
          <w:sz w:val="28"/>
          <w:szCs w:val="28"/>
          <w:lang w:val="kk-KZ"/>
        </w:rPr>
      </w:pPr>
      <w:r w:rsidRPr="009A298E">
        <w:rPr>
          <w:bCs/>
          <w:sz w:val="28"/>
          <w:szCs w:val="28"/>
        </w:rPr>
        <w:t xml:space="preserve">қалалар мен аудандар әкімдерінің жанындағы Жастар ісі жөніндегі кеңестердің және ЖОО және ТжКБ жанындағы Жастар ісі жөніндегі комитеттердің жұмысын жандандыру. </w:t>
      </w:r>
    </w:p>
    <w:p w:rsidR="00D96028" w:rsidRPr="009A298E" w:rsidRDefault="00D96028" w:rsidP="00D96028">
      <w:pPr>
        <w:widowControl w:val="0"/>
        <w:shd w:val="clear" w:color="auto" w:fill="FFFFFF"/>
        <w:ind w:firstLine="567"/>
        <w:rPr>
          <w:bCs/>
          <w:sz w:val="28"/>
          <w:szCs w:val="28"/>
          <w:lang w:val="kk-KZ"/>
        </w:rPr>
      </w:pPr>
    </w:p>
    <w:p w:rsidR="00D96028" w:rsidRPr="009A298E" w:rsidRDefault="00D96028" w:rsidP="00D96028">
      <w:pPr>
        <w:widowControl w:val="0"/>
        <w:shd w:val="clear" w:color="auto" w:fill="FFFFFF"/>
        <w:ind w:firstLine="709"/>
        <w:rPr>
          <w:b/>
          <w:bCs/>
          <w:sz w:val="28"/>
          <w:szCs w:val="28"/>
          <w:lang w:val="kk-KZ"/>
        </w:rPr>
      </w:pPr>
    </w:p>
    <w:p w:rsidR="00D96028" w:rsidRPr="009A298E" w:rsidRDefault="00D96028" w:rsidP="00D96028">
      <w:pPr>
        <w:widowControl w:val="0"/>
        <w:shd w:val="clear" w:color="auto" w:fill="FFFFFF"/>
        <w:ind w:firstLine="709"/>
        <w:rPr>
          <w:b/>
          <w:bCs/>
          <w:sz w:val="28"/>
          <w:szCs w:val="28"/>
          <w:lang w:val="kk-KZ"/>
        </w:rPr>
      </w:pPr>
      <w:r w:rsidRPr="009A298E">
        <w:rPr>
          <w:b/>
          <w:bCs/>
          <w:sz w:val="28"/>
          <w:szCs w:val="28"/>
          <w:lang w:val="kk-KZ"/>
        </w:rPr>
        <w:t>3.2.2. Денсаулық сақтау</w:t>
      </w:r>
    </w:p>
    <w:p w:rsidR="00D96028" w:rsidRPr="009A298E" w:rsidRDefault="00D96028" w:rsidP="00D96028">
      <w:pPr>
        <w:shd w:val="clear" w:color="auto" w:fill="FFFFFF"/>
        <w:ind w:firstLine="567"/>
        <w:rPr>
          <w:rFonts w:eastAsia="Calibri"/>
          <w:sz w:val="28"/>
          <w:szCs w:val="28"/>
          <w:lang w:val="kk-KZ"/>
        </w:rPr>
      </w:pPr>
      <w:r w:rsidRPr="009A298E">
        <w:rPr>
          <w:rFonts w:eastAsia="Calibri"/>
          <w:sz w:val="28"/>
          <w:szCs w:val="28"/>
          <w:lang w:val="kk-KZ"/>
        </w:rPr>
        <w:t xml:space="preserve">Облыстың денсаулық сақтау жүйесінің стратегиялық басымдығы халыққа медициналық, оның ішінде жоғары технологиялық көмек көрсетудің сапасы мен қолжетімділігін көтеру болып табылады. </w:t>
      </w:r>
    </w:p>
    <w:p w:rsidR="00D96028" w:rsidRPr="009A298E" w:rsidRDefault="00D96028" w:rsidP="00D96028">
      <w:pPr>
        <w:shd w:val="clear" w:color="auto" w:fill="FFFFFF"/>
        <w:ind w:firstLine="567"/>
        <w:rPr>
          <w:rFonts w:eastAsia="Calibri"/>
          <w:sz w:val="28"/>
          <w:szCs w:val="28"/>
          <w:lang w:val="kk-KZ"/>
        </w:rPr>
      </w:pPr>
      <w:r w:rsidRPr="009A298E">
        <w:rPr>
          <w:rFonts w:eastAsia="Calibri"/>
          <w:b/>
          <w:sz w:val="28"/>
          <w:szCs w:val="28"/>
        </w:rPr>
        <w:t>Мақсат:</w:t>
      </w:r>
      <w:r w:rsidRPr="009A298E">
        <w:rPr>
          <w:rFonts w:eastAsia="Calibri"/>
          <w:sz w:val="28"/>
          <w:szCs w:val="28"/>
        </w:rPr>
        <w:t xml:space="preserve"> Облыс халқының денсаулығын нығайту</w:t>
      </w:r>
    </w:p>
    <w:p w:rsidR="00D96028" w:rsidRPr="009A298E" w:rsidRDefault="00D96028" w:rsidP="00D96028">
      <w:pPr>
        <w:shd w:val="clear" w:color="auto" w:fill="FFFFFF"/>
        <w:ind w:firstLine="709"/>
        <w:rPr>
          <w:rFonts w:eastAsia="Calibri"/>
          <w:sz w:val="28"/>
          <w:szCs w:val="28"/>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701"/>
        <w:gridCol w:w="992"/>
        <w:gridCol w:w="567"/>
        <w:gridCol w:w="709"/>
        <w:gridCol w:w="709"/>
        <w:gridCol w:w="708"/>
        <w:gridCol w:w="709"/>
        <w:gridCol w:w="709"/>
        <w:gridCol w:w="850"/>
        <w:gridCol w:w="993"/>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70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567"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850"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270"/>
        </w:trPr>
        <w:tc>
          <w:tcPr>
            <w:tcW w:w="284" w:type="dxa"/>
            <w:vMerge/>
          </w:tcPr>
          <w:p w:rsidR="00D96028" w:rsidRPr="009A298E" w:rsidRDefault="00D96028" w:rsidP="00D96028">
            <w:pPr>
              <w:shd w:val="clear" w:color="auto" w:fill="FFFFFF"/>
              <w:jc w:val="center"/>
              <w:rPr>
                <w:sz w:val="22"/>
                <w:szCs w:val="22"/>
              </w:rPr>
            </w:pPr>
          </w:p>
        </w:tc>
        <w:tc>
          <w:tcPr>
            <w:tcW w:w="1701"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c>
          <w:tcPr>
            <w:tcW w:w="567"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3"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701" w:type="dxa"/>
          </w:tcPr>
          <w:p w:rsidR="00D96028" w:rsidRPr="009A298E" w:rsidRDefault="00D96028" w:rsidP="00D96028">
            <w:pPr>
              <w:shd w:val="clear" w:color="auto" w:fill="FFFFFF"/>
              <w:jc w:val="center"/>
              <w:rPr>
                <w:sz w:val="22"/>
                <w:szCs w:val="22"/>
              </w:rPr>
            </w:pPr>
            <w:r w:rsidRPr="009A298E">
              <w:rPr>
                <w:sz w:val="22"/>
                <w:szCs w:val="22"/>
              </w:rPr>
              <w:t>2</w:t>
            </w:r>
          </w:p>
        </w:tc>
        <w:tc>
          <w:tcPr>
            <w:tcW w:w="992" w:type="dxa"/>
          </w:tcPr>
          <w:p w:rsidR="00D96028" w:rsidRPr="009A298E" w:rsidRDefault="00D96028" w:rsidP="00D96028">
            <w:pPr>
              <w:shd w:val="clear" w:color="auto" w:fill="FFFFFF"/>
              <w:jc w:val="center"/>
              <w:rPr>
                <w:sz w:val="22"/>
                <w:szCs w:val="22"/>
              </w:rPr>
            </w:pPr>
            <w:r w:rsidRPr="009A298E">
              <w:rPr>
                <w:sz w:val="22"/>
                <w:szCs w:val="22"/>
              </w:rPr>
              <w:t>3</w:t>
            </w:r>
          </w:p>
        </w:tc>
        <w:tc>
          <w:tcPr>
            <w:tcW w:w="567"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8"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850" w:type="dxa"/>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 xml:space="preserve">Аналар </w:t>
            </w:r>
          </w:p>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өлім-жітімін төмендету</w:t>
            </w:r>
          </w:p>
        </w:tc>
        <w:tc>
          <w:tcPr>
            <w:tcW w:w="992"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100 мың тірі туылғандарға шаққанда (</w:t>
            </w:r>
            <w:r w:rsidRPr="009A298E">
              <w:rPr>
                <w:rFonts w:eastAsia="Times New Roman"/>
                <w:color w:val="000000"/>
                <w:sz w:val="22"/>
                <w:szCs w:val="22"/>
                <w:lang w:eastAsia="ru-RU"/>
              </w:rPr>
              <w:t>%</w:t>
            </w:r>
            <w:r w:rsidRPr="009A298E">
              <w:rPr>
                <w:rFonts w:eastAsia="Times New Roman"/>
                <w:color w:val="000000"/>
                <w:sz w:val="22"/>
                <w:szCs w:val="22"/>
                <w:lang w:val="kk-KZ" w:eastAsia="ru-RU"/>
              </w:rPr>
              <w:t>)</w:t>
            </w:r>
          </w:p>
        </w:tc>
        <w:tc>
          <w:tcPr>
            <w:tcW w:w="567" w:type="dxa"/>
          </w:tcPr>
          <w:p w:rsidR="00D96028" w:rsidRPr="009A298E" w:rsidRDefault="00D96028" w:rsidP="00D96028">
            <w:pPr>
              <w:shd w:val="clear" w:color="auto" w:fill="FFFFFF"/>
              <w:jc w:val="center"/>
              <w:rPr>
                <w:sz w:val="22"/>
                <w:szCs w:val="22"/>
              </w:rPr>
            </w:pPr>
            <w:r w:rsidRPr="009A298E">
              <w:rPr>
                <w:sz w:val="22"/>
                <w:szCs w:val="22"/>
              </w:rPr>
              <w:t>21,2</w:t>
            </w:r>
          </w:p>
        </w:tc>
        <w:tc>
          <w:tcPr>
            <w:tcW w:w="709" w:type="dxa"/>
          </w:tcPr>
          <w:p w:rsidR="00D96028" w:rsidRPr="009A298E" w:rsidRDefault="00D96028" w:rsidP="00D96028">
            <w:pPr>
              <w:shd w:val="clear" w:color="auto" w:fill="FFFFFF"/>
              <w:jc w:val="center"/>
              <w:rPr>
                <w:sz w:val="22"/>
                <w:szCs w:val="22"/>
              </w:rPr>
            </w:pPr>
            <w:r w:rsidRPr="009A298E">
              <w:rPr>
                <w:sz w:val="22"/>
                <w:szCs w:val="22"/>
              </w:rPr>
              <w:t>20,6</w:t>
            </w:r>
          </w:p>
        </w:tc>
        <w:tc>
          <w:tcPr>
            <w:tcW w:w="709" w:type="dxa"/>
          </w:tcPr>
          <w:p w:rsidR="00D96028" w:rsidRPr="009A298E" w:rsidRDefault="00D96028" w:rsidP="00D96028">
            <w:pPr>
              <w:shd w:val="clear" w:color="auto" w:fill="FFFFFF"/>
              <w:jc w:val="center"/>
              <w:rPr>
                <w:sz w:val="22"/>
                <w:szCs w:val="22"/>
              </w:rPr>
            </w:pPr>
            <w:r w:rsidRPr="009A298E">
              <w:rPr>
                <w:sz w:val="22"/>
                <w:szCs w:val="22"/>
              </w:rPr>
              <w:t>19,9</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11,2</w:t>
            </w:r>
          </w:p>
        </w:tc>
        <w:tc>
          <w:tcPr>
            <w:tcW w:w="709" w:type="dxa"/>
          </w:tcPr>
          <w:p w:rsidR="00D96028" w:rsidRPr="009A298E" w:rsidRDefault="00D96028" w:rsidP="00D96028">
            <w:pPr>
              <w:shd w:val="clear" w:color="auto" w:fill="FFFFFF"/>
              <w:jc w:val="center"/>
              <w:rPr>
                <w:sz w:val="22"/>
                <w:szCs w:val="22"/>
              </w:rPr>
            </w:pPr>
            <w:r w:rsidRPr="009A298E">
              <w:rPr>
                <w:sz w:val="22"/>
                <w:szCs w:val="22"/>
              </w:rPr>
              <w:t>10,2</w:t>
            </w:r>
          </w:p>
        </w:tc>
        <w:tc>
          <w:tcPr>
            <w:tcW w:w="709" w:type="dxa"/>
          </w:tcPr>
          <w:p w:rsidR="00D96028" w:rsidRPr="009A298E" w:rsidRDefault="00D96028" w:rsidP="00D96028">
            <w:pPr>
              <w:shd w:val="clear" w:color="auto" w:fill="FFFFFF"/>
              <w:jc w:val="center"/>
              <w:rPr>
                <w:sz w:val="22"/>
                <w:szCs w:val="22"/>
              </w:rPr>
            </w:pPr>
            <w:r w:rsidRPr="009A298E">
              <w:rPr>
                <w:sz w:val="22"/>
                <w:szCs w:val="22"/>
              </w:rPr>
              <w:t>10,1</w:t>
            </w:r>
          </w:p>
        </w:tc>
        <w:tc>
          <w:tcPr>
            <w:tcW w:w="850" w:type="dxa"/>
          </w:tcPr>
          <w:p w:rsidR="00D96028" w:rsidRPr="009A298E" w:rsidRDefault="00D96028" w:rsidP="00D96028">
            <w:pPr>
              <w:shd w:val="clear" w:color="auto" w:fill="FFFFFF"/>
              <w:jc w:val="center"/>
              <w:rPr>
                <w:sz w:val="22"/>
                <w:szCs w:val="22"/>
              </w:rPr>
            </w:pPr>
            <w:r w:rsidRPr="009A298E">
              <w:rPr>
                <w:sz w:val="22"/>
                <w:szCs w:val="22"/>
              </w:rPr>
              <w:t>10,0</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ДБ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701"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Нәрестелер</w:t>
            </w:r>
          </w:p>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өлім-жітімін төмендету</w:t>
            </w:r>
          </w:p>
        </w:tc>
        <w:tc>
          <w:tcPr>
            <w:tcW w:w="992"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1000 тірі туылғандарға шаққанда (</w:t>
            </w:r>
            <w:r w:rsidRPr="009A298E">
              <w:rPr>
                <w:rFonts w:eastAsia="Times New Roman"/>
                <w:color w:val="000000"/>
                <w:sz w:val="22"/>
                <w:szCs w:val="22"/>
                <w:lang w:eastAsia="ru-RU"/>
              </w:rPr>
              <w:t>%</w:t>
            </w:r>
            <w:r w:rsidRPr="009A298E">
              <w:rPr>
                <w:rFonts w:eastAsia="Times New Roman"/>
                <w:color w:val="000000"/>
                <w:sz w:val="22"/>
                <w:szCs w:val="22"/>
                <w:lang w:val="kk-KZ" w:eastAsia="ru-RU"/>
              </w:rPr>
              <w:t>)</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lang w:val="kk-KZ"/>
              </w:rPr>
              <w:t>8,95</w:t>
            </w:r>
          </w:p>
        </w:tc>
        <w:tc>
          <w:tcPr>
            <w:tcW w:w="709" w:type="dxa"/>
          </w:tcPr>
          <w:p w:rsidR="00D96028" w:rsidRPr="009A298E" w:rsidRDefault="00D96028" w:rsidP="00D96028">
            <w:pPr>
              <w:shd w:val="clear" w:color="auto" w:fill="FFFFFF"/>
              <w:jc w:val="center"/>
              <w:rPr>
                <w:sz w:val="22"/>
                <w:szCs w:val="22"/>
              </w:rPr>
            </w:pPr>
            <w:r w:rsidRPr="009A298E">
              <w:rPr>
                <w:sz w:val="22"/>
                <w:szCs w:val="22"/>
              </w:rPr>
              <w:t>8,9</w:t>
            </w:r>
          </w:p>
        </w:tc>
        <w:tc>
          <w:tcPr>
            <w:tcW w:w="709" w:type="dxa"/>
          </w:tcPr>
          <w:p w:rsidR="00D96028" w:rsidRPr="009A298E" w:rsidRDefault="00D96028" w:rsidP="00D96028">
            <w:pPr>
              <w:shd w:val="clear" w:color="auto" w:fill="FFFFFF"/>
              <w:jc w:val="center"/>
              <w:rPr>
                <w:sz w:val="22"/>
                <w:szCs w:val="22"/>
              </w:rPr>
            </w:pPr>
            <w:r w:rsidRPr="009A298E">
              <w:rPr>
                <w:sz w:val="22"/>
                <w:szCs w:val="22"/>
              </w:rPr>
              <w:t>8,6</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rPr>
              <w:t>8,</w:t>
            </w:r>
            <w:r w:rsidRPr="009A298E">
              <w:rPr>
                <w:sz w:val="22"/>
                <w:szCs w:val="22"/>
                <w:lang w:val="kk-KZ"/>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8,0</w:t>
            </w:r>
          </w:p>
        </w:tc>
        <w:tc>
          <w:tcPr>
            <w:tcW w:w="709" w:type="dxa"/>
          </w:tcPr>
          <w:p w:rsidR="00D96028" w:rsidRPr="009A298E" w:rsidRDefault="00D96028" w:rsidP="00D96028">
            <w:pPr>
              <w:shd w:val="clear" w:color="auto" w:fill="FFFFFF"/>
              <w:jc w:val="center"/>
              <w:rPr>
                <w:sz w:val="22"/>
                <w:szCs w:val="22"/>
              </w:rPr>
            </w:pPr>
            <w:r w:rsidRPr="009A298E">
              <w:rPr>
                <w:sz w:val="22"/>
                <w:szCs w:val="22"/>
              </w:rPr>
              <w:t>7,9</w:t>
            </w:r>
          </w:p>
        </w:tc>
        <w:tc>
          <w:tcPr>
            <w:tcW w:w="850" w:type="dxa"/>
          </w:tcPr>
          <w:p w:rsidR="00D96028" w:rsidRPr="009A298E" w:rsidRDefault="00D96028" w:rsidP="00D96028">
            <w:pPr>
              <w:shd w:val="clear" w:color="auto" w:fill="FFFFFF"/>
              <w:jc w:val="center"/>
              <w:rPr>
                <w:sz w:val="22"/>
                <w:szCs w:val="22"/>
              </w:rPr>
            </w:pPr>
            <w:r w:rsidRPr="009A298E">
              <w:rPr>
                <w:sz w:val="22"/>
                <w:szCs w:val="22"/>
              </w:rPr>
              <w:t>7,8</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 негізіндегі ЖАО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701"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100 мың тұрғынға шаққандағы жаңадан пайда болған қатерлі ісік аурулардан болатын өлім-жітімді төмендету</w:t>
            </w:r>
          </w:p>
        </w:tc>
        <w:tc>
          <w:tcPr>
            <w:tcW w:w="992"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lang w:val="kk-KZ"/>
              </w:rPr>
              <w:t>56,77</w:t>
            </w:r>
          </w:p>
        </w:tc>
        <w:tc>
          <w:tcPr>
            <w:tcW w:w="709" w:type="dxa"/>
          </w:tcPr>
          <w:p w:rsidR="00D96028" w:rsidRPr="009A298E" w:rsidRDefault="00D96028" w:rsidP="00D96028">
            <w:pPr>
              <w:shd w:val="clear" w:color="auto" w:fill="FFFFFF"/>
              <w:jc w:val="center"/>
              <w:rPr>
                <w:sz w:val="22"/>
                <w:szCs w:val="22"/>
              </w:rPr>
            </w:pPr>
            <w:r w:rsidRPr="009A298E">
              <w:rPr>
                <w:sz w:val="22"/>
                <w:szCs w:val="22"/>
              </w:rPr>
              <w:t>59,6</w:t>
            </w:r>
          </w:p>
        </w:tc>
        <w:tc>
          <w:tcPr>
            <w:tcW w:w="709" w:type="dxa"/>
          </w:tcPr>
          <w:p w:rsidR="00D96028" w:rsidRPr="009A298E" w:rsidRDefault="00D96028" w:rsidP="00D96028">
            <w:pPr>
              <w:shd w:val="clear" w:color="auto" w:fill="FFFFFF"/>
              <w:jc w:val="center"/>
              <w:rPr>
                <w:sz w:val="22"/>
                <w:szCs w:val="22"/>
              </w:rPr>
            </w:pPr>
            <w:r w:rsidRPr="009A298E">
              <w:rPr>
                <w:sz w:val="22"/>
                <w:szCs w:val="22"/>
              </w:rPr>
              <w:t>58,2</w:t>
            </w:r>
          </w:p>
        </w:tc>
        <w:tc>
          <w:tcPr>
            <w:tcW w:w="708" w:type="dxa"/>
          </w:tcPr>
          <w:p w:rsidR="00D96028" w:rsidRPr="009A298E" w:rsidRDefault="00D96028" w:rsidP="00D96028">
            <w:pPr>
              <w:shd w:val="clear" w:color="auto" w:fill="FFFFFF"/>
              <w:jc w:val="center"/>
              <w:rPr>
                <w:sz w:val="22"/>
                <w:szCs w:val="22"/>
              </w:rPr>
            </w:pPr>
            <w:r w:rsidRPr="009A298E">
              <w:rPr>
                <w:sz w:val="22"/>
                <w:szCs w:val="22"/>
              </w:rPr>
              <w:t>56,75</w:t>
            </w:r>
          </w:p>
        </w:tc>
        <w:tc>
          <w:tcPr>
            <w:tcW w:w="709" w:type="dxa"/>
          </w:tcPr>
          <w:p w:rsidR="00D96028" w:rsidRPr="009A298E" w:rsidRDefault="00D96028" w:rsidP="00D96028">
            <w:pPr>
              <w:shd w:val="clear" w:color="auto" w:fill="FFFFFF"/>
              <w:jc w:val="center"/>
              <w:rPr>
                <w:sz w:val="22"/>
                <w:szCs w:val="22"/>
              </w:rPr>
            </w:pPr>
            <w:r w:rsidRPr="009A298E">
              <w:rPr>
                <w:sz w:val="22"/>
                <w:szCs w:val="22"/>
              </w:rPr>
              <w:t>56,63</w:t>
            </w:r>
          </w:p>
        </w:tc>
        <w:tc>
          <w:tcPr>
            <w:tcW w:w="709" w:type="dxa"/>
          </w:tcPr>
          <w:p w:rsidR="00D96028" w:rsidRPr="009A298E" w:rsidRDefault="00D96028" w:rsidP="00D96028">
            <w:pPr>
              <w:shd w:val="clear" w:color="auto" w:fill="FFFFFF"/>
              <w:jc w:val="center"/>
              <w:rPr>
                <w:sz w:val="22"/>
                <w:szCs w:val="22"/>
              </w:rPr>
            </w:pPr>
            <w:r w:rsidRPr="009A298E">
              <w:rPr>
                <w:sz w:val="22"/>
                <w:szCs w:val="22"/>
              </w:rPr>
              <w:t>56,51</w:t>
            </w:r>
          </w:p>
        </w:tc>
        <w:tc>
          <w:tcPr>
            <w:tcW w:w="850" w:type="dxa"/>
          </w:tcPr>
          <w:p w:rsidR="00D96028" w:rsidRPr="009A298E" w:rsidRDefault="00D96028" w:rsidP="00D96028">
            <w:pPr>
              <w:shd w:val="clear" w:color="auto" w:fill="FFFFFF"/>
              <w:jc w:val="center"/>
              <w:rPr>
                <w:sz w:val="22"/>
                <w:szCs w:val="22"/>
              </w:rPr>
            </w:pPr>
            <w:r w:rsidRPr="009A298E">
              <w:rPr>
                <w:sz w:val="22"/>
                <w:szCs w:val="22"/>
              </w:rPr>
              <w:t>56,47</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ДБ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 негізіндегі ЖАО есептері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701"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15-49 жас ерекшелігі тобындағы адамның иммун тапшылығы вирусының таралуы, 0,2-0,6 % шегінде</w:t>
            </w:r>
          </w:p>
        </w:tc>
        <w:tc>
          <w:tcPr>
            <w:tcW w:w="992"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rPr>
              <w:t>0,03</w:t>
            </w:r>
            <w:r w:rsidRPr="009A298E">
              <w:rPr>
                <w:sz w:val="22"/>
                <w:szCs w:val="22"/>
                <w:lang w:val="kk-KZ"/>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0,04</w:t>
            </w:r>
          </w:p>
        </w:tc>
        <w:tc>
          <w:tcPr>
            <w:tcW w:w="709" w:type="dxa"/>
          </w:tcPr>
          <w:p w:rsidR="00D96028" w:rsidRPr="009A298E" w:rsidRDefault="00D96028" w:rsidP="00D96028">
            <w:pPr>
              <w:shd w:val="clear" w:color="auto" w:fill="FFFFFF"/>
              <w:jc w:val="center"/>
              <w:rPr>
                <w:sz w:val="22"/>
                <w:szCs w:val="22"/>
              </w:rPr>
            </w:pPr>
            <w:r w:rsidRPr="009A298E">
              <w:rPr>
                <w:sz w:val="22"/>
                <w:szCs w:val="22"/>
              </w:rPr>
              <w:t>0,05</w:t>
            </w:r>
          </w:p>
        </w:tc>
        <w:tc>
          <w:tcPr>
            <w:tcW w:w="708" w:type="dxa"/>
          </w:tcPr>
          <w:p w:rsidR="00D96028" w:rsidRPr="009A298E" w:rsidRDefault="00D96028" w:rsidP="00D96028">
            <w:pPr>
              <w:shd w:val="clear" w:color="auto" w:fill="FFFFFF"/>
              <w:jc w:val="center"/>
              <w:rPr>
                <w:sz w:val="22"/>
                <w:szCs w:val="22"/>
              </w:rPr>
            </w:pPr>
            <w:r w:rsidRPr="009A298E">
              <w:rPr>
                <w:sz w:val="22"/>
                <w:szCs w:val="22"/>
              </w:rPr>
              <w:t>0,06</w:t>
            </w:r>
          </w:p>
        </w:tc>
        <w:tc>
          <w:tcPr>
            <w:tcW w:w="709" w:type="dxa"/>
          </w:tcPr>
          <w:p w:rsidR="00D96028" w:rsidRPr="009A298E" w:rsidRDefault="00D96028" w:rsidP="00D96028">
            <w:pPr>
              <w:shd w:val="clear" w:color="auto" w:fill="FFFFFF"/>
              <w:jc w:val="center"/>
              <w:rPr>
                <w:sz w:val="22"/>
                <w:szCs w:val="22"/>
              </w:rPr>
            </w:pPr>
            <w:r w:rsidRPr="009A298E">
              <w:rPr>
                <w:sz w:val="22"/>
                <w:szCs w:val="22"/>
              </w:rPr>
              <w:t>0,08</w:t>
            </w:r>
          </w:p>
        </w:tc>
        <w:tc>
          <w:tcPr>
            <w:tcW w:w="709" w:type="dxa"/>
          </w:tcPr>
          <w:p w:rsidR="00D96028" w:rsidRPr="009A298E" w:rsidRDefault="00D96028" w:rsidP="00D96028">
            <w:pPr>
              <w:shd w:val="clear" w:color="auto" w:fill="FFFFFF"/>
              <w:jc w:val="center"/>
              <w:rPr>
                <w:sz w:val="22"/>
                <w:szCs w:val="22"/>
              </w:rPr>
            </w:pPr>
            <w:r w:rsidRPr="009A298E">
              <w:rPr>
                <w:sz w:val="22"/>
                <w:szCs w:val="22"/>
              </w:rPr>
              <w:t>0,1</w:t>
            </w:r>
          </w:p>
        </w:tc>
        <w:tc>
          <w:tcPr>
            <w:tcW w:w="850" w:type="dxa"/>
          </w:tcPr>
          <w:p w:rsidR="00D96028" w:rsidRPr="009A298E" w:rsidRDefault="00D96028" w:rsidP="00D96028">
            <w:pPr>
              <w:shd w:val="clear" w:color="auto" w:fill="FFFFFF"/>
              <w:jc w:val="center"/>
              <w:rPr>
                <w:sz w:val="22"/>
                <w:szCs w:val="22"/>
              </w:rPr>
            </w:pPr>
            <w:r w:rsidRPr="009A298E">
              <w:rPr>
                <w:sz w:val="22"/>
                <w:szCs w:val="22"/>
              </w:rPr>
              <w:t>0,1</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ДБ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ҚР ДСӘДМ-нің ведомстволық есептілігі</w:t>
            </w: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701"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Наркологиялық есепте тұрған зиянды тұтынумен және есірткеге тәуелді тұлғалардың саны</w:t>
            </w:r>
          </w:p>
        </w:tc>
        <w:tc>
          <w:tcPr>
            <w:tcW w:w="992"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eastAsia="ru-RU"/>
              </w:rPr>
              <w:t>%</w:t>
            </w:r>
          </w:p>
        </w:tc>
        <w:tc>
          <w:tcPr>
            <w:tcW w:w="567"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709" w:type="dxa"/>
          </w:tcPr>
          <w:p w:rsidR="00D96028" w:rsidRPr="009A298E" w:rsidRDefault="00D96028" w:rsidP="00D96028">
            <w:pPr>
              <w:shd w:val="clear" w:color="auto" w:fill="FFFFFF"/>
              <w:jc w:val="center"/>
              <w:rPr>
                <w:lang w:val="kk-KZ"/>
              </w:rPr>
            </w:pPr>
            <w:r w:rsidRPr="009A298E">
              <w:rPr>
                <w:lang w:val="kk-KZ"/>
              </w:rPr>
              <w:t>2</w:t>
            </w:r>
          </w:p>
        </w:tc>
        <w:tc>
          <w:tcPr>
            <w:tcW w:w="709" w:type="dxa"/>
          </w:tcPr>
          <w:p w:rsidR="00D96028" w:rsidRPr="009A298E" w:rsidRDefault="00D96028" w:rsidP="00D96028">
            <w:pPr>
              <w:shd w:val="clear" w:color="auto" w:fill="FFFFFF"/>
              <w:jc w:val="center"/>
              <w:rPr>
                <w:lang w:val="kk-KZ"/>
              </w:rPr>
            </w:pPr>
            <w:r w:rsidRPr="009A298E">
              <w:rPr>
                <w:lang w:val="kk-KZ"/>
              </w:rPr>
              <w:t>2</w:t>
            </w:r>
          </w:p>
        </w:tc>
        <w:tc>
          <w:tcPr>
            <w:tcW w:w="850" w:type="dxa"/>
          </w:tcPr>
          <w:p w:rsidR="00D96028" w:rsidRPr="009A298E" w:rsidRDefault="00D96028" w:rsidP="00D96028">
            <w:pPr>
              <w:shd w:val="clear" w:color="auto" w:fill="FFFFFF"/>
              <w:jc w:val="center"/>
              <w:rPr>
                <w:lang w:val="kk-KZ"/>
              </w:rPr>
            </w:pPr>
            <w:r w:rsidRPr="009A298E">
              <w:rPr>
                <w:lang w:val="kk-KZ"/>
              </w:rPr>
              <w:t>2</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ДБ</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ҚР ДСӘДМ-нің ведомстволық есептілігі</w:t>
            </w:r>
          </w:p>
        </w:tc>
      </w:tr>
    </w:tbl>
    <w:p w:rsidR="00D96028" w:rsidRPr="009A298E" w:rsidRDefault="00D96028" w:rsidP="00D96028">
      <w:pPr>
        <w:shd w:val="clear" w:color="auto" w:fill="FFFFFF"/>
        <w:tabs>
          <w:tab w:val="left" w:pos="5812"/>
        </w:tabs>
        <w:ind w:firstLine="709"/>
        <w:jc w:val="left"/>
        <w:rPr>
          <w:rFonts w:eastAsia="Calibri"/>
          <w:color w:val="FF0000"/>
          <w:sz w:val="28"/>
          <w:szCs w:val="28"/>
          <w:lang w:val="kk-KZ" w:eastAsia="en-US"/>
        </w:rPr>
      </w:pPr>
    </w:p>
    <w:p w:rsidR="00D96028" w:rsidRPr="009A298E" w:rsidRDefault="00D96028" w:rsidP="00D96028">
      <w:pPr>
        <w:shd w:val="clear" w:color="auto" w:fill="FFFFFF"/>
        <w:ind w:firstLine="567"/>
        <w:rPr>
          <w:rFonts w:eastAsia="Times New Roman"/>
          <w:b/>
          <w:color w:val="000000"/>
          <w:sz w:val="28"/>
          <w:szCs w:val="28"/>
          <w:lang w:val="kk-KZ" w:eastAsia="ru-RU"/>
        </w:rPr>
      </w:pPr>
      <w:r w:rsidRPr="009A298E">
        <w:rPr>
          <w:rFonts w:eastAsia="Times New Roman"/>
          <w:b/>
          <w:color w:val="000000"/>
          <w:sz w:val="28"/>
          <w:szCs w:val="28"/>
          <w:lang w:val="kk-KZ" w:eastAsia="ru-RU"/>
        </w:rPr>
        <w:t>Қойылған мақсаттарға жету жолдары:</w:t>
      </w:r>
    </w:p>
    <w:p w:rsidR="00D96028" w:rsidRPr="009A298E" w:rsidRDefault="00D96028" w:rsidP="00D96028">
      <w:pPr>
        <w:shd w:val="clear" w:color="auto" w:fill="FFFFFF"/>
        <w:ind w:firstLine="567"/>
        <w:rPr>
          <w:rFonts w:eastAsia="Times New Roman"/>
          <w:b/>
          <w:color w:val="000000"/>
          <w:sz w:val="28"/>
          <w:szCs w:val="28"/>
          <w:lang w:val="kk-KZ" w:eastAsia="ru-RU"/>
        </w:rPr>
      </w:pPr>
      <w:r w:rsidRPr="009A298E">
        <w:rPr>
          <w:rFonts w:eastAsia="Times New Roman"/>
          <w:b/>
          <w:color w:val="000000"/>
          <w:sz w:val="28"/>
          <w:szCs w:val="28"/>
          <w:lang w:val="kk-KZ" w:eastAsia="ru-RU"/>
        </w:rPr>
        <w:t>Әйелдер мен балаларға медициналық көмек көрсетуді жетілдіру: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 xml:space="preserve">жүктілікке дейін және жүктілік кезінде, сондай-ақ босанғаннан кейін экстрагениталды патологиясы бар ұрпақты болу жасындағы әйелдерге мамандандырылған (эндокринологиялық, кардиологиялық, нефрологиялық және басқа) медициналық көмек көрсетуді жетілдіру; </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балалар мен ересек тұрғындар үшін МСАК ұйымдарында  оңалту қызметін дамыту;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ауылдық жерде әйелдерге консультациялық-диагностикалық көмектің қолжетімділігін қамтамасыз ету;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жергілікті жерлерде отбасының жоспарлау кабинеттерінің жұмысын жандандыру;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Босандыру және балалар ұйымдары үшін облысқа мамандар тарту және тұрғын үймен және әлеуметтік пакетпен қаматамасы ету арқылы олардың мүдделілігін күшейту;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бала күтімі бойынша перзентханаларда жатқан аналарды сауықтыру үшін жағдайлар жасау;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әр перзентханада және орталық аудандық ауруханада анестезиологиялық-реанимациялық бөлімшелер ашу, бұл – босандыру технологияларын күшейтуге және жүкті әйелдерге шұғыл көмек көрсетуге мүмкіндік береді;</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ауыл тұрғындарына көмек көрсету үшін штаттық көшпелі дәрігерлер бригадасын құру;</w:t>
      </w:r>
    </w:p>
    <w:p w:rsidR="00D96028" w:rsidRPr="009A298E" w:rsidRDefault="00D96028" w:rsidP="00D96028">
      <w:pPr>
        <w:shd w:val="clear" w:color="auto" w:fill="FFFFFF"/>
        <w:ind w:firstLine="567"/>
        <w:rPr>
          <w:rFonts w:eastAsia="Times New Roman"/>
          <w:sz w:val="28"/>
          <w:szCs w:val="28"/>
          <w:lang w:val="kk-KZ" w:eastAsia="ru-RU"/>
        </w:rPr>
      </w:pPr>
      <w:r w:rsidRPr="009A298E">
        <w:rPr>
          <w:rFonts w:eastAsia="Times New Roman"/>
          <w:sz w:val="28"/>
          <w:szCs w:val="28"/>
          <w:lang w:val="kk-KZ" w:eastAsia="ru-RU"/>
        </w:rPr>
        <w:t>облыстың босандыру ұйымдарының материалдық-техникалық базасын нығайту.</w:t>
      </w:r>
    </w:p>
    <w:p w:rsidR="00D96028" w:rsidRPr="009A298E" w:rsidRDefault="00D96028" w:rsidP="00D96028">
      <w:pPr>
        <w:shd w:val="clear" w:color="auto" w:fill="FFFFFF"/>
        <w:ind w:firstLine="567"/>
        <w:rPr>
          <w:rFonts w:eastAsia="Times New Roman"/>
          <w:b/>
          <w:sz w:val="28"/>
          <w:szCs w:val="28"/>
          <w:lang w:val="kk-KZ" w:eastAsia="ru-RU"/>
        </w:rPr>
      </w:pPr>
      <w:r w:rsidRPr="009A298E">
        <w:rPr>
          <w:rFonts w:eastAsia="Times New Roman"/>
          <w:b/>
          <w:sz w:val="28"/>
          <w:szCs w:val="28"/>
          <w:lang w:val="kk-KZ" w:eastAsia="ru-RU"/>
        </w:rPr>
        <w:t>Туберкулездің таралуын және онымен ауыруды төмендету:</w:t>
      </w:r>
    </w:p>
    <w:p w:rsidR="00D96028" w:rsidRPr="009A298E" w:rsidRDefault="00D96028" w:rsidP="00D96028">
      <w:pPr>
        <w:shd w:val="clear" w:color="auto" w:fill="FFFFFF"/>
        <w:tabs>
          <w:tab w:val="left" w:pos="1134"/>
        </w:tabs>
        <w:ind w:firstLine="567"/>
        <w:rPr>
          <w:sz w:val="28"/>
          <w:szCs w:val="28"/>
          <w:lang w:val="kk-KZ"/>
        </w:rPr>
      </w:pPr>
      <w:r w:rsidRPr="009A298E">
        <w:rPr>
          <w:sz w:val="28"/>
          <w:szCs w:val="28"/>
          <w:lang w:val="kk-KZ"/>
        </w:rPr>
        <w:t>диагностиканың инновациялық тәсілдерін кеңінен енгізу арқылы туберкулезді ерте және диагноздың растығын анықтауды енгізу (балалар арасында – диаскинтестті, туберкулезге арналған биоматериалды гендік-молекулярлық әдістерін) енгізу және науқастарды тиісті химиотерапиямен қамтамасыз ету;</w:t>
      </w:r>
    </w:p>
    <w:p w:rsidR="00D96028" w:rsidRPr="009A298E" w:rsidRDefault="00D96028" w:rsidP="00D96028">
      <w:pPr>
        <w:shd w:val="clear" w:color="auto" w:fill="FFFFFF"/>
        <w:tabs>
          <w:tab w:val="left" w:pos="1134"/>
        </w:tabs>
        <w:ind w:firstLine="567"/>
        <w:rPr>
          <w:sz w:val="28"/>
          <w:szCs w:val="28"/>
          <w:lang w:val="kk-KZ"/>
        </w:rPr>
      </w:pPr>
      <w:r w:rsidRPr="009A298E">
        <w:rPr>
          <w:sz w:val="28"/>
          <w:szCs w:val="28"/>
          <w:lang w:val="kk-KZ"/>
        </w:rPr>
        <w:t>туберкулездің белсенді нысанымен ауыратындарды – емдеу режимін бұзушыларды мәжбүрлеп емдеуге жолдауды қамтамасыз ету;</w:t>
      </w:r>
    </w:p>
    <w:p w:rsidR="00D96028" w:rsidRPr="009A298E" w:rsidRDefault="00D96028" w:rsidP="00D96028">
      <w:pPr>
        <w:shd w:val="clear" w:color="auto" w:fill="FFFFFF"/>
        <w:tabs>
          <w:tab w:val="left" w:pos="1134"/>
        </w:tabs>
        <w:ind w:firstLine="567"/>
        <w:rPr>
          <w:sz w:val="28"/>
          <w:szCs w:val="28"/>
          <w:lang w:val="kk-KZ"/>
        </w:rPr>
      </w:pPr>
      <w:r w:rsidRPr="009A298E">
        <w:rPr>
          <w:sz w:val="28"/>
          <w:szCs w:val="28"/>
          <w:lang w:val="kk-KZ"/>
        </w:rPr>
        <w:t>туберкулезбен ауыратындарға әлеуметтік қолдау көрсету;</w:t>
      </w:r>
    </w:p>
    <w:p w:rsidR="00D96028" w:rsidRPr="009A298E" w:rsidRDefault="00D96028" w:rsidP="00D96028">
      <w:pPr>
        <w:shd w:val="clear" w:color="auto" w:fill="FFFFFF"/>
        <w:tabs>
          <w:tab w:val="left" w:pos="1134"/>
        </w:tabs>
        <w:ind w:firstLine="567"/>
        <w:rPr>
          <w:sz w:val="28"/>
          <w:szCs w:val="28"/>
          <w:lang w:val="kk-KZ"/>
        </w:rPr>
      </w:pPr>
      <w:r w:rsidRPr="009A298E">
        <w:rPr>
          <w:sz w:val="28"/>
          <w:szCs w:val="28"/>
          <w:lang w:val="kk-KZ"/>
        </w:rPr>
        <w:t>инфекциялық дәрежесі бойынша бөлек емдеуге жатқызуды сақтай отырып, туберкулезбен ауыратындарды емдеу үшін жағдайларды қамтамасыз ету.</w:t>
      </w:r>
    </w:p>
    <w:p w:rsidR="00D96028" w:rsidRPr="009A298E" w:rsidRDefault="00D96028" w:rsidP="00D96028">
      <w:pPr>
        <w:shd w:val="clear" w:color="auto" w:fill="FFFFFF"/>
        <w:ind w:firstLine="567"/>
        <w:rPr>
          <w:b/>
          <w:sz w:val="28"/>
          <w:szCs w:val="28"/>
          <w:lang w:val="kk-KZ"/>
        </w:rPr>
      </w:pPr>
      <w:r w:rsidRPr="009A298E">
        <w:rPr>
          <w:b/>
          <w:sz w:val="28"/>
          <w:szCs w:val="28"/>
          <w:lang w:val="kk-KZ"/>
        </w:rPr>
        <w:t>Онкологиялық аурулармен сырқаттанушылықты және одан болатын өлім-жітімді төмендету:</w:t>
      </w:r>
    </w:p>
    <w:p w:rsidR="00D96028" w:rsidRPr="009A298E" w:rsidRDefault="00D96028" w:rsidP="00D96028">
      <w:pPr>
        <w:shd w:val="clear" w:color="auto" w:fill="FFFFFF"/>
        <w:ind w:firstLine="567"/>
        <w:rPr>
          <w:sz w:val="28"/>
          <w:szCs w:val="28"/>
          <w:lang w:val="kk-KZ"/>
        </w:rPr>
      </w:pPr>
      <w:r w:rsidRPr="009A298E">
        <w:rPr>
          <w:sz w:val="28"/>
          <w:szCs w:val="28"/>
          <w:lang w:val="kk-KZ"/>
        </w:rPr>
        <w:t>онкологиялық қызметтің инфрақұрылымын жақсарту;</w:t>
      </w:r>
    </w:p>
    <w:p w:rsidR="00D96028" w:rsidRPr="009A298E" w:rsidRDefault="00D96028" w:rsidP="00D96028">
      <w:pPr>
        <w:shd w:val="clear" w:color="auto" w:fill="FFFFFF"/>
        <w:ind w:firstLine="567"/>
        <w:rPr>
          <w:sz w:val="28"/>
          <w:szCs w:val="28"/>
          <w:lang w:val="kk-KZ"/>
        </w:rPr>
      </w:pPr>
      <w:r w:rsidRPr="009A298E">
        <w:rPr>
          <w:sz w:val="28"/>
          <w:szCs w:val="28"/>
          <w:lang w:val="kk-KZ"/>
        </w:rPr>
        <w:t>асқазан, тікішек, қуықасты безі, бүйрек ісіктерін ерте анықтауға халықтың нысаналы топтарына скринингілік тексерулер жүргізуді енгізу;</w:t>
      </w:r>
    </w:p>
    <w:p w:rsidR="00D96028" w:rsidRPr="009A298E" w:rsidRDefault="00D96028" w:rsidP="00D96028">
      <w:pPr>
        <w:shd w:val="clear" w:color="auto" w:fill="FFFFFF"/>
        <w:ind w:firstLine="567"/>
        <w:rPr>
          <w:sz w:val="28"/>
          <w:szCs w:val="28"/>
        </w:rPr>
      </w:pPr>
      <w:r w:rsidRPr="009A298E">
        <w:rPr>
          <w:sz w:val="28"/>
          <w:szCs w:val="28"/>
        </w:rPr>
        <w:t>МСАК-ті онкологтармен және маммологтармен  толықтыру;</w:t>
      </w:r>
    </w:p>
    <w:p w:rsidR="00D96028" w:rsidRPr="009A298E" w:rsidRDefault="00D96028" w:rsidP="00D96028">
      <w:pPr>
        <w:shd w:val="clear" w:color="auto" w:fill="FFFFFF"/>
        <w:ind w:firstLine="567"/>
        <w:rPr>
          <w:sz w:val="28"/>
          <w:szCs w:val="28"/>
        </w:rPr>
      </w:pPr>
      <w:r w:rsidRPr="009A298E">
        <w:rPr>
          <w:sz w:val="28"/>
          <w:szCs w:val="28"/>
        </w:rPr>
        <w:t>МСАК-де ерлерді тексеру кабинеттерін ашу, бірінші рет келген пациенттерді қатерлі ісіктің және ісік алдындағы аурулардың көзге көрінетін нысандары тұрғысында толық қамту;</w:t>
      </w:r>
    </w:p>
    <w:p w:rsidR="00D96028" w:rsidRPr="009A298E" w:rsidRDefault="00D96028" w:rsidP="00D96028">
      <w:pPr>
        <w:shd w:val="clear" w:color="auto" w:fill="FFFFFF"/>
        <w:ind w:firstLine="567"/>
        <w:rPr>
          <w:b/>
          <w:sz w:val="28"/>
          <w:szCs w:val="28"/>
          <w:lang w:val="kk-KZ"/>
        </w:rPr>
      </w:pPr>
      <w:r w:rsidRPr="009A298E">
        <w:rPr>
          <w:sz w:val="28"/>
          <w:szCs w:val="28"/>
        </w:rPr>
        <w:t>МСАК мамандары үшін онкологиялық диспансердің негізінде тренинг орталығын ашу</w:t>
      </w:r>
      <w:r w:rsidRPr="009A298E">
        <w:rPr>
          <w:b/>
          <w:sz w:val="28"/>
          <w:szCs w:val="28"/>
        </w:rPr>
        <w:t xml:space="preserve">. </w:t>
      </w:r>
    </w:p>
    <w:p w:rsidR="00D96028" w:rsidRPr="009A298E" w:rsidRDefault="00D96028" w:rsidP="00D96028">
      <w:pPr>
        <w:shd w:val="clear" w:color="auto" w:fill="FFFFFF"/>
        <w:ind w:firstLine="567"/>
        <w:rPr>
          <w:b/>
          <w:sz w:val="28"/>
          <w:szCs w:val="28"/>
          <w:lang w:val="kk-KZ"/>
        </w:rPr>
      </w:pPr>
      <w:r w:rsidRPr="009A298E">
        <w:rPr>
          <w:b/>
          <w:sz w:val="28"/>
          <w:szCs w:val="28"/>
          <w:lang w:val="kk-KZ"/>
        </w:rPr>
        <w:t>АИТВ инфекциясының таралуын тежеу:</w:t>
      </w:r>
    </w:p>
    <w:p w:rsidR="00D96028" w:rsidRPr="009A298E" w:rsidRDefault="00D96028" w:rsidP="00D96028">
      <w:pPr>
        <w:shd w:val="clear" w:color="auto" w:fill="FFFFFF"/>
        <w:ind w:firstLine="567"/>
        <w:rPr>
          <w:sz w:val="28"/>
          <w:szCs w:val="28"/>
          <w:lang w:val="kk-KZ"/>
        </w:rPr>
      </w:pPr>
      <w:r w:rsidRPr="009A298E">
        <w:rPr>
          <w:sz w:val="28"/>
          <w:szCs w:val="28"/>
          <w:lang w:val="kk-KZ"/>
        </w:rPr>
        <w:t>әсіресе жастар, жүкті әйелдер, еңбек мигранттары арасында халықтың АИТВ инфекциясының алдын алу бойынша хабардар болуын жақсарту;</w:t>
      </w:r>
    </w:p>
    <w:p w:rsidR="00D96028" w:rsidRPr="009A298E" w:rsidRDefault="00D96028" w:rsidP="00D96028">
      <w:pPr>
        <w:shd w:val="clear" w:color="auto" w:fill="FFFFFF"/>
        <w:ind w:firstLine="567"/>
        <w:rPr>
          <w:sz w:val="28"/>
          <w:szCs w:val="28"/>
          <w:lang w:val="kk-KZ"/>
        </w:rPr>
      </w:pPr>
      <w:r w:rsidRPr="009A298E">
        <w:rPr>
          <w:sz w:val="28"/>
          <w:szCs w:val="28"/>
          <w:lang w:val="kk-KZ"/>
        </w:rPr>
        <w:t>халықтың АИТВ инфекциясына ерікті түрде тесттен өтуін уәждемелеу мақсатында, психологиялық-әлеуметтік консультация беру кабинеттерінің жұмысын жақсарту;</w:t>
      </w:r>
    </w:p>
    <w:p w:rsidR="00D96028" w:rsidRPr="009A298E" w:rsidRDefault="00D96028" w:rsidP="00D96028">
      <w:pPr>
        <w:shd w:val="clear" w:color="auto" w:fill="FFFFFF"/>
        <w:ind w:firstLine="567"/>
        <w:rPr>
          <w:sz w:val="28"/>
          <w:szCs w:val="28"/>
          <w:lang w:val="kk-KZ"/>
        </w:rPr>
      </w:pPr>
      <w:r w:rsidRPr="009A298E">
        <w:rPr>
          <w:sz w:val="28"/>
          <w:szCs w:val="28"/>
          <w:lang w:val="kk-KZ"/>
        </w:rPr>
        <w:t>шолғыншы эпидемиолгиялық бағалау жүргізу арқылы халықтың осал топтары (ХОТ-ИЕТТ, сотталғандар және басқалар) арасында АИТВ инфекциясының таралу деңгейінің мониторингі;</w:t>
      </w:r>
    </w:p>
    <w:p w:rsidR="00D96028" w:rsidRPr="009A298E" w:rsidRDefault="00D96028" w:rsidP="00D96028">
      <w:pPr>
        <w:shd w:val="clear" w:color="auto" w:fill="FFFFFF"/>
        <w:ind w:firstLine="567"/>
        <w:rPr>
          <w:sz w:val="28"/>
          <w:szCs w:val="28"/>
          <w:lang w:val="kk-KZ"/>
        </w:rPr>
      </w:pPr>
      <w:r w:rsidRPr="009A298E">
        <w:rPr>
          <w:sz w:val="28"/>
          <w:szCs w:val="28"/>
          <w:lang w:val="kk-KZ"/>
        </w:rPr>
        <w:t>ХОТ арасында ақпараттық-білім беру материалдарын (АБМ), қорғану құралдарын, тарату, шприцтерді алмастыру, шағын сессиялар, оқу семинарларын өткізу арқылы алдын алу жұмысын күшейту;</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АБМ мен презервативтер тарату, адамдар арасында жедел-тестілеу өткізу арқылы ЖИТС МОО қызметкерлерінің АИТВ инфекциясымен ауырудың алдын алу бойынша түсіндіру жұмыстарын жүргізуі мақсатында, көші-қон полициясымен бірге тіркелмеген мигранттарды анықтау бойынша бірлескен жұмысты ұйымдастыру. </w:t>
      </w:r>
    </w:p>
    <w:p w:rsidR="00D96028" w:rsidRPr="009A298E" w:rsidRDefault="00D96028" w:rsidP="00D96028">
      <w:pPr>
        <w:widowControl w:val="0"/>
        <w:shd w:val="clear" w:color="auto" w:fill="FFFFFF"/>
        <w:tabs>
          <w:tab w:val="left" w:pos="0"/>
        </w:tabs>
        <w:autoSpaceDE w:val="0"/>
        <w:autoSpaceDN w:val="0"/>
        <w:adjustRightInd w:val="0"/>
        <w:ind w:firstLine="567"/>
        <w:rPr>
          <w:b/>
          <w:sz w:val="28"/>
          <w:szCs w:val="28"/>
          <w:lang w:val="kk-KZ"/>
        </w:rPr>
      </w:pPr>
      <w:r w:rsidRPr="009A298E">
        <w:rPr>
          <w:b/>
          <w:sz w:val="28"/>
          <w:szCs w:val="28"/>
          <w:lang w:val="kk-KZ"/>
        </w:rPr>
        <w:t>Қан айналымы жүйесі ауруларымен ауыратындарға көрсетілетін медициналық көмекті жетілдіру:</w:t>
      </w:r>
    </w:p>
    <w:p w:rsidR="00D96028" w:rsidRPr="009A298E" w:rsidRDefault="00D96028" w:rsidP="00D96028">
      <w:pPr>
        <w:widowControl w:val="0"/>
        <w:shd w:val="clear" w:color="auto" w:fill="FFFFFF"/>
        <w:tabs>
          <w:tab w:val="left" w:pos="0"/>
        </w:tabs>
        <w:autoSpaceDE w:val="0"/>
        <w:autoSpaceDN w:val="0"/>
        <w:adjustRightInd w:val="0"/>
        <w:ind w:firstLine="567"/>
        <w:rPr>
          <w:sz w:val="28"/>
          <w:szCs w:val="28"/>
          <w:lang w:val="kk-KZ"/>
        </w:rPr>
      </w:pPr>
      <w:r w:rsidRPr="009A298E">
        <w:rPr>
          <w:sz w:val="28"/>
          <w:szCs w:val="28"/>
          <w:lang w:val="kk-KZ"/>
        </w:rPr>
        <w:t>медициналық ұйымдарды кардиолог дәрігерлермен, кардиохирургтармен, кардиореаниматологтармен толықтыру;</w:t>
      </w:r>
    </w:p>
    <w:p w:rsidR="00D96028" w:rsidRPr="009A298E" w:rsidRDefault="00D96028" w:rsidP="00D96028">
      <w:pPr>
        <w:widowControl w:val="0"/>
        <w:shd w:val="clear" w:color="auto" w:fill="FFFFFF"/>
        <w:tabs>
          <w:tab w:val="left" w:pos="0"/>
        </w:tabs>
        <w:autoSpaceDE w:val="0"/>
        <w:autoSpaceDN w:val="0"/>
        <w:adjustRightInd w:val="0"/>
        <w:ind w:firstLine="567"/>
        <w:rPr>
          <w:sz w:val="28"/>
          <w:szCs w:val="28"/>
          <w:lang w:val="kk-KZ"/>
        </w:rPr>
      </w:pPr>
      <w:r w:rsidRPr="009A298E">
        <w:rPr>
          <w:sz w:val="28"/>
          <w:szCs w:val="28"/>
          <w:lang w:val="kk-KZ"/>
        </w:rPr>
        <w:t>халықтың хабардар болуын көтерудің жаңа тетіктерін енгізу арқылы МСАК деңгейінде алдын алу алу жұмысын күшейту: ҮЕҰ-ды тарту; Қазақстан Республикасы Денсаулық сақтау және әлеуметтік даму министрінің бұйрығына сәйкес ҚЖА анықтауға скринингтік тексеріп-қаралуы тиіс адамдардың жас санатын өзгерту (40-64 жас);</w:t>
      </w:r>
    </w:p>
    <w:p w:rsidR="00D96028" w:rsidRPr="009A298E" w:rsidRDefault="00D96028" w:rsidP="00D96028">
      <w:pPr>
        <w:widowControl w:val="0"/>
        <w:shd w:val="clear" w:color="auto" w:fill="FFFFFF"/>
        <w:tabs>
          <w:tab w:val="left" w:pos="0"/>
        </w:tabs>
        <w:autoSpaceDE w:val="0"/>
        <w:autoSpaceDN w:val="0"/>
        <w:adjustRightInd w:val="0"/>
        <w:ind w:firstLine="567"/>
        <w:rPr>
          <w:sz w:val="28"/>
          <w:szCs w:val="28"/>
          <w:lang w:val="kk-KZ"/>
        </w:rPr>
      </w:pPr>
      <w:r w:rsidRPr="009A298E">
        <w:rPr>
          <w:sz w:val="28"/>
          <w:szCs w:val="28"/>
          <w:lang w:val="kk-KZ"/>
        </w:rPr>
        <w:t>жедел медициналық көмек дәрігерлері үшін жіті коронарлық синдроммен (ЖКС) және жіті ми қан айналымының бұзылуымен (ЖМҚБ) ауыратындарға шұғыл көмек көрсету бойынша тренингтік оқулар өткізу;</w:t>
      </w:r>
    </w:p>
    <w:p w:rsidR="00D96028" w:rsidRPr="009A298E" w:rsidRDefault="00D96028" w:rsidP="00D96028">
      <w:pPr>
        <w:widowControl w:val="0"/>
        <w:shd w:val="clear" w:color="auto" w:fill="FFFFFF"/>
        <w:tabs>
          <w:tab w:val="left" w:pos="0"/>
        </w:tabs>
        <w:autoSpaceDE w:val="0"/>
        <w:autoSpaceDN w:val="0"/>
        <w:adjustRightInd w:val="0"/>
        <w:ind w:firstLine="567"/>
        <w:rPr>
          <w:sz w:val="28"/>
          <w:szCs w:val="28"/>
          <w:lang w:val="kk-KZ"/>
        </w:rPr>
      </w:pPr>
      <w:r w:rsidRPr="009A298E">
        <w:rPr>
          <w:sz w:val="28"/>
          <w:szCs w:val="28"/>
          <w:lang w:val="kk-KZ"/>
        </w:rPr>
        <w:t>өңірлік инсульт орталығы мен Жаңаөзен қаласындағы инсульт орталығын стандарттарға сәйкестікке келтіру.</w:t>
      </w:r>
    </w:p>
    <w:p w:rsidR="00D96028" w:rsidRPr="009A298E" w:rsidRDefault="00D96028" w:rsidP="00D96028">
      <w:pPr>
        <w:widowControl w:val="0"/>
        <w:shd w:val="clear" w:color="auto" w:fill="FFFFFF"/>
        <w:tabs>
          <w:tab w:val="left" w:pos="0"/>
        </w:tabs>
        <w:autoSpaceDE w:val="0"/>
        <w:autoSpaceDN w:val="0"/>
        <w:adjustRightInd w:val="0"/>
        <w:ind w:firstLine="567"/>
        <w:rPr>
          <w:sz w:val="28"/>
          <w:szCs w:val="28"/>
          <w:lang w:val="kk-KZ"/>
        </w:rPr>
      </w:pPr>
      <w:r w:rsidRPr="009A298E">
        <w:rPr>
          <w:b/>
          <w:sz w:val="28"/>
          <w:szCs w:val="28"/>
          <w:lang w:val="kk-KZ"/>
        </w:rPr>
        <w:t>Дәрігер кадрлардың тапшылығын кезең-кезеңімен жою және олардың біліктілігін арттыру:</w:t>
      </w:r>
      <w:r w:rsidRPr="009A298E">
        <w:rPr>
          <w:sz w:val="28"/>
          <w:szCs w:val="28"/>
          <w:lang w:val="kk-KZ"/>
        </w:rPr>
        <w:t xml:space="preserve"> </w:t>
      </w:r>
    </w:p>
    <w:p w:rsidR="00D96028" w:rsidRPr="009A298E" w:rsidRDefault="00D96028" w:rsidP="00D96028">
      <w:pPr>
        <w:widowControl w:val="0"/>
        <w:shd w:val="clear" w:color="auto" w:fill="FFFFFF"/>
        <w:ind w:firstLine="567"/>
        <w:rPr>
          <w:rFonts w:eastAsia="Times New Roman"/>
          <w:sz w:val="28"/>
          <w:szCs w:val="28"/>
          <w:lang w:val="kk-KZ" w:eastAsia="ru-RU"/>
        </w:rPr>
      </w:pPr>
      <w:r w:rsidRPr="009A298E">
        <w:rPr>
          <w:rFonts w:eastAsia="Times New Roman"/>
          <w:sz w:val="28"/>
          <w:szCs w:val="28"/>
          <w:lang w:val="kk-KZ" w:eastAsia="ru-RU"/>
        </w:rPr>
        <w:t>тұрғын үймен, әлеуметтік пакетпен қамтамасыз ету арқылы денсаулық сақтау жүйесінің кадрларын сол жерде орнықтыру;</w:t>
      </w:r>
    </w:p>
    <w:p w:rsidR="00D96028" w:rsidRPr="009A298E" w:rsidRDefault="00D96028" w:rsidP="00D96028">
      <w:pPr>
        <w:widowControl w:val="0"/>
        <w:shd w:val="clear" w:color="auto" w:fill="FFFFFF"/>
        <w:ind w:firstLine="567"/>
        <w:rPr>
          <w:rFonts w:eastAsia="Times New Roman"/>
          <w:sz w:val="28"/>
          <w:szCs w:val="28"/>
          <w:lang w:val="kk-KZ" w:eastAsia="ru-RU"/>
        </w:rPr>
      </w:pPr>
      <w:r w:rsidRPr="009A298E">
        <w:rPr>
          <w:rFonts w:eastAsia="Times New Roman"/>
          <w:sz w:val="28"/>
          <w:szCs w:val="28"/>
          <w:lang w:val="kk-KZ" w:eastAsia="ru-RU"/>
        </w:rPr>
        <w:t>басқа өңірлерден аса тапшы мамандарды тарту;</w:t>
      </w:r>
    </w:p>
    <w:p w:rsidR="00D96028" w:rsidRPr="009A298E" w:rsidRDefault="00D96028" w:rsidP="00D96028">
      <w:pPr>
        <w:widowControl w:val="0"/>
        <w:shd w:val="clear" w:color="auto" w:fill="FFFFFF"/>
        <w:ind w:firstLine="567"/>
        <w:rPr>
          <w:rFonts w:eastAsia="Times New Roman"/>
          <w:sz w:val="28"/>
          <w:szCs w:val="28"/>
          <w:lang w:val="kk-KZ" w:eastAsia="ru-RU"/>
        </w:rPr>
      </w:pPr>
      <w:r w:rsidRPr="009A298E">
        <w:rPr>
          <w:rFonts w:eastAsia="Times New Roman"/>
          <w:sz w:val="28"/>
          <w:szCs w:val="28"/>
          <w:lang w:val="kk-KZ" w:eastAsia="ru-RU"/>
        </w:rPr>
        <w:t>жұмыс істейтін медициналық кадрларды қалдыру және жас мамандарды, оның ішінде шағын қалалар мен ауылдық елді мекендерге тарту.</w:t>
      </w:r>
    </w:p>
    <w:p w:rsidR="00D96028" w:rsidRPr="009A298E" w:rsidRDefault="00D96028" w:rsidP="00D96028">
      <w:pPr>
        <w:widowControl w:val="0"/>
        <w:shd w:val="clear" w:color="auto" w:fill="FFFFFF"/>
        <w:ind w:firstLine="567"/>
        <w:rPr>
          <w:rFonts w:eastAsia="Times New Roman"/>
          <w:sz w:val="28"/>
          <w:szCs w:val="28"/>
          <w:lang w:val="kk-KZ" w:eastAsia="ru-RU"/>
        </w:rPr>
      </w:pPr>
    </w:p>
    <w:p w:rsidR="00D96028" w:rsidRPr="009A298E" w:rsidRDefault="00D96028" w:rsidP="00D96028">
      <w:pPr>
        <w:widowControl w:val="0"/>
        <w:shd w:val="clear" w:color="auto" w:fill="FFFFFF"/>
        <w:ind w:firstLine="709"/>
        <w:rPr>
          <w:b/>
          <w:sz w:val="28"/>
          <w:lang w:val="kk-KZ"/>
        </w:rPr>
      </w:pPr>
      <w:r w:rsidRPr="009A298E">
        <w:rPr>
          <w:rFonts w:eastAsia="Times New Roman"/>
          <w:b/>
          <w:sz w:val="28"/>
          <w:szCs w:val="28"/>
          <w:lang w:val="kk-KZ" w:eastAsia="ru-RU"/>
        </w:rPr>
        <w:t xml:space="preserve">3.2.3. </w:t>
      </w:r>
      <w:r w:rsidRPr="009A298E">
        <w:rPr>
          <w:b/>
          <w:sz w:val="28"/>
          <w:szCs w:val="28"/>
          <w:lang w:val="kk-KZ"/>
        </w:rPr>
        <w:t>Еңбек және халықты әлеуметтік қорғау</w:t>
      </w:r>
    </w:p>
    <w:p w:rsidR="00D96028" w:rsidRPr="009A298E" w:rsidRDefault="00D96028" w:rsidP="00D96028">
      <w:pPr>
        <w:pBdr>
          <w:bottom w:val="single" w:sz="4" w:space="2" w:color="FFFFFF"/>
        </w:pBdr>
        <w:shd w:val="clear" w:color="auto" w:fill="FFFFFF"/>
        <w:tabs>
          <w:tab w:val="left" w:pos="0"/>
        </w:tabs>
        <w:ind w:firstLine="567"/>
        <w:contextualSpacing/>
        <w:rPr>
          <w:b/>
          <w:sz w:val="28"/>
          <w:szCs w:val="28"/>
          <w:lang w:val="kk-KZ"/>
        </w:rPr>
      </w:pPr>
      <w:r w:rsidRPr="009A298E">
        <w:rPr>
          <w:b/>
          <w:sz w:val="28"/>
          <w:szCs w:val="28"/>
          <w:lang w:val="kk-KZ"/>
        </w:rPr>
        <w:t xml:space="preserve">   Жұмыспен қамту және табыстар, халықты әлеуметтік қорғау</w:t>
      </w:r>
    </w:p>
    <w:p w:rsidR="00D96028" w:rsidRPr="009A298E" w:rsidRDefault="00D96028" w:rsidP="00D96028">
      <w:pPr>
        <w:pBdr>
          <w:bottom w:val="single" w:sz="4" w:space="2" w:color="FFFFFF"/>
        </w:pBdr>
        <w:shd w:val="clear" w:color="auto" w:fill="FFFFFF"/>
        <w:tabs>
          <w:tab w:val="left" w:pos="0"/>
        </w:tabs>
        <w:ind w:firstLine="567"/>
        <w:contextualSpacing/>
        <w:rPr>
          <w:sz w:val="28"/>
          <w:szCs w:val="28"/>
          <w:lang w:val="kk-KZ"/>
        </w:rPr>
      </w:pPr>
      <w:r w:rsidRPr="009A298E">
        <w:rPr>
          <w:sz w:val="28"/>
          <w:szCs w:val="28"/>
          <w:lang w:val="kk-KZ"/>
        </w:rPr>
        <w:t>Жастар жұмыссыздығын, әйелдер арасындағы жұмыссыздықты қысқарту және халықтың неғұрлым әлеуметтік осал жіктерін әлеуметтік қолдау мақсатында жұмыспен қамтуға жәрдемдесудің белсенді саясаты жалғаса бермек.</w:t>
      </w:r>
    </w:p>
    <w:p w:rsidR="00D96028" w:rsidRPr="009A298E" w:rsidRDefault="00D96028" w:rsidP="00D96028">
      <w:pPr>
        <w:pBdr>
          <w:bottom w:val="single" w:sz="4" w:space="2" w:color="FFFFFF"/>
        </w:pBdr>
        <w:shd w:val="clear" w:color="auto" w:fill="FFFFFF"/>
        <w:tabs>
          <w:tab w:val="left" w:pos="0"/>
        </w:tabs>
        <w:ind w:firstLine="567"/>
        <w:contextualSpacing/>
        <w:rPr>
          <w:sz w:val="28"/>
          <w:szCs w:val="28"/>
          <w:lang w:val="kk-KZ"/>
        </w:rPr>
      </w:pPr>
      <w:r w:rsidRPr="009A298E">
        <w:rPr>
          <w:b/>
          <w:sz w:val="28"/>
          <w:szCs w:val="28"/>
          <w:lang w:val="kk-KZ"/>
        </w:rPr>
        <w:t>Мақсат:</w:t>
      </w:r>
      <w:r w:rsidRPr="009A298E">
        <w:rPr>
          <w:sz w:val="28"/>
          <w:szCs w:val="28"/>
          <w:lang w:val="kk-KZ"/>
        </w:rPr>
        <w:t xml:space="preserve"> Жұмыспен қамтуды, әлеуметтік көмектің және әлеуметтік қызметтер көрсетудің тиімділігін арттыру</w:t>
      </w:r>
    </w:p>
    <w:p w:rsidR="00D96028" w:rsidRPr="009A298E" w:rsidRDefault="00D96028" w:rsidP="00D96028">
      <w:pPr>
        <w:pBdr>
          <w:bottom w:val="single" w:sz="4" w:space="2" w:color="FFFFFF"/>
        </w:pBdr>
        <w:shd w:val="clear" w:color="auto" w:fill="FFFFFF"/>
        <w:tabs>
          <w:tab w:val="left" w:pos="0"/>
        </w:tabs>
        <w:ind w:firstLine="709"/>
        <w:contextualSpacing/>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708"/>
        <w:gridCol w:w="709"/>
        <w:gridCol w:w="709"/>
        <w:gridCol w:w="709"/>
        <w:gridCol w:w="708"/>
        <w:gridCol w:w="709"/>
        <w:gridCol w:w="992"/>
        <w:gridCol w:w="1276"/>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1276"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295"/>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1276"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708"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8"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1276"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autoSpaceDE w:val="0"/>
              <w:autoSpaceDN w:val="0"/>
              <w:adjustRightInd w:val="0"/>
              <w:jc w:val="left"/>
              <w:rPr>
                <w:rFonts w:eastAsia="Times New Roman"/>
                <w:sz w:val="22"/>
                <w:szCs w:val="22"/>
                <w:lang w:eastAsia="ru-RU"/>
              </w:rPr>
            </w:pPr>
            <w:r w:rsidRPr="009A298E">
              <w:rPr>
                <w:rFonts w:eastAsia="Times New Roman"/>
                <w:sz w:val="22"/>
                <w:szCs w:val="22"/>
                <w:lang w:eastAsia="ru-RU"/>
              </w:rPr>
              <w:t>Жұмыссыздық деңгейі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5,9</w:t>
            </w:r>
          </w:p>
          <w:p w:rsidR="00D96028" w:rsidRPr="009A298E" w:rsidRDefault="00D96028" w:rsidP="00D96028">
            <w:pPr>
              <w:shd w:val="clear" w:color="auto" w:fill="FFFFFF"/>
              <w:jc w:val="center"/>
              <w:rPr>
                <w:sz w:val="22"/>
                <w:lang w:val="kk-KZ"/>
              </w:rPr>
            </w:pPr>
          </w:p>
        </w:tc>
        <w:tc>
          <w:tcPr>
            <w:tcW w:w="708"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5,1</w:t>
            </w:r>
          </w:p>
        </w:tc>
        <w:tc>
          <w:tcPr>
            <w:tcW w:w="709"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5,1</w:t>
            </w:r>
          </w:p>
        </w:tc>
        <w:tc>
          <w:tcPr>
            <w:tcW w:w="709"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5,0</w:t>
            </w:r>
          </w:p>
        </w:tc>
        <w:tc>
          <w:tcPr>
            <w:tcW w:w="709"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4,9</w:t>
            </w:r>
          </w:p>
        </w:tc>
        <w:tc>
          <w:tcPr>
            <w:tcW w:w="708"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4,8</w:t>
            </w:r>
          </w:p>
        </w:tc>
        <w:tc>
          <w:tcPr>
            <w:tcW w:w="709" w:type="dxa"/>
          </w:tcPr>
          <w:p w:rsidR="00D96028" w:rsidRPr="009A298E" w:rsidRDefault="00D96028" w:rsidP="00D96028">
            <w:pPr>
              <w:shd w:val="clear" w:color="auto" w:fill="FFFFFF"/>
              <w:jc w:val="center"/>
              <w:rPr>
                <w:sz w:val="22"/>
              </w:rPr>
            </w:pPr>
          </w:p>
          <w:p w:rsidR="00D96028" w:rsidRPr="009A298E" w:rsidRDefault="00D96028" w:rsidP="00D96028">
            <w:pPr>
              <w:shd w:val="clear" w:color="auto" w:fill="FFFFFF"/>
              <w:jc w:val="center"/>
              <w:rPr>
                <w:sz w:val="22"/>
              </w:rPr>
            </w:pPr>
            <w:r w:rsidRPr="009A298E">
              <w:rPr>
                <w:sz w:val="22"/>
              </w:rPr>
              <w:t>4,7</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w:t>
            </w:r>
          </w:p>
        </w:tc>
        <w:tc>
          <w:tcPr>
            <w:tcW w:w="1276" w:type="dxa"/>
          </w:tcPr>
          <w:p w:rsidR="00D96028" w:rsidRPr="009A298E" w:rsidRDefault="00D96028" w:rsidP="00D96028">
            <w:pPr>
              <w:shd w:val="clear" w:color="auto" w:fill="FFFFFF"/>
              <w:spacing w:before="100" w:beforeAutospacing="1" w:after="100" w:afterAutospacing="1"/>
              <w:jc w:val="center"/>
              <w:rPr>
                <w:sz w:val="22"/>
                <w:szCs w:val="22"/>
                <w:lang w:val="kk-KZ"/>
              </w:rPr>
            </w:pPr>
            <w:r w:rsidRPr="009A298E">
              <w:rPr>
                <w:sz w:val="22"/>
                <w:szCs w:val="22"/>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autoSpaceDE w:val="0"/>
              <w:autoSpaceDN w:val="0"/>
              <w:adjustRightInd w:val="0"/>
              <w:jc w:val="left"/>
              <w:rPr>
                <w:bCs/>
                <w:lang w:val="kk-KZ"/>
              </w:rPr>
            </w:pPr>
            <w:r w:rsidRPr="009A298E">
              <w:rPr>
                <w:bCs/>
                <w:lang w:val="kk-KZ"/>
              </w:rPr>
              <w:t xml:space="preserve">Жастар жұмыссыздығының деңгейі (15-28 жас)  </w:t>
            </w:r>
          </w:p>
        </w:tc>
        <w:tc>
          <w:tcPr>
            <w:tcW w:w="709" w:type="dxa"/>
          </w:tcPr>
          <w:p w:rsidR="00D96028" w:rsidRPr="009A298E" w:rsidRDefault="00D96028" w:rsidP="00D96028">
            <w:pPr>
              <w:shd w:val="clear" w:color="auto" w:fill="FFFFFF"/>
              <w:autoSpaceDE w:val="0"/>
              <w:autoSpaceDN w:val="0"/>
              <w:adjustRightInd w:val="0"/>
              <w:jc w:val="center"/>
              <w:rPr>
                <w:rFonts w:eastAsia="Times New Roman"/>
                <w:lang w:eastAsia="ru-RU"/>
              </w:rPr>
            </w:pPr>
            <w:r w:rsidRPr="009A298E">
              <w:rPr>
                <w:rFonts w:eastAsia="Times New Roman"/>
                <w:lang w:eastAsia="ru-RU"/>
              </w:rPr>
              <w:t>%</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5,6</w:t>
            </w:r>
          </w:p>
        </w:tc>
        <w:tc>
          <w:tcPr>
            <w:tcW w:w="708"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5,6</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5,6</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5,5</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5,4</w:t>
            </w:r>
          </w:p>
        </w:tc>
        <w:tc>
          <w:tcPr>
            <w:tcW w:w="708"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5,3</w:t>
            </w:r>
          </w:p>
        </w:tc>
        <w:tc>
          <w:tcPr>
            <w:tcW w:w="709" w:type="dxa"/>
          </w:tcPr>
          <w:p w:rsidR="00D96028" w:rsidRPr="009A298E" w:rsidRDefault="00D96028" w:rsidP="00D96028">
            <w:pPr>
              <w:shd w:val="clear" w:color="auto" w:fill="FFFFFF"/>
              <w:jc w:val="center"/>
              <w:rPr>
                <w:sz w:val="22"/>
                <w:lang w:val="kk-KZ"/>
              </w:rPr>
            </w:pPr>
          </w:p>
          <w:p w:rsidR="00D96028" w:rsidRPr="009A298E" w:rsidRDefault="00D96028" w:rsidP="00D96028">
            <w:pPr>
              <w:shd w:val="clear" w:color="auto" w:fill="FFFFFF"/>
              <w:jc w:val="center"/>
              <w:rPr>
                <w:sz w:val="22"/>
                <w:lang w:val="kk-KZ"/>
              </w:rPr>
            </w:pPr>
            <w:r w:rsidRPr="009A298E">
              <w:rPr>
                <w:sz w:val="22"/>
                <w:lang w:val="kk-KZ"/>
              </w:rPr>
              <w:t>5,2</w:t>
            </w:r>
          </w:p>
        </w:tc>
        <w:tc>
          <w:tcPr>
            <w:tcW w:w="992" w:type="dxa"/>
          </w:tcPr>
          <w:p w:rsidR="00D96028" w:rsidRPr="009A298E" w:rsidRDefault="00D96028" w:rsidP="00D96028">
            <w:pPr>
              <w:shd w:val="clear" w:color="auto" w:fill="FFFFFF"/>
              <w:spacing w:before="100" w:beforeAutospacing="1" w:after="100" w:afterAutospacing="1"/>
              <w:jc w:val="center"/>
            </w:pPr>
            <w:r w:rsidRPr="009A298E">
              <w:t>ЖҚжӘБ</w:t>
            </w:r>
          </w:p>
        </w:tc>
        <w:tc>
          <w:tcPr>
            <w:tcW w:w="1276" w:type="dxa"/>
          </w:tcPr>
          <w:p w:rsidR="00D96028" w:rsidRPr="009A298E" w:rsidRDefault="00D96028" w:rsidP="00D96028">
            <w:pPr>
              <w:shd w:val="clear" w:color="auto" w:fill="FFFFFF"/>
              <w:spacing w:before="100" w:beforeAutospacing="1" w:after="100" w:afterAutospacing="1"/>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autoSpaceDE w:val="0"/>
              <w:autoSpaceDN w:val="0"/>
              <w:adjustRightInd w:val="0"/>
              <w:jc w:val="left"/>
              <w:rPr>
                <w:bCs/>
              </w:rPr>
            </w:pPr>
            <w:r w:rsidRPr="009A298E">
              <w:rPr>
                <w:bCs/>
              </w:rPr>
              <w:t>Әйелдер жұмыссыздығы</w:t>
            </w:r>
          </w:p>
        </w:tc>
        <w:tc>
          <w:tcPr>
            <w:tcW w:w="709" w:type="dxa"/>
          </w:tcPr>
          <w:p w:rsidR="00D96028" w:rsidRPr="009A298E" w:rsidRDefault="00D96028" w:rsidP="00D96028">
            <w:pPr>
              <w:shd w:val="clear" w:color="auto" w:fill="FFFFFF"/>
              <w:autoSpaceDE w:val="0"/>
              <w:autoSpaceDN w:val="0"/>
              <w:adjustRightInd w:val="0"/>
              <w:jc w:val="center"/>
              <w:rPr>
                <w:rFonts w:eastAsia="Times New Roman"/>
                <w:lang w:eastAsia="ru-RU"/>
              </w:rPr>
            </w:pPr>
            <w:r w:rsidRPr="009A298E">
              <w:rPr>
                <w:rFonts w:eastAsia="Times New Roman"/>
                <w:lang w:eastAsia="ru-RU"/>
              </w:rPr>
              <w:t>%</w:t>
            </w:r>
          </w:p>
        </w:tc>
        <w:tc>
          <w:tcPr>
            <w:tcW w:w="709" w:type="dxa"/>
          </w:tcPr>
          <w:p w:rsidR="00D96028" w:rsidRPr="009A298E" w:rsidRDefault="00D96028" w:rsidP="00D96028">
            <w:pPr>
              <w:shd w:val="clear" w:color="auto" w:fill="FFFFFF"/>
              <w:jc w:val="center"/>
              <w:rPr>
                <w:sz w:val="22"/>
                <w:lang w:val="kk-KZ"/>
              </w:rPr>
            </w:pPr>
            <w:r w:rsidRPr="009A298E">
              <w:rPr>
                <w:sz w:val="22"/>
                <w:lang w:val="kk-KZ"/>
              </w:rPr>
              <w:t>6,3</w:t>
            </w:r>
          </w:p>
        </w:tc>
        <w:tc>
          <w:tcPr>
            <w:tcW w:w="708" w:type="dxa"/>
          </w:tcPr>
          <w:p w:rsidR="00D96028" w:rsidRPr="009A298E" w:rsidRDefault="00D96028" w:rsidP="00D96028">
            <w:pPr>
              <w:shd w:val="clear" w:color="auto" w:fill="FFFFFF"/>
              <w:jc w:val="center"/>
              <w:rPr>
                <w:sz w:val="22"/>
                <w:lang w:val="kk-KZ"/>
              </w:rPr>
            </w:pPr>
            <w:r w:rsidRPr="009A298E">
              <w:rPr>
                <w:sz w:val="22"/>
                <w:lang w:val="kk-KZ"/>
              </w:rPr>
              <w:t>6,3</w:t>
            </w:r>
          </w:p>
        </w:tc>
        <w:tc>
          <w:tcPr>
            <w:tcW w:w="709" w:type="dxa"/>
          </w:tcPr>
          <w:p w:rsidR="00D96028" w:rsidRPr="009A298E" w:rsidRDefault="00D96028" w:rsidP="00D96028">
            <w:pPr>
              <w:shd w:val="clear" w:color="auto" w:fill="FFFFFF"/>
              <w:jc w:val="center"/>
              <w:rPr>
                <w:sz w:val="22"/>
                <w:lang w:val="kk-KZ"/>
              </w:rPr>
            </w:pPr>
            <w:r w:rsidRPr="009A298E">
              <w:rPr>
                <w:sz w:val="22"/>
                <w:lang w:val="kk-KZ"/>
              </w:rPr>
              <w:t>6,3</w:t>
            </w:r>
          </w:p>
        </w:tc>
        <w:tc>
          <w:tcPr>
            <w:tcW w:w="709" w:type="dxa"/>
          </w:tcPr>
          <w:p w:rsidR="00D96028" w:rsidRPr="009A298E" w:rsidRDefault="00D96028" w:rsidP="00D96028">
            <w:pPr>
              <w:shd w:val="clear" w:color="auto" w:fill="FFFFFF"/>
              <w:jc w:val="center"/>
              <w:rPr>
                <w:sz w:val="22"/>
                <w:lang w:val="kk-KZ"/>
              </w:rPr>
            </w:pPr>
            <w:r w:rsidRPr="009A298E">
              <w:rPr>
                <w:sz w:val="22"/>
                <w:lang w:val="kk-KZ"/>
              </w:rPr>
              <w:t>6,2</w:t>
            </w:r>
          </w:p>
        </w:tc>
        <w:tc>
          <w:tcPr>
            <w:tcW w:w="709" w:type="dxa"/>
          </w:tcPr>
          <w:p w:rsidR="00D96028" w:rsidRPr="009A298E" w:rsidRDefault="00D96028" w:rsidP="00D96028">
            <w:pPr>
              <w:shd w:val="clear" w:color="auto" w:fill="FFFFFF"/>
              <w:jc w:val="center"/>
              <w:rPr>
                <w:sz w:val="22"/>
                <w:lang w:val="kk-KZ"/>
              </w:rPr>
            </w:pPr>
            <w:r w:rsidRPr="009A298E">
              <w:rPr>
                <w:sz w:val="22"/>
                <w:lang w:val="kk-KZ"/>
              </w:rPr>
              <w:t>6,1</w:t>
            </w:r>
          </w:p>
        </w:tc>
        <w:tc>
          <w:tcPr>
            <w:tcW w:w="708" w:type="dxa"/>
          </w:tcPr>
          <w:p w:rsidR="00D96028" w:rsidRPr="009A298E" w:rsidRDefault="00D96028" w:rsidP="00D96028">
            <w:pPr>
              <w:shd w:val="clear" w:color="auto" w:fill="FFFFFF"/>
              <w:jc w:val="center"/>
              <w:rPr>
                <w:sz w:val="22"/>
                <w:lang w:val="kk-KZ"/>
              </w:rPr>
            </w:pPr>
            <w:r w:rsidRPr="009A298E">
              <w:rPr>
                <w:sz w:val="22"/>
                <w:lang w:val="kk-KZ"/>
              </w:rPr>
              <w:t>6,0</w:t>
            </w:r>
          </w:p>
        </w:tc>
        <w:tc>
          <w:tcPr>
            <w:tcW w:w="709" w:type="dxa"/>
          </w:tcPr>
          <w:p w:rsidR="00D96028" w:rsidRPr="009A298E" w:rsidRDefault="00D96028" w:rsidP="00D96028">
            <w:pPr>
              <w:shd w:val="clear" w:color="auto" w:fill="FFFFFF"/>
              <w:jc w:val="center"/>
              <w:rPr>
                <w:sz w:val="22"/>
                <w:lang w:val="kk-KZ"/>
              </w:rPr>
            </w:pPr>
            <w:r w:rsidRPr="009A298E">
              <w:rPr>
                <w:sz w:val="22"/>
                <w:lang w:val="kk-KZ"/>
              </w:rPr>
              <w:t>5,9</w:t>
            </w:r>
          </w:p>
        </w:tc>
        <w:tc>
          <w:tcPr>
            <w:tcW w:w="992" w:type="dxa"/>
          </w:tcPr>
          <w:p w:rsidR="00D96028" w:rsidRPr="009A298E" w:rsidRDefault="00D96028" w:rsidP="00D96028">
            <w:pPr>
              <w:shd w:val="clear" w:color="auto" w:fill="FFFFFF"/>
              <w:spacing w:before="100" w:beforeAutospacing="1" w:after="100" w:afterAutospacing="1"/>
              <w:jc w:val="center"/>
            </w:pPr>
            <w:r w:rsidRPr="009A298E">
              <w:t>ЖҚжӘБ</w:t>
            </w:r>
          </w:p>
        </w:tc>
        <w:tc>
          <w:tcPr>
            <w:tcW w:w="1276" w:type="dxa"/>
          </w:tcPr>
          <w:p w:rsidR="00D96028" w:rsidRPr="009A298E" w:rsidRDefault="00D96028" w:rsidP="00D96028">
            <w:pPr>
              <w:shd w:val="clear" w:color="auto" w:fill="FFFFFF"/>
              <w:spacing w:before="100" w:beforeAutospacing="1" w:after="100" w:afterAutospacing="1"/>
              <w:jc w:val="center"/>
              <w:rPr>
                <w:lang w:val="kk-KZ"/>
              </w:rPr>
            </w:pPr>
            <w:r w:rsidRPr="009A298E">
              <w:rPr>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559" w:type="dxa"/>
          </w:tcPr>
          <w:p w:rsidR="00D96028" w:rsidRPr="009A298E" w:rsidRDefault="00D96028" w:rsidP="00D96028">
            <w:pPr>
              <w:shd w:val="clear" w:color="auto" w:fill="FFFFFF"/>
              <w:autoSpaceDE w:val="0"/>
              <w:autoSpaceDN w:val="0"/>
              <w:adjustRightInd w:val="0"/>
              <w:jc w:val="left"/>
              <w:rPr>
                <w:rFonts w:eastAsia="Times New Roman"/>
                <w:lang w:val="kk-KZ" w:eastAsia="ru-RU"/>
              </w:rPr>
            </w:pPr>
            <w:r w:rsidRPr="009A298E">
              <w:rPr>
                <w:rFonts w:eastAsia="Times New Roman"/>
                <w:lang w:val="kk-KZ" w:eastAsia="ru-RU"/>
              </w:rPr>
              <w:t>Жұмысқа орналастыру мәселелері бойынша жүгінген адамдардың ішінен жұмысқа орналастырылғандардың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lang w:eastAsia="ru-RU"/>
              </w:rPr>
            </w:pPr>
            <w:r w:rsidRPr="009A298E">
              <w:rPr>
                <w:rFonts w:eastAsia="Times New Roman"/>
                <w:lang w:eastAsia="ru-RU"/>
              </w:rPr>
              <w:t>%</w:t>
            </w:r>
          </w:p>
        </w:tc>
        <w:tc>
          <w:tcPr>
            <w:tcW w:w="709" w:type="dxa"/>
          </w:tcPr>
          <w:p w:rsidR="00D96028" w:rsidRPr="009A298E" w:rsidRDefault="00D96028" w:rsidP="00D96028">
            <w:pPr>
              <w:shd w:val="clear" w:color="auto" w:fill="FFFFFF"/>
              <w:jc w:val="center"/>
              <w:rPr>
                <w:sz w:val="22"/>
                <w:lang w:val="kk-KZ"/>
              </w:rPr>
            </w:pPr>
            <w:r w:rsidRPr="009A298E">
              <w:rPr>
                <w:sz w:val="22"/>
                <w:lang w:val="kk-KZ"/>
              </w:rPr>
              <w:t>70,8</w:t>
            </w:r>
          </w:p>
        </w:tc>
        <w:tc>
          <w:tcPr>
            <w:tcW w:w="708" w:type="dxa"/>
          </w:tcPr>
          <w:p w:rsidR="00D96028" w:rsidRPr="009A298E" w:rsidRDefault="00D96028" w:rsidP="00D96028">
            <w:pPr>
              <w:shd w:val="clear" w:color="auto" w:fill="FFFFFF"/>
              <w:jc w:val="center"/>
              <w:rPr>
                <w:sz w:val="22"/>
                <w:lang w:val="kk-KZ"/>
              </w:rPr>
            </w:pPr>
            <w:r w:rsidRPr="009A298E">
              <w:rPr>
                <w:sz w:val="22"/>
                <w:lang w:val="kk-KZ"/>
              </w:rPr>
              <w:t>72,3</w:t>
            </w:r>
          </w:p>
        </w:tc>
        <w:tc>
          <w:tcPr>
            <w:tcW w:w="709" w:type="dxa"/>
          </w:tcPr>
          <w:p w:rsidR="00D96028" w:rsidRPr="009A298E" w:rsidRDefault="00D96028" w:rsidP="00D96028">
            <w:pPr>
              <w:shd w:val="clear" w:color="auto" w:fill="FFFFFF"/>
              <w:jc w:val="center"/>
              <w:rPr>
                <w:sz w:val="22"/>
                <w:lang w:val="kk-KZ"/>
              </w:rPr>
            </w:pPr>
            <w:r w:rsidRPr="009A298E">
              <w:rPr>
                <w:sz w:val="22"/>
                <w:lang w:val="kk-KZ"/>
              </w:rPr>
              <w:t>72,6</w:t>
            </w:r>
          </w:p>
        </w:tc>
        <w:tc>
          <w:tcPr>
            <w:tcW w:w="709" w:type="dxa"/>
          </w:tcPr>
          <w:p w:rsidR="00D96028" w:rsidRPr="009A298E" w:rsidRDefault="00D96028" w:rsidP="00D96028">
            <w:pPr>
              <w:shd w:val="clear" w:color="auto" w:fill="FFFFFF"/>
              <w:jc w:val="center"/>
              <w:rPr>
                <w:sz w:val="22"/>
                <w:lang w:val="kk-KZ"/>
              </w:rPr>
            </w:pPr>
            <w:r w:rsidRPr="009A298E">
              <w:rPr>
                <w:sz w:val="22"/>
                <w:lang w:val="kk-KZ"/>
              </w:rPr>
              <w:t>72,9</w:t>
            </w:r>
          </w:p>
        </w:tc>
        <w:tc>
          <w:tcPr>
            <w:tcW w:w="709" w:type="dxa"/>
          </w:tcPr>
          <w:p w:rsidR="00D96028" w:rsidRPr="009A298E" w:rsidRDefault="00D96028" w:rsidP="00D96028">
            <w:pPr>
              <w:shd w:val="clear" w:color="auto" w:fill="FFFFFF"/>
              <w:jc w:val="center"/>
              <w:rPr>
                <w:sz w:val="22"/>
                <w:lang w:val="kk-KZ"/>
              </w:rPr>
            </w:pPr>
            <w:r w:rsidRPr="009A298E">
              <w:rPr>
                <w:sz w:val="22"/>
                <w:lang w:val="kk-KZ"/>
              </w:rPr>
              <w:t>73,2</w:t>
            </w:r>
          </w:p>
        </w:tc>
        <w:tc>
          <w:tcPr>
            <w:tcW w:w="708" w:type="dxa"/>
          </w:tcPr>
          <w:p w:rsidR="00D96028" w:rsidRPr="009A298E" w:rsidRDefault="00D96028" w:rsidP="00D96028">
            <w:pPr>
              <w:shd w:val="clear" w:color="auto" w:fill="FFFFFF"/>
              <w:jc w:val="center"/>
              <w:rPr>
                <w:sz w:val="22"/>
                <w:lang w:val="kk-KZ"/>
              </w:rPr>
            </w:pPr>
            <w:r w:rsidRPr="009A298E">
              <w:rPr>
                <w:sz w:val="22"/>
                <w:lang w:val="kk-KZ"/>
              </w:rPr>
              <w:t>73,5</w:t>
            </w:r>
          </w:p>
        </w:tc>
        <w:tc>
          <w:tcPr>
            <w:tcW w:w="709" w:type="dxa"/>
          </w:tcPr>
          <w:p w:rsidR="00D96028" w:rsidRPr="009A298E" w:rsidRDefault="00D96028" w:rsidP="00D96028">
            <w:pPr>
              <w:shd w:val="clear" w:color="auto" w:fill="FFFFFF"/>
              <w:jc w:val="center"/>
              <w:rPr>
                <w:sz w:val="22"/>
                <w:lang w:val="kk-KZ"/>
              </w:rPr>
            </w:pPr>
            <w:r w:rsidRPr="009A298E">
              <w:rPr>
                <w:sz w:val="22"/>
                <w:lang w:val="kk-KZ"/>
              </w:rPr>
              <w:t>74,0</w:t>
            </w:r>
          </w:p>
        </w:tc>
        <w:tc>
          <w:tcPr>
            <w:tcW w:w="992" w:type="dxa"/>
          </w:tcPr>
          <w:p w:rsidR="00D96028" w:rsidRPr="009A298E" w:rsidRDefault="00D96028" w:rsidP="00D96028">
            <w:pPr>
              <w:shd w:val="clear" w:color="auto" w:fill="FFFFFF"/>
              <w:spacing w:before="100" w:beforeAutospacing="1" w:after="100" w:afterAutospacing="1"/>
              <w:jc w:val="center"/>
            </w:pPr>
            <w:r w:rsidRPr="009A298E">
              <w:t>ЖҚжӘБ</w:t>
            </w:r>
          </w:p>
        </w:tc>
        <w:tc>
          <w:tcPr>
            <w:tcW w:w="1276" w:type="dxa"/>
          </w:tcPr>
          <w:p w:rsidR="00D96028" w:rsidRPr="009A298E" w:rsidRDefault="00D96028" w:rsidP="00D96028">
            <w:pPr>
              <w:shd w:val="clear" w:color="auto" w:fill="FFFFFF"/>
              <w:jc w:val="center"/>
            </w:pPr>
            <w:r w:rsidRPr="009A298E">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559" w:type="dxa"/>
          </w:tcPr>
          <w:p w:rsidR="00D96028" w:rsidRPr="009A298E" w:rsidRDefault="00D96028" w:rsidP="00D96028">
            <w:pPr>
              <w:shd w:val="clear" w:color="auto" w:fill="FFFFFF"/>
              <w:rPr>
                <w:rFonts w:eastAsia="Times New Roman"/>
                <w:lang w:val="kk-KZ" w:eastAsia="ru-RU"/>
              </w:rPr>
            </w:pPr>
            <w:r w:rsidRPr="009A298E">
              <w:rPr>
                <w:rFonts w:eastAsia="Times New Roman"/>
                <w:lang w:val="kk-KZ" w:eastAsia="ru-RU"/>
              </w:rPr>
              <w:t>Жүгінген нысаналы топтардың ішінен тұрақты жұмысқа орналасқандардың үлесі</w:t>
            </w:r>
          </w:p>
        </w:tc>
        <w:tc>
          <w:tcPr>
            <w:tcW w:w="709" w:type="dxa"/>
          </w:tcPr>
          <w:p w:rsidR="00D96028" w:rsidRPr="009A298E" w:rsidRDefault="00D96028" w:rsidP="00D96028">
            <w:pPr>
              <w:shd w:val="clear" w:color="auto" w:fill="FFFFFF"/>
              <w:jc w:val="center"/>
              <w:rPr>
                <w:rFonts w:eastAsia="Times New Roman"/>
                <w:lang w:eastAsia="ru-RU"/>
              </w:rPr>
            </w:pPr>
            <w:r w:rsidRPr="009A298E">
              <w:rPr>
                <w:rFonts w:eastAsia="Times New Roman"/>
                <w:lang w:eastAsia="ru-RU"/>
              </w:rPr>
              <w:t>%</w:t>
            </w:r>
          </w:p>
        </w:tc>
        <w:tc>
          <w:tcPr>
            <w:tcW w:w="709" w:type="dxa"/>
          </w:tcPr>
          <w:p w:rsidR="00D96028" w:rsidRPr="009A298E" w:rsidRDefault="00D96028" w:rsidP="00D96028">
            <w:pPr>
              <w:shd w:val="clear" w:color="auto" w:fill="FFFFFF"/>
              <w:jc w:val="center"/>
              <w:rPr>
                <w:sz w:val="22"/>
                <w:lang w:val="kk-KZ"/>
              </w:rPr>
            </w:pPr>
            <w:r w:rsidRPr="009A298E">
              <w:rPr>
                <w:sz w:val="22"/>
                <w:lang w:val="kk-KZ"/>
              </w:rPr>
              <w:t>-</w:t>
            </w:r>
          </w:p>
        </w:tc>
        <w:tc>
          <w:tcPr>
            <w:tcW w:w="708" w:type="dxa"/>
          </w:tcPr>
          <w:p w:rsidR="00D96028" w:rsidRPr="009A298E" w:rsidRDefault="00D96028" w:rsidP="00D96028">
            <w:pPr>
              <w:shd w:val="clear" w:color="auto" w:fill="FFFFFF"/>
              <w:jc w:val="center"/>
              <w:rPr>
                <w:sz w:val="22"/>
                <w:lang w:val="kk-KZ"/>
              </w:rPr>
            </w:pPr>
            <w:r w:rsidRPr="009A298E">
              <w:rPr>
                <w:sz w:val="22"/>
                <w:lang w:val="kk-KZ"/>
              </w:rPr>
              <w:t>24,5</w:t>
            </w:r>
          </w:p>
        </w:tc>
        <w:tc>
          <w:tcPr>
            <w:tcW w:w="709" w:type="dxa"/>
          </w:tcPr>
          <w:p w:rsidR="00D96028" w:rsidRPr="009A298E" w:rsidRDefault="00D96028" w:rsidP="00D96028">
            <w:pPr>
              <w:shd w:val="clear" w:color="auto" w:fill="FFFFFF"/>
              <w:jc w:val="center"/>
              <w:rPr>
                <w:sz w:val="22"/>
                <w:lang w:val="kk-KZ"/>
              </w:rPr>
            </w:pPr>
            <w:r w:rsidRPr="009A298E">
              <w:rPr>
                <w:sz w:val="22"/>
                <w:lang w:val="kk-KZ"/>
              </w:rPr>
              <w:t>25</w:t>
            </w:r>
          </w:p>
        </w:tc>
        <w:tc>
          <w:tcPr>
            <w:tcW w:w="709" w:type="dxa"/>
          </w:tcPr>
          <w:p w:rsidR="00D96028" w:rsidRPr="009A298E" w:rsidRDefault="00D96028" w:rsidP="00D96028">
            <w:pPr>
              <w:shd w:val="clear" w:color="auto" w:fill="FFFFFF"/>
              <w:jc w:val="center"/>
              <w:rPr>
                <w:sz w:val="22"/>
                <w:lang w:val="kk-KZ"/>
              </w:rPr>
            </w:pPr>
            <w:r w:rsidRPr="009A298E">
              <w:rPr>
                <w:sz w:val="22"/>
                <w:lang w:val="kk-KZ"/>
              </w:rPr>
              <w:t>25,5</w:t>
            </w:r>
          </w:p>
        </w:tc>
        <w:tc>
          <w:tcPr>
            <w:tcW w:w="709" w:type="dxa"/>
          </w:tcPr>
          <w:p w:rsidR="00D96028" w:rsidRPr="009A298E" w:rsidRDefault="00D96028" w:rsidP="00D96028">
            <w:pPr>
              <w:shd w:val="clear" w:color="auto" w:fill="FFFFFF"/>
              <w:jc w:val="center"/>
              <w:rPr>
                <w:sz w:val="22"/>
                <w:lang w:val="kk-KZ"/>
              </w:rPr>
            </w:pPr>
            <w:r w:rsidRPr="009A298E">
              <w:rPr>
                <w:sz w:val="22"/>
                <w:lang w:val="kk-KZ"/>
              </w:rPr>
              <w:t>26</w:t>
            </w:r>
          </w:p>
        </w:tc>
        <w:tc>
          <w:tcPr>
            <w:tcW w:w="708" w:type="dxa"/>
          </w:tcPr>
          <w:p w:rsidR="00D96028" w:rsidRPr="009A298E" w:rsidRDefault="00D96028" w:rsidP="00D96028">
            <w:pPr>
              <w:shd w:val="clear" w:color="auto" w:fill="FFFFFF"/>
              <w:jc w:val="center"/>
              <w:rPr>
                <w:sz w:val="22"/>
                <w:lang w:val="kk-KZ"/>
              </w:rPr>
            </w:pPr>
            <w:r w:rsidRPr="009A298E">
              <w:rPr>
                <w:sz w:val="22"/>
                <w:lang w:val="kk-KZ"/>
              </w:rPr>
              <w:t>26,5</w:t>
            </w:r>
          </w:p>
        </w:tc>
        <w:tc>
          <w:tcPr>
            <w:tcW w:w="709" w:type="dxa"/>
          </w:tcPr>
          <w:p w:rsidR="00D96028" w:rsidRPr="009A298E" w:rsidRDefault="00D96028" w:rsidP="00D96028">
            <w:pPr>
              <w:shd w:val="clear" w:color="auto" w:fill="FFFFFF"/>
              <w:jc w:val="center"/>
              <w:rPr>
                <w:sz w:val="22"/>
                <w:lang w:val="kk-KZ"/>
              </w:rPr>
            </w:pPr>
            <w:r w:rsidRPr="009A298E">
              <w:rPr>
                <w:sz w:val="22"/>
                <w:lang w:val="kk-KZ"/>
              </w:rPr>
              <w:t>27</w:t>
            </w:r>
          </w:p>
        </w:tc>
        <w:tc>
          <w:tcPr>
            <w:tcW w:w="992" w:type="dxa"/>
          </w:tcPr>
          <w:p w:rsidR="00D96028" w:rsidRPr="009A298E" w:rsidRDefault="00D96028" w:rsidP="00D96028">
            <w:pPr>
              <w:shd w:val="clear" w:color="auto" w:fill="FFFFFF"/>
              <w:jc w:val="center"/>
            </w:pPr>
            <w:r w:rsidRPr="009A298E">
              <w:t>ЖҚжӘББ</w:t>
            </w:r>
          </w:p>
        </w:tc>
        <w:tc>
          <w:tcPr>
            <w:tcW w:w="1276" w:type="dxa"/>
          </w:tcPr>
          <w:p w:rsidR="00D96028" w:rsidRPr="009A298E" w:rsidRDefault="00D96028" w:rsidP="00D96028">
            <w:pPr>
              <w:shd w:val="clear" w:color="auto" w:fill="FFFFFF"/>
              <w:jc w:val="center"/>
            </w:pPr>
            <w:r w:rsidRPr="009A298E">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1559" w:type="dxa"/>
          </w:tcPr>
          <w:p w:rsidR="00D96028" w:rsidRPr="009A298E" w:rsidRDefault="00D96028" w:rsidP="00D96028">
            <w:pPr>
              <w:shd w:val="clear" w:color="auto" w:fill="FFFFFF"/>
              <w:rPr>
                <w:rFonts w:eastAsia="Times New Roman"/>
                <w:lang w:val="kk-KZ" w:eastAsia="ru-RU"/>
              </w:rPr>
            </w:pPr>
            <w:r w:rsidRPr="009A298E">
              <w:rPr>
                <w:rFonts w:eastAsia="Times New Roman"/>
                <w:lang w:val="kk-KZ" w:eastAsia="ru-RU"/>
              </w:rPr>
              <w:t>Жұмыспен қамту  мәселелері бойынша  жұмысқа орналасқан еңбекке жарамды жастағы  мүгедектердің жәрдемдесуге өтініш бергендер  саны</w:t>
            </w:r>
          </w:p>
        </w:tc>
        <w:tc>
          <w:tcPr>
            <w:tcW w:w="709" w:type="dxa"/>
          </w:tcPr>
          <w:p w:rsidR="00D96028" w:rsidRPr="009A298E" w:rsidRDefault="00D96028" w:rsidP="00D96028">
            <w:pPr>
              <w:shd w:val="clear" w:color="auto" w:fill="FFFFFF"/>
              <w:jc w:val="center"/>
              <w:rPr>
                <w:rFonts w:eastAsia="Times New Roman"/>
                <w:lang w:val="kk-KZ" w:eastAsia="ru-RU"/>
              </w:rPr>
            </w:pPr>
            <w:r w:rsidRPr="009A298E">
              <w:rPr>
                <w:rFonts w:eastAsia="Times New Roman"/>
                <w:lang w:val="kk-KZ" w:eastAsia="ru-RU"/>
              </w:rPr>
              <w:t>адам</w:t>
            </w:r>
          </w:p>
        </w:tc>
        <w:tc>
          <w:tcPr>
            <w:tcW w:w="709" w:type="dxa"/>
          </w:tcPr>
          <w:p w:rsidR="00D96028" w:rsidRPr="009A298E" w:rsidRDefault="00D96028" w:rsidP="00D96028">
            <w:pPr>
              <w:shd w:val="clear" w:color="auto" w:fill="FFFFFF"/>
              <w:jc w:val="center"/>
              <w:rPr>
                <w:sz w:val="22"/>
                <w:lang w:val="kk-KZ"/>
              </w:rPr>
            </w:pPr>
            <w:r w:rsidRPr="009A298E">
              <w:rPr>
                <w:sz w:val="22"/>
                <w:lang w:val="kk-KZ"/>
              </w:rPr>
              <w:t>110</w:t>
            </w:r>
          </w:p>
        </w:tc>
        <w:tc>
          <w:tcPr>
            <w:tcW w:w="708" w:type="dxa"/>
          </w:tcPr>
          <w:p w:rsidR="00D96028" w:rsidRPr="009A298E" w:rsidRDefault="00D96028" w:rsidP="00D96028">
            <w:pPr>
              <w:shd w:val="clear" w:color="auto" w:fill="FFFFFF"/>
              <w:jc w:val="center"/>
              <w:rPr>
                <w:sz w:val="22"/>
                <w:lang w:val="kk-KZ"/>
              </w:rPr>
            </w:pPr>
            <w:r w:rsidRPr="009A298E">
              <w:rPr>
                <w:sz w:val="22"/>
                <w:lang w:val="kk-KZ"/>
              </w:rPr>
              <w:t>362</w:t>
            </w:r>
          </w:p>
        </w:tc>
        <w:tc>
          <w:tcPr>
            <w:tcW w:w="709" w:type="dxa"/>
          </w:tcPr>
          <w:p w:rsidR="00D96028" w:rsidRPr="009A298E" w:rsidRDefault="00D96028" w:rsidP="00D96028">
            <w:pPr>
              <w:shd w:val="clear" w:color="auto" w:fill="FFFFFF"/>
              <w:jc w:val="center"/>
              <w:rPr>
                <w:sz w:val="22"/>
                <w:lang w:val="kk-KZ"/>
              </w:rPr>
            </w:pPr>
            <w:r w:rsidRPr="009A298E">
              <w:rPr>
                <w:sz w:val="22"/>
                <w:lang w:val="kk-KZ"/>
              </w:rPr>
              <w:t>370</w:t>
            </w:r>
          </w:p>
        </w:tc>
        <w:tc>
          <w:tcPr>
            <w:tcW w:w="709" w:type="dxa"/>
          </w:tcPr>
          <w:p w:rsidR="00D96028" w:rsidRPr="009A298E" w:rsidRDefault="00D96028" w:rsidP="00D96028">
            <w:pPr>
              <w:shd w:val="clear" w:color="auto" w:fill="FFFFFF"/>
              <w:jc w:val="center"/>
              <w:rPr>
                <w:sz w:val="22"/>
                <w:lang w:val="kk-KZ"/>
              </w:rPr>
            </w:pPr>
            <w:r w:rsidRPr="009A298E">
              <w:rPr>
                <w:sz w:val="22"/>
                <w:lang w:val="kk-KZ"/>
              </w:rPr>
              <w:t>380</w:t>
            </w:r>
          </w:p>
        </w:tc>
        <w:tc>
          <w:tcPr>
            <w:tcW w:w="709" w:type="dxa"/>
          </w:tcPr>
          <w:p w:rsidR="00D96028" w:rsidRPr="009A298E" w:rsidRDefault="00D96028" w:rsidP="00D96028">
            <w:pPr>
              <w:shd w:val="clear" w:color="auto" w:fill="FFFFFF"/>
              <w:jc w:val="center"/>
              <w:rPr>
                <w:sz w:val="22"/>
                <w:lang w:val="kk-KZ"/>
              </w:rPr>
            </w:pPr>
            <w:r w:rsidRPr="009A298E">
              <w:rPr>
                <w:sz w:val="22"/>
                <w:lang w:val="kk-KZ"/>
              </w:rPr>
              <w:t>390</w:t>
            </w:r>
          </w:p>
        </w:tc>
        <w:tc>
          <w:tcPr>
            <w:tcW w:w="708" w:type="dxa"/>
          </w:tcPr>
          <w:p w:rsidR="00D96028" w:rsidRPr="009A298E" w:rsidRDefault="00D96028" w:rsidP="00D96028">
            <w:pPr>
              <w:shd w:val="clear" w:color="auto" w:fill="FFFFFF"/>
              <w:jc w:val="center"/>
              <w:rPr>
                <w:sz w:val="22"/>
                <w:lang w:val="kk-KZ"/>
              </w:rPr>
            </w:pPr>
            <w:r w:rsidRPr="009A298E">
              <w:rPr>
                <w:sz w:val="22"/>
                <w:lang w:val="kk-KZ"/>
              </w:rPr>
              <w:t>400</w:t>
            </w:r>
          </w:p>
        </w:tc>
        <w:tc>
          <w:tcPr>
            <w:tcW w:w="709" w:type="dxa"/>
          </w:tcPr>
          <w:p w:rsidR="00D96028" w:rsidRPr="009A298E" w:rsidRDefault="00D96028" w:rsidP="00D96028">
            <w:pPr>
              <w:shd w:val="clear" w:color="auto" w:fill="FFFFFF"/>
              <w:jc w:val="center"/>
              <w:rPr>
                <w:sz w:val="22"/>
                <w:lang w:val="kk-KZ"/>
              </w:rPr>
            </w:pPr>
            <w:r w:rsidRPr="009A298E">
              <w:rPr>
                <w:sz w:val="22"/>
                <w:lang w:val="kk-KZ"/>
              </w:rPr>
              <w:t>410</w:t>
            </w:r>
          </w:p>
        </w:tc>
        <w:tc>
          <w:tcPr>
            <w:tcW w:w="992" w:type="dxa"/>
          </w:tcPr>
          <w:p w:rsidR="00D96028" w:rsidRPr="009A298E" w:rsidRDefault="00D96028" w:rsidP="00D96028">
            <w:pPr>
              <w:shd w:val="clear" w:color="auto" w:fill="FFFFFF"/>
              <w:jc w:val="center"/>
            </w:pPr>
            <w:r w:rsidRPr="009A298E">
              <w:t>ЖҚжӘББ</w:t>
            </w:r>
          </w:p>
        </w:tc>
        <w:tc>
          <w:tcPr>
            <w:tcW w:w="1276" w:type="dxa"/>
          </w:tcPr>
          <w:p w:rsidR="00D96028" w:rsidRPr="009A298E" w:rsidRDefault="00D96028" w:rsidP="00D96028">
            <w:pPr>
              <w:shd w:val="clear" w:color="auto" w:fill="FFFFFF"/>
              <w:jc w:val="center"/>
            </w:pPr>
            <w:r w:rsidRPr="009A298E">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7</w:t>
            </w:r>
          </w:p>
        </w:tc>
        <w:tc>
          <w:tcPr>
            <w:tcW w:w="1559" w:type="dxa"/>
          </w:tcPr>
          <w:p w:rsidR="00D96028" w:rsidRPr="009A298E" w:rsidRDefault="00D96028" w:rsidP="00D96028">
            <w:pPr>
              <w:shd w:val="clear" w:color="auto" w:fill="FFFFFF"/>
              <w:rPr>
                <w:rFonts w:eastAsia="Times New Roman"/>
                <w:lang w:val="kk-KZ" w:eastAsia="ru-RU"/>
              </w:rPr>
            </w:pPr>
            <w:r w:rsidRPr="009A298E">
              <w:rPr>
                <w:rFonts w:eastAsia="Times New Roman"/>
                <w:lang w:val="kk-KZ" w:eastAsia="ru-RU"/>
              </w:rPr>
              <w:t>Заңды тұлғалар тартатын шетелдік жұмыс күшінің құрамындағы білікті мамандардың үлес салмағы (шетелдік жұмыс күшін тартуға арналған квота бойынша)</w:t>
            </w:r>
          </w:p>
        </w:tc>
        <w:tc>
          <w:tcPr>
            <w:tcW w:w="709" w:type="dxa"/>
          </w:tcPr>
          <w:p w:rsidR="00D96028" w:rsidRPr="009A298E" w:rsidRDefault="00D96028" w:rsidP="00D96028">
            <w:pPr>
              <w:shd w:val="clear" w:color="auto" w:fill="FFFFFF"/>
              <w:jc w:val="center"/>
              <w:rPr>
                <w:sz w:val="22"/>
                <w:lang w:val="kk-KZ"/>
              </w:rPr>
            </w:pPr>
            <w:r w:rsidRPr="009A298E">
              <w:rPr>
                <w:sz w:val="22"/>
                <w:lang w:val="kk-KZ"/>
              </w:rPr>
              <w:t>%</w:t>
            </w:r>
          </w:p>
        </w:tc>
        <w:tc>
          <w:tcPr>
            <w:tcW w:w="709" w:type="dxa"/>
          </w:tcPr>
          <w:p w:rsidR="00D96028" w:rsidRPr="009A298E" w:rsidRDefault="00D96028" w:rsidP="00D96028">
            <w:pPr>
              <w:shd w:val="clear" w:color="auto" w:fill="FFFFFF"/>
              <w:jc w:val="center"/>
              <w:rPr>
                <w:sz w:val="22"/>
                <w:lang w:val="kk-KZ"/>
              </w:rPr>
            </w:pPr>
            <w:r w:rsidRPr="009A298E">
              <w:rPr>
                <w:sz w:val="22"/>
                <w:lang w:val="kk-KZ"/>
              </w:rPr>
              <w:t>82,7</w:t>
            </w:r>
          </w:p>
        </w:tc>
        <w:tc>
          <w:tcPr>
            <w:tcW w:w="708" w:type="dxa"/>
          </w:tcPr>
          <w:p w:rsidR="00D96028" w:rsidRPr="009A298E" w:rsidRDefault="00D96028" w:rsidP="00D96028">
            <w:pPr>
              <w:shd w:val="clear" w:color="auto" w:fill="FFFFFF"/>
              <w:jc w:val="center"/>
              <w:rPr>
                <w:sz w:val="22"/>
                <w:lang w:val="kk-KZ"/>
              </w:rPr>
            </w:pPr>
            <w:r w:rsidRPr="009A298E">
              <w:rPr>
                <w:sz w:val="22"/>
                <w:lang w:val="kk-KZ"/>
              </w:rPr>
              <w:t>82,8</w:t>
            </w:r>
          </w:p>
        </w:tc>
        <w:tc>
          <w:tcPr>
            <w:tcW w:w="709" w:type="dxa"/>
          </w:tcPr>
          <w:p w:rsidR="00D96028" w:rsidRPr="009A298E" w:rsidRDefault="00D96028" w:rsidP="00D96028">
            <w:pPr>
              <w:shd w:val="clear" w:color="auto" w:fill="FFFFFF"/>
              <w:jc w:val="center"/>
              <w:rPr>
                <w:sz w:val="22"/>
                <w:lang w:val="kk-KZ"/>
              </w:rPr>
            </w:pPr>
            <w:r w:rsidRPr="009A298E">
              <w:rPr>
                <w:sz w:val="22"/>
                <w:lang w:val="kk-KZ"/>
              </w:rPr>
              <w:t>71,0</w:t>
            </w:r>
          </w:p>
        </w:tc>
        <w:tc>
          <w:tcPr>
            <w:tcW w:w="709" w:type="dxa"/>
          </w:tcPr>
          <w:p w:rsidR="00D96028" w:rsidRPr="009A298E" w:rsidRDefault="00D96028" w:rsidP="00D96028">
            <w:pPr>
              <w:shd w:val="clear" w:color="auto" w:fill="FFFFFF"/>
              <w:jc w:val="center"/>
              <w:rPr>
                <w:sz w:val="22"/>
                <w:lang w:val="kk-KZ"/>
              </w:rPr>
            </w:pPr>
            <w:r w:rsidRPr="009A298E">
              <w:rPr>
                <w:sz w:val="22"/>
                <w:lang w:val="kk-KZ"/>
              </w:rPr>
              <w:t>72,0</w:t>
            </w:r>
          </w:p>
        </w:tc>
        <w:tc>
          <w:tcPr>
            <w:tcW w:w="709" w:type="dxa"/>
          </w:tcPr>
          <w:p w:rsidR="00D96028" w:rsidRPr="009A298E" w:rsidRDefault="00D96028" w:rsidP="00D96028">
            <w:pPr>
              <w:shd w:val="clear" w:color="auto" w:fill="FFFFFF"/>
              <w:jc w:val="center"/>
              <w:rPr>
                <w:sz w:val="22"/>
                <w:lang w:val="kk-KZ"/>
              </w:rPr>
            </w:pPr>
            <w:r w:rsidRPr="009A298E">
              <w:rPr>
                <w:sz w:val="22"/>
                <w:lang w:val="kk-KZ"/>
              </w:rPr>
              <w:t>73,0</w:t>
            </w:r>
          </w:p>
        </w:tc>
        <w:tc>
          <w:tcPr>
            <w:tcW w:w="708" w:type="dxa"/>
          </w:tcPr>
          <w:p w:rsidR="00D96028" w:rsidRPr="009A298E" w:rsidRDefault="00D96028" w:rsidP="00D96028">
            <w:pPr>
              <w:shd w:val="clear" w:color="auto" w:fill="FFFFFF"/>
              <w:jc w:val="center"/>
              <w:rPr>
                <w:sz w:val="22"/>
                <w:lang w:val="kk-KZ"/>
              </w:rPr>
            </w:pPr>
            <w:r w:rsidRPr="009A298E">
              <w:rPr>
                <w:sz w:val="22"/>
                <w:lang w:val="kk-KZ"/>
              </w:rPr>
              <w:t>74,0</w:t>
            </w:r>
          </w:p>
        </w:tc>
        <w:tc>
          <w:tcPr>
            <w:tcW w:w="709" w:type="dxa"/>
          </w:tcPr>
          <w:p w:rsidR="00D96028" w:rsidRPr="009A298E" w:rsidRDefault="00D96028" w:rsidP="00D96028">
            <w:pPr>
              <w:shd w:val="clear" w:color="auto" w:fill="FFFFFF"/>
              <w:jc w:val="center"/>
              <w:rPr>
                <w:sz w:val="22"/>
                <w:lang w:val="kk-KZ"/>
              </w:rPr>
            </w:pPr>
            <w:r w:rsidRPr="009A298E">
              <w:rPr>
                <w:sz w:val="22"/>
                <w:lang w:val="kk-KZ"/>
              </w:rPr>
              <w:t>75,0</w:t>
            </w:r>
          </w:p>
        </w:tc>
        <w:tc>
          <w:tcPr>
            <w:tcW w:w="992" w:type="dxa"/>
          </w:tcPr>
          <w:p w:rsidR="00D96028" w:rsidRPr="009A298E" w:rsidRDefault="00D96028" w:rsidP="00D96028">
            <w:pPr>
              <w:shd w:val="clear" w:color="auto" w:fill="FFFFFF"/>
              <w:jc w:val="center"/>
            </w:pPr>
            <w:r w:rsidRPr="009A298E">
              <w:t>ЖҚжӘББ</w:t>
            </w:r>
          </w:p>
        </w:tc>
        <w:tc>
          <w:tcPr>
            <w:tcW w:w="1276" w:type="dxa"/>
          </w:tcPr>
          <w:p w:rsidR="00D96028" w:rsidRPr="009A298E" w:rsidRDefault="00D96028" w:rsidP="00D96028">
            <w:pPr>
              <w:shd w:val="clear" w:color="auto" w:fill="FFFFFF"/>
              <w:jc w:val="center"/>
            </w:pPr>
            <w:r w:rsidRPr="009A298E">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8</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Атаулы әлеуметтік көмек алушылар ішіндегі еңбекке жарамды адамдардың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30,0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29,0</w:t>
            </w:r>
          </w:p>
        </w:tc>
        <w:tc>
          <w:tcPr>
            <w:tcW w:w="709" w:type="dxa"/>
          </w:tcPr>
          <w:p w:rsidR="00D96028" w:rsidRPr="009A298E" w:rsidRDefault="00D96028" w:rsidP="00D96028">
            <w:pPr>
              <w:shd w:val="clear" w:color="auto" w:fill="FFFFFF"/>
              <w:jc w:val="center"/>
              <w:rPr>
                <w:sz w:val="22"/>
                <w:szCs w:val="22"/>
              </w:rPr>
            </w:pPr>
            <w:r w:rsidRPr="009A298E">
              <w:rPr>
                <w:sz w:val="22"/>
                <w:szCs w:val="22"/>
                <w:lang w:val="kk-KZ"/>
              </w:rPr>
              <w:t>27,5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26,0</w:t>
            </w:r>
          </w:p>
        </w:tc>
        <w:tc>
          <w:tcPr>
            <w:tcW w:w="709" w:type="dxa"/>
          </w:tcPr>
          <w:p w:rsidR="00D96028" w:rsidRPr="009A298E" w:rsidRDefault="00D96028" w:rsidP="00D96028">
            <w:pPr>
              <w:shd w:val="clear" w:color="auto" w:fill="FFFFFF"/>
              <w:jc w:val="center"/>
              <w:rPr>
                <w:sz w:val="22"/>
                <w:szCs w:val="22"/>
              </w:rPr>
            </w:pPr>
            <w:r w:rsidRPr="009A298E">
              <w:rPr>
                <w:sz w:val="22"/>
                <w:szCs w:val="22"/>
                <w:lang w:val="kk-KZ"/>
              </w:rPr>
              <w:t>25,0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24,0</w:t>
            </w:r>
          </w:p>
        </w:tc>
        <w:tc>
          <w:tcPr>
            <w:tcW w:w="709" w:type="dxa"/>
          </w:tcPr>
          <w:p w:rsidR="00D96028" w:rsidRPr="009A298E" w:rsidRDefault="00D96028" w:rsidP="00D96028">
            <w:pPr>
              <w:shd w:val="clear" w:color="auto" w:fill="FFFFFF"/>
              <w:jc w:val="center"/>
              <w:rPr>
                <w:sz w:val="22"/>
                <w:szCs w:val="22"/>
              </w:rPr>
            </w:pPr>
            <w:r w:rsidRPr="009A298E">
              <w:rPr>
                <w:sz w:val="22"/>
                <w:szCs w:val="22"/>
                <w:lang w:val="kk-KZ"/>
              </w:rPr>
              <w:t>20,0</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jc w:val="center"/>
              <w:rPr>
                <w:sz w:val="22"/>
                <w:szCs w:val="22"/>
              </w:rPr>
            </w:pPr>
            <w:r w:rsidRPr="009A298E">
              <w:rPr>
                <w:sz w:val="22"/>
                <w:szCs w:val="22"/>
              </w:rPr>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9</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Табысы күнкөрістің ең төменгі деңгейінің шамасынан төмен халқының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3,0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2,9</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2,6</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2,5</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2,4</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2,3</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spacing w:before="100" w:beforeAutospacing="1" w:after="100" w:afterAutospacing="1"/>
              <w:jc w:val="center"/>
              <w:rPr>
                <w:sz w:val="22"/>
                <w:szCs w:val="22"/>
                <w:lang w:val="kk-KZ"/>
              </w:rPr>
            </w:pPr>
            <w:r w:rsidRPr="009A298E">
              <w:rPr>
                <w:sz w:val="22"/>
                <w:szCs w:val="22"/>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10</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Табысы күнкөрістің ең төменгі деңгейінің шамасынан төмен халқының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24,8</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25,1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25,3</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25,7</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26,0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26,3</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26,6</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ҚР ДСӘДМ-нің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11</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Арнайы әлеуметтік қызметтерді көрсете отырып қамтылған адамдардың үлес салмағы (оларды алуға мұқтаж адамдардың жалпы санының ішінде)</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pPr>
            <w:r w:rsidRPr="009A298E">
              <w:rPr>
                <w:sz w:val="22"/>
                <w:szCs w:val="22"/>
              </w:rPr>
              <w:t>100,0</w:t>
            </w:r>
          </w:p>
        </w:tc>
        <w:tc>
          <w:tcPr>
            <w:tcW w:w="708" w:type="dxa"/>
          </w:tcPr>
          <w:p w:rsidR="00D96028" w:rsidRPr="009A298E" w:rsidRDefault="00D96028" w:rsidP="00D96028">
            <w:pPr>
              <w:shd w:val="clear" w:color="auto" w:fill="FFFFFF"/>
              <w:jc w:val="cente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8"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jc w:val="center"/>
              <w:rPr>
                <w:sz w:val="22"/>
                <w:szCs w:val="22"/>
                <w:lang w:val="kk-KZ"/>
              </w:rPr>
            </w:pPr>
            <w:r w:rsidRPr="009A298E">
              <w:rPr>
                <w:sz w:val="22"/>
                <w:szCs w:val="22"/>
              </w:rPr>
              <w:t xml:space="preserve">ЖАО мәліметтері бойынша </w:t>
            </w:r>
          </w:p>
          <w:p w:rsidR="00D96028" w:rsidRPr="009A298E" w:rsidRDefault="00D96028" w:rsidP="00D96028">
            <w:pPr>
              <w:shd w:val="clear" w:color="auto" w:fill="FFFFFF"/>
              <w:jc w:val="center"/>
              <w:rPr>
                <w:sz w:val="22"/>
                <w:szCs w:val="22"/>
              </w:rPr>
            </w:pPr>
            <w:r w:rsidRPr="009A298E">
              <w:rPr>
                <w:sz w:val="22"/>
                <w:szCs w:val="22"/>
              </w:rPr>
              <w:t>ҚР ДСӘДМ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12</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Жеке сектор субъектілері (оның ішінде, үкіметтік емес ұйымдар) ұсынатын арнайы әлеуметтік көрсетілетін қызметтермен қамтылған адамдардың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1,8</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6,0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8,0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10,0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12,0</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14,0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16,0</w:t>
            </w:r>
          </w:p>
        </w:tc>
        <w:tc>
          <w:tcPr>
            <w:tcW w:w="992" w:type="dxa"/>
          </w:tcPr>
          <w:p w:rsidR="00D96028" w:rsidRPr="009A298E" w:rsidRDefault="00D96028" w:rsidP="00D96028">
            <w:pPr>
              <w:shd w:val="clear" w:color="auto" w:fill="FFFFFF"/>
              <w:spacing w:before="100" w:beforeAutospacing="1" w:after="100" w:afterAutospacing="1"/>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jc w:val="center"/>
              <w:rPr>
                <w:sz w:val="22"/>
                <w:szCs w:val="22"/>
                <w:lang w:val="kk-KZ"/>
              </w:rPr>
            </w:pPr>
            <w:r w:rsidRPr="009A298E">
              <w:rPr>
                <w:sz w:val="22"/>
                <w:szCs w:val="22"/>
              </w:rPr>
              <w:t xml:space="preserve">ЖАО мәліметтері бойынша </w:t>
            </w:r>
          </w:p>
          <w:p w:rsidR="00D96028" w:rsidRPr="009A298E" w:rsidRDefault="00D96028" w:rsidP="00D96028">
            <w:pPr>
              <w:shd w:val="clear" w:color="auto" w:fill="FFFFFF"/>
              <w:jc w:val="center"/>
              <w:rPr>
                <w:sz w:val="22"/>
                <w:szCs w:val="22"/>
              </w:rPr>
            </w:pPr>
            <w:r w:rsidRPr="009A298E">
              <w:rPr>
                <w:sz w:val="22"/>
                <w:szCs w:val="22"/>
              </w:rPr>
              <w:t>ҚР ДСӘДМ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13</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Әлеуметтік және көліктік инфрақұрылымның паспортталған объектілерінің жалпы санының ішіндегі мүгедектер үшін қолжетімділікпен қамтамасыз етілген әлеуметтік инфрақұрылым объектілерінің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23,8</w:t>
            </w:r>
          </w:p>
        </w:tc>
        <w:tc>
          <w:tcPr>
            <w:tcW w:w="708" w:type="dxa"/>
          </w:tcPr>
          <w:p w:rsidR="00D96028" w:rsidRPr="009A298E" w:rsidRDefault="00D96028" w:rsidP="00D96028">
            <w:pPr>
              <w:shd w:val="clear" w:color="auto" w:fill="FFFFFF"/>
              <w:jc w:val="center"/>
              <w:rPr>
                <w:sz w:val="22"/>
                <w:szCs w:val="22"/>
              </w:rPr>
            </w:pPr>
            <w:r w:rsidRPr="009A298E">
              <w:rPr>
                <w:sz w:val="22"/>
                <w:szCs w:val="22"/>
              </w:rPr>
              <w:t>46,2</w:t>
            </w:r>
          </w:p>
        </w:tc>
        <w:tc>
          <w:tcPr>
            <w:tcW w:w="709" w:type="dxa"/>
          </w:tcPr>
          <w:p w:rsidR="00D96028" w:rsidRPr="009A298E" w:rsidRDefault="00D96028" w:rsidP="00D96028">
            <w:pPr>
              <w:shd w:val="clear" w:color="auto" w:fill="FFFFFF"/>
              <w:jc w:val="center"/>
              <w:rPr>
                <w:sz w:val="22"/>
                <w:szCs w:val="22"/>
              </w:rPr>
            </w:pPr>
            <w:r w:rsidRPr="009A298E">
              <w:rPr>
                <w:sz w:val="22"/>
                <w:szCs w:val="22"/>
              </w:rPr>
              <w:t>60,0</w:t>
            </w:r>
          </w:p>
        </w:tc>
        <w:tc>
          <w:tcPr>
            <w:tcW w:w="709" w:type="dxa"/>
          </w:tcPr>
          <w:p w:rsidR="00D96028" w:rsidRPr="009A298E" w:rsidRDefault="00D96028" w:rsidP="00D96028">
            <w:pPr>
              <w:shd w:val="clear" w:color="auto" w:fill="FFFFFF"/>
              <w:jc w:val="center"/>
              <w:rPr>
                <w:sz w:val="22"/>
                <w:szCs w:val="22"/>
              </w:rPr>
            </w:pPr>
            <w:r w:rsidRPr="009A298E">
              <w:rPr>
                <w:sz w:val="22"/>
                <w:szCs w:val="22"/>
              </w:rPr>
              <w:t>70,0</w:t>
            </w:r>
          </w:p>
        </w:tc>
        <w:tc>
          <w:tcPr>
            <w:tcW w:w="709" w:type="dxa"/>
          </w:tcPr>
          <w:p w:rsidR="00D96028" w:rsidRPr="009A298E" w:rsidRDefault="00D96028" w:rsidP="00D96028">
            <w:pPr>
              <w:shd w:val="clear" w:color="auto" w:fill="FFFFFF"/>
              <w:jc w:val="center"/>
              <w:rPr>
                <w:sz w:val="22"/>
                <w:szCs w:val="22"/>
              </w:rPr>
            </w:pPr>
            <w:r w:rsidRPr="009A298E">
              <w:rPr>
                <w:sz w:val="22"/>
                <w:szCs w:val="22"/>
              </w:rPr>
              <w:t>80,0</w:t>
            </w:r>
          </w:p>
        </w:tc>
        <w:tc>
          <w:tcPr>
            <w:tcW w:w="708" w:type="dxa"/>
          </w:tcPr>
          <w:p w:rsidR="00D96028" w:rsidRPr="009A298E" w:rsidRDefault="00D96028" w:rsidP="00D96028">
            <w:pPr>
              <w:shd w:val="clear" w:color="auto" w:fill="FFFFFF"/>
              <w:jc w:val="center"/>
              <w:rPr>
                <w:sz w:val="22"/>
                <w:szCs w:val="22"/>
              </w:rPr>
            </w:pPr>
            <w:r w:rsidRPr="009A298E">
              <w:rPr>
                <w:sz w:val="22"/>
                <w:szCs w:val="22"/>
              </w:rPr>
              <w:t>90,0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992" w:type="dxa"/>
          </w:tcPr>
          <w:p w:rsidR="00D96028" w:rsidRPr="009A298E" w:rsidRDefault="00D96028" w:rsidP="00D96028">
            <w:pPr>
              <w:shd w:val="clear" w:color="auto" w:fill="FFFFFF"/>
              <w:jc w:val="center"/>
              <w:rPr>
                <w:sz w:val="22"/>
                <w:szCs w:val="22"/>
              </w:rPr>
            </w:pPr>
            <w:r w:rsidRPr="009A298E">
              <w:rPr>
                <w:sz w:val="22"/>
                <w:szCs w:val="22"/>
              </w:rPr>
              <w:t>ЖҚжӘББ</w:t>
            </w:r>
          </w:p>
        </w:tc>
        <w:tc>
          <w:tcPr>
            <w:tcW w:w="1276" w:type="dxa"/>
          </w:tcPr>
          <w:p w:rsidR="00D96028" w:rsidRPr="009A298E" w:rsidRDefault="00D96028" w:rsidP="00D96028">
            <w:pPr>
              <w:shd w:val="clear" w:color="auto" w:fill="FFFFFF"/>
              <w:jc w:val="center"/>
              <w:rPr>
                <w:sz w:val="22"/>
                <w:szCs w:val="22"/>
                <w:lang w:val="kk-KZ"/>
              </w:rPr>
            </w:pPr>
            <w:r w:rsidRPr="009A298E">
              <w:rPr>
                <w:sz w:val="22"/>
                <w:szCs w:val="22"/>
              </w:rPr>
              <w:t xml:space="preserve">ЖАО мәліметтері бойынша </w:t>
            </w:r>
          </w:p>
          <w:p w:rsidR="00D96028" w:rsidRPr="009A298E" w:rsidRDefault="00D96028" w:rsidP="00D96028">
            <w:pPr>
              <w:shd w:val="clear" w:color="auto" w:fill="FFFFFF"/>
              <w:jc w:val="center"/>
              <w:rPr>
                <w:sz w:val="22"/>
                <w:szCs w:val="22"/>
              </w:rPr>
            </w:pPr>
            <w:r w:rsidRPr="009A298E">
              <w:rPr>
                <w:sz w:val="22"/>
                <w:szCs w:val="22"/>
              </w:rPr>
              <w:t>ҚР ДСӘДМ есептері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«Жұмыспен қамту 2020 жол картасы» бағдарламасының, «Өрлеу» жобасының, «Жаңа серпін» өңірлік бағдарламасының, Маңғыстау облысында жұмыспен қамтуға жәрдемдесудің кешенді жоспарының аясында азаматтарды жұмыспен қамтуға ықпал ететін шараларды іске асыру: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өз бетiнше жұмыспен айналысатын, жұмыссыз және табысы аз халықты оқыту және олардың жұмысқа орналасуына жәрдемдесу;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ауылда кәсiпкерлiктi дамытуға жәрдемдесу мақсатында микрокредиттер беру;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еңбек ресурстарының ұтқырлығын арттыру;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шетелдік жұмыс күштерінің орнын басу үшін, шетелдік жұмыс берушілердің қаражаты есебінен жергілікті кадрларды даярлауды қамтамасыз ету;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маусымдық рұқсат беруді қоса алғанда, шетелдік жұмыс күштеріне мемлекеттік рұқсат берудің икемді жүйесін енгізу;</w:t>
      </w: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sz w:val="28"/>
          <w:szCs w:val="28"/>
          <w:lang w:val="kk-KZ"/>
        </w:rPr>
        <w:t>облыстың еңбек рыногы жай-күйінің мониторингі.</w:t>
      </w:r>
      <w:r w:rsidRPr="009A298E">
        <w:rPr>
          <w:b/>
          <w:sz w:val="28"/>
          <w:szCs w:val="28"/>
          <w:lang w:val="kk-KZ"/>
        </w:rPr>
        <w:tab/>
      </w: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Жастарды жұмыспен қамту үшін жағдай жасау: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жастарды озық оқытуды ұйымдастыру;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жастарды «Кейіннен жұмысқа орналастыру арқылы оқыту» бағдарламасына тарту;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жұмыссыз жастарды, оның ішінде ашылып жатқан жаңа өндірістер жұмысқа орналастыру үшін жұмыс орындарын квоталау;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облыстың кәсіпорындары мен ұйымдарында жастар практикасы бағдарламасын ұйымдастыру және кеңейту.</w:t>
      </w: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 xml:space="preserve">Халықтың мейлінше осал топтарының </w:t>
      </w:r>
      <w:r w:rsidRPr="009A298E">
        <w:rPr>
          <w:sz w:val="28"/>
          <w:szCs w:val="28"/>
          <w:lang w:val="kk-KZ"/>
        </w:rPr>
        <w:t xml:space="preserve">(әйелдердің, дене мүмкіндіктері шектеулі, зейнетақы жасына жеткенде дейін 50 жастан үлкен адамдардың, орылмандардың) </w:t>
      </w:r>
      <w:r w:rsidRPr="009A298E">
        <w:rPr>
          <w:b/>
          <w:sz w:val="28"/>
          <w:szCs w:val="28"/>
          <w:lang w:val="kk-KZ"/>
        </w:rPr>
        <w:t>арасында жұмыссыздық деңгейін төмендету: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ақысы төленетін қоғамдық жұмыстарды ұйымдастыру;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нысаналы топтардан шыққан жұмыссыздар үшін әлеуметтік жұмыс орындарын құру;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азаматтар мен жұмыссыздарға кәсіптік бейімделуіне көмек көрсету;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мамандандырылған жәрмеңкелерді қоса алғанда, бос орындардың жәрмеңкесін ұйымдастыру және өткізу;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мүмкіндігі шектеулі адамдарды жұмысқа орналастыруға жәрдемдесу;</w:t>
      </w: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Халықты әлеуметтік қорғау, әлеуметтік қызметтер көрсету бойынша шараларды іске асыру: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халықтың аз қамтылған жігіне берілетін әлеуметтік көмектің атаулылығы мен тиімділігін көтеру;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аз қамтылған азаматтарды анықтау үшін тұрақты мониторинг жүргізу;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отбасыны жандандырудың әлеуметтік келісімшартының аясында қабылданып жатқан шараларға бағалалу жүргізу, тиімділігін мониторингілеу;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мемлекеттік әлеуметтік тапсырыс аясында мониторинг жүргізу;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 xml:space="preserve">медициналық-әлеуметтік мекемелердегі адамдарға, үйде әлеуметтік қызмет көрсету бөлімшелерінде арнайы әлеуметтік қызметтер көрсету сапасын көтеру. </w:t>
      </w:r>
    </w:p>
    <w:p w:rsidR="00D96028" w:rsidRPr="009A298E" w:rsidRDefault="00D96028" w:rsidP="00D96028">
      <w:pPr>
        <w:shd w:val="clear" w:color="auto" w:fill="FFFFFF"/>
        <w:tabs>
          <w:tab w:val="left" w:pos="0"/>
        </w:tabs>
        <w:spacing w:line="240" w:lineRule="atLeast"/>
        <w:ind w:firstLine="567"/>
        <w:rPr>
          <w:b/>
          <w:sz w:val="28"/>
          <w:szCs w:val="28"/>
          <w:lang w:val="kk-KZ"/>
        </w:rPr>
      </w:pPr>
    </w:p>
    <w:p w:rsidR="00D96028" w:rsidRPr="009A298E" w:rsidRDefault="00D96028" w:rsidP="00D96028">
      <w:pPr>
        <w:shd w:val="clear" w:color="auto" w:fill="FFFFFF"/>
        <w:tabs>
          <w:tab w:val="left" w:pos="0"/>
        </w:tabs>
        <w:spacing w:line="240" w:lineRule="atLeast"/>
        <w:ind w:firstLine="567"/>
        <w:rPr>
          <w:b/>
          <w:sz w:val="28"/>
          <w:szCs w:val="28"/>
          <w:lang w:val="kk-KZ"/>
        </w:rPr>
      </w:pPr>
      <w:r w:rsidRPr="009A298E">
        <w:rPr>
          <w:b/>
          <w:sz w:val="28"/>
          <w:szCs w:val="28"/>
          <w:lang w:val="kk-KZ"/>
        </w:rPr>
        <w:t>Еңбек қатынастары, еңбек қауіпсіздігі және еңбекті қорғау, өндірістік жарақаттану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lang w:val="kk-KZ"/>
        </w:rPr>
        <w:t>Әлеуметтік шиеленісу ошақтарын, жалақы бойынша берешектің туындауын және облыс кәсіпорындарындағы әлеуметтік-еңбек жағдайға теріс әсер етуі мүмкін басқа факторларды уақытылы анықтау бойынша шаралар қабылданатын болады.</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b/>
          <w:sz w:val="28"/>
          <w:szCs w:val="28"/>
          <w:lang w:val="kk-KZ"/>
        </w:rPr>
        <w:t xml:space="preserve">Мақсат: </w:t>
      </w:r>
      <w:r w:rsidRPr="009A298E">
        <w:rPr>
          <w:sz w:val="28"/>
          <w:szCs w:val="28"/>
          <w:lang w:val="kk-KZ"/>
        </w:rPr>
        <w:t>Облыс кәсіпорындарда еңбек заңнамасының сақталуын қамтамасыз ету</w:t>
      </w:r>
    </w:p>
    <w:p w:rsidR="00D96028" w:rsidRPr="009A298E" w:rsidRDefault="00D96028" w:rsidP="00D96028">
      <w:pPr>
        <w:shd w:val="clear" w:color="auto" w:fill="FFFFFF"/>
        <w:tabs>
          <w:tab w:val="left" w:pos="0"/>
        </w:tabs>
        <w:spacing w:line="240" w:lineRule="atLeast"/>
        <w:ind w:firstLine="567"/>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708"/>
        <w:gridCol w:w="709"/>
        <w:gridCol w:w="709"/>
        <w:gridCol w:w="709"/>
        <w:gridCol w:w="708"/>
        <w:gridCol w:w="709"/>
        <w:gridCol w:w="709"/>
        <w:gridCol w:w="709"/>
        <w:gridCol w:w="1134"/>
        <w:gridCol w:w="992"/>
      </w:tblGrid>
      <w:tr w:rsidR="00D96028" w:rsidRPr="009A298E" w:rsidTr="00862F0B">
        <w:trPr>
          <w:trHeight w:val="556"/>
        </w:trPr>
        <w:tc>
          <w:tcPr>
            <w:tcW w:w="426"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701"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Нысаналы индикаторлар</w:t>
            </w:r>
          </w:p>
        </w:tc>
        <w:tc>
          <w:tcPr>
            <w:tcW w:w="708"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Өл.</w:t>
            </w: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val="kk-KZ" w:eastAsia="ru-RU"/>
              </w:rPr>
              <w:t>бірл.</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280"/>
        </w:trPr>
        <w:tc>
          <w:tcPr>
            <w:tcW w:w="426"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p>
        </w:tc>
        <w:tc>
          <w:tcPr>
            <w:tcW w:w="1701"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rPr>
                <w:rFonts w:eastAsia="Times New Roman"/>
                <w:sz w:val="22"/>
                <w:szCs w:val="22"/>
                <w:lang w:eastAsia="ru-RU"/>
              </w:rPr>
            </w:pPr>
          </w:p>
        </w:tc>
        <w:tc>
          <w:tcPr>
            <w:tcW w:w="708"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p>
        </w:tc>
      </w:tr>
      <w:tr w:rsidR="00D96028" w:rsidRPr="009A298E" w:rsidTr="00862F0B">
        <w:tc>
          <w:tcPr>
            <w:tcW w:w="426"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2</w:t>
            </w: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4</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8</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 xml:space="preserve"> Өндірістік жарақаттану деңгейі (1000 адамға шаққанда жазатайым оқиғалардың жиілік коэффициенті)</w:t>
            </w:r>
          </w:p>
        </w:tc>
        <w:tc>
          <w:tcPr>
            <w:tcW w:w="708" w:type="dxa"/>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1000 адамға шаққандағы жағдайлар</w:t>
            </w:r>
          </w:p>
        </w:tc>
        <w:tc>
          <w:tcPr>
            <w:tcW w:w="709" w:type="dxa"/>
          </w:tcPr>
          <w:p w:rsidR="00D96028" w:rsidRPr="009A298E" w:rsidRDefault="00D96028" w:rsidP="00D96028">
            <w:pPr>
              <w:shd w:val="clear" w:color="auto" w:fill="FFFFFF"/>
              <w:jc w:val="center"/>
              <w:rPr>
                <w:sz w:val="22"/>
                <w:szCs w:val="22"/>
              </w:rPr>
            </w:pPr>
            <w:r w:rsidRPr="009A298E">
              <w:rPr>
                <w:sz w:val="22"/>
                <w:szCs w:val="22"/>
              </w:rPr>
              <w:t>0,4</w:t>
            </w:r>
          </w:p>
        </w:tc>
        <w:tc>
          <w:tcPr>
            <w:tcW w:w="709" w:type="dxa"/>
          </w:tcPr>
          <w:p w:rsidR="00D96028" w:rsidRPr="009A298E" w:rsidRDefault="00D96028" w:rsidP="00D96028">
            <w:pPr>
              <w:shd w:val="clear" w:color="auto" w:fill="FFFFFF"/>
              <w:jc w:val="center"/>
              <w:rPr>
                <w:sz w:val="22"/>
                <w:szCs w:val="22"/>
              </w:rPr>
            </w:pPr>
            <w:r w:rsidRPr="009A298E">
              <w:rPr>
                <w:sz w:val="22"/>
                <w:szCs w:val="22"/>
              </w:rPr>
              <w:t>0,4</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0,39</w:t>
            </w:r>
          </w:p>
        </w:tc>
        <w:tc>
          <w:tcPr>
            <w:tcW w:w="708" w:type="dxa"/>
          </w:tcPr>
          <w:p w:rsidR="00D96028" w:rsidRPr="009A298E" w:rsidRDefault="00D96028" w:rsidP="00D96028">
            <w:pPr>
              <w:shd w:val="clear" w:color="auto" w:fill="FFFFFF"/>
              <w:jc w:val="center"/>
              <w:rPr>
                <w:sz w:val="22"/>
                <w:szCs w:val="22"/>
              </w:rPr>
            </w:pPr>
            <w:r w:rsidRPr="009A298E">
              <w:rPr>
                <w:sz w:val="22"/>
                <w:szCs w:val="22"/>
              </w:rPr>
              <w:t>0,38</w:t>
            </w:r>
          </w:p>
        </w:tc>
        <w:tc>
          <w:tcPr>
            <w:tcW w:w="709" w:type="dxa"/>
          </w:tcPr>
          <w:p w:rsidR="00D96028" w:rsidRPr="009A298E" w:rsidRDefault="00D96028" w:rsidP="00D96028">
            <w:pPr>
              <w:shd w:val="clear" w:color="auto" w:fill="FFFFFF"/>
              <w:jc w:val="center"/>
              <w:rPr>
                <w:sz w:val="22"/>
                <w:szCs w:val="22"/>
              </w:rPr>
            </w:pPr>
            <w:r w:rsidRPr="009A298E">
              <w:rPr>
                <w:sz w:val="22"/>
                <w:szCs w:val="22"/>
              </w:rPr>
              <w:t>0,37</w:t>
            </w:r>
          </w:p>
        </w:tc>
        <w:tc>
          <w:tcPr>
            <w:tcW w:w="709" w:type="dxa"/>
          </w:tcPr>
          <w:p w:rsidR="00D96028" w:rsidRPr="009A298E" w:rsidRDefault="00D96028" w:rsidP="00D96028">
            <w:pPr>
              <w:shd w:val="clear" w:color="auto" w:fill="FFFFFF"/>
              <w:jc w:val="center"/>
              <w:rPr>
                <w:sz w:val="22"/>
                <w:szCs w:val="22"/>
              </w:rPr>
            </w:pPr>
            <w:r w:rsidRPr="009A298E">
              <w:rPr>
                <w:sz w:val="22"/>
                <w:szCs w:val="22"/>
              </w:rPr>
              <w:t>0,36</w:t>
            </w:r>
          </w:p>
        </w:tc>
        <w:tc>
          <w:tcPr>
            <w:tcW w:w="709" w:type="dxa"/>
          </w:tcPr>
          <w:p w:rsidR="00D96028" w:rsidRPr="009A298E" w:rsidRDefault="00D96028" w:rsidP="00D96028">
            <w:pPr>
              <w:shd w:val="clear" w:color="auto" w:fill="FFFFFF"/>
              <w:jc w:val="center"/>
              <w:rPr>
                <w:sz w:val="22"/>
                <w:szCs w:val="22"/>
              </w:rPr>
            </w:pPr>
            <w:r w:rsidRPr="009A298E">
              <w:rPr>
                <w:sz w:val="22"/>
                <w:szCs w:val="22"/>
              </w:rPr>
              <w:t>0,35</w:t>
            </w:r>
          </w:p>
        </w:tc>
        <w:tc>
          <w:tcPr>
            <w:tcW w:w="1134" w:type="dxa"/>
          </w:tcPr>
          <w:p w:rsidR="00D96028" w:rsidRPr="009A298E" w:rsidRDefault="00D96028" w:rsidP="00D96028">
            <w:pPr>
              <w:shd w:val="clear" w:color="auto" w:fill="FFFFFF"/>
              <w:jc w:val="center"/>
              <w:rPr>
                <w:sz w:val="22"/>
                <w:szCs w:val="22"/>
              </w:rPr>
            </w:pPr>
            <w:r w:rsidRPr="009A298E">
              <w:rPr>
                <w:sz w:val="22"/>
                <w:szCs w:val="22"/>
              </w:rPr>
              <w:t>Еңбек басқармасы</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ДСӘДМ-нің ведомстволық есептілігі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анықталған еңбек заңнамасын бұзушылықтарды жоюдың үлес салмағы, заң бұзушылықтардың жалпы санынан %</w:t>
            </w:r>
          </w:p>
        </w:tc>
        <w:tc>
          <w:tcPr>
            <w:tcW w:w="708"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94,0</w:t>
            </w:r>
          </w:p>
        </w:tc>
        <w:tc>
          <w:tcPr>
            <w:tcW w:w="709" w:type="dxa"/>
          </w:tcPr>
          <w:p w:rsidR="00D96028" w:rsidRPr="009A298E" w:rsidRDefault="00D96028" w:rsidP="00D96028">
            <w:pPr>
              <w:shd w:val="clear" w:color="auto" w:fill="FFFFFF"/>
              <w:jc w:val="center"/>
              <w:rPr>
                <w:sz w:val="22"/>
                <w:szCs w:val="22"/>
              </w:rPr>
            </w:pPr>
            <w:r w:rsidRPr="009A298E">
              <w:rPr>
                <w:sz w:val="22"/>
                <w:szCs w:val="22"/>
              </w:rPr>
              <w:t>94,5</w:t>
            </w:r>
          </w:p>
        </w:tc>
        <w:tc>
          <w:tcPr>
            <w:tcW w:w="709" w:type="dxa"/>
          </w:tcPr>
          <w:p w:rsidR="00D96028" w:rsidRPr="009A298E" w:rsidRDefault="00D96028" w:rsidP="00D96028">
            <w:pPr>
              <w:shd w:val="clear" w:color="auto" w:fill="FFFFFF"/>
              <w:jc w:val="center"/>
              <w:rPr>
                <w:sz w:val="22"/>
                <w:szCs w:val="22"/>
              </w:rPr>
            </w:pPr>
            <w:r w:rsidRPr="009A298E">
              <w:rPr>
                <w:sz w:val="22"/>
                <w:szCs w:val="22"/>
              </w:rPr>
              <w:t>95,0</w:t>
            </w:r>
          </w:p>
        </w:tc>
        <w:tc>
          <w:tcPr>
            <w:tcW w:w="708" w:type="dxa"/>
          </w:tcPr>
          <w:p w:rsidR="00D96028" w:rsidRPr="009A298E" w:rsidRDefault="00D96028" w:rsidP="00D96028">
            <w:pPr>
              <w:shd w:val="clear" w:color="auto" w:fill="FFFFFF"/>
              <w:jc w:val="center"/>
              <w:rPr>
                <w:sz w:val="22"/>
                <w:szCs w:val="22"/>
              </w:rPr>
            </w:pPr>
            <w:r w:rsidRPr="009A298E">
              <w:rPr>
                <w:sz w:val="22"/>
                <w:szCs w:val="22"/>
              </w:rPr>
              <w:t>95,5</w:t>
            </w:r>
          </w:p>
        </w:tc>
        <w:tc>
          <w:tcPr>
            <w:tcW w:w="709" w:type="dxa"/>
          </w:tcPr>
          <w:p w:rsidR="00D96028" w:rsidRPr="009A298E" w:rsidRDefault="00D96028" w:rsidP="00D96028">
            <w:pPr>
              <w:shd w:val="clear" w:color="auto" w:fill="FFFFFF"/>
              <w:jc w:val="center"/>
              <w:rPr>
                <w:sz w:val="22"/>
                <w:szCs w:val="22"/>
              </w:rPr>
            </w:pPr>
            <w:r w:rsidRPr="009A298E">
              <w:rPr>
                <w:sz w:val="22"/>
                <w:szCs w:val="22"/>
              </w:rPr>
              <w:t>95,7</w:t>
            </w:r>
          </w:p>
        </w:tc>
        <w:tc>
          <w:tcPr>
            <w:tcW w:w="709" w:type="dxa"/>
          </w:tcPr>
          <w:p w:rsidR="00D96028" w:rsidRPr="009A298E" w:rsidRDefault="00D96028" w:rsidP="00D96028">
            <w:pPr>
              <w:shd w:val="clear" w:color="auto" w:fill="FFFFFF"/>
              <w:jc w:val="center"/>
              <w:rPr>
                <w:sz w:val="22"/>
                <w:szCs w:val="22"/>
              </w:rPr>
            </w:pPr>
            <w:r w:rsidRPr="009A298E">
              <w:rPr>
                <w:sz w:val="22"/>
                <w:szCs w:val="22"/>
              </w:rPr>
              <w:t>97,5</w:t>
            </w:r>
          </w:p>
        </w:tc>
        <w:tc>
          <w:tcPr>
            <w:tcW w:w="709" w:type="dxa"/>
          </w:tcPr>
          <w:p w:rsidR="00D96028" w:rsidRPr="009A298E" w:rsidRDefault="00D96028" w:rsidP="00D96028">
            <w:pPr>
              <w:shd w:val="clear" w:color="auto" w:fill="FFFFFF"/>
              <w:jc w:val="center"/>
              <w:rPr>
                <w:sz w:val="22"/>
                <w:szCs w:val="22"/>
              </w:rPr>
            </w:pPr>
            <w:r w:rsidRPr="009A298E">
              <w:rPr>
                <w:sz w:val="22"/>
                <w:szCs w:val="22"/>
              </w:rPr>
              <w:t>98,0</w:t>
            </w:r>
          </w:p>
        </w:tc>
        <w:tc>
          <w:tcPr>
            <w:tcW w:w="1134" w:type="dxa"/>
          </w:tcPr>
          <w:p w:rsidR="00D96028" w:rsidRPr="009A298E" w:rsidRDefault="00D96028" w:rsidP="00D96028">
            <w:pPr>
              <w:shd w:val="clear" w:color="auto" w:fill="FFFFFF"/>
              <w:jc w:val="center"/>
              <w:rPr>
                <w:sz w:val="22"/>
                <w:szCs w:val="22"/>
              </w:rPr>
            </w:pPr>
            <w:r w:rsidRPr="009A298E">
              <w:rPr>
                <w:sz w:val="22"/>
                <w:szCs w:val="22"/>
              </w:rPr>
              <w:t>Еңбек басқармасы</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ДСӘДМ-нің ведомстволық есептілігі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tabs>
          <w:tab w:val="left" w:pos="0"/>
        </w:tabs>
        <w:spacing w:line="240" w:lineRule="atLeast"/>
        <w:ind w:firstLine="567"/>
        <w:rPr>
          <w:b/>
          <w:sz w:val="28"/>
          <w:szCs w:val="28"/>
        </w:rPr>
      </w:pPr>
      <w:r w:rsidRPr="009A298E">
        <w:rPr>
          <w:b/>
          <w:sz w:val="28"/>
          <w:szCs w:val="28"/>
        </w:rPr>
        <w:t>Қойылған мақсаттарға жету жолдары:</w:t>
      </w:r>
    </w:p>
    <w:p w:rsidR="00D96028" w:rsidRPr="009A298E" w:rsidRDefault="00D96028" w:rsidP="00D96028">
      <w:pPr>
        <w:shd w:val="clear" w:color="auto" w:fill="FFFFFF"/>
        <w:tabs>
          <w:tab w:val="left" w:pos="0"/>
        </w:tabs>
        <w:spacing w:line="240" w:lineRule="atLeast"/>
        <w:ind w:firstLine="567"/>
        <w:rPr>
          <w:b/>
          <w:sz w:val="28"/>
          <w:szCs w:val="28"/>
        </w:rPr>
      </w:pPr>
      <w:r w:rsidRPr="009A298E">
        <w:rPr>
          <w:b/>
          <w:sz w:val="28"/>
          <w:szCs w:val="28"/>
        </w:rPr>
        <w:t>Әлеуметтік шиеленісу ошақтарын, жалақы бойынша берешектің туындауын уақытылы анықтау:</w:t>
      </w:r>
    </w:p>
    <w:p w:rsidR="00D96028" w:rsidRPr="009A298E" w:rsidRDefault="00D96028" w:rsidP="00D96028">
      <w:pPr>
        <w:shd w:val="clear" w:color="auto" w:fill="FFFFFF"/>
        <w:tabs>
          <w:tab w:val="left" w:pos="0"/>
        </w:tabs>
        <w:spacing w:line="240" w:lineRule="atLeast"/>
        <w:ind w:firstLine="567"/>
        <w:rPr>
          <w:sz w:val="28"/>
          <w:szCs w:val="28"/>
        </w:rPr>
      </w:pPr>
      <w:r w:rsidRPr="009A298E">
        <w:rPr>
          <w:sz w:val="28"/>
          <w:szCs w:val="28"/>
        </w:rPr>
        <w:t>тексерулер жүргізу кезінде еңбек заннамасын бақылау;</w:t>
      </w:r>
    </w:p>
    <w:p w:rsidR="00D96028" w:rsidRPr="009A298E" w:rsidRDefault="00D96028" w:rsidP="00D96028">
      <w:pPr>
        <w:shd w:val="clear" w:color="auto" w:fill="FFFFFF"/>
        <w:tabs>
          <w:tab w:val="left" w:pos="0"/>
        </w:tabs>
        <w:spacing w:line="240" w:lineRule="atLeast"/>
        <w:ind w:firstLine="567"/>
        <w:rPr>
          <w:sz w:val="28"/>
          <w:szCs w:val="28"/>
        </w:rPr>
      </w:pPr>
      <w:r w:rsidRPr="009A298E">
        <w:rPr>
          <w:sz w:val="28"/>
          <w:szCs w:val="28"/>
        </w:rPr>
        <w:t>жазатайым оқиғаларды арнайы тексеру нәтижелері бойынша әзірленетін жазатайым оқиғалар себептерін жою жөніндегі іс-шараларды жұмыс берушінің орындауын бақылау;</w:t>
      </w:r>
    </w:p>
    <w:p w:rsidR="00D96028" w:rsidRPr="009A298E" w:rsidRDefault="00D96028" w:rsidP="00D96028">
      <w:pPr>
        <w:shd w:val="clear" w:color="auto" w:fill="FFFFFF"/>
        <w:tabs>
          <w:tab w:val="left" w:pos="0"/>
        </w:tabs>
        <w:spacing w:line="240" w:lineRule="atLeast"/>
        <w:ind w:firstLine="567"/>
        <w:rPr>
          <w:sz w:val="28"/>
          <w:szCs w:val="28"/>
          <w:lang w:val="kk-KZ"/>
        </w:rPr>
      </w:pPr>
      <w:r w:rsidRPr="009A298E">
        <w:rPr>
          <w:sz w:val="28"/>
          <w:szCs w:val="28"/>
        </w:rPr>
        <w:t>облыс кәсіпорындардағы әлеуметтік-еңбек жағдайына, берешектің және әлеуметтің ширығысудың туындауына жол бермеу үшін жалақы төлеу бойынша мониторинг</w:t>
      </w:r>
      <w:r w:rsidRPr="009A298E">
        <w:rPr>
          <w:sz w:val="28"/>
          <w:szCs w:val="28"/>
          <w:lang w:val="kk-KZ"/>
        </w:rPr>
        <w:t>.</w:t>
      </w:r>
    </w:p>
    <w:p w:rsidR="00D96028" w:rsidRPr="009A298E" w:rsidRDefault="00D96028" w:rsidP="00D96028">
      <w:pPr>
        <w:shd w:val="clear" w:color="auto" w:fill="FFFFFF"/>
        <w:tabs>
          <w:tab w:val="left" w:pos="0"/>
        </w:tabs>
        <w:spacing w:line="240" w:lineRule="atLeast"/>
        <w:ind w:firstLine="709"/>
        <w:rPr>
          <w:b/>
          <w:sz w:val="28"/>
          <w:szCs w:val="28"/>
          <w:lang w:val="kk-KZ"/>
        </w:rPr>
      </w:pPr>
    </w:p>
    <w:p w:rsidR="00D96028" w:rsidRPr="009A298E" w:rsidRDefault="00D96028" w:rsidP="00D96028">
      <w:pPr>
        <w:shd w:val="clear" w:color="auto" w:fill="FFFFFF"/>
        <w:tabs>
          <w:tab w:val="left" w:pos="0"/>
        </w:tabs>
        <w:spacing w:line="240" w:lineRule="atLeast"/>
        <w:ind w:firstLine="709"/>
        <w:rPr>
          <w:b/>
          <w:sz w:val="28"/>
          <w:szCs w:val="28"/>
          <w:lang w:val="kk-KZ"/>
        </w:rPr>
      </w:pPr>
      <w:r w:rsidRPr="009A298E">
        <w:rPr>
          <w:b/>
          <w:sz w:val="28"/>
          <w:szCs w:val="28"/>
          <w:lang w:val="kk-KZ"/>
        </w:rPr>
        <w:t>3.2.4. Мәдениет</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 xml:space="preserve">Өңірдегі мәдениет саласының стратегиялық басымдықтары облыстың тарихи-мәдени мұрасын насихаттау, көрсетілетін қызметтер сапасын көтеру, сондай-ақ саланы жаңа деңгейге шығаруға мүмкіндік беретін мәдени құндылықтарға жалпыға бiрдей қолжетімділікті қамтамасыз ету болып табылады.  </w:t>
      </w:r>
    </w:p>
    <w:p w:rsidR="00D96028" w:rsidRPr="009A298E" w:rsidRDefault="00D96028" w:rsidP="00D96028">
      <w:pPr>
        <w:shd w:val="clear" w:color="auto" w:fill="FFFFFF"/>
        <w:tabs>
          <w:tab w:val="left" w:pos="0"/>
        </w:tabs>
        <w:ind w:firstLine="567"/>
        <w:rPr>
          <w:sz w:val="28"/>
          <w:szCs w:val="28"/>
          <w:lang w:val="kk-KZ"/>
        </w:rPr>
      </w:pPr>
      <w:r w:rsidRPr="009A298E">
        <w:rPr>
          <w:b/>
          <w:sz w:val="28"/>
          <w:szCs w:val="28"/>
          <w:lang w:val="kk-KZ"/>
        </w:rPr>
        <w:t>Мақсат:</w:t>
      </w:r>
      <w:r w:rsidRPr="009A298E">
        <w:rPr>
          <w:sz w:val="28"/>
          <w:szCs w:val="28"/>
          <w:lang w:val="kk-KZ"/>
        </w:rPr>
        <w:t xml:space="preserve"> Халық үшін мәдениет саласы қызметтерінің жалпыға бiрдей қолжетімділігін қамтамасыз ету</w:t>
      </w:r>
    </w:p>
    <w:p w:rsidR="00D96028" w:rsidRPr="009A298E" w:rsidRDefault="00D96028" w:rsidP="00D96028">
      <w:pPr>
        <w:shd w:val="clear" w:color="auto" w:fill="FFFFFF"/>
        <w:tabs>
          <w:tab w:val="left" w:pos="0"/>
        </w:tabs>
        <w:ind w:firstLine="709"/>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567"/>
        <w:gridCol w:w="708"/>
        <w:gridCol w:w="709"/>
        <w:gridCol w:w="851"/>
        <w:gridCol w:w="708"/>
        <w:gridCol w:w="709"/>
        <w:gridCol w:w="709"/>
        <w:gridCol w:w="709"/>
        <w:gridCol w:w="992"/>
        <w:gridCol w:w="992"/>
      </w:tblGrid>
      <w:tr w:rsidR="00D96028" w:rsidRPr="009A298E" w:rsidTr="00862F0B">
        <w:trPr>
          <w:trHeight w:val="550"/>
        </w:trPr>
        <w:tc>
          <w:tcPr>
            <w:tcW w:w="426"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70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индикаторлары</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550"/>
        </w:trPr>
        <w:tc>
          <w:tcPr>
            <w:tcW w:w="426" w:type="dxa"/>
            <w:vMerge/>
          </w:tcPr>
          <w:p w:rsidR="00D96028" w:rsidRPr="009A298E" w:rsidRDefault="00D96028" w:rsidP="00D96028">
            <w:pPr>
              <w:shd w:val="clear" w:color="auto" w:fill="FFFFFF"/>
              <w:jc w:val="center"/>
              <w:rPr>
                <w:sz w:val="22"/>
                <w:szCs w:val="22"/>
              </w:rPr>
            </w:pPr>
          </w:p>
        </w:tc>
        <w:tc>
          <w:tcPr>
            <w:tcW w:w="1701"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851"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t>1</w:t>
            </w:r>
          </w:p>
        </w:tc>
        <w:tc>
          <w:tcPr>
            <w:tcW w:w="1701"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708"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851" w:type="dxa"/>
          </w:tcPr>
          <w:p w:rsidR="00D96028" w:rsidRPr="009A298E" w:rsidRDefault="00D96028" w:rsidP="00D96028">
            <w:pPr>
              <w:shd w:val="clear" w:color="auto" w:fill="FFFFFF"/>
              <w:jc w:val="center"/>
              <w:rPr>
                <w:sz w:val="22"/>
                <w:szCs w:val="22"/>
              </w:rPr>
            </w:pPr>
            <w:r w:rsidRPr="009A298E">
              <w:rPr>
                <w:sz w:val="22"/>
                <w:szCs w:val="22"/>
              </w:rPr>
              <w:t>6</w:t>
            </w:r>
          </w:p>
        </w:tc>
        <w:tc>
          <w:tcPr>
            <w:tcW w:w="708"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vAlign w:val="center"/>
          </w:tcPr>
          <w:p w:rsidR="00D96028" w:rsidRPr="009A298E" w:rsidRDefault="00D96028" w:rsidP="00D96028">
            <w:pPr>
              <w:shd w:val="clear" w:color="auto" w:fill="FFFFFF"/>
              <w:rPr>
                <w:sz w:val="22"/>
                <w:szCs w:val="22"/>
                <w:lang w:val="kk-KZ"/>
              </w:rPr>
            </w:pPr>
            <w:r w:rsidRPr="009A298E">
              <w:rPr>
                <w:sz w:val="22"/>
                <w:szCs w:val="22"/>
                <w:lang w:val="kk-KZ"/>
              </w:rPr>
              <w:t>1000 адамға шаққандағы мәдениет ұйымдарына келушілердің (келу) орташа саны</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val="kk-KZ" w:eastAsia="ru-RU"/>
              </w:rPr>
            </w:pPr>
            <w:r w:rsidRPr="009A298E">
              <w:rPr>
                <w:rFonts w:eastAsia="Times New Roman"/>
                <w:sz w:val="22"/>
                <w:szCs w:val="22"/>
                <w:lang w:val="kk-KZ" w:eastAsia="ru-RU"/>
              </w:rPr>
              <w:t>адам</w:t>
            </w:r>
          </w:p>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851"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lang w:val="kk-KZ"/>
              </w:rPr>
            </w:pPr>
            <w:r w:rsidRPr="009A298E">
              <w:rPr>
                <w:color w:val="000000"/>
                <w:sz w:val="22"/>
                <w:szCs w:val="22"/>
                <w:lang w:val="kk-KZ"/>
              </w:rPr>
              <w:t>МБ</w:t>
            </w:r>
          </w:p>
        </w:tc>
        <w:tc>
          <w:tcPr>
            <w:tcW w:w="992" w:type="dxa"/>
          </w:tcPr>
          <w:p w:rsidR="00D96028" w:rsidRPr="009A298E" w:rsidRDefault="00D96028" w:rsidP="00D96028">
            <w:pPr>
              <w:shd w:val="clear" w:color="auto" w:fill="FFFFFF"/>
              <w:jc w:val="center"/>
              <w:rPr>
                <w:color w:val="000000"/>
                <w:sz w:val="22"/>
                <w:szCs w:val="22"/>
                <w:lang w:val="kk-KZ"/>
              </w:rPr>
            </w:pPr>
            <w:r w:rsidRPr="009A298E">
              <w:rPr>
                <w:sz w:val="22"/>
                <w:szCs w:val="22"/>
              </w:rPr>
              <w:t xml:space="preserve">Статистикалық </w:t>
            </w:r>
            <w:r w:rsidRPr="009A298E">
              <w:rPr>
                <w:sz w:val="22"/>
                <w:szCs w:val="22"/>
                <w:lang w:val="kk-KZ"/>
              </w:rPr>
              <w:t>деректер</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sz w:val="22"/>
                <w:szCs w:val="22"/>
              </w:rPr>
            </w:pPr>
            <w:r w:rsidRPr="009A298E">
              <w:rPr>
                <w:sz w:val="22"/>
                <w:szCs w:val="22"/>
              </w:rPr>
              <w:t>кітапханаға келушілер</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149</w:t>
            </w:r>
          </w:p>
        </w:tc>
        <w:tc>
          <w:tcPr>
            <w:tcW w:w="709" w:type="dxa"/>
          </w:tcPr>
          <w:p w:rsidR="00D96028" w:rsidRPr="009A298E" w:rsidRDefault="00D96028" w:rsidP="00D96028">
            <w:pPr>
              <w:shd w:val="clear" w:color="auto" w:fill="FFFFFF"/>
              <w:jc w:val="center"/>
              <w:rPr>
                <w:sz w:val="22"/>
                <w:szCs w:val="22"/>
              </w:rPr>
            </w:pPr>
            <w:r w:rsidRPr="009A298E">
              <w:rPr>
                <w:sz w:val="22"/>
                <w:szCs w:val="22"/>
              </w:rPr>
              <w:t>153</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153,1</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153,2</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153,3</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153,4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153,5</w:t>
            </w:r>
          </w:p>
        </w:tc>
        <w:tc>
          <w:tcPr>
            <w:tcW w:w="992"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sz w:val="22"/>
                <w:szCs w:val="22"/>
              </w:rPr>
            </w:pPr>
            <w:r w:rsidRPr="009A298E">
              <w:rPr>
                <w:sz w:val="22"/>
                <w:szCs w:val="22"/>
              </w:rPr>
              <w:t>театрға келушілер</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90,9</w:t>
            </w:r>
          </w:p>
        </w:tc>
        <w:tc>
          <w:tcPr>
            <w:tcW w:w="709" w:type="dxa"/>
          </w:tcPr>
          <w:p w:rsidR="00D96028" w:rsidRPr="009A298E" w:rsidRDefault="00D96028" w:rsidP="00D96028">
            <w:pPr>
              <w:shd w:val="clear" w:color="auto" w:fill="FFFFFF"/>
              <w:jc w:val="center"/>
              <w:rPr>
                <w:sz w:val="22"/>
                <w:szCs w:val="22"/>
              </w:rPr>
            </w:pPr>
            <w:r w:rsidRPr="009A298E">
              <w:rPr>
                <w:sz w:val="22"/>
                <w:szCs w:val="22"/>
              </w:rPr>
              <w:t>90,9</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91,7</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91,8</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91,9</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92,0</w:t>
            </w:r>
          </w:p>
        </w:tc>
        <w:tc>
          <w:tcPr>
            <w:tcW w:w="709" w:type="dxa"/>
            <w:vAlign w:val="center"/>
          </w:tcPr>
          <w:p w:rsidR="00D96028" w:rsidRPr="009A298E" w:rsidRDefault="00D96028" w:rsidP="00D96028">
            <w:pPr>
              <w:shd w:val="clear" w:color="auto" w:fill="FFFFFF"/>
              <w:jc w:val="center"/>
              <w:rPr>
                <w:sz w:val="22"/>
                <w:szCs w:val="22"/>
                <w:lang w:val="en-US"/>
              </w:rPr>
            </w:pPr>
            <w:r w:rsidRPr="009A298E">
              <w:rPr>
                <w:sz w:val="22"/>
                <w:szCs w:val="22"/>
              </w:rPr>
              <w:t>92,1</w:t>
            </w:r>
          </w:p>
        </w:tc>
        <w:tc>
          <w:tcPr>
            <w:tcW w:w="992"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sz w:val="22"/>
                <w:szCs w:val="22"/>
              </w:rPr>
            </w:pPr>
            <w:r w:rsidRPr="009A298E">
              <w:rPr>
                <w:sz w:val="22"/>
                <w:szCs w:val="22"/>
              </w:rPr>
              <w:t>концерттік ұйымдарға келушілер</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77,7</w:t>
            </w:r>
          </w:p>
        </w:tc>
        <w:tc>
          <w:tcPr>
            <w:tcW w:w="709" w:type="dxa"/>
          </w:tcPr>
          <w:p w:rsidR="00D96028" w:rsidRPr="009A298E" w:rsidRDefault="00D96028" w:rsidP="00D96028">
            <w:pPr>
              <w:shd w:val="clear" w:color="auto" w:fill="FFFFFF"/>
              <w:jc w:val="center"/>
              <w:rPr>
                <w:sz w:val="22"/>
                <w:szCs w:val="22"/>
              </w:rPr>
            </w:pPr>
            <w:r w:rsidRPr="009A298E">
              <w:rPr>
                <w:sz w:val="22"/>
                <w:szCs w:val="22"/>
              </w:rPr>
              <w:t>77,7</w:t>
            </w:r>
          </w:p>
        </w:tc>
        <w:tc>
          <w:tcPr>
            <w:tcW w:w="851" w:type="dxa"/>
            <w:vAlign w:val="center"/>
          </w:tcPr>
          <w:p w:rsidR="00D96028" w:rsidRPr="009A298E" w:rsidRDefault="00D96028" w:rsidP="00D96028">
            <w:pPr>
              <w:shd w:val="clear" w:color="auto" w:fill="FFFFFF"/>
              <w:jc w:val="center"/>
              <w:rPr>
                <w:sz w:val="22"/>
                <w:szCs w:val="22"/>
                <w:lang w:val="en-US"/>
              </w:rPr>
            </w:pPr>
            <w:r w:rsidRPr="009A298E">
              <w:rPr>
                <w:sz w:val="22"/>
                <w:szCs w:val="22"/>
                <w:lang w:val="en-US"/>
              </w:rPr>
              <w:t>7</w:t>
            </w:r>
            <w:r w:rsidRPr="009A298E">
              <w:rPr>
                <w:sz w:val="22"/>
                <w:szCs w:val="22"/>
              </w:rPr>
              <w:t>8,6</w:t>
            </w:r>
          </w:p>
        </w:tc>
        <w:tc>
          <w:tcPr>
            <w:tcW w:w="708" w:type="dxa"/>
            <w:vAlign w:val="center"/>
          </w:tcPr>
          <w:p w:rsidR="00D96028" w:rsidRPr="009A298E" w:rsidRDefault="00D96028" w:rsidP="00D96028">
            <w:pPr>
              <w:shd w:val="clear" w:color="auto" w:fill="FFFFFF"/>
              <w:jc w:val="center"/>
              <w:rPr>
                <w:sz w:val="22"/>
                <w:szCs w:val="22"/>
                <w:lang w:val="en-US"/>
              </w:rPr>
            </w:pPr>
            <w:r w:rsidRPr="009A298E">
              <w:rPr>
                <w:sz w:val="22"/>
                <w:szCs w:val="22"/>
                <w:lang w:val="en-US"/>
              </w:rPr>
              <w:t>7</w:t>
            </w:r>
            <w:r w:rsidRPr="009A298E">
              <w:rPr>
                <w:sz w:val="22"/>
                <w:szCs w:val="22"/>
              </w:rPr>
              <w:t>8,9</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lang w:val="en-US"/>
              </w:rPr>
              <w:t>79</w:t>
            </w:r>
            <w:r w:rsidRPr="009A298E">
              <w:rPr>
                <w:sz w:val="22"/>
                <w:szCs w:val="22"/>
              </w:rPr>
              <w:t>,0</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lang w:val="en-US"/>
              </w:rPr>
              <w:t>79</w:t>
            </w:r>
            <w:r w:rsidRPr="009A298E">
              <w:rPr>
                <w:sz w:val="22"/>
                <w:szCs w:val="22"/>
              </w:rPr>
              <w:t>,1</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lang w:val="en-US"/>
              </w:rPr>
              <w:t>79</w:t>
            </w:r>
            <w:r w:rsidRPr="009A298E">
              <w:rPr>
                <w:sz w:val="22"/>
                <w:szCs w:val="22"/>
              </w:rPr>
              <w:t>,2</w:t>
            </w:r>
          </w:p>
        </w:tc>
        <w:tc>
          <w:tcPr>
            <w:tcW w:w="992"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sz w:val="22"/>
                <w:szCs w:val="22"/>
                <w:lang w:val="kk-KZ"/>
              </w:rPr>
            </w:pPr>
            <w:r w:rsidRPr="009A298E">
              <w:rPr>
                <w:sz w:val="22"/>
                <w:szCs w:val="22"/>
                <w:lang w:val="kk-KZ"/>
              </w:rPr>
              <w:t>мұражайларға келушілер</w:t>
            </w:r>
          </w:p>
        </w:tc>
        <w:tc>
          <w:tcPr>
            <w:tcW w:w="567"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89,8</w:t>
            </w:r>
          </w:p>
        </w:tc>
        <w:tc>
          <w:tcPr>
            <w:tcW w:w="709" w:type="dxa"/>
          </w:tcPr>
          <w:p w:rsidR="00D96028" w:rsidRPr="009A298E" w:rsidRDefault="00D96028" w:rsidP="00D96028">
            <w:pPr>
              <w:shd w:val="clear" w:color="auto" w:fill="FFFFFF"/>
              <w:jc w:val="center"/>
              <w:rPr>
                <w:sz w:val="22"/>
                <w:szCs w:val="22"/>
              </w:rPr>
            </w:pPr>
            <w:r w:rsidRPr="009A298E">
              <w:rPr>
                <w:sz w:val="22"/>
                <w:szCs w:val="22"/>
              </w:rPr>
              <w:t>90,6</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96,3</w:t>
            </w:r>
          </w:p>
        </w:tc>
        <w:tc>
          <w:tcPr>
            <w:tcW w:w="708" w:type="dxa"/>
            <w:vAlign w:val="center"/>
          </w:tcPr>
          <w:p w:rsidR="00D96028" w:rsidRPr="009A298E" w:rsidRDefault="00D96028" w:rsidP="00D96028">
            <w:pPr>
              <w:shd w:val="clear" w:color="auto" w:fill="FFFFFF"/>
              <w:jc w:val="center"/>
              <w:rPr>
                <w:sz w:val="22"/>
                <w:szCs w:val="22"/>
                <w:lang w:val="en-US"/>
              </w:rPr>
            </w:pPr>
            <w:r w:rsidRPr="009A298E">
              <w:rPr>
                <w:sz w:val="22"/>
                <w:szCs w:val="22"/>
              </w:rPr>
              <w:t>96,4</w:t>
            </w:r>
          </w:p>
        </w:tc>
        <w:tc>
          <w:tcPr>
            <w:tcW w:w="709" w:type="dxa"/>
            <w:vAlign w:val="center"/>
          </w:tcPr>
          <w:p w:rsidR="00D96028" w:rsidRPr="009A298E" w:rsidRDefault="00D96028" w:rsidP="00D96028">
            <w:pPr>
              <w:shd w:val="clear" w:color="auto" w:fill="FFFFFF"/>
              <w:jc w:val="center"/>
              <w:rPr>
                <w:sz w:val="22"/>
                <w:szCs w:val="22"/>
                <w:lang w:val="en-US"/>
              </w:rPr>
            </w:pPr>
            <w:r w:rsidRPr="009A298E">
              <w:rPr>
                <w:sz w:val="22"/>
                <w:szCs w:val="22"/>
              </w:rPr>
              <w:t>96,5</w:t>
            </w:r>
          </w:p>
        </w:tc>
        <w:tc>
          <w:tcPr>
            <w:tcW w:w="709" w:type="dxa"/>
            <w:vAlign w:val="center"/>
          </w:tcPr>
          <w:p w:rsidR="00D96028" w:rsidRPr="009A298E" w:rsidRDefault="00D96028" w:rsidP="00D96028">
            <w:pPr>
              <w:shd w:val="clear" w:color="auto" w:fill="FFFFFF"/>
              <w:jc w:val="center"/>
              <w:rPr>
                <w:sz w:val="22"/>
                <w:szCs w:val="22"/>
                <w:lang w:val="en-US"/>
              </w:rPr>
            </w:pPr>
            <w:r w:rsidRPr="009A298E">
              <w:rPr>
                <w:sz w:val="22"/>
                <w:szCs w:val="22"/>
              </w:rPr>
              <w:t>96,6</w:t>
            </w:r>
          </w:p>
        </w:tc>
        <w:tc>
          <w:tcPr>
            <w:tcW w:w="709" w:type="dxa"/>
            <w:vAlign w:val="center"/>
          </w:tcPr>
          <w:p w:rsidR="00D96028" w:rsidRPr="009A298E" w:rsidRDefault="00D96028" w:rsidP="00D96028">
            <w:pPr>
              <w:shd w:val="clear" w:color="auto" w:fill="FFFFFF"/>
              <w:jc w:val="center"/>
              <w:rPr>
                <w:sz w:val="22"/>
                <w:szCs w:val="22"/>
                <w:lang w:val="en-US"/>
              </w:rPr>
            </w:pPr>
            <w:r w:rsidRPr="009A298E">
              <w:rPr>
                <w:sz w:val="22"/>
                <w:szCs w:val="22"/>
              </w:rPr>
              <w:t>96,7</w:t>
            </w:r>
          </w:p>
        </w:tc>
        <w:tc>
          <w:tcPr>
            <w:tcW w:w="992"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bl>
    <w:p w:rsidR="00D96028" w:rsidRPr="009A298E" w:rsidRDefault="00D96028" w:rsidP="00D96028">
      <w:pPr>
        <w:shd w:val="clear" w:color="auto" w:fill="FFFFFF"/>
        <w:ind w:firstLine="709"/>
        <w:rPr>
          <w:b/>
          <w:sz w:val="28"/>
          <w:szCs w:val="28"/>
        </w:rPr>
      </w:pPr>
    </w:p>
    <w:p w:rsidR="00D96028" w:rsidRPr="009A298E" w:rsidRDefault="00D96028" w:rsidP="00D96028">
      <w:pPr>
        <w:widowControl w:val="0"/>
        <w:shd w:val="clear" w:color="auto" w:fill="FFFFFF"/>
        <w:ind w:firstLine="567"/>
        <w:rPr>
          <w:b/>
          <w:sz w:val="28"/>
          <w:szCs w:val="28"/>
        </w:rPr>
      </w:pPr>
      <w:r w:rsidRPr="009A298E">
        <w:rPr>
          <w:b/>
          <w:sz w:val="28"/>
          <w:szCs w:val="28"/>
        </w:rPr>
        <w:t>Қойылған мақсаттарға жету жолдары:</w:t>
      </w:r>
    </w:p>
    <w:p w:rsidR="00D96028" w:rsidRPr="009A298E" w:rsidRDefault="00D96028" w:rsidP="00D96028">
      <w:pPr>
        <w:widowControl w:val="0"/>
        <w:shd w:val="clear" w:color="auto" w:fill="FFFFFF"/>
        <w:ind w:firstLine="567"/>
        <w:rPr>
          <w:sz w:val="28"/>
          <w:szCs w:val="28"/>
        </w:rPr>
      </w:pPr>
      <w:r w:rsidRPr="009A298E">
        <w:rPr>
          <w:sz w:val="28"/>
          <w:szCs w:val="28"/>
        </w:rPr>
        <w:t xml:space="preserve"> «Каспий қақпасы» кластерін дамыту аясында көздестірілген іс-шараларды өткізу;</w:t>
      </w:r>
    </w:p>
    <w:p w:rsidR="00D96028" w:rsidRPr="009A298E" w:rsidRDefault="00D96028" w:rsidP="00D96028">
      <w:pPr>
        <w:widowControl w:val="0"/>
        <w:shd w:val="clear" w:color="auto" w:fill="FFFFFF"/>
        <w:ind w:firstLine="567"/>
        <w:rPr>
          <w:sz w:val="28"/>
          <w:szCs w:val="28"/>
        </w:rPr>
      </w:pPr>
      <w:r w:rsidRPr="009A298E">
        <w:rPr>
          <w:sz w:val="28"/>
          <w:szCs w:val="28"/>
        </w:rPr>
        <w:t>мәдениет объектілерін салу, күрделі және ағымдағы жөндеу бойынша жұмыстарды жалғастыру;</w:t>
      </w:r>
    </w:p>
    <w:p w:rsidR="00D96028" w:rsidRPr="009A298E" w:rsidRDefault="00D96028" w:rsidP="00D96028">
      <w:pPr>
        <w:widowControl w:val="0"/>
        <w:shd w:val="clear" w:color="auto" w:fill="FFFFFF"/>
        <w:ind w:firstLine="567"/>
        <w:rPr>
          <w:sz w:val="28"/>
          <w:szCs w:val="28"/>
        </w:rPr>
      </w:pPr>
      <w:r w:rsidRPr="009A298E">
        <w:rPr>
          <w:sz w:val="28"/>
          <w:szCs w:val="28"/>
        </w:rPr>
        <w:t>мұражайлар мен кітапханалардың қорын толықтыру және олардың қызметін ақпараттандыру;</w:t>
      </w:r>
    </w:p>
    <w:p w:rsidR="00D96028" w:rsidRPr="009A298E" w:rsidRDefault="00D96028" w:rsidP="00D96028">
      <w:pPr>
        <w:widowControl w:val="0"/>
        <w:shd w:val="clear" w:color="auto" w:fill="FFFFFF"/>
        <w:ind w:firstLine="567"/>
        <w:rPr>
          <w:sz w:val="28"/>
          <w:szCs w:val="28"/>
        </w:rPr>
      </w:pPr>
      <w:r w:rsidRPr="009A298E">
        <w:rPr>
          <w:sz w:val="28"/>
          <w:szCs w:val="28"/>
        </w:rPr>
        <w:t>кәсіби театрлық-концерттік ұжымдардың Қазақстанға және алыс шетелдерге гастрольдерін өткізу;</w:t>
      </w:r>
    </w:p>
    <w:p w:rsidR="00D96028" w:rsidRPr="009A298E" w:rsidRDefault="00D96028" w:rsidP="00D96028">
      <w:pPr>
        <w:widowControl w:val="0"/>
        <w:shd w:val="clear" w:color="auto" w:fill="FFFFFF"/>
        <w:ind w:firstLine="567"/>
        <w:rPr>
          <w:sz w:val="28"/>
          <w:szCs w:val="28"/>
        </w:rPr>
      </w:pPr>
      <w:r w:rsidRPr="009A298E">
        <w:rPr>
          <w:sz w:val="28"/>
          <w:szCs w:val="28"/>
        </w:rPr>
        <w:t>жас таланттарды анықтап, олардың халықаралық шығармашылық конкурстарға қатысуын қамтамасыз ету;</w:t>
      </w:r>
    </w:p>
    <w:p w:rsidR="00D96028" w:rsidRPr="009A298E" w:rsidRDefault="00D96028" w:rsidP="00D96028">
      <w:pPr>
        <w:widowControl w:val="0"/>
        <w:shd w:val="clear" w:color="auto" w:fill="FFFFFF"/>
        <w:ind w:firstLine="567"/>
        <w:rPr>
          <w:sz w:val="28"/>
          <w:szCs w:val="28"/>
        </w:rPr>
      </w:pPr>
      <w:r w:rsidRPr="009A298E">
        <w:rPr>
          <w:sz w:val="28"/>
          <w:szCs w:val="28"/>
        </w:rPr>
        <w:t>республикалық, өңірлік және облыстық байқауларды, Мәдениет күндерін, конкурстарды және фестивальдерді өткізу;</w:t>
      </w:r>
    </w:p>
    <w:p w:rsidR="00D96028" w:rsidRPr="009A298E" w:rsidRDefault="00D96028" w:rsidP="00D96028">
      <w:pPr>
        <w:widowControl w:val="0"/>
        <w:shd w:val="clear" w:color="auto" w:fill="FFFFFF"/>
        <w:ind w:firstLine="567"/>
        <w:rPr>
          <w:sz w:val="28"/>
          <w:szCs w:val="28"/>
        </w:rPr>
      </w:pPr>
      <w:r w:rsidRPr="009A298E">
        <w:rPr>
          <w:sz w:val="28"/>
          <w:szCs w:val="28"/>
        </w:rPr>
        <w:t>тарихи-мәдени ескерткіштерді зерттеу, қайта қалпына келтіру, реставрациялау және консервациялау бойынша жұмыстарды орындау;</w:t>
      </w:r>
    </w:p>
    <w:p w:rsidR="00D96028" w:rsidRPr="009A298E" w:rsidRDefault="00D96028" w:rsidP="00D96028">
      <w:pPr>
        <w:widowControl w:val="0"/>
        <w:shd w:val="clear" w:color="auto" w:fill="FFFFFF"/>
        <w:ind w:firstLine="567"/>
        <w:rPr>
          <w:sz w:val="28"/>
          <w:szCs w:val="28"/>
        </w:rPr>
      </w:pPr>
      <w:r w:rsidRPr="009A298E">
        <w:rPr>
          <w:sz w:val="28"/>
          <w:szCs w:val="28"/>
        </w:rPr>
        <w:t>жоспарланған іс-шараларды іске асыру үшін бюджеттен тыс қаражат тарту.</w:t>
      </w:r>
    </w:p>
    <w:p w:rsidR="009A298E" w:rsidRPr="009A298E" w:rsidRDefault="009A298E" w:rsidP="00D96028">
      <w:pPr>
        <w:widowControl w:val="0"/>
        <w:shd w:val="clear" w:color="auto" w:fill="FFFFFF"/>
        <w:ind w:firstLine="567"/>
        <w:rPr>
          <w:b/>
          <w:sz w:val="28"/>
          <w:szCs w:val="28"/>
          <w:lang w:val="kk-KZ"/>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 xml:space="preserve">  3.2.5.  Дене шынықтыру және спорт</w:t>
      </w:r>
    </w:p>
    <w:p w:rsidR="00D96028" w:rsidRPr="009A298E" w:rsidRDefault="00D96028" w:rsidP="00D96028">
      <w:pPr>
        <w:pBdr>
          <w:bottom w:val="single" w:sz="4" w:space="11" w:color="FFFFFF"/>
        </w:pBdr>
        <w:shd w:val="clear" w:color="auto" w:fill="FFFFFF"/>
        <w:tabs>
          <w:tab w:val="left" w:pos="0"/>
        </w:tabs>
        <w:ind w:firstLine="567"/>
        <w:rPr>
          <w:b/>
          <w:sz w:val="28"/>
          <w:szCs w:val="28"/>
          <w:lang w:val="kk-KZ"/>
        </w:rPr>
      </w:pPr>
      <w:r w:rsidRPr="009A298E">
        <w:rPr>
          <w:bCs/>
          <w:sz w:val="28"/>
          <w:szCs w:val="28"/>
          <w:lang w:val="kk-KZ"/>
        </w:rPr>
        <w:tab/>
      </w:r>
      <w:r w:rsidRPr="009A298E">
        <w:rPr>
          <w:sz w:val="28"/>
          <w:szCs w:val="28"/>
          <w:lang w:val="kk-KZ"/>
        </w:rPr>
        <w:t>Өңірде спорт сласын дамытудың стратегиялық басымдықтары спорт құрылыстарының желісін дамыту, сондай-ақ оларда облыс халқының айналысуы үшін қолжетімділікті қамтамасыз ету болып табылады.</w:t>
      </w:r>
      <w:r w:rsidRPr="009A298E">
        <w:rPr>
          <w:b/>
          <w:sz w:val="28"/>
          <w:szCs w:val="28"/>
          <w:lang w:val="kk-KZ"/>
        </w:rPr>
        <w:t xml:space="preserve"> </w:t>
      </w:r>
    </w:p>
    <w:p w:rsidR="00D96028" w:rsidRPr="009A298E" w:rsidRDefault="00D96028" w:rsidP="00D96028">
      <w:pPr>
        <w:pBdr>
          <w:bottom w:val="single" w:sz="4" w:space="11" w:color="FFFFFF"/>
        </w:pBdr>
        <w:shd w:val="clear" w:color="auto" w:fill="FFFFFF"/>
        <w:tabs>
          <w:tab w:val="left" w:pos="0"/>
        </w:tabs>
        <w:ind w:firstLine="567"/>
        <w:rPr>
          <w:sz w:val="28"/>
          <w:szCs w:val="28"/>
          <w:lang w:val="kk-KZ"/>
        </w:rPr>
      </w:pPr>
      <w:r w:rsidRPr="009A298E">
        <w:rPr>
          <w:b/>
          <w:sz w:val="28"/>
          <w:szCs w:val="28"/>
          <w:lang w:val="kk-KZ"/>
        </w:rPr>
        <w:t>Мақсат:</w:t>
      </w:r>
      <w:r w:rsidRPr="009A298E">
        <w:rPr>
          <w:sz w:val="28"/>
          <w:szCs w:val="28"/>
          <w:lang w:val="kk-KZ"/>
        </w:rPr>
        <w:t xml:space="preserve"> Бұқаралық және балалар мен жасөспірімдердің спортын дамыту</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992"/>
        <w:gridCol w:w="1276"/>
      </w:tblGrid>
      <w:tr w:rsidR="00D96028" w:rsidRPr="009A298E" w:rsidTr="00862F0B">
        <w:trPr>
          <w:trHeight w:val="491"/>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1276"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 xml:space="preserve">Ақпарат көзі </w:t>
            </w:r>
          </w:p>
        </w:tc>
      </w:tr>
      <w:tr w:rsidR="00D96028" w:rsidRPr="009A298E" w:rsidTr="00862F0B">
        <w:trPr>
          <w:trHeight w:val="400"/>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1276"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850"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1276"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Дене шынықтырумен және спортпен шұғылданатын азаматтарды қамту</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22,0</w:t>
            </w:r>
          </w:p>
        </w:tc>
        <w:tc>
          <w:tcPr>
            <w:tcW w:w="850" w:type="dxa"/>
          </w:tcPr>
          <w:p w:rsidR="00D96028" w:rsidRPr="009A298E" w:rsidRDefault="00D96028" w:rsidP="00D96028">
            <w:pPr>
              <w:shd w:val="clear" w:color="auto" w:fill="FFFFFF"/>
              <w:jc w:val="center"/>
              <w:rPr>
                <w:sz w:val="22"/>
                <w:szCs w:val="22"/>
              </w:rPr>
            </w:pPr>
            <w:r w:rsidRPr="009A298E">
              <w:rPr>
                <w:sz w:val="22"/>
                <w:szCs w:val="22"/>
              </w:rPr>
              <w:t>23,0</w:t>
            </w:r>
          </w:p>
        </w:tc>
        <w:tc>
          <w:tcPr>
            <w:tcW w:w="709" w:type="dxa"/>
          </w:tcPr>
          <w:p w:rsidR="00D96028" w:rsidRPr="009A298E" w:rsidRDefault="00D96028" w:rsidP="00D96028">
            <w:pPr>
              <w:shd w:val="clear" w:color="auto" w:fill="FFFFFF"/>
              <w:jc w:val="center"/>
            </w:pPr>
            <w:r w:rsidRPr="009A298E">
              <w:t>24,0</w:t>
            </w:r>
          </w:p>
        </w:tc>
        <w:tc>
          <w:tcPr>
            <w:tcW w:w="709" w:type="dxa"/>
          </w:tcPr>
          <w:p w:rsidR="00D96028" w:rsidRPr="009A298E" w:rsidRDefault="00D96028" w:rsidP="00D96028">
            <w:pPr>
              <w:shd w:val="clear" w:color="auto" w:fill="FFFFFF"/>
              <w:jc w:val="center"/>
            </w:pPr>
            <w:r w:rsidRPr="009A298E">
              <w:t>25,0</w:t>
            </w:r>
          </w:p>
        </w:tc>
        <w:tc>
          <w:tcPr>
            <w:tcW w:w="708" w:type="dxa"/>
          </w:tcPr>
          <w:p w:rsidR="00D96028" w:rsidRPr="009A298E" w:rsidRDefault="00D96028" w:rsidP="00D96028">
            <w:pPr>
              <w:shd w:val="clear" w:color="auto" w:fill="FFFFFF"/>
              <w:jc w:val="center"/>
              <w:rPr>
                <w:color w:val="000000"/>
              </w:rPr>
            </w:pPr>
            <w:r w:rsidRPr="009A298E">
              <w:rPr>
                <w:color w:val="000000"/>
              </w:rPr>
              <w:t>26,5</w:t>
            </w:r>
          </w:p>
        </w:tc>
        <w:tc>
          <w:tcPr>
            <w:tcW w:w="709" w:type="dxa"/>
          </w:tcPr>
          <w:p w:rsidR="00D96028" w:rsidRPr="009A298E" w:rsidRDefault="00D96028" w:rsidP="00D96028">
            <w:pPr>
              <w:shd w:val="clear" w:color="auto" w:fill="FFFFFF"/>
              <w:jc w:val="center"/>
              <w:rPr>
                <w:color w:val="000000"/>
              </w:rPr>
            </w:pPr>
            <w:r w:rsidRPr="009A298E">
              <w:rPr>
                <w:color w:val="000000"/>
              </w:rPr>
              <w:t>28,0</w:t>
            </w:r>
          </w:p>
        </w:tc>
        <w:tc>
          <w:tcPr>
            <w:tcW w:w="709" w:type="dxa"/>
          </w:tcPr>
          <w:p w:rsidR="00D96028" w:rsidRPr="009A298E" w:rsidRDefault="00D96028" w:rsidP="00D96028">
            <w:pPr>
              <w:shd w:val="clear" w:color="auto" w:fill="FFFFFF"/>
              <w:jc w:val="center"/>
              <w:rPr>
                <w:color w:val="000000"/>
              </w:rPr>
            </w:pPr>
            <w:r w:rsidRPr="009A298E">
              <w:rPr>
                <w:color w:val="000000"/>
              </w:rPr>
              <w:t>30,0</w:t>
            </w:r>
          </w:p>
        </w:tc>
        <w:tc>
          <w:tcPr>
            <w:tcW w:w="992" w:type="dxa"/>
          </w:tcPr>
          <w:p w:rsidR="00D96028" w:rsidRPr="009A298E" w:rsidRDefault="00D96028" w:rsidP="00D96028">
            <w:pPr>
              <w:shd w:val="clear" w:color="auto" w:fill="FFFFFF"/>
              <w:jc w:val="center"/>
              <w:rPr>
                <w:sz w:val="22"/>
                <w:szCs w:val="22"/>
              </w:rPr>
            </w:pPr>
            <w:r w:rsidRPr="009A298E">
              <w:rPr>
                <w:sz w:val="22"/>
                <w:szCs w:val="22"/>
              </w:rPr>
              <w:t>ДШСБ</w:t>
            </w:r>
          </w:p>
        </w:tc>
        <w:tc>
          <w:tcPr>
            <w:tcW w:w="1276" w:type="dxa"/>
          </w:tcPr>
          <w:p w:rsidR="00D96028" w:rsidRPr="009A298E" w:rsidRDefault="00D96028" w:rsidP="00D96028">
            <w:pPr>
              <w:shd w:val="clear" w:color="auto" w:fill="FFFFFF"/>
              <w:jc w:val="center"/>
            </w:pPr>
            <w:r w:rsidRPr="009A298E">
              <w:t>ҚР МСМ-нің ведомстволық есептілігі</w:t>
            </w:r>
          </w:p>
        </w:tc>
      </w:tr>
      <w:tr w:rsidR="00D96028" w:rsidRPr="009A298E" w:rsidTr="00862F0B">
        <w:tc>
          <w:tcPr>
            <w:tcW w:w="284" w:type="dxa"/>
            <w:tcBorders>
              <w:bottom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Borders>
              <w:bottom w:val="single" w:sz="4" w:space="0" w:color="auto"/>
            </w:tcBorders>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 xml:space="preserve">Балалар мен жас өспірімдер жалпы санына қатысты </w:t>
            </w:r>
          </w:p>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7 пен 18 жас аралығындабалалар-жас өспірімдер спорт мектептерінде және спорт клубында дене шынықтырумен және спортпен шұғылданатын балалар мен жас өспірімдерді қамту</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709" w:type="dxa"/>
            <w:tcBorders>
              <w:bottom w:val="single" w:sz="4" w:space="0" w:color="auto"/>
            </w:tcBorders>
          </w:tcPr>
          <w:p w:rsidR="00D96028" w:rsidRPr="009A298E" w:rsidRDefault="00D96028" w:rsidP="00D96028">
            <w:pPr>
              <w:shd w:val="clear" w:color="auto" w:fill="FFFFFF"/>
              <w:jc w:val="center"/>
              <w:rPr>
                <w:sz w:val="22"/>
                <w:szCs w:val="22"/>
              </w:rPr>
            </w:pPr>
            <w:r w:rsidRPr="009A298E">
              <w:rPr>
                <w:sz w:val="22"/>
                <w:szCs w:val="22"/>
              </w:rPr>
              <w:t>11,5</w:t>
            </w:r>
          </w:p>
        </w:tc>
        <w:tc>
          <w:tcPr>
            <w:tcW w:w="850" w:type="dxa"/>
            <w:tcBorders>
              <w:bottom w:val="single" w:sz="4" w:space="0" w:color="auto"/>
            </w:tcBorders>
          </w:tcPr>
          <w:p w:rsidR="00D96028" w:rsidRPr="009A298E" w:rsidRDefault="00D96028" w:rsidP="00D96028">
            <w:pPr>
              <w:shd w:val="clear" w:color="auto" w:fill="FFFFFF"/>
              <w:jc w:val="center"/>
              <w:rPr>
                <w:sz w:val="22"/>
                <w:szCs w:val="22"/>
              </w:rPr>
            </w:pPr>
            <w:r w:rsidRPr="009A298E">
              <w:rPr>
                <w:sz w:val="22"/>
                <w:szCs w:val="22"/>
              </w:rPr>
              <w:t>12,0</w:t>
            </w:r>
          </w:p>
        </w:tc>
        <w:tc>
          <w:tcPr>
            <w:tcW w:w="709" w:type="dxa"/>
            <w:tcBorders>
              <w:bottom w:val="single" w:sz="4" w:space="0" w:color="auto"/>
            </w:tcBorders>
          </w:tcPr>
          <w:p w:rsidR="00D96028" w:rsidRPr="009A298E" w:rsidRDefault="00D96028" w:rsidP="00D96028">
            <w:pPr>
              <w:shd w:val="clear" w:color="auto" w:fill="FFFFFF"/>
              <w:jc w:val="center"/>
            </w:pPr>
            <w:r w:rsidRPr="009A298E">
              <w:t>12,5</w:t>
            </w:r>
          </w:p>
        </w:tc>
        <w:tc>
          <w:tcPr>
            <w:tcW w:w="709" w:type="dxa"/>
            <w:tcBorders>
              <w:bottom w:val="single" w:sz="4" w:space="0" w:color="auto"/>
            </w:tcBorders>
          </w:tcPr>
          <w:p w:rsidR="00D96028" w:rsidRPr="009A298E" w:rsidRDefault="00D96028" w:rsidP="00D96028">
            <w:pPr>
              <w:shd w:val="clear" w:color="auto" w:fill="FFFFFF"/>
              <w:jc w:val="center"/>
            </w:pPr>
            <w:r w:rsidRPr="009A298E">
              <w:t>13</w:t>
            </w:r>
          </w:p>
        </w:tc>
        <w:tc>
          <w:tcPr>
            <w:tcW w:w="708" w:type="dxa"/>
            <w:tcBorders>
              <w:bottom w:val="single" w:sz="4" w:space="0" w:color="auto"/>
            </w:tcBorders>
          </w:tcPr>
          <w:p w:rsidR="00D96028" w:rsidRPr="009A298E" w:rsidRDefault="00D96028" w:rsidP="00D96028">
            <w:pPr>
              <w:shd w:val="clear" w:color="auto" w:fill="FFFFFF"/>
              <w:jc w:val="center"/>
            </w:pPr>
            <w:r w:rsidRPr="009A298E">
              <w:t>13,5</w:t>
            </w:r>
          </w:p>
        </w:tc>
        <w:tc>
          <w:tcPr>
            <w:tcW w:w="709" w:type="dxa"/>
            <w:tcBorders>
              <w:bottom w:val="single" w:sz="4" w:space="0" w:color="auto"/>
            </w:tcBorders>
          </w:tcPr>
          <w:p w:rsidR="00D96028" w:rsidRPr="009A298E" w:rsidRDefault="00D96028" w:rsidP="00D96028">
            <w:pPr>
              <w:shd w:val="clear" w:color="auto" w:fill="FFFFFF"/>
              <w:jc w:val="center"/>
            </w:pPr>
            <w:r w:rsidRPr="009A298E">
              <w:t>14</w:t>
            </w:r>
          </w:p>
        </w:tc>
        <w:tc>
          <w:tcPr>
            <w:tcW w:w="709" w:type="dxa"/>
            <w:tcBorders>
              <w:bottom w:val="single" w:sz="4" w:space="0" w:color="auto"/>
            </w:tcBorders>
          </w:tcPr>
          <w:p w:rsidR="00D96028" w:rsidRPr="009A298E" w:rsidRDefault="00D96028" w:rsidP="00D96028">
            <w:pPr>
              <w:shd w:val="clear" w:color="auto" w:fill="FFFFFF"/>
              <w:jc w:val="center"/>
            </w:pPr>
            <w:r w:rsidRPr="009A298E">
              <w:t>15</w:t>
            </w:r>
          </w:p>
        </w:tc>
        <w:tc>
          <w:tcPr>
            <w:tcW w:w="992" w:type="dxa"/>
            <w:tcBorders>
              <w:bottom w:val="single" w:sz="4" w:space="0" w:color="auto"/>
            </w:tcBorders>
          </w:tcPr>
          <w:p w:rsidR="00D96028" w:rsidRPr="009A298E" w:rsidRDefault="00D96028" w:rsidP="00D96028">
            <w:pPr>
              <w:shd w:val="clear" w:color="auto" w:fill="FFFFFF"/>
              <w:jc w:val="center"/>
              <w:rPr>
                <w:sz w:val="22"/>
                <w:szCs w:val="22"/>
              </w:rPr>
            </w:pPr>
            <w:r w:rsidRPr="009A298E">
              <w:rPr>
                <w:sz w:val="22"/>
                <w:szCs w:val="22"/>
              </w:rPr>
              <w:t>ДШСБ</w:t>
            </w:r>
          </w:p>
        </w:tc>
        <w:tc>
          <w:tcPr>
            <w:tcW w:w="1276" w:type="dxa"/>
            <w:tcBorders>
              <w:bottom w:val="single" w:sz="4" w:space="0" w:color="auto"/>
            </w:tcBorders>
          </w:tcPr>
          <w:p w:rsidR="00D96028" w:rsidRPr="009A298E" w:rsidRDefault="00D96028" w:rsidP="00D96028">
            <w:pPr>
              <w:shd w:val="clear" w:color="auto" w:fill="FFFFFF"/>
              <w:jc w:val="center"/>
            </w:pPr>
            <w:r w:rsidRPr="009A298E">
              <w:t>ҚР МСМ-нің ведомстволық есептілігі</w:t>
            </w:r>
          </w:p>
        </w:tc>
      </w:tr>
      <w:tr w:rsidR="00D96028" w:rsidRPr="009A298E" w:rsidTr="00862F0B">
        <w:tc>
          <w:tcPr>
            <w:tcW w:w="284"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3</w:t>
            </w:r>
          </w:p>
        </w:tc>
        <w:tc>
          <w:tcPr>
            <w:tcW w:w="1559" w:type="dxa"/>
            <w:tcBorders>
              <w:bottom w:val="single" w:sz="4" w:space="0" w:color="auto"/>
            </w:tcBorders>
          </w:tcPr>
          <w:p w:rsidR="00D96028" w:rsidRPr="009A298E" w:rsidRDefault="00D96028" w:rsidP="00D96028">
            <w:pPr>
              <w:shd w:val="clear" w:color="auto" w:fill="FFFFFF"/>
              <w:jc w:val="left"/>
              <w:rPr>
                <w:rFonts w:eastAsia="Times New Roman"/>
                <w:sz w:val="22"/>
                <w:szCs w:val="22"/>
                <w:lang w:eastAsia="ru-RU"/>
              </w:rPr>
            </w:pPr>
            <w:r w:rsidRPr="009A298E">
              <w:rPr>
                <w:rFonts w:eastAsia="Times New Roman"/>
                <w:sz w:val="22"/>
                <w:szCs w:val="22"/>
                <w:lang w:eastAsia="ru-RU"/>
              </w:rPr>
              <w:t>Дене шынықтырумен және спортпен жүйелі түрде ш</w:t>
            </w:r>
            <w:r w:rsidRPr="009A298E">
              <w:rPr>
                <w:rFonts w:eastAsia="Times New Roman"/>
                <w:sz w:val="22"/>
                <w:szCs w:val="22"/>
                <w:lang w:val="kk-KZ" w:eastAsia="ru-RU"/>
              </w:rPr>
              <w:t>ұ</w:t>
            </w:r>
            <w:r w:rsidRPr="009A298E">
              <w:rPr>
                <w:rFonts w:eastAsia="Times New Roman"/>
                <w:sz w:val="22"/>
                <w:szCs w:val="22"/>
                <w:lang w:eastAsia="ru-RU"/>
              </w:rPr>
              <w:t>ғылданатын мүгедектерді жүйелі қамту</w:t>
            </w:r>
          </w:p>
        </w:tc>
        <w:tc>
          <w:tcPr>
            <w:tcW w:w="709" w:type="dxa"/>
            <w:tcBorders>
              <w:bottom w:val="single" w:sz="4" w:space="0" w:color="auto"/>
            </w:tcBorders>
            <w:vAlign w:val="center"/>
          </w:tcPr>
          <w:p w:rsidR="00D96028" w:rsidRPr="009A298E" w:rsidRDefault="00D96028" w:rsidP="00D96028">
            <w:pPr>
              <w:shd w:val="clear" w:color="auto" w:fill="FFFFFF"/>
              <w:jc w:val="center"/>
              <w:rPr>
                <w:rFonts w:eastAsia="Times New Roman"/>
                <w:sz w:val="22"/>
                <w:szCs w:val="22"/>
                <w:lang w:val="kk-KZ" w:eastAsia="ru-RU"/>
              </w:rPr>
            </w:pPr>
            <w:r w:rsidRPr="009A298E">
              <w:rPr>
                <w:rFonts w:eastAsia="Times New Roman"/>
                <w:sz w:val="22"/>
                <w:szCs w:val="22"/>
                <w:lang w:val="kk-KZ" w:eastAsia="ru-RU"/>
              </w:rPr>
              <w:t>адам</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375</w:t>
            </w:r>
          </w:p>
        </w:tc>
        <w:tc>
          <w:tcPr>
            <w:tcW w:w="850"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380</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395</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400</w:t>
            </w:r>
          </w:p>
        </w:tc>
        <w:tc>
          <w:tcPr>
            <w:tcW w:w="708"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415</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430</w:t>
            </w:r>
          </w:p>
        </w:tc>
        <w:tc>
          <w:tcPr>
            <w:tcW w:w="709"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p>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450</w:t>
            </w:r>
          </w:p>
        </w:tc>
        <w:tc>
          <w:tcPr>
            <w:tcW w:w="992" w:type="dxa"/>
            <w:tcBorders>
              <w:bottom w:val="single" w:sz="4" w:space="0" w:color="auto"/>
            </w:tcBorders>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ДШСБ</w:t>
            </w:r>
          </w:p>
        </w:tc>
        <w:tc>
          <w:tcPr>
            <w:tcW w:w="1276" w:type="dxa"/>
            <w:tcBorders>
              <w:bottom w:val="single" w:sz="4" w:space="0" w:color="auto"/>
            </w:tcBorders>
          </w:tcPr>
          <w:p w:rsidR="00D96028" w:rsidRPr="009A298E" w:rsidRDefault="00D96028" w:rsidP="00D96028">
            <w:pPr>
              <w:shd w:val="clear" w:color="auto" w:fill="FFFFFF"/>
              <w:jc w:val="center"/>
            </w:pPr>
            <w:r w:rsidRPr="009A298E">
              <w:t>ҚР МСМ-нің ведомстволық есептілігі</w:t>
            </w:r>
          </w:p>
        </w:tc>
      </w:tr>
    </w:tbl>
    <w:p w:rsidR="00D96028" w:rsidRPr="009A298E" w:rsidRDefault="00D96028" w:rsidP="00D96028">
      <w:pPr>
        <w:shd w:val="clear" w:color="auto" w:fill="FFFFFF"/>
        <w:ind w:firstLine="709"/>
        <w:rPr>
          <w:lang w:val="kk-KZ"/>
        </w:rPr>
      </w:pPr>
    </w:p>
    <w:p w:rsidR="00D96028" w:rsidRPr="009A298E" w:rsidRDefault="00D96028" w:rsidP="00D96028">
      <w:pPr>
        <w:shd w:val="clear" w:color="auto" w:fill="FFFFFF"/>
        <w:tabs>
          <w:tab w:val="left" w:pos="851"/>
        </w:tabs>
        <w:suppressAutoHyphens/>
        <w:autoSpaceDE w:val="0"/>
        <w:snapToGrid w:val="0"/>
        <w:spacing w:line="100" w:lineRule="atLeast"/>
        <w:ind w:firstLine="567"/>
        <w:rPr>
          <w:b/>
          <w:color w:val="000000"/>
          <w:sz w:val="28"/>
          <w:szCs w:val="28"/>
          <w:lang w:val="kk-KZ" w:eastAsia="ar-SA"/>
        </w:rPr>
      </w:pPr>
      <w:r w:rsidRPr="009A298E">
        <w:rPr>
          <w:b/>
          <w:color w:val="000000"/>
          <w:sz w:val="28"/>
          <w:szCs w:val="28"/>
          <w:lang w:val="kk-KZ" w:eastAsia="ar-SA"/>
        </w:rPr>
        <w:t>Қойылған мақсаттарға жету жолдары:</w:t>
      </w:r>
    </w:p>
    <w:p w:rsidR="00D96028" w:rsidRPr="009A298E" w:rsidRDefault="00D96028" w:rsidP="00D96028">
      <w:pPr>
        <w:shd w:val="clear" w:color="auto" w:fill="FFFFFF"/>
        <w:tabs>
          <w:tab w:val="left" w:pos="851"/>
        </w:tabs>
        <w:suppressAutoHyphens/>
        <w:autoSpaceDE w:val="0"/>
        <w:snapToGrid w:val="0"/>
        <w:spacing w:line="100" w:lineRule="atLeast"/>
        <w:ind w:firstLine="567"/>
        <w:rPr>
          <w:b/>
          <w:color w:val="000000"/>
          <w:sz w:val="28"/>
          <w:szCs w:val="28"/>
          <w:lang w:val="kk-KZ" w:eastAsia="ar-SA"/>
        </w:rPr>
      </w:pPr>
      <w:r w:rsidRPr="009A298E">
        <w:rPr>
          <w:b/>
          <w:color w:val="000000"/>
          <w:sz w:val="28"/>
          <w:szCs w:val="28"/>
          <w:lang w:val="kk-KZ" w:eastAsia="ar-SA"/>
        </w:rPr>
        <w:t>Бұқаралық спортты дамыту: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балалар, жасөпірімдер және жастар үшін, оның ішінде ауылдық жерде спорт түрлері бойынша қолжетімді спорт секциялары мен клубтарының желісін кеңейту;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паралимпиададық спорт түрлерін дамыту үшін жағдай жасау;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өңірлерде балалар мен жасөспірімдердің спорт мектептерін (БЖСМ) және спорт клубтарын ашу;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салауатты өмір салты және бұқаралық спорт бойынша бұқаралық дене шынықтыру және сауықтыру іс-шараларын өткізу;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халық арасында спорттың іс-шараларды (секциялар, денсаулық топтары және т.б.) өткізу мақсатында, оқу орындарының спорт объектілерін сабақтан тыс және кешкі уақытта пайдалану бойынша шаралар қабылдау;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мүмкіндігі шектеулі адамдар үшін бұқаралық дене шынықтыру және сауықтыру іс-шараларының санын арттыру;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үкіметтік емес ұйымдарды спорттық іс-шараларды өткізуге тарту;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жазғы спорт түрлері бойынша салалық спартакадиалар өткізу.</w:t>
      </w:r>
    </w:p>
    <w:p w:rsidR="00D96028" w:rsidRPr="009A298E" w:rsidRDefault="00D96028" w:rsidP="00D96028">
      <w:pPr>
        <w:shd w:val="clear" w:color="auto" w:fill="FFFFFF"/>
        <w:tabs>
          <w:tab w:val="left" w:pos="851"/>
        </w:tabs>
        <w:suppressAutoHyphens/>
        <w:autoSpaceDE w:val="0"/>
        <w:snapToGrid w:val="0"/>
        <w:spacing w:line="100" w:lineRule="atLeast"/>
        <w:ind w:firstLine="567"/>
        <w:rPr>
          <w:b/>
          <w:color w:val="000000"/>
          <w:sz w:val="28"/>
          <w:szCs w:val="28"/>
          <w:lang w:val="kk-KZ" w:eastAsia="ar-SA"/>
        </w:rPr>
      </w:pPr>
      <w:r w:rsidRPr="009A298E">
        <w:rPr>
          <w:b/>
          <w:color w:val="000000"/>
          <w:sz w:val="28"/>
          <w:szCs w:val="28"/>
          <w:lang w:val="kk-KZ" w:eastAsia="ar-SA"/>
        </w:rPr>
        <w:t>Жоғары жетістіктер спортын дамыту: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жоғары спорт нәтижелеріне жету үшін ұлттық құрама командаларының спортшы мүшелерінің және спорт резервінің дайындығын қамтамасыз ету;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жазғы спорт түрлері бойынша халықаралық жарыстар өткізу және қатысу;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спорт объектілерін, оның ішіне дене шынықтыру-сауықтыру кешендерін салу, реконструкциялау және жаңғырту;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спорт инфрақұрылымы саласында мемлекеттік-жекешелік әріптестік қағидаттарын енгізу;</w:t>
      </w:r>
    </w:p>
    <w:p w:rsidR="00D96028" w:rsidRPr="009A298E" w:rsidRDefault="00D96028" w:rsidP="00D96028">
      <w:pPr>
        <w:shd w:val="clear" w:color="auto" w:fill="FFFFFF"/>
        <w:tabs>
          <w:tab w:val="left" w:pos="851"/>
        </w:tabs>
        <w:suppressAutoHyphens/>
        <w:autoSpaceDE w:val="0"/>
        <w:snapToGrid w:val="0"/>
        <w:spacing w:line="100" w:lineRule="atLeast"/>
        <w:ind w:firstLine="567"/>
        <w:rPr>
          <w:color w:val="000000"/>
          <w:sz w:val="28"/>
          <w:szCs w:val="28"/>
          <w:lang w:val="kk-KZ" w:eastAsia="ar-SA"/>
        </w:rPr>
      </w:pPr>
      <w:r w:rsidRPr="009A298E">
        <w:rPr>
          <w:color w:val="000000"/>
          <w:sz w:val="28"/>
          <w:szCs w:val="28"/>
          <w:lang w:val="kk-KZ" w:eastAsia="ar-SA"/>
        </w:rPr>
        <w:t>спорт түрлері бойынша дайындалу және жазғы Олимпиада, Азия ойындарына, халықаралық жарыстарға қатысу.</w:t>
      </w:r>
    </w:p>
    <w:p w:rsidR="00D96028" w:rsidRPr="009A298E" w:rsidRDefault="00D96028" w:rsidP="00D96028">
      <w:pPr>
        <w:shd w:val="clear" w:color="auto" w:fill="FFFFFF"/>
        <w:tabs>
          <w:tab w:val="left" w:pos="851"/>
        </w:tabs>
        <w:suppressAutoHyphens/>
        <w:autoSpaceDE w:val="0"/>
        <w:snapToGrid w:val="0"/>
        <w:spacing w:line="100" w:lineRule="atLeast"/>
        <w:ind w:firstLine="709"/>
        <w:rPr>
          <w:b/>
          <w:color w:val="000000"/>
          <w:sz w:val="28"/>
          <w:szCs w:val="28"/>
          <w:lang w:val="kk-KZ" w:eastAsia="ar-SA"/>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3.2.6. Туризм</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 xml:space="preserve">Туризмді дамытудың 2020 жылға дейінгі стратегиялық басымдықтары кластер қызметін ұйымдастыру, саланы инфрақұрылымдық қамтамасыз ету және орналастыру орындарын дамыту, туристік дестинацияларды маркетингтік жылжыту, персоналдық біліктілігін арттыру болып табылады. </w:t>
      </w:r>
    </w:p>
    <w:p w:rsidR="00D96028" w:rsidRPr="009A298E" w:rsidRDefault="00D96028" w:rsidP="00D96028">
      <w:pPr>
        <w:widowControl w:val="0"/>
        <w:shd w:val="clear" w:color="auto" w:fill="FFFFFF"/>
        <w:ind w:firstLine="567"/>
        <w:rPr>
          <w:sz w:val="28"/>
          <w:szCs w:val="28"/>
          <w:lang w:val="kk-KZ"/>
        </w:rPr>
      </w:pPr>
      <w:r w:rsidRPr="009A298E">
        <w:rPr>
          <w:b/>
          <w:sz w:val="28"/>
          <w:szCs w:val="28"/>
        </w:rPr>
        <w:t>Мақсат</w:t>
      </w:r>
      <w:r w:rsidRPr="009A298E">
        <w:rPr>
          <w:sz w:val="28"/>
          <w:szCs w:val="28"/>
        </w:rPr>
        <w:t>: Туристік кластер мен туризм инфрақұрылымын дамыту</w:t>
      </w:r>
    </w:p>
    <w:p w:rsidR="00D96028" w:rsidRPr="009A298E" w:rsidRDefault="00D96028" w:rsidP="00D96028">
      <w:pPr>
        <w:widowControl w:val="0"/>
        <w:shd w:val="clear" w:color="auto" w:fill="FFFFFF"/>
        <w:ind w:firstLine="567"/>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643"/>
        <w:gridCol w:w="709"/>
        <w:gridCol w:w="774"/>
        <w:gridCol w:w="709"/>
        <w:gridCol w:w="709"/>
        <w:gridCol w:w="709"/>
        <w:gridCol w:w="708"/>
        <w:gridCol w:w="709"/>
        <w:gridCol w:w="1134"/>
        <w:gridCol w:w="1276"/>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643"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74"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Жауаптыы орындаушы</w:t>
            </w:r>
          </w:p>
          <w:p w:rsidR="00D96028" w:rsidRPr="009A298E" w:rsidRDefault="00D96028" w:rsidP="00D96028">
            <w:pPr>
              <w:shd w:val="clear" w:color="auto" w:fill="FFFFFF"/>
              <w:jc w:val="center"/>
              <w:rPr>
                <w:sz w:val="22"/>
                <w:szCs w:val="22"/>
              </w:rPr>
            </w:pPr>
          </w:p>
        </w:tc>
        <w:tc>
          <w:tcPr>
            <w:tcW w:w="1276"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37"/>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643"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74"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1276"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643"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774"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8"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1276"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Өткен жылмен салыстырғанда ішкі туризм бойынша орналастыру орындарымен қызмет көрсетілген келушілер санының өсуі (резиденттер)</w:t>
            </w:r>
          </w:p>
        </w:tc>
        <w:tc>
          <w:tcPr>
            <w:tcW w:w="643"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98,3</w:t>
            </w:r>
          </w:p>
        </w:tc>
        <w:tc>
          <w:tcPr>
            <w:tcW w:w="774" w:type="dxa"/>
          </w:tcPr>
          <w:p w:rsidR="00D96028" w:rsidRPr="009A298E" w:rsidRDefault="00D96028" w:rsidP="00D96028">
            <w:pPr>
              <w:shd w:val="clear" w:color="auto" w:fill="FFFFFF"/>
              <w:jc w:val="center"/>
              <w:rPr>
                <w:sz w:val="22"/>
                <w:szCs w:val="22"/>
              </w:rPr>
            </w:pPr>
            <w:r w:rsidRPr="009A298E">
              <w:rPr>
                <w:sz w:val="22"/>
                <w:szCs w:val="22"/>
              </w:rPr>
              <w:t>88,6</w:t>
            </w:r>
          </w:p>
        </w:tc>
        <w:tc>
          <w:tcPr>
            <w:tcW w:w="709" w:type="dxa"/>
          </w:tcPr>
          <w:p w:rsidR="00D96028" w:rsidRPr="009A298E" w:rsidRDefault="00D96028" w:rsidP="00D96028">
            <w:pPr>
              <w:shd w:val="clear" w:color="auto" w:fill="FFFFFF"/>
              <w:jc w:val="center"/>
              <w:rPr>
                <w:sz w:val="22"/>
                <w:szCs w:val="22"/>
              </w:rPr>
            </w:pPr>
            <w:r w:rsidRPr="009A298E">
              <w:rPr>
                <w:sz w:val="22"/>
                <w:szCs w:val="22"/>
              </w:rPr>
              <w:t>101,5</w:t>
            </w:r>
          </w:p>
        </w:tc>
        <w:tc>
          <w:tcPr>
            <w:tcW w:w="709" w:type="dxa"/>
          </w:tcPr>
          <w:p w:rsidR="00D96028" w:rsidRPr="009A298E" w:rsidRDefault="00D96028" w:rsidP="00D96028">
            <w:pPr>
              <w:shd w:val="clear" w:color="auto" w:fill="FFFFFF"/>
              <w:jc w:val="center"/>
              <w:rPr>
                <w:sz w:val="22"/>
                <w:szCs w:val="22"/>
              </w:rPr>
            </w:pPr>
            <w:r w:rsidRPr="009A298E">
              <w:rPr>
                <w:sz w:val="22"/>
                <w:szCs w:val="22"/>
              </w:rPr>
              <w:t>103,0</w:t>
            </w:r>
          </w:p>
        </w:tc>
        <w:tc>
          <w:tcPr>
            <w:tcW w:w="709" w:type="dxa"/>
          </w:tcPr>
          <w:p w:rsidR="00D96028" w:rsidRPr="009A298E" w:rsidRDefault="00D96028" w:rsidP="00D96028">
            <w:pPr>
              <w:shd w:val="clear" w:color="auto" w:fill="FFFFFF"/>
              <w:jc w:val="center"/>
              <w:rPr>
                <w:sz w:val="22"/>
                <w:szCs w:val="22"/>
              </w:rPr>
            </w:pPr>
            <w:r w:rsidRPr="009A298E">
              <w:rPr>
                <w:sz w:val="22"/>
                <w:szCs w:val="22"/>
              </w:rPr>
              <w:t>102,0</w:t>
            </w:r>
          </w:p>
        </w:tc>
        <w:tc>
          <w:tcPr>
            <w:tcW w:w="708" w:type="dxa"/>
          </w:tcPr>
          <w:p w:rsidR="00D96028" w:rsidRPr="009A298E" w:rsidRDefault="00D96028" w:rsidP="00D96028">
            <w:pPr>
              <w:shd w:val="clear" w:color="auto" w:fill="FFFFFF"/>
              <w:jc w:val="center"/>
              <w:rPr>
                <w:sz w:val="22"/>
                <w:szCs w:val="22"/>
              </w:rPr>
            </w:pPr>
            <w:r w:rsidRPr="009A298E">
              <w:rPr>
                <w:sz w:val="22"/>
                <w:szCs w:val="22"/>
              </w:rPr>
              <w:t>104,0</w:t>
            </w:r>
          </w:p>
        </w:tc>
        <w:tc>
          <w:tcPr>
            <w:tcW w:w="709" w:type="dxa"/>
          </w:tcPr>
          <w:p w:rsidR="00D96028" w:rsidRPr="009A298E" w:rsidRDefault="00D96028" w:rsidP="00D96028">
            <w:pPr>
              <w:shd w:val="clear" w:color="auto" w:fill="FFFFFF"/>
              <w:jc w:val="center"/>
              <w:rPr>
                <w:sz w:val="22"/>
                <w:szCs w:val="22"/>
              </w:rPr>
            </w:pPr>
            <w:r w:rsidRPr="009A298E">
              <w:rPr>
                <w:sz w:val="22"/>
                <w:szCs w:val="22"/>
              </w:rPr>
              <w:t>106,0</w:t>
            </w:r>
          </w:p>
        </w:tc>
        <w:tc>
          <w:tcPr>
            <w:tcW w:w="1134" w:type="dxa"/>
          </w:tcPr>
          <w:p w:rsidR="00D96028" w:rsidRPr="009A298E" w:rsidRDefault="00D96028" w:rsidP="00D96028">
            <w:pPr>
              <w:shd w:val="clear" w:color="auto" w:fill="FFFFFF"/>
              <w:jc w:val="center"/>
              <w:rPr>
                <w:sz w:val="22"/>
                <w:szCs w:val="22"/>
                <w:lang w:val="kk-KZ"/>
              </w:rPr>
            </w:pPr>
            <w:r w:rsidRPr="009A298E">
              <w:rPr>
                <w:color w:val="000000"/>
                <w:sz w:val="22"/>
                <w:szCs w:val="22"/>
                <w:lang w:val="kk-KZ"/>
              </w:rPr>
              <w:t>ТБ</w:t>
            </w:r>
          </w:p>
        </w:tc>
        <w:tc>
          <w:tcPr>
            <w:tcW w:w="1276"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 негізінде ЖАО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Өткен жылмен салыстырғанда сырттан келу туризмі бойынша орналастыру орындарымен қызмет көрсетілген келушілер санының өсуі (резиденттер емес)</w:t>
            </w:r>
          </w:p>
        </w:tc>
        <w:tc>
          <w:tcPr>
            <w:tcW w:w="643"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102,4</w:t>
            </w:r>
          </w:p>
        </w:tc>
        <w:tc>
          <w:tcPr>
            <w:tcW w:w="774" w:type="dxa"/>
          </w:tcPr>
          <w:p w:rsidR="00D96028" w:rsidRPr="009A298E" w:rsidRDefault="00D96028" w:rsidP="00D96028">
            <w:pPr>
              <w:shd w:val="clear" w:color="auto" w:fill="FFFFFF"/>
              <w:jc w:val="center"/>
              <w:rPr>
                <w:sz w:val="22"/>
                <w:szCs w:val="22"/>
              </w:rPr>
            </w:pPr>
            <w:r w:rsidRPr="009A298E">
              <w:rPr>
                <w:sz w:val="22"/>
                <w:szCs w:val="22"/>
              </w:rPr>
              <w:t>160,1</w:t>
            </w:r>
          </w:p>
        </w:tc>
        <w:tc>
          <w:tcPr>
            <w:tcW w:w="709" w:type="dxa"/>
          </w:tcPr>
          <w:p w:rsidR="00D96028" w:rsidRPr="009A298E" w:rsidRDefault="00D96028" w:rsidP="00D96028">
            <w:pPr>
              <w:shd w:val="clear" w:color="auto" w:fill="FFFFFF"/>
              <w:jc w:val="center"/>
              <w:rPr>
                <w:sz w:val="22"/>
                <w:szCs w:val="22"/>
              </w:rPr>
            </w:pPr>
            <w:r w:rsidRPr="009A298E">
              <w:rPr>
                <w:sz w:val="22"/>
                <w:szCs w:val="22"/>
              </w:rPr>
              <w:t>103,0</w:t>
            </w:r>
          </w:p>
        </w:tc>
        <w:tc>
          <w:tcPr>
            <w:tcW w:w="709" w:type="dxa"/>
          </w:tcPr>
          <w:p w:rsidR="00D96028" w:rsidRPr="009A298E" w:rsidRDefault="00D96028" w:rsidP="00D96028">
            <w:pPr>
              <w:shd w:val="clear" w:color="auto" w:fill="FFFFFF"/>
              <w:jc w:val="center"/>
              <w:rPr>
                <w:sz w:val="22"/>
                <w:szCs w:val="22"/>
              </w:rPr>
            </w:pPr>
            <w:r w:rsidRPr="009A298E">
              <w:rPr>
                <w:sz w:val="22"/>
                <w:szCs w:val="22"/>
              </w:rPr>
              <w:t>105,0</w:t>
            </w:r>
          </w:p>
        </w:tc>
        <w:tc>
          <w:tcPr>
            <w:tcW w:w="709" w:type="dxa"/>
          </w:tcPr>
          <w:p w:rsidR="00D96028" w:rsidRPr="009A298E" w:rsidRDefault="00D96028" w:rsidP="00D96028">
            <w:pPr>
              <w:shd w:val="clear" w:color="auto" w:fill="FFFFFF"/>
              <w:jc w:val="center"/>
              <w:rPr>
                <w:sz w:val="22"/>
                <w:szCs w:val="22"/>
              </w:rPr>
            </w:pPr>
            <w:r w:rsidRPr="009A298E">
              <w:rPr>
                <w:sz w:val="22"/>
                <w:szCs w:val="22"/>
              </w:rPr>
              <w:t>104,0</w:t>
            </w:r>
          </w:p>
        </w:tc>
        <w:tc>
          <w:tcPr>
            <w:tcW w:w="708" w:type="dxa"/>
          </w:tcPr>
          <w:p w:rsidR="00D96028" w:rsidRPr="009A298E" w:rsidRDefault="00D96028" w:rsidP="00D96028">
            <w:pPr>
              <w:shd w:val="clear" w:color="auto" w:fill="FFFFFF"/>
              <w:jc w:val="center"/>
              <w:rPr>
                <w:sz w:val="22"/>
                <w:szCs w:val="22"/>
              </w:rPr>
            </w:pPr>
            <w:r w:rsidRPr="009A298E">
              <w:rPr>
                <w:sz w:val="22"/>
                <w:szCs w:val="22"/>
              </w:rPr>
              <w:t>104,0</w:t>
            </w:r>
          </w:p>
        </w:tc>
        <w:tc>
          <w:tcPr>
            <w:tcW w:w="709" w:type="dxa"/>
          </w:tcPr>
          <w:p w:rsidR="00D96028" w:rsidRPr="009A298E" w:rsidRDefault="00D96028" w:rsidP="00D96028">
            <w:pPr>
              <w:shd w:val="clear" w:color="auto" w:fill="FFFFFF"/>
              <w:jc w:val="center"/>
              <w:rPr>
                <w:sz w:val="22"/>
                <w:szCs w:val="22"/>
              </w:rPr>
            </w:pPr>
            <w:r w:rsidRPr="009A298E">
              <w:rPr>
                <w:sz w:val="22"/>
                <w:szCs w:val="22"/>
              </w:rPr>
              <w:t>106,0</w:t>
            </w:r>
          </w:p>
        </w:tc>
        <w:tc>
          <w:tcPr>
            <w:tcW w:w="1134" w:type="dxa"/>
          </w:tcPr>
          <w:p w:rsidR="00D96028" w:rsidRPr="009A298E" w:rsidRDefault="00D96028" w:rsidP="00D96028">
            <w:pPr>
              <w:shd w:val="clear" w:color="auto" w:fill="FFFFFF"/>
              <w:jc w:val="center"/>
              <w:rPr>
                <w:sz w:val="22"/>
                <w:szCs w:val="22"/>
                <w:lang w:val="kk-KZ"/>
              </w:rPr>
            </w:pPr>
            <w:r w:rsidRPr="009A298E">
              <w:rPr>
                <w:color w:val="000000"/>
                <w:sz w:val="22"/>
                <w:szCs w:val="22"/>
                <w:lang w:val="kk-KZ"/>
              </w:rPr>
              <w:t>ТБ</w:t>
            </w:r>
          </w:p>
        </w:tc>
        <w:tc>
          <w:tcPr>
            <w:tcW w:w="1276"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 негізінде ЖАО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Өткен жылмен салыстырғанда ұсынылған төсек-тәулік санының өсуі</w:t>
            </w:r>
          </w:p>
        </w:tc>
        <w:tc>
          <w:tcPr>
            <w:tcW w:w="643"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75,2</w:t>
            </w:r>
          </w:p>
        </w:tc>
        <w:tc>
          <w:tcPr>
            <w:tcW w:w="774" w:type="dxa"/>
          </w:tcPr>
          <w:p w:rsidR="00D96028" w:rsidRPr="009A298E" w:rsidRDefault="00D96028" w:rsidP="00D96028">
            <w:pPr>
              <w:shd w:val="clear" w:color="auto" w:fill="FFFFFF"/>
              <w:jc w:val="center"/>
              <w:rPr>
                <w:sz w:val="22"/>
                <w:szCs w:val="22"/>
              </w:rPr>
            </w:pPr>
            <w:r w:rsidRPr="009A298E">
              <w:rPr>
                <w:sz w:val="22"/>
                <w:szCs w:val="22"/>
              </w:rPr>
              <w:t>76,5</w:t>
            </w:r>
          </w:p>
        </w:tc>
        <w:tc>
          <w:tcPr>
            <w:tcW w:w="709" w:type="dxa"/>
          </w:tcPr>
          <w:p w:rsidR="00D96028" w:rsidRPr="009A298E" w:rsidRDefault="00D96028" w:rsidP="00D96028">
            <w:pPr>
              <w:shd w:val="clear" w:color="auto" w:fill="FFFFFF"/>
              <w:jc w:val="center"/>
              <w:rPr>
                <w:sz w:val="22"/>
                <w:szCs w:val="22"/>
              </w:rPr>
            </w:pPr>
            <w:r w:rsidRPr="009A298E">
              <w:rPr>
                <w:sz w:val="22"/>
                <w:szCs w:val="22"/>
              </w:rPr>
              <w:t>103,0</w:t>
            </w:r>
          </w:p>
        </w:tc>
        <w:tc>
          <w:tcPr>
            <w:tcW w:w="709" w:type="dxa"/>
          </w:tcPr>
          <w:p w:rsidR="00D96028" w:rsidRPr="009A298E" w:rsidRDefault="00D96028" w:rsidP="00D96028">
            <w:pPr>
              <w:shd w:val="clear" w:color="auto" w:fill="FFFFFF"/>
              <w:jc w:val="center"/>
              <w:rPr>
                <w:sz w:val="22"/>
                <w:szCs w:val="22"/>
              </w:rPr>
            </w:pPr>
            <w:r w:rsidRPr="009A298E">
              <w:rPr>
                <w:sz w:val="22"/>
                <w:szCs w:val="22"/>
              </w:rPr>
              <w:t>106,0</w:t>
            </w:r>
          </w:p>
        </w:tc>
        <w:tc>
          <w:tcPr>
            <w:tcW w:w="709" w:type="dxa"/>
          </w:tcPr>
          <w:p w:rsidR="00D96028" w:rsidRPr="009A298E" w:rsidRDefault="00D96028" w:rsidP="00D96028">
            <w:pPr>
              <w:shd w:val="clear" w:color="auto" w:fill="FFFFFF"/>
              <w:jc w:val="center"/>
              <w:rPr>
                <w:sz w:val="22"/>
                <w:szCs w:val="22"/>
              </w:rPr>
            </w:pPr>
            <w:r w:rsidRPr="009A298E">
              <w:rPr>
                <w:sz w:val="22"/>
                <w:szCs w:val="22"/>
              </w:rPr>
              <w:t>104,0</w:t>
            </w:r>
          </w:p>
        </w:tc>
        <w:tc>
          <w:tcPr>
            <w:tcW w:w="708" w:type="dxa"/>
          </w:tcPr>
          <w:p w:rsidR="00D96028" w:rsidRPr="009A298E" w:rsidRDefault="00D96028" w:rsidP="00D96028">
            <w:pPr>
              <w:shd w:val="clear" w:color="auto" w:fill="FFFFFF"/>
              <w:jc w:val="center"/>
              <w:rPr>
                <w:sz w:val="22"/>
                <w:szCs w:val="22"/>
              </w:rPr>
            </w:pPr>
            <w:r w:rsidRPr="009A298E">
              <w:rPr>
                <w:sz w:val="22"/>
                <w:szCs w:val="22"/>
              </w:rPr>
              <w:t>105,0</w:t>
            </w:r>
          </w:p>
        </w:tc>
        <w:tc>
          <w:tcPr>
            <w:tcW w:w="709" w:type="dxa"/>
          </w:tcPr>
          <w:p w:rsidR="00D96028" w:rsidRPr="009A298E" w:rsidRDefault="00D96028" w:rsidP="00D96028">
            <w:pPr>
              <w:shd w:val="clear" w:color="auto" w:fill="FFFFFF"/>
              <w:jc w:val="center"/>
              <w:rPr>
                <w:sz w:val="22"/>
                <w:szCs w:val="22"/>
              </w:rPr>
            </w:pPr>
            <w:r w:rsidRPr="009A298E">
              <w:rPr>
                <w:sz w:val="22"/>
                <w:szCs w:val="22"/>
              </w:rPr>
              <w:t>106,0</w:t>
            </w:r>
          </w:p>
        </w:tc>
        <w:tc>
          <w:tcPr>
            <w:tcW w:w="1134" w:type="dxa"/>
          </w:tcPr>
          <w:p w:rsidR="00D96028" w:rsidRPr="009A298E" w:rsidRDefault="00D96028" w:rsidP="00D96028">
            <w:pPr>
              <w:shd w:val="clear" w:color="auto" w:fill="FFFFFF"/>
              <w:jc w:val="center"/>
              <w:rPr>
                <w:sz w:val="22"/>
                <w:szCs w:val="22"/>
                <w:lang w:val="kk-KZ"/>
              </w:rPr>
            </w:pPr>
            <w:r w:rsidRPr="009A298E">
              <w:rPr>
                <w:color w:val="000000"/>
                <w:sz w:val="22"/>
                <w:szCs w:val="22"/>
                <w:lang w:val="kk-KZ"/>
              </w:rPr>
              <w:t>ТБ</w:t>
            </w:r>
          </w:p>
        </w:tc>
        <w:tc>
          <w:tcPr>
            <w:tcW w:w="1276"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w:t>
            </w:r>
          </w:p>
        </w:tc>
      </w:tr>
    </w:tbl>
    <w:p w:rsidR="00D96028" w:rsidRPr="009A298E" w:rsidRDefault="00D96028" w:rsidP="00D96028">
      <w:pPr>
        <w:widowControl w:val="0"/>
        <w:shd w:val="clear" w:color="auto" w:fill="FFFFFF"/>
        <w:ind w:firstLine="709"/>
        <w:rPr>
          <w:sz w:val="28"/>
          <w:szCs w:val="28"/>
        </w:rPr>
      </w:pPr>
    </w:p>
    <w:p w:rsidR="00D96028" w:rsidRPr="009A298E" w:rsidRDefault="00D96028" w:rsidP="00D96028">
      <w:pPr>
        <w:shd w:val="clear" w:color="auto" w:fill="FFFFFF"/>
        <w:tabs>
          <w:tab w:val="left" w:pos="5610"/>
        </w:tabs>
        <w:ind w:firstLine="567"/>
        <w:rPr>
          <w:b/>
          <w:sz w:val="28"/>
          <w:szCs w:val="28"/>
        </w:rPr>
      </w:pPr>
      <w:r w:rsidRPr="009A298E">
        <w:rPr>
          <w:b/>
          <w:sz w:val="28"/>
          <w:szCs w:val="28"/>
        </w:rPr>
        <w:t>Қойылған мақсаттарға жету жолдары:</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rPr>
        <w:t>«Батыс Қазақстан» өңіраралық кластерін дамытуға жәрдемдесу</w:t>
      </w:r>
      <w:r w:rsidRPr="009A298E">
        <w:rPr>
          <w:b/>
          <w:sz w:val="28"/>
          <w:szCs w:val="28"/>
          <w:lang w:val="kk-KZ"/>
        </w:rPr>
        <w:t>:</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өңіраралық кластерді дамыту жоспарын әзірлеуге қатысу;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республикалық мемлекеттік, квазимемлекеттік және жеке кәсіби құрылымдармен кластерді дамыту бойынша байланыстарды нығайту;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кластердің жергілікті қатысушыларының әріптестігі мен ынтымақтастығын нығайту;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кластер аясында курорттық, экологиялық, балалар мен жасөспірімдердің, мәдени-танымдық және ауылдық туризмді дамыту.</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lang w:val="kk-KZ"/>
        </w:rPr>
        <w:t>Туризм индустриясын инфрақұрылымдық дамытуға жәрдемдесу: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туризм инфрақұрылымы объектілері құрылысының мониторингі;</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өңірдің туристік әлеуетін веб-порталын дамыту, интерактивтік картасын құру;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туристік бағдарлау жүйесін әзірлеу (жол сілтегіштер,тақталар).</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rPr>
        <w:t>Орналастыру орындарын дамыту</w:t>
      </w:r>
      <w:r w:rsidRPr="009A298E">
        <w:rPr>
          <w:b/>
          <w:sz w:val="28"/>
          <w:szCs w:val="28"/>
          <w:lang w:val="kk-KZ"/>
        </w:rPr>
        <w:t>:</w:t>
      </w:r>
    </w:p>
    <w:p w:rsidR="00D96028" w:rsidRPr="009A298E" w:rsidRDefault="00D96028" w:rsidP="00D96028">
      <w:pPr>
        <w:shd w:val="clear" w:color="auto" w:fill="FFFFFF"/>
        <w:tabs>
          <w:tab w:val="left" w:pos="5610"/>
        </w:tabs>
        <w:ind w:firstLine="567"/>
        <w:rPr>
          <w:sz w:val="28"/>
          <w:szCs w:val="28"/>
        </w:rPr>
      </w:pPr>
      <w:r w:rsidRPr="009A298E">
        <w:rPr>
          <w:sz w:val="28"/>
          <w:szCs w:val="28"/>
        </w:rPr>
        <w:t>орналастыру орындарын дамыту үшін инвесторлар тарту;</w:t>
      </w:r>
    </w:p>
    <w:p w:rsidR="00D96028" w:rsidRPr="009A298E" w:rsidRDefault="00D96028" w:rsidP="00D96028">
      <w:pPr>
        <w:shd w:val="clear" w:color="auto" w:fill="FFFFFF"/>
        <w:tabs>
          <w:tab w:val="left" w:pos="5610"/>
        </w:tabs>
        <w:ind w:firstLine="567"/>
        <w:rPr>
          <w:sz w:val="28"/>
          <w:szCs w:val="28"/>
        </w:rPr>
      </w:pPr>
      <w:r w:rsidRPr="009A298E">
        <w:rPr>
          <w:sz w:val="28"/>
          <w:szCs w:val="28"/>
        </w:rPr>
        <w:t>туристерді қабылдау үшін табиғат объектілерінің аумақтарын жоспарлау және оларды абаттандырудың мониторингі.</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rPr>
        <w:t>Дестинациялар менеджментін дамыту</w:t>
      </w:r>
      <w:r w:rsidRPr="009A298E">
        <w:rPr>
          <w:b/>
          <w:sz w:val="28"/>
          <w:szCs w:val="28"/>
          <w:lang w:val="kk-KZ"/>
        </w:rPr>
        <w:t>:</w:t>
      </w:r>
    </w:p>
    <w:p w:rsidR="00D96028" w:rsidRPr="009A298E" w:rsidRDefault="00D96028" w:rsidP="00D96028">
      <w:pPr>
        <w:shd w:val="clear" w:color="auto" w:fill="FFFFFF"/>
        <w:tabs>
          <w:tab w:val="left" w:pos="5610"/>
        </w:tabs>
        <w:ind w:firstLine="567"/>
        <w:rPr>
          <w:sz w:val="28"/>
          <w:szCs w:val="28"/>
        </w:rPr>
      </w:pPr>
      <w:r w:rsidRPr="009A298E">
        <w:rPr>
          <w:sz w:val="28"/>
          <w:szCs w:val="28"/>
        </w:rPr>
        <w:t>ықпалдастырылған тәсілді есепке ала отырып, өңірде туризмді дамытуды жоспарлау жүйесін жетілдіру;</w:t>
      </w:r>
    </w:p>
    <w:p w:rsidR="00D96028" w:rsidRPr="009A298E" w:rsidRDefault="00D96028" w:rsidP="00D96028">
      <w:pPr>
        <w:shd w:val="clear" w:color="auto" w:fill="FFFFFF"/>
        <w:tabs>
          <w:tab w:val="left" w:pos="5610"/>
        </w:tabs>
        <w:ind w:firstLine="567"/>
        <w:rPr>
          <w:sz w:val="28"/>
          <w:szCs w:val="28"/>
        </w:rPr>
      </w:pPr>
      <w:r w:rsidRPr="009A298E">
        <w:rPr>
          <w:sz w:val="28"/>
          <w:szCs w:val="28"/>
        </w:rPr>
        <w:t>орналастыру орындарында менеджменттің озық тәжірибесін тарату;</w:t>
      </w:r>
    </w:p>
    <w:p w:rsidR="00D96028" w:rsidRPr="009A298E" w:rsidRDefault="00D96028" w:rsidP="00D96028">
      <w:pPr>
        <w:shd w:val="clear" w:color="auto" w:fill="FFFFFF"/>
        <w:tabs>
          <w:tab w:val="left" w:pos="5610"/>
        </w:tabs>
        <w:ind w:firstLine="567"/>
        <w:rPr>
          <w:sz w:val="28"/>
          <w:szCs w:val="28"/>
        </w:rPr>
      </w:pPr>
      <w:r w:rsidRPr="009A298E">
        <w:rPr>
          <w:sz w:val="28"/>
          <w:szCs w:val="28"/>
        </w:rPr>
        <w:t>туристік маршруттардың жыл сайынғы мониторингін жүргізу;</w:t>
      </w:r>
    </w:p>
    <w:p w:rsidR="00D96028" w:rsidRPr="009A298E" w:rsidRDefault="00D96028" w:rsidP="00D96028">
      <w:pPr>
        <w:shd w:val="clear" w:color="auto" w:fill="FFFFFF"/>
        <w:tabs>
          <w:tab w:val="left" w:pos="5610"/>
        </w:tabs>
        <w:ind w:firstLine="567"/>
        <w:rPr>
          <w:sz w:val="28"/>
          <w:szCs w:val="28"/>
        </w:rPr>
      </w:pPr>
      <w:r w:rsidRPr="009A298E">
        <w:rPr>
          <w:sz w:val="28"/>
          <w:szCs w:val="28"/>
        </w:rPr>
        <w:t>туристік дестинацияларда санитарлық ахуалды қамтамасыз ету.</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rPr>
        <w:t>Дестинацияларды маркетингтік жылжыту</w:t>
      </w:r>
      <w:r w:rsidRPr="009A298E">
        <w:rPr>
          <w:b/>
          <w:sz w:val="28"/>
          <w:szCs w:val="28"/>
          <w:lang w:val="kk-KZ"/>
        </w:rPr>
        <w:t>:</w:t>
      </w:r>
    </w:p>
    <w:p w:rsidR="00D96028" w:rsidRPr="009A298E" w:rsidRDefault="00D96028" w:rsidP="00D96028">
      <w:pPr>
        <w:shd w:val="clear" w:color="auto" w:fill="FFFFFF"/>
        <w:tabs>
          <w:tab w:val="left" w:pos="5610"/>
        </w:tabs>
        <w:ind w:firstLine="567"/>
        <w:rPr>
          <w:sz w:val="28"/>
          <w:szCs w:val="28"/>
        </w:rPr>
      </w:pPr>
      <w:r w:rsidRPr="009A298E">
        <w:rPr>
          <w:sz w:val="28"/>
          <w:szCs w:val="28"/>
        </w:rPr>
        <w:t>дестинациялардың туристік брендін әзірлеу және алға жылжыту;</w:t>
      </w:r>
    </w:p>
    <w:p w:rsidR="00D96028" w:rsidRPr="009A298E" w:rsidRDefault="00D96028" w:rsidP="00D96028">
      <w:pPr>
        <w:shd w:val="clear" w:color="auto" w:fill="FFFFFF"/>
        <w:tabs>
          <w:tab w:val="left" w:pos="5610"/>
        </w:tabs>
        <w:ind w:firstLine="567"/>
        <w:rPr>
          <w:sz w:val="28"/>
          <w:szCs w:val="28"/>
        </w:rPr>
      </w:pPr>
      <w:r w:rsidRPr="009A298E">
        <w:rPr>
          <w:sz w:val="28"/>
          <w:szCs w:val="28"/>
        </w:rPr>
        <w:t>туған өлке бойынша маршруттарды қоса алғанда, туристік маршруттарды құру жобаларын іске асыруға жәрдемдесу (1-6 сыныптар үшін), маршруттар турларының жыл сайынғы мониторингін өткізу;</w:t>
      </w:r>
    </w:p>
    <w:p w:rsidR="00D96028" w:rsidRPr="009A298E" w:rsidRDefault="00D96028" w:rsidP="00D96028">
      <w:pPr>
        <w:shd w:val="clear" w:color="auto" w:fill="FFFFFF"/>
        <w:tabs>
          <w:tab w:val="left" w:pos="5610"/>
        </w:tabs>
        <w:ind w:firstLine="567"/>
        <w:rPr>
          <w:sz w:val="28"/>
          <w:szCs w:val="28"/>
        </w:rPr>
      </w:pPr>
      <w:r w:rsidRPr="009A298E">
        <w:rPr>
          <w:sz w:val="28"/>
          <w:szCs w:val="28"/>
        </w:rPr>
        <w:t>жыл сайынғы форму мен жыл сайынғы көрмені өткізу;</w:t>
      </w:r>
    </w:p>
    <w:p w:rsidR="00D96028" w:rsidRPr="009A298E" w:rsidRDefault="00D96028" w:rsidP="00D96028">
      <w:pPr>
        <w:shd w:val="clear" w:color="auto" w:fill="FFFFFF"/>
        <w:tabs>
          <w:tab w:val="left" w:pos="5610"/>
        </w:tabs>
        <w:ind w:firstLine="567"/>
        <w:rPr>
          <w:sz w:val="28"/>
          <w:szCs w:val="28"/>
        </w:rPr>
      </w:pPr>
      <w:r w:rsidRPr="009A298E">
        <w:rPr>
          <w:sz w:val="28"/>
          <w:szCs w:val="28"/>
        </w:rPr>
        <w:t>баспа өнімін, теледидарламадағы, Интернет желісіндегі жарнаманы  әзірлеу – өңірдің туристік әлеуеті туралы ақпараттық гауқанды іске асыру (баспа өнімі, отандық және шетелдік БАҚ-дағы жарама);</w:t>
      </w:r>
    </w:p>
    <w:p w:rsidR="00D96028" w:rsidRPr="009A298E" w:rsidRDefault="00D96028" w:rsidP="00D96028">
      <w:pPr>
        <w:shd w:val="clear" w:color="auto" w:fill="FFFFFF"/>
        <w:tabs>
          <w:tab w:val="left" w:pos="5610"/>
        </w:tabs>
        <w:ind w:firstLine="567"/>
        <w:rPr>
          <w:sz w:val="28"/>
          <w:szCs w:val="28"/>
        </w:rPr>
      </w:pPr>
      <w:r w:rsidRPr="009A298E">
        <w:rPr>
          <w:sz w:val="28"/>
          <w:szCs w:val="28"/>
        </w:rPr>
        <w:t>халықаралық және туристік көрмелерге қатысу;</w:t>
      </w:r>
    </w:p>
    <w:p w:rsidR="00D96028" w:rsidRPr="009A298E" w:rsidRDefault="00D96028" w:rsidP="00D96028">
      <w:pPr>
        <w:shd w:val="clear" w:color="auto" w:fill="FFFFFF"/>
        <w:tabs>
          <w:tab w:val="left" w:pos="5610"/>
        </w:tabs>
        <w:ind w:firstLine="567"/>
        <w:rPr>
          <w:sz w:val="28"/>
          <w:szCs w:val="28"/>
        </w:rPr>
      </w:pPr>
      <w:r w:rsidRPr="009A298E">
        <w:rPr>
          <w:sz w:val="28"/>
          <w:szCs w:val="28"/>
        </w:rPr>
        <w:t>интекрактивтік карта құру;</w:t>
      </w:r>
    </w:p>
    <w:p w:rsidR="00D96028" w:rsidRPr="009A298E" w:rsidRDefault="00D96028" w:rsidP="00D96028">
      <w:pPr>
        <w:shd w:val="clear" w:color="auto" w:fill="FFFFFF"/>
        <w:tabs>
          <w:tab w:val="left" w:pos="5610"/>
        </w:tabs>
        <w:ind w:firstLine="567"/>
        <w:rPr>
          <w:sz w:val="28"/>
          <w:szCs w:val="28"/>
        </w:rPr>
      </w:pPr>
      <w:r w:rsidRPr="009A298E">
        <w:rPr>
          <w:sz w:val="28"/>
          <w:szCs w:val="28"/>
        </w:rPr>
        <w:t>отандық және шетелдік туристік операторлар және БАҚ үшін ақпараттық турлар өткізу;</w:t>
      </w:r>
    </w:p>
    <w:p w:rsidR="00D96028" w:rsidRPr="009A298E" w:rsidRDefault="00D96028" w:rsidP="00D96028">
      <w:pPr>
        <w:shd w:val="clear" w:color="auto" w:fill="FFFFFF"/>
        <w:tabs>
          <w:tab w:val="left" w:pos="5610"/>
        </w:tabs>
        <w:ind w:firstLine="567"/>
        <w:rPr>
          <w:sz w:val="28"/>
          <w:szCs w:val="28"/>
        </w:rPr>
      </w:pPr>
      <w:r w:rsidRPr="009A298E">
        <w:rPr>
          <w:sz w:val="28"/>
          <w:szCs w:val="28"/>
        </w:rPr>
        <w:t xml:space="preserve">туған өлке бойынша </w:t>
      </w:r>
      <w:r w:rsidRPr="009A298E">
        <w:rPr>
          <w:sz w:val="28"/>
          <w:szCs w:val="28"/>
          <w:lang w:val="kk-KZ"/>
        </w:rPr>
        <w:t>жорықт</w:t>
      </w:r>
      <w:r w:rsidRPr="009A298E">
        <w:rPr>
          <w:sz w:val="28"/>
          <w:szCs w:val="28"/>
        </w:rPr>
        <w:t>арды міндетті өткізу арқылы жас туристердің жыл сайынғы облыстық слет-конкурсын өткізу.</w:t>
      </w:r>
    </w:p>
    <w:p w:rsidR="00D96028" w:rsidRPr="009A298E" w:rsidRDefault="00D96028" w:rsidP="00D96028">
      <w:pPr>
        <w:shd w:val="clear" w:color="auto" w:fill="FFFFFF"/>
        <w:tabs>
          <w:tab w:val="left" w:pos="5610"/>
        </w:tabs>
        <w:ind w:firstLine="567"/>
        <w:rPr>
          <w:b/>
          <w:sz w:val="28"/>
          <w:szCs w:val="28"/>
          <w:lang w:val="kk-KZ"/>
        </w:rPr>
      </w:pPr>
      <w:r w:rsidRPr="009A298E">
        <w:rPr>
          <w:b/>
          <w:sz w:val="28"/>
          <w:szCs w:val="28"/>
        </w:rPr>
        <w:t>Персоналдың біліктілігін арттыру</w:t>
      </w:r>
      <w:r w:rsidRPr="009A298E">
        <w:rPr>
          <w:b/>
          <w:sz w:val="28"/>
          <w:szCs w:val="28"/>
          <w:lang w:val="kk-KZ"/>
        </w:rPr>
        <w:t>:</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колледждерде дуальді оқытуды дамыту аясында туристік бизнес өкілдері мен өңірдің ТжКБ ұйымдарының диалогын ұйымдастыру;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ЖОО-да мамандарды даярлау сапасын көтеру үшін ЖОО-ның қамқоршылық кеңестерімен жұмыс жасау;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гид-саяхат жетекшілерін даярлау және гид-саяхат жетекшілерін сертификаттауға жәрдемдесу;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өңірдегі туризм индустриясы персоналының біліктілігін арттыру үшін донорлық ұйымдарды іздеу және олардың әлеуетін пайдалану;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туризм саласы қызметкерлерінің біліктілігін арттыру және оларды қайта даярлау бойынша курстарды ұйымдастыру;</w:t>
      </w:r>
    </w:p>
    <w:p w:rsidR="00D96028" w:rsidRPr="009A298E" w:rsidRDefault="00D96028" w:rsidP="00D96028">
      <w:pPr>
        <w:shd w:val="clear" w:color="auto" w:fill="FFFFFF"/>
        <w:tabs>
          <w:tab w:val="left" w:pos="5610"/>
        </w:tabs>
        <w:ind w:firstLine="567"/>
        <w:rPr>
          <w:sz w:val="28"/>
          <w:szCs w:val="28"/>
          <w:lang w:val="kk-KZ"/>
        </w:rPr>
      </w:pPr>
      <w:r w:rsidRPr="009A298E">
        <w:rPr>
          <w:sz w:val="28"/>
          <w:szCs w:val="28"/>
          <w:lang w:val="kk-KZ"/>
        </w:rPr>
        <w:t>персоналдың біліктілігін арттыру үшін онлайн-курстардың пайдалануға жәрдемдесу.</w:t>
      </w:r>
    </w:p>
    <w:p w:rsidR="00D96028" w:rsidRPr="009A298E" w:rsidRDefault="00D96028" w:rsidP="00D96028">
      <w:pPr>
        <w:pBdr>
          <w:bottom w:val="single" w:sz="4" w:space="3" w:color="FFFFFF"/>
        </w:pBdr>
        <w:shd w:val="clear" w:color="auto" w:fill="FFFFFF"/>
        <w:tabs>
          <w:tab w:val="left" w:pos="0"/>
        </w:tabs>
        <w:rPr>
          <w:b/>
          <w:sz w:val="28"/>
          <w:szCs w:val="28"/>
          <w:lang w:val="kk-KZ"/>
        </w:rPr>
      </w:pPr>
    </w:p>
    <w:p w:rsidR="00D96028" w:rsidRPr="009A298E" w:rsidRDefault="00D96028" w:rsidP="00D96028">
      <w:pPr>
        <w:pBdr>
          <w:bottom w:val="single" w:sz="4" w:space="3" w:color="FFFFFF"/>
        </w:pBdr>
        <w:shd w:val="clear" w:color="auto" w:fill="FFFFFF"/>
        <w:tabs>
          <w:tab w:val="left" w:pos="0"/>
        </w:tabs>
        <w:rPr>
          <w:b/>
          <w:sz w:val="28"/>
          <w:szCs w:val="28"/>
          <w:lang w:val="kk-KZ"/>
        </w:rPr>
      </w:pPr>
    </w:p>
    <w:p w:rsidR="00D96028" w:rsidRPr="009A298E" w:rsidRDefault="00D96028" w:rsidP="00D96028">
      <w:pPr>
        <w:pBdr>
          <w:bottom w:val="single" w:sz="4" w:space="3" w:color="FFFFFF"/>
        </w:pBdr>
        <w:shd w:val="clear" w:color="auto" w:fill="FFFFFF"/>
        <w:tabs>
          <w:tab w:val="left" w:pos="0"/>
        </w:tabs>
        <w:rPr>
          <w:b/>
          <w:sz w:val="28"/>
          <w:szCs w:val="28"/>
          <w:lang w:val="kk-KZ"/>
        </w:rPr>
      </w:pPr>
    </w:p>
    <w:p w:rsidR="00D96028" w:rsidRPr="009A298E" w:rsidRDefault="00D96028" w:rsidP="00D96028">
      <w:pPr>
        <w:pBdr>
          <w:bottom w:val="single" w:sz="4" w:space="3" w:color="FFFFFF"/>
        </w:pBdr>
        <w:shd w:val="clear" w:color="auto" w:fill="FFFFFF"/>
        <w:tabs>
          <w:tab w:val="left" w:pos="0"/>
        </w:tabs>
        <w:rPr>
          <w:b/>
          <w:sz w:val="28"/>
          <w:szCs w:val="28"/>
          <w:lang w:val="kk-KZ"/>
        </w:rPr>
      </w:pPr>
      <w:r w:rsidRPr="009A298E">
        <w:rPr>
          <w:b/>
          <w:sz w:val="28"/>
          <w:szCs w:val="28"/>
          <w:lang w:val="kk-KZ"/>
        </w:rPr>
        <w:tab/>
        <w:t>3.2.7. Үш тілді дамыту</w:t>
      </w:r>
    </w:p>
    <w:p w:rsidR="00D96028" w:rsidRPr="009A298E" w:rsidRDefault="00D96028" w:rsidP="00D96028">
      <w:pPr>
        <w:pBdr>
          <w:bottom w:val="single" w:sz="4" w:space="3" w:color="FFFFFF"/>
        </w:pBdr>
        <w:shd w:val="clear" w:color="auto" w:fill="FFFFFF"/>
        <w:tabs>
          <w:tab w:val="left" w:pos="0"/>
        </w:tabs>
        <w:ind w:firstLine="567"/>
        <w:rPr>
          <w:sz w:val="28"/>
          <w:szCs w:val="28"/>
          <w:lang w:val="kk-KZ"/>
        </w:rPr>
      </w:pPr>
      <w:r w:rsidRPr="009A298E">
        <w:rPr>
          <w:sz w:val="28"/>
          <w:szCs w:val="28"/>
          <w:lang w:val="kk-KZ"/>
        </w:rPr>
        <w:t xml:space="preserve">Өңірдегі саланың стратегиялық басымдықтары мемлекеттік тілді насихаттау және оны өңірдің әлеуметтік-коммуникативтік кеңістігіне енгізу және жұмыс істеп тұрған тілдерді оқыту орталықтарын аккредиттеу болып табылады. Ономастика мен терминология нормаларын сақтау бойынша шаралар қабылданбақ. </w:t>
      </w:r>
    </w:p>
    <w:p w:rsidR="00D96028" w:rsidRPr="009A298E" w:rsidRDefault="00D96028" w:rsidP="00D96028">
      <w:pPr>
        <w:pBdr>
          <w:bottom w:val="single" w:sz="4" w:space="3" w:color="FFFFFF"/>
        </w:pBdr>
        <w:shd w:val="clear" w:color="auto" w:fill="FFFFFF"/>
        <w:tabs>
          <w:tab w:val="left" w:pos="0"/>
        </w:tabs>
        <w:ind w:firstLine="567"/>
        <w:rPr>
          <w:sz w:val="28"/>
          <w:szCs w:val="28"/>
          <w:lang w:val="kk-KZ"/>
        </w:rPr>
      </w:pPr>
      <w:r w:rsidRPr="009A298E">
        <w:rPr>
          <w:b/>
          <w:sz w:val="28"/>
          <w:szCs w:val="28"/>
          <w:lang w:val="kk-KZ"/>
        </w:rPr>
        <w:t>Мақсат:</w:t>
      </w:r>
      <w:r w:rsidRPr="009A298E">
        <w:rPr>
          <w:sz w:val="28"/>
          <w:szCs w:val="28"/>
          <w:lang w:val="kk-KZ"/>
        </w:rPr>
        <w:t xml:space="preserve"> Мемлекеттік, орыс және ағылшын тілдерін оқып-үйрену үшін жағдайлар жасау</w:t>
      </w:r>
    </w:p>
    <w:p w:rsidR="00D96028" w:rsidRPr="009A298E" w:rsidRDefault="00D96028" w:rsidP="00D96028">
      <w:pPr>
        <w:pBdr>
          <w:bottom w:val="single" w:sz="4" w:space="3" w:color="FFFFFF"/>
        </w:pBdr>
        <w:shd w:val="clear" w:color="auto" w:fill="FFFFFF"/>
        <w:tabs>
          <w:tab w:val="left" w:pos="0"/>
        </w:tabs>
        <w:ind w:firstLine="709"/>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709"/>
        <w:gridCol w:w="850"/>
        <w:gridCol w:w="851"/>
        <w:gridCol w:w="709"/>
        <w:gridCol w:w="709"/>
        <w:gridCol w:w="709"/>
        <w:gridCol w:w="709"/>
        <w:gridCol w:w="708"/>
        <w:gridCol w:w="992"/>
        <w:gridCol w:w="992"/>
      </w:tblGrid>
      <w:tr w:rsidR="00D96028" w:rsidRPr="009A298E" w:rsidTr="00862F0B">
        <w:trPr>
          <w:trHeight w:val="550"/>
        </w:trPr>
        <w:tc>
          <w:tcPr>
            <w:tcW w:w="426"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41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39"/>
        </w:trPr>
        <w:tc>
          <w:tcPr>
            <w:tcW w:w="426" w:type="dxa"/>
            <w:vMerge/>
          </w:tcPr>
          <w:p w:rsidR="00D96028" w:rsidRPr="009A298E" w:rsidRDefault="00D96028" w:rsidP="00D96028">
            <w:pPr>
              <w:shd w:val="clear" w:color="auto" w:fill="FFFFFF"/>
              <w:jc w:val="center"/>
              <w:rPr>
                <w:sz w:val="22"/>
                <w:szCs w:val="22"/>
              </w:rPr>
            </w:pPr>
          </w:p>
        </w:tc>
        <w:tc>
          <w:tcPr>
            <w:tcW w:w="1417"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1"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426" w:type="dxa"/>
          </w:tcPr>
          <w:p w:rsidR="00D96028" w:rsidRPr="009A298E" w:rsidRDefault="00D96028" w:rsidP="00D96028">
            <w:pPr>
              <w:shd w:val="clear" w:color="auto" w:fill="FFFFFF"/>
              <w:jc w:val="center"/>
              <w:rPr>
                <w:sz w:val="22"/>
                <w:szCs w:val="22"/>
              </w:rPr>
            </w:pPr>
            <w:r w:rsidRPr="009A298E">
              <w:rPr>
                <w:sz w:val="22"/>
                <w:szCs w:val="22"/>
              </w:rPr>
              <w:t>1</w:t>
            </w:r>
          </w:p>
        </w:tc>
        <w:tc>
          <w:tcPr>
            <w:tcW w:w="1417"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850" w:type="dxa"/>
          </w:tcPr>
          <w:p w:rsidR="00D96028" w:rsidRPr="009A298E" w:rsidRDefault="00D96028" w:rsidP="00D96028">
            <w:pPr>
              <w:shd w:val="clear" w:color="auto" w:fill="FFFFFF"/>
              <w:jc w:val="center"/>
              <w:rPr>
                <w:sz w:val="22"/>
                <w:szCs w:val="22"/>
              </w:rPr>
            </w:pPr>
            <w:r w:rsidRPr="009A298E">
              <w:rPr>
                <w:sz w:val="22"/>
                <w:szCs w:val="22"/>
              </w:rPr>
              <w:t>4</w:t>
            </w:r>
          </w:p>
        </w:tc>
        <w:tc>
          <w:tcPr>
            <w:tcW w:w="851"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8"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417" w:type="dxa"/>
            <w:vAlign w:val="center"/>
          </w:tcPr>
          <w:p w:rsidR="00D96028" w:rsidRPr="009A298E" w:rsidRDefault="00D96028" w:rsidP="00D96028">
            <w:pPr>
              <w:shd w:val="clear" w:color="auto" w:fill="FFFFFF"/>
              <w:autoSpaceDE w:val="0"/>
              <w:autoSpaceDN w:val="0"/>
              <w:adjustRightInd w:val="0"/>
              <w:jc w:val="left"/>
              <w:rPr>
                <w:rFonts w:eastAsia="Times New Roman"/>
                <w:sz w:val="22"/>
                <w:szCs w:val="22"/>
                <w:lang w:val="kk-KZ" w:eastAsia="ru-RU"/>
              </w:rPr>
            </w:pPr>
            <w:r w:rsidRPr="009A298E">
              <w:rPr>
                <w:rFonts w:eastAsia="Times New Roman"/>
                <w:sz w:val="22"/>
                <w:szCs w:val="22"/>
                <w:lang w:val="kk-KZ" w:eastAsia="ru-RU"/>
              </w:rPr>
              <w:t>Мемлекеттік тілді меңгерген ересек тұрғындардың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91,7</w:t>
            </w:r>
          </w:p>
        </w:tc>
        <w:tc>
          <w:tcPr>
            <w:tcW w:w="851" w:type="dxa"/>
          </w:tcPr>
          <w:p w:rsidR="00D96028" w:rsidRPr="009A298E" w:rsidRDefault="00D96028" w:rsidP="00D96028">
            <w:pPr>
              <w:shd w:val="clear" w:color="auto" w:fill="FFFFFF"/>
              <w:jc w:val="center"/>
              <w:rPr>
                <w:sz w:val="22"/>
                <w:szCs w:val="22"/>
                <w:lang w:val="kk-KZ"/>
              </w:rPr>
            </w:pPr>
            <w:r w:rsidRPr="009A298E">
              <w:rPr>
                <w:sz w:val="22"/>
                <w:szCs w:val="22"/>
                <w:lang w:val="kk-KZ"/>
              </w:rPr>
              <w:t>92,0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92,5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92,8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93,0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93,5</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94,0</w:t>
            </w:r>
          </w:p>
        </w:tc>
        <w:tc>
          <w:tcPr>
            <w:tcW w:w="992" w:type="dxa"/>
          </w:tcPr>
          <w:p w:rsidR="00D96028" w:rsidRPr="009A298E" w:rsidRDefault="00D96028" w:rsidP="00D96028">
            <w:pPr>
              <w:shd w:val="clear" w:color="auto" w:fill="FFFFFF"/>
              <w:jc w:val="center"/>
              <w:rPr>
                <w:sz w:val="22"/>
                <w:szCs w:val="22"/>
              </w:rPr>
            </w:pPr>
            <w:r w:rsidRPr="009A298E">
              <w:rPr>
                <w:sz w:val="22"/>
                <w:szCs w:val="22"/>
              </w:rPr>
              <w:t>ТДАжҚБ</w:t>
            </w:r>
          </w:p>
        </w:tc>
        <w:tc>
          <w:tcPr>
            <w:tcW w:w="992" w:type="dxa"/>
          </w:tcPr>
          <w:p w:rsidR="00D96028" w:rsidRPr="009A298E" w:rsidRDefault="00D96028" w:rsidP="00D96028">
            <w:pPr>
              <w:shd w:val="clear" w:color="auto" w:fill="FFFFFF"/>
              <w:jc w:val="center"/>
            </w:pPr>
            <w:r w:rsidRPr="009A298E">
              <w:t>ЖАО ведомстволық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417"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Ағылшын тілін меңгерген ересек тұрғындардың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4,72</w:t>
            </w:r>
          </w:p>
        </w:tc>
        <w:tc>
          <w:tcPr>
            <w:tcW w:w="851" w:type="dxa"/>
          </w:tcPr>
          <w:p w:rsidR="00D96028" w:rsidRPr="009A298E" w:rsidRDefault="00D96028" w:rsidP="00D96028">
            <w:pPr>
              <w:shd w:val="clear" w:color="auto" w:fill="FFFFFF"/>
              <w:jc w:val="center"/>
              <w:rPr>
                <w:sz w:val="22"/>
                <w:szCs w:val="22"/>
              </w:rPr>
            </w:pPr>
            <w:r w:rsidRPr="009A298E">
              <w:rPr>
                <w:sz w:val="22"/>
                <w:szCs w:val="22"/>
              </w:rPr>
              <w:t>6,0</w:t>
            </w:r>
          </w:p>
        </w:tc>
        <w:tc>
          <w:tcPr>
            <w:tcW w:w="709" w:type="dxa"/>
          </w:tcPr>
          <w:p w:rsidR="00D96028" w:rsidRPr="009A298E" w:rsidRDefault="00D96028" w:rsidP="00D96028">
            <w:pPr>
              <w:shd w:val="clear" w:color="auto" w:fill="FFFFFF"/>
              <w:jc w:val="center"/>
              <w:rPr>
                <w:sz w:val="22"/>
                <w:szCs w:val="22"/>
              </w:rPr>
            </w:pPr>
            <w:r w:rsidRPr="009A298E">
              <w:rPr>
                <w:sz w:val="22"/>
                <w:szCs w:val="22"/>
              </w:rPr>
              <w:t>8,0</w:t>
            </w:r>
          </w:p>
        </w:tc>
        <w:tc>
          <w:tcPr>
            <w:tcW w:w="709" w:type="dxa"/>
          </w:tcPr>
          <w:p w:rsidR="00D96028" w:rsidRPr="009A298E" w:rsidRDefault="00D96028" w:rsidP="00D96028">
            <w:pPr>
              <w:shd w:val="clear" w:color="auto" w:fill="FFFFFF"/>
              <w:jc w:val="center"/>
              <w:rPr>
                <w:sz w:val="22"/>
                <w:szCs w:val="22"/>
              </w:rPr>
            </w:pPr>
            <w:r w:rsidRPr="009A298E">
              <w:rPr>
                <w:sz w:val="22"/>
                <w:szCs w:val="22"/>
              </w:rPr>
              <w:t>10,0</w:t>
            </w:r>
          </w:p>
        </w:tc>
        <w:tc>
          <w:tcPr>
            <w:tcW w:w="709" w:type="dxa"/>
          </w:tcPr>
          <w:p w:rsidR="00D96028" w:rsidRPr="009A298E" w:rsidRDefault="00D96028" w:rsidP="00D96028">
            <w:pPr>
              <w:shd w:val="clear" w:color="auto" w:fill="FFFFFF"/>
              <w:jc w:val="center"/>
              <w:rPr>
                <w:sz w:val="22"/>
                <w:szCs w:val="22"/>
              </w:rPr>
            </w:pPr>
            <w:r w:rsidRPr="009A298E">
              <w:rPr>
                <w:sz w:val="22"/>
                <w:szCs w:val="22"/>
              </w:rPr>
              <w:t>13,0</w:t>
            </w:r>
          </w:p>
        </w:tc>
        <w:tc>
          <w:tcPr>
            <w:tcW w:w="709" w:type="dxa"/>
          </w:tcPr>
          <w:p w:rsidR="00D96028" w:rsidRPr="009A298E" w:rsidRDefault="00D96028" w:rsidP="00D96028">
            <w:pPr>
              <w:shd w:val="clear" w:color="auto" w:fill="FFFFFF"/>
              <w:jc w:val="center"/>
              <w:rPr>
                <w:sz w:val="22"/>
                <w:szCs w:val="22"/>
              </w:rPr>
            </w:pPr>
            <w:r w:rsidRPr="009A298E">
              <w:rPr>
                <w:sz w:val="22"/>
                <w:szCs w:val="22"/>
              </w:rPr>
              <w:t>15,0</w:t>
            </w:r>
          </w:p>
        </w:tc>
        <w:tc>
          <w:tcPr>
            <w:tcW w:w="708" w:type="dxa"/>
          </w:tcPr>
          <w:p w:rsidR="00D96028" w:rsidRPr="009A298E" w:rsidRDefault="00D96028" w:rsidP="00D96028">
            <w:pPr>
              <w:shd w:val="clear" w:color="auto" w:fill="FFFFFF"/>
              <w:jc w:val="center"/>
              <w:rPr>
                <w:sz w:val="22"/>
                <w:szCs w:val="22"/>
              </w:rPr>
            </w:pPr>
            <w:r w:rsidRPr="009A298E">
              <w:rPr>
                <w:sz w:val="22"/>
                <w:szCs w:val="22"/>
              </w:rPr>
              <w:t>20,0</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ТДАжҚБ</w:t>
            </w:r>
          </w:p>
        </w:tc>
        <w:tc>
          <w:tcPr>
            <w:tcW w:w="992" w:type="dxa"/>
          </w:tcPr>
          <w:p w:rsidR="00D96028" w:rsidRPr="009A298E" w:rsidRDefault="00D96028" w:rsidP="00D96028">
            <w:pPr>
              <w:shd w:val="clear" w:color="auto" w:fill="FFFFFF"/>
              <w:jc w:val="center"/>
            </w:pPr>
            <w:r w:rsidRPr="009A298E">
              <w:t>ЖАО ведомстволық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417"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Үш тілді (мемлекеттік, орыс және ағылшын) меңгерген ересек тұрғындардың үлесі</w:t>
            </w:r>
          </w:p>
        </w:tc>
        <w:tc>
          <w:tcPr>
            <w:tcW w:w="709" w:type="dxa"/>
          </w:tcPr>
          <w:p w:rsidR="00D96028" w:rsidRPr="009A298E" w:rsidRDefault="00D96028" w:rsidP="00D96028">
            <w:pPr>
              <w:shd w:val="clear" w:color="auto" w:fill="FFFFFF"/>
              <w:jc w:val="center"/>
              <w:rPr>
                <w:rFonts w:eastAsia="Times New Roman"/>
                <w:sz w:val="22"/>
                <w:szCs w:val="22"/>
                <w:lang w:eastAsia="ru-RU"/>
              </w:rPr>
            </w:pPr>
            <w:r w:rsidRPr="009A298E">
              <w:rPr>
                <w:rFonts w:eastAsia="Times New Roman"/>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851"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7,0</w:t>
            </w:r>
          </w:p>
        </w:tc>
        <w:tc>
          <w:tcPr>
            <w:tcW w:w="709" w:type="dxa"/>
          </w:tcPr>
          <w:p w:rsidR="00D96028" w:rsidRPr="009A298E" w:rsidRDefault="00D96028" w:rsidP="00D96028">
            <w:pPr>
              <w:shd w:val="clear" w:color="auto" w:fill="FFFFFF"/>
              <w:jc w:val="center"/>
              <w:rPr>
                <w:sz w:val="22"/>
                <w:szCs w:val="22"/>
              </w:rPr>
            </w:pPr>
            <w:r w:rsidRPr="009A298E">
              <w:rPr>
                <w:sz w:val="22"/>
                <w:szCs w:val="22"/>
              </w:rPr>
              <w:t>9,0</w:t>
            </w:r>
          </w:p>
        </w:tc>
        <w:tc>
          <w:tcPr>
            <w:tcW w:w="709" w:type="dxa"/>
          </w:tcPr>
          <w:p w:rsidR="00D96028" w:rsidRPr="009A298E" w:rsidRDefault="00D96028" w:rsidP="00D96028">
            <w:pPr>
              <w:shd w:val="clear" w:color="auto" w:fill="FFFFFF"/>
              <w:jc w:val="center"/>
              <w:rPr>
                <w:sz w:val="22"/>
                <w:szCs w:val="22"/>
              </w:rPr>
            </w:pPr>
            <w:r w:rsidRPr="009A298E">
              <w:rPr>
                <w:sz w:val="22"/>
                <w:szCs w:val="22"/>
              </w:rPr>
              <w:t>11,0</w:t>
            </w:r>
          </w:p>
        </w:tc>
        <w:tc>
          <w:tcPr>
            <w:tcW w:w="709" w:type="dxa"/>
          </w:tcPr>
          <w:p w:rsidR="00D96028" w:rsidRPr="009A298E" w:rsidRDefault="00D96028" w:rsidP="00D96028">
            <w:pPr>
              <w:shd w:val="clear" w:color="auto" w:fill="FFFFFF"/>
              <w:jc w:val="center"/>
              <w:rPr>
                <w:sz w:val="22"/>
                <w:szCs w:val="22"/>
              </w:rPr>
            </w:pPr>
            <w:r w:rsidRPr="009A298E">
              <w:rPr>
                <w:sz w:val="22"/>
                <w:szCs w:val="22"/>
              </w:rPr>
              <w:t>13,0</w:t>
            </w:r>
          </w:p>
        </w:tc>
        <w:tc>
          <w:tcPr>
            <w:tcW w:w="708" w:type="dxa"/>
          </w:tcPr>
          <w:p w:rsidR="00D96028" w:rsidRPr="009A298E" w:rsidRDefault="00D96028" w:rsidP="00D96028">
            <w:pPr>
              <w:shd w:val="clear" w:color="auto" w:fill="FFFFFF"/>
              <w:jc w:val="center"/>
              <w:rPr>
                <w:sz w:val="22"/>
                <w:szCs w:val="22"/>
              </w:rPr>
            </w:pPr>
            <w:r w:rsidRPr="009A298E">
              <w:rPr>
                <w:sz w:val="22"/>
                <w:szCs w:val="22"/>
              </w:rPr>
              <w:t>15,0</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ТДАжҚБ</w:t>
            </w:r>
          </w:p>
        </w:tc>
        <w:tc>
          <w:tcPr>
            <w:tcW w:w="992" w:type="dxa"/>
          </w:tcPr>
          <w:p w:rsidR="00D96028" w:rsidRPr="009A298E" w:rsidRDefault="00D96028" w:rsidP="00D96028">
            <w:pPr>
              <w:shd w:val="clear" w:color="auto" w:fill="FFFFFF"/>
              <w:jc w:val="center"/>
            </w:pPr>
            <w:r w:rsidRPr="009A298E">
              <w:t>ЖАО ведомстволық есептері</w:t>
            </w:r>
          </w:p>
        </w:tc>
      </w:tr>
    </w:tbl>
    <w:p w:rsidR="00D96028" w:rsidRPr="009A298E" w:rsidRDefault="00D96028" w:rsidP="00D96028">
      <w:pPr>
        <w:shd w:val="clear" w:color="auto" w:fill="FFFFFF"/>
        <w:rPr>
          <w:b/>
          <w:sz w:val="28"/>
          <w:szCs w:val="28"/>
          <w:lang w:val="kk-KZ"/>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Облыс аумағында тұратын азаматтардың мемлекеттік тілді оқып-үйренуі үшін жағдайлар жасау: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тілек білдірген азаматтарды, оның ішінде мемлекеттік қызметшілерді қазақ, орыс, ағылшын тілдеріне оқыту курстарын жергілікті бюджет есебінен ұйымдастыру;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мемлекеттік және басқа тілдерді дамыту мәселелері бойынша тренингтер мен әлеуметтік-талдамалық зерттеулер жүргізу;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үш тілді (қазақ, орыс, ағылшын) дамыту және қоғам өмірінің түрлі салаларында қолдану, сондай-ақ Қазақстан халқының  басқа тілдерін дамыту жөніндегі семинар-кеңестерді, ғылыми-практикалық конфренецияларды, фестивальдерді, дөңгелек үстелдерді өткізу;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Қазақстан халықтарының түрлі ұлттары үшін жексенбілік мектеп желісін одан әрі дамыту;</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тіл заңнамасының сақталуын бақылауды қамтамасыз ету, «Қазақстан Республикасындағы тілдер туралы» Қазақстан Республикасы Заңының нормаларын бұзушылықтарды анықтау және оны алдын алу.</w:t>
      </w:r>
    </w:p>
    <w:p w:rsidR="00D96028" w:rsidRPr="009A298E" w:rsidRDefault="00D96028" w:rsidP="00D96028">
      <w:pPr>
        <w:shd w:val="clear" w:color="auto" w:fill="FFFFFF"/>
        <w:ind w:firstLine="567"/>
        <w:rPr>
          <w:b/>
          <w:sz w:val="28"/>
          <w:szCs w:val="20"/>
          <w:lang w:val="kk-KZ"/>
        </w:rPr>
      </w:pPr>
    </w:p>
    <w:p w:rsidR="00D96028" w:rsidRPr="009A298E" w:rsidRDefault="00D96028" w:rsidP="00D96028">
      <w:pPr>
        <w:shd w:val="clear" w:color="auto" w:fill="FFFFFF"/>
        <w:ind w:firstLine="709"/>
        <w:rPr>
          <w:b/>
          <w:sz w:val="28"/>
          <w:szCs w:val="20"/>
          <w:lang w:val="kk-KZ"/>
        </w:rPr>
      </w:pPr>
      <w:r w:rsidRPr="009A298E">
        <w:rPr>
          <w:b/>
          <w:sz w:val="28"/>
          <w:szCs w:val="20"/>
          <w:lang w:val="kk-KZ"/>
        </w:rPr>
        <w:t>3.2.8. Ішкі саясат</w:t>
      </w:r>
    </w:p>
    <w:p w:rsidR="00D96028" w:rsidRPr="009A298E" w:rsidRDefault="00D96028" w:rsidP="00D96028">
      <w:pPr>
        <w:shd w:val="clear" w:color="auto" w:fill="FFFFFF"/>
        <w:ind w:firstLine="567"/>
        <w:rPr>
          <w:sz w:val="28"/>
          <w:szCs w:val="20"/>
          <w:lang w:val="kk-KZ"/>
        </w:rPr>
      </w:pPr>
      <w:r w:rsidRPr="009A298E">
        <w:rPr>
          <w:sz w:val="28"/>
          <w:szCs w:val="20"/>
          <w:lang w:val="kk-KZ"/>
        </w:rPr>
        <w:t xml:space="preserve">Ішкі саясат саласындағы стратегиялық басымдық билік, ҮЕҰ және БАҚ арасындағы өзара іс-қимылды күшейту, жастар саясатын одан әрі іске асыру, конфессияаралық және этносаралық келісімді және гендерлік теңдікті қамтамасыз ету. </w:t>
      </w:r>
    </w:p>
    <w:p w:rsidR="00D96028" w:rsidRPr="009A298E" w:rsidRDefault="00D96028" w:rsidP="00D96028">
      <w:pPr>
        <w:shd w:val="clear" w:color="auto" w:fill="FFFFFF"/>
        <w:ind w:firstLine="567"/>
        <w:rPr>
          <w:sz w:val="28"/>
          <w:szCs w:val="20"/>
          <w:lang w:val="kk-KZ"/>
        </w:rPr>
      </w:pPr>
      <w:r w:rsidRPr="009A298E">
        <w:rPr>
          <w:b/>
          <w:sz w:val="28"/>
          <w:szCs w:val="20"/>
          <w:lang w:val="kk-KZ"/>
        </w:rPr>
        <w:t>Мақсат:</w:t>
      </w:r>
      <w:r w:rsidRPr="009A298E">
        <w:rPr>
          <w:sz w:val="28"/>
          <w:szCs w:val="20"/>
          <w:lang w:val="kk-KZ"/>
        </w:rPr>
        <w:t xml:space="preserve"> Мемлекеттікті және ұлттың бірлігін одан әрі нығайту, ішкі саяси тұрақтылықты қамтамасыз ету.</w:t>
      </w:r>
    </w:p>
    <w:p w:rsidR="00D96028" w:rsidRPr="009A298E" w:rsidRDefault="00D96028" w:rsidP="00D96028">
      <w:pPr>
        <w:shd w:val="clear" w:color="auto" w:fill="FFFFFF"/>
        <w:ind w:firstLine="709"/>
        <w:rPr>
          <w:sz w:val="28"/>
          <w:szCs w:val="20"/>
          <w:lang w:val="kk-KZ"/>
        </w:rPr>
      </w:pPr>
    </w:p>
    <w:tbl>
      <w:tblPr>
        <w:tblW w:w="10077"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
        <w:gridCol w:w="1984"/>
        <w:gridCol w:w="567"/>
        <w:gridCol w:w="709"/>
        <w:gridCol w:w="992"/>
        <w:gridCol w:w="709"/>
        <w:gridCol w:w="709"/>
        <w:gridCol w:w="709"/>
        <w:gridCol w:w="708"/>
        <w:gridCol w:w="709"/>
        <w:gridCol w:w="992"/>
        <w:gridCol w:w="993"/>
      </w:tblGrid>
      <w:tr w:rsidR="00D96028" w:rsidRPr="009A298E" w:rsidTr="00862F0B">
        <w:trPr>
          <w:cantSplit/>
          <w:trHeight w:val="761"/>
        </w:trPr>
        <w:tc>
          <w:tcPr>
            <w:tcW w:w="296" w:type="dxa"/>
            <w:vMerge w:val="restart"/>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w:t>
            </w:r>
          </w:p>
        </w:tc>
        <w:tc>
          <w:tcPr>
            <w:tcW w:w="1984" w:type="dxa"/>
            <w:vMerge w:val="restart"/>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Нысаналы индикаторлар</w:t>
            </w:r>
          </w:p>
        </w:tc>
        <w:tc>
          <w:tcPr>
            <w:tcW w:w="567" w:type="dxa"/>
            <w:vMerge w:val="restart"/>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eastAsia="ru-RU"/>
              </w:rPr>
              <w:t>Өл</w:t>
            </w:r>
            <w:r w:rsidRPr="009A298E">
              <w:rPr>
                <w:rFonts w:eastAsia="Times New Roman"/>
                <w:color w:val="000000"/>
                <w:sz w:val="22"/>
                <w:szCs w:val="21"/>
                <w:lang w:val="kk-KZ" w:eastAsia="ru-RU"/>
              </w:rPr>
              <w:t>.</w:t>
            </w:r>
            <w:r w:rsidRPr="009A298E">
              <w:rPr>
                <w:rFonts w:eastAsia="Times New Roman"/>
                <w:color w:val="000000"/>
                <w:sz w:val="22"/>
                <w:szCs w:val="21"/>
                <w:lang w:eastAsia="ru-RU"/>
              </w:rPr>
              <w:t xml:space="preserve"> бір</w:t>
            </w:r>
            <w:r w:rsidRPr="009A298E">
              <w:rPr>
                <w:rFonts w:eastAsia="Times New Roman"/>
                <w:color w:val="000000"/>
                <w:sz w:val="22"/>
                <w:szCs w:val="21"/>
                <w:lang w:val="kk-KZ" w:eastAsia="ru-RU"/>
              </w:rPr>
              <w:t>.</w:t>
            </w:r>
          </w:p>
        </w:tc>
        <w:tc>
          <w:tcPr>
            <w:tcW w:w="709" w:type="dxa"/>
            <w:vAlign w:val="center"/>
          </w:tcPr>
          <w:p w:rsidR="00D96028" w:rsidRPr="009A298E" w:rsidRDefault="00D96028" w:rsidP="00D96028">
            <w:pPr>
              <w:shd w:val="clear" w:color="auto" w:fill="FFFFFF"/>
              <w:ind w:left="-250" w:firstLine="250"/>
              <w:jc w:val="center"/>
              <w:rPr>
                <w:rFonts w:eastAsia="Times New Roman"/>
                <w:color w:val="000000"/>
                <w:sz w:val="22"/>
                <w:szCs w:val="21"/>
                <w:lang w:eastAsia="ru-RU"/>
              </w:rPr>
            </w:pPr>
            <w:r w:rsidRPr="009A298E">
              <w:rPr>
                <w:rFonts w:eastAsia="Times New Roman"/>
                <w:color w:val="000000"/>
                <w:sz w:val="22"/>
                <w:szCs w:val="21"/>
                <w:lang w:eastAsia="ru-RU"/>
              </w:rPr>
              <w:t>2014</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2015</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2016</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2017</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2018</w:t>
            </w:r>
          </w:p>
        </w:tc>
        <w:tc>
          <w:tcPr>
            <w:tcW w:w="708"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2019</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2020</w:t>
            </w:r>
          </w:p>
        </w:tc>
        <w:tc>
          <w:tcPr>
            <w:tcW w:w="992" w:type="dxa"/>
            <w:vMerge w:val="restart"/>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sz w:val="22"/>
                <w:szCs w:val="21"/>
                <w:lang w:val="kk-KZ"/>
              </w:rPr>
              <w:t>Жауапты орындаушы</w:t>
            </w:r>
          </w:p>
        </w:tc>
        <w:tc>
          <w:tcPr>
            <w:tcW w:w="993" w:type="dxa"/>
            <w:vMerge w:val="restart"/>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Ақпарат көзі</w:t>
            </w:r>
          </w:p>
        </w:tc>
      </w:tr>
      <w:tr w:rsidR="00D96028" w:rsidRPr="009A298E" w:rsidTr="00862F0B">
        <w:trPr>
          <w:cantSplit/>
          <w:trHeight w:val="371"/>
        </w:trPr>
        <w:tc>
          <w:tcPr>
            <w:tcW w:w="296" w:type="dxa"/>
            <w:vMerge/>
            <w:vAlign w:val="center"/>
          </w:tcPr>
          <w:p w:rsidR="00D96028" w:rsidRPr="009A298E" w:rsidRDefault="00D96028" w:rsidP="00D96028">
            <w:pPr>
              <w:shd w:val="clear" w:color="auto" w:fill="FFFFFF"/>
              <w:jc w:val="center"/>
              <w:rPr>
                <w:rFonts w:eastAsia="Times New Roman"/>
                <w:color w:val="000000"/>
                <w:sz w:val="22"/>
                <w:szCs w:val="21"/>
                <w:lang w:eastAsia="ru-RU"/>
              </w:rPr>
            </w:pPr>
          </w:p>
        </w:tc>
        <w:tc>
          <w:tcPr>
            <w:tcW w:w="1984" w:type="dxa"/>
            <w:vMerge/>
            <w:vAlign w:val="center"/>
          </w:tcPr>
          <w:p w:rsidR="00D96028" w:rsidRPr="009A298E" w:rsidRDefault="00D96028" w:rsidP="00D96028">
            <w:pPr>
              <w:shd w:val="clear" w:color="auto" w:fill="FFFFFF"/>
              <w:jc w:val="center"/>
              <w:rPr>
                <w:rFonts w:eastAsia="Times New Roman"/>
                <w:color w:val="000000"/>
                <w:sz w:val="22"/>
                <w:szCs w:val="21"/>
                <w:lang w:eastAsia="ru-RU"/>
              </w:rPr>
            </w:pPr>
          </w:p>
        </w:tc>
        <w:tc>
          <w:tcPr>
            <w:tcW w:w="567" w:type="dxa"/>
            <w:vMerge/>
            <w:vAlign w:val="center"/>
          </w:tcPr>
          <w:p w:rsidR="00D96028" w:rsidRPr="009A298E" w:rsidRDefault="00D96028" w:rsidP="00D96028">
            <w:pPr>
              <w:shd w:val="clear" w:color="auto" w:fill="FFFFFF"/>
              <w:jc w:val="center"/>
              <w:rPr>
                <w:rFonts w:eastAsia="Times New Roman"/>
                <w:color w:val="000000"/>
                <w:sz w:val="22"/>
                <w:szCs w:val="21"/>
                <w:lang w:eastAsia="ru-RU"/>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992"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vAlign w:val="center"/>
          </w:tcPr>
          <w:p w:rsidR="00D96028" w:rsidRPr="009A298E" w:rsidRDefault="00D96028" w:rsidP="00D96028">
            <w:pPr>
              <w:shd w:val="clear" w:color="auto" w:fill="FFFFFF"/>
              <w:jc w:val="center"/>
              <w:rPr>
                <w:sz w:val="22"/>
                <w:szCs w:val="21"/>
              </w:rPr>
            </w:pPr>
          </w:p>
        </w:tc>
        <w:tc>
          <w:tcPr>
            <w:tcW w:w="993" w:type="dxa"/>
            <w:vMerge/>
          </w:tcPr>
          <w:p w:rsidR="00D96028" w:rsidRPr="009A298E" w:rsidRDefault="00D96028" w:rsidP="00D96028">
            <w:pPr>
              <w:shd w:val="clear" w:color="auto" w:fill="FFFFFF"/>
              <w:jc w:val="center"/>
              <w:rPr>
                <w:sz w:val="22"/>
                <w:szCs w:val="21"/>
              </w:rPr>
            </w:pP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1</w:t>
            </w:r>
          </w:p>
        </w:tc>
        <w:tc>
          <w:tcPr>
            <w:tcW w:w="1984"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w:t>
            </w:r>
          </w:p>
        </w:tc>
        <w:tc>
          <w:tcPr>
            <w:tcW w:w="567"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3</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4</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5</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6</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7</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8</w:t>
            </w:r>
          </w:p>
        </w:tc>
        <w:tc>
          <w:tcPr>
            <w:tcW w:w="708"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9</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10</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11</w:t>
            </w:r>
          </w:p>
        </w:tc>
        <w:tc>
          <w:tcPr>
            <w:tcW w:w="993" w:type="dxa"/>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12</w:t>
            </w: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1</w:t>
            </w:r>
          </w:p>
        </w:tc>
        <w:tc>
          <w:tcPr>
            <w:tcW w:w="1984" w:type="dxa"/>
            <w:vAlign w:val="center"/>
          </w:tcPr>
          <w:p w:rsidR="00D96028" w:rsidRPr="009A298E" w:rsidRDefault="00D96028" w:rsidP="00D96028">
            <w:pPr>
              <w:shd w:val="clear" w:color="auto" w:fill="FFFFFF"/>
              <w:rPr>
                <w:rFonts w:eastAsia="Times New Roman"/>
                <w:color w:val="000000"/>
                <w:sz w:val="22"/>
                <w:szCs w:val="21"/>
                <w:lang w:eastAsia="ru-RU"/>
              </w:rPr>
            </w:pPr>
            <w:r w:rsidRPr="009A298E">
              <w:rPr>
                <w:rFonts w:eastAsia="Times New Roman"/>
                <w:color w:val="000000"/>
                <w:sz w:val="22"/>
                <w:szCs w:val="21"/>
                <w:lang w:eastAsia="ru-RU"/>
              </w:rPr>
              <w:t>Этносаралық қатынастар саласындағы мемлекеттік саясатты оң бағалайтын халықтың үлесі</w:t>
            </w:r>
          </w:p>
        </w:tc>
        <w:tc>
          <w:tcPr>
            <w:tcW w:w="567"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66,7</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72,3</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75</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76</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76</w:t>
            </w:r>
          </w:p>
        </w:tc>
        <w:tc>
          <w:tcPr>
            <w:tcW w:w="708"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77</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77</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ІСБ</w:t>
            </w:r>
          </w:p>
        </w:tc>
        <w:tc>
          <w:tcPr>
            <w:tcW w:w="993" w:type="dxa"/>
          </w:tcPr>
          <w:p w:rsidR="00D96028" w:rsidRPr="009A298E" w:rsidRDefault="00D96028" w:rsidP="00D96028">
            <w:pPr>
              <w:shd w:val="clear" w:color="auto" w:fill="FFFFFF"/>
              <w:jc w:val="center"/>
              <w:rPr>
                <w:sz w:val="22"/>
                <w:szCs w:val="21"/>
              </w:rPr>
            </w:pPr>
            <w:r w:rsidRPr="009A298E">
              <w:rPr>
                <w:sz w:val="22"/>
                <w:szCs w:val="21"/>
              </w:rPr>
              <w:t>ЖАО ведомстволық есептері</w:t>
            </w: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2</w:t>
            </w:r>
          </w:p>
        </w:tc>
        <w:tc>
          <w:tcPr>
            <w:tcW w:w="1984" w:type="dxa"/>
            <w:vAlign w:val="center"/>
          </w:tcPr>
          <w:p w:rsidR="00D96028" w:rsidRPr="009A298E" w:rsidRDefault="00D96028" w:rsidP="00D96028">
            <w:pPr>
              <w:shd w:val="clear" w:color="auto" w:fill="FFFFFF"/>
              <w:rPr>
                <w:rFonts w:eastAsia="Times New Roman"/>
                <w:color w:val="000000"/>
                <w:sz w:val="22"/>
                <w:szCs w:val="21"/>
                <w:lang w:eastAsia="ru-RU"/>
              </w:rPr>
            </w:pPr>
            <w:r w:rsidRPr="009A298E">
              <w:rPr>
                <w:rFonts w:eastAsia="Times New Roman"/>
                <w:color w:val="000000"/>
                <w:sz w:val="22"/>
                <w:szCs w:val="21"/>
                <w:lang w:eastAsia="ru-RU"/>
              </w:rPr>
              <w:t>Мемлекеттік әлеуметтік тапсырыс шеңберінде әлеуметтік жобаларды іске асыруға тартылған ҮЕҰ саны</w:t>
            </w:r>
          </w:p>
        </w:tc>
        <w:tc>
          <w:tcPr>
            <w:tcW w:w="567"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единиц</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30</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46</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47</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48</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49</w:t>
            </w:r>
          </w:p>
        </w:tc>
        <w:tc>
          <w:tcPr>
            <w:tcW w:w="708"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50</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51</w:t>
            </w:r>
          </w:p>
        </w:tc>
        <w:tc>
          <w:tcPr>
            <w:tcW w:w="992" w:type="dxa"/>
            <w:vAlign w:val="center"/>
          </w:tcPr>
          <w:p w:rsidR="00D96028" w:rsidRPr="009A298E" w:rsidRDefault="00D96028" w:rsidP="00D96028">
            <w:pPr>
              <w:shd w:val="clear" w:color="auto" w:fill="FFFFFF"/>
              <w:rPr>
                <w:rFonts w:eastAsia="Times New Roman"/>
                <w:color w:val="000000"/>
                <w:sz w:val="22"/>
                <w:szCs w:val="21"/>
                <w:lang w:val="kk-KZ" w:eastAsia="ru-RU"/>
              </w:rPr>
            </w:pPr>
            <w:r w:rsidRPr="009A298E">
              <w:rPr>
                <w:rFonts w:eastAsia="Times New Roman"/>
                <w:color w:val="000000"/>
                <w:sz w:val="22"/>
                <w:szCs w:val="21"/>
                <w:lang w:val="kk-KZ" w:eastAsia="ru-RU"/>
              </w:rPr>
              <w:t xml:space="preserve">     ІСБ</w:t>
            </w:r>
          </w:p>
        </w:tc>
        <w:tc>
          <w:tcPr>
            <w:tcW w:w="993" w:type="dxa"/>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ЖАО ведомстволық есептері</w:t>
            </w: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3</w:t>
            </w:r>
          </w:p>
        </w:tc>
        <w:tc>
          <w:tcPr>
            <w:tcW w:w="1984" w:type="dxa"/>
            <w:vAlign w:val="center"/>
          </w:tcPr>
          <w:p w:rsidR="00D96028" w:rsidRPr="009A298E" w:rsidRDefault="00D96028" w:rsidP="00D96028">
            <w:pPr>
              <w:shd w:val="clear" w:color="auto" w:fill="FFFFFF"/>
              <w:rPr>
                <w:rFonts w:eastAsia="Times New Roman"/>
                <w:color w:val="000000"/>
                <w:sz w:val="22"/>
                <w:szCs w:val="21"/>
                <w:lang w:eastAsia="ru-RU"/>
              </w:rPr>
            </w:pPr>
            <w:r w:rsidRPr="009A298E">
              <w:rPr>
                <w:rFonts w:eastAsia="Times New Roman"/>
                <w:color w:val="000000"/>
                <w:sz w:val="22"/>
                <w:szCs w:val="21"/>
                <w:lang w:eastAsia="ru-RU"/>
              </w:rPr>
              <w:t>Азаматтық қоғам инстетутының қызметін оң бағалайтын халықтың үлесі</w:t>
            </w:r>
          </w:p>
        </w:tc>
        <w:tc>
          <w:tcPr>
            <w:tcW w:w="567"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36,8</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47,7</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48</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eastAsia="ru-RU"/>
              </w:rPr>
              <w:t>4</w:t>
            </w:r>
            <w:r w:rsidRPr="009A298E">
              <w:rPr>
                <w:rFonts w:eastAsia="Times New Roman"/>
                <w:color w:val="000000"/>
                <w:sz w:val="22"/>
                <w:szCs w:val="21"/>
                <w:lang w:val="kk-KZ" w:eastAsia="ru-RU"/>
              </w:rPr>
              <w:t>9</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eastAsia="ru-RU"/>
              </w:rPr>
              <w:t>4</w:t>
            </w:r>
            <w:r w:rsidRPr="009A298E">
              <w:rPr>
                <w:rFonts w:eastAsia="Times New Roman"/>
                <w:color w:val="000000"/>
                <w:sz w:val="22"/>
                <w:szCs w:val="21"/>
                <w:lang w:val="kk-KZ" w:eastAsia="ru-RU"/>
              </w:rPr>
              <w:t>9</w:t>
            </w:r>
          </w:p>
        </w:tc>
        <w:tc>
          <w:tcPr>
            <w:tcW w:w="708"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50</w:t>
            </w:r>
          </w:p>
        </w:tc>
        <w:tc>
          <w:tcPr>
            <w:tcW w:w="709" w:type="dxa"/>
            <w:vAlign w:val="center"/>
          </w:tcPr>
          <w:p w:rsidR="00D96028" w:rsidRPr="009A298E" w:rsidRDefault="00D96028" w:rsidP="00D96028">
            <w:pPr>
              <w:shd w:val="clear" w:color="auto" w:fill="FFFFFF"/>
              <w:jc w:val="center"/>
              <w:rPr>
                <w:rFonts w:eastAsia="Times New Roman"/>
                <w:color w:val="000000"/>
                <w:sz w:val="22"/>
                <w:szCs w:val="21"/>
                <w:lang w:val="kk-KZ" w:eastAsia="ru-RU"/>
              </w:rPr>
            </w:pPr>
            <w:r w:rsidRPr="009A298E">
              <w:rPr>
                <w:rFonts w:eastAsia="Times New Roman"/>
                <w:color w:val="000000"/>
                <w:sz w:val="22"/>
                <w:szCs w:val="21"/>
                <w:lang w:val="kk-KZ" w:eastAsia="ru-RU"/>
              </w:rPr>
              <w:t>50</w:t>
            </w:r>
          </w:p>
        </w:tc>
        <w:tc>
          <w:tcPr>
            <w:tcW w:w="992"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ІСБ</w:t>
            </w:r>
          </w:p>
        </w:tc>
        <w:tc>
          <w:tcPr>
            <w:tcW w:w="993" w:type="dxa"/>
          </w:tcPr>
          <w:p w:rsidR="00D96028" w:rsidRPr="009A298E" w:rsidRDefault="00D96028" w:rsidP="00D96028">
            <w:pPr>
              <w:shd w:val="clear" w:color="auto" w:fill="FFFFFF"/>
              <w:rPr>
                <w:sz w:val="22"/>
                <w:szCs w:val="21"/>
              </w:rPr>
            </w:pPr>
            <w:r w:rsidRPr="009A298E">
              <w:rPr>
                <w:sz w:val="22"/>
                <w:szCs w:val="21"/>
              </w:rPr>
              <w:t>ЖАО ведомстволық есептері</w:t>
            </w: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rFonts w:eastAsia="Times New Roman"/>
                <w:color w:val="000000"/>
                <w:sz w:val="22"/>
                <w:szCs w:val="21"/>
                <w:lang w:eastAsia="ru-RU"/>
              </w:rPr>
            </w:pPr>
            <w:r w:rsidRPr="009A298E">
              <w:rPr>
                <w:rFonts w:eastAsia="Times New Roman"/>
                <w:color w:val="000000"/>
                <w:sz w:val="22"/>
                <w:szCs w:val="21"/>
                <w:lang w:eastAsia="ru-RU"/>
              </w:rPr>
              <w:t>4</w:t>
            </w:r>
          </w:p>
        </w:tc>
        <w:tc>
          <w:tcPr>
            <w:tcW w:w="1984" w:type="dxa"/>
            <w:vAlign w:val="center"/>
          </w:tcPr>
          <w:p w:rsidR="00D96028" w:rsidRPr="009A298E" w:rsidRDefault="00D96028" w:rsidP="00D96028">
            <w:pPr>
              <w:shd w:val="clear" w:color="auto" w:fill="FFFFFF"/>
              <w:rPr>
                <w:sz w:val="22"/>
                <w:szCs w:val="21"/>
              </w:rPr>
            </w:pPr>
            <w:r w:rsidRPr="009A298E">
              <w:rPr>
                <w:sz w:val="22"/>
                <w:szCs w:val="21"/>
              </w:rPr>
              <w:t>Қазақстан Республикасының Конституциясы негіздерін түсіндіруге және насихаттауға бағытталған іс-шаралармен қамтылған азаматтардың үлесі</w:t>
            </w:r>
          </w:p>
        </w:tc>
        <w:tc>
          <w:tcPr>
            <w:tcW w:w="567" w:type="dxa"/>
            <w:vAlign w:val="center"/>
          </w:tcPr>
          <w:p w:rsidR="00D96028" w:rsidRPr="009A298E" w:rsidRDefault="00D96028" w:rsidP="00D96028">
            <w:pPr>
              <w:shd w:val="clear" w:color="auto" w:fill="FFFFFF"/>
              <w:jc w:val="center"/>
              <w:rPr>
                <w:sz w:val="22"/>
                <w:szCs w:val="21"/>
              </w:rPr>
            </w:pPr>
            <w:r w:rsidRPr="009A298E">
              <w:rPr>
                <w:sz w:val="22"/>
                <w:szCs w:val="21"/>
              </w:rPr>
              <w:t>%</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30</w:t>
            </w:r>
          </w:p>
        </w:tc>
        <w:tc>
          <w:tcPr>
            <w:tcW w:w="992" w:type="dxa"/>
            <w:vAlign w:val="center"/>
          </w:tcPr>
          <w:p w:rsidR="00D96028" w:rsidRPr="009A298E" w:rsidRDefault="00D96028" w:rsidP="00D96028">
            <w:pPr>
              <w:shd w:val="clear" w:color="auto" w:fill="FFFFFF"/>
              <w:jc w:val="center"/>
              <w:rPr>
                <w:sz w:val="22"/>
                <w:szCs w:val="21"/>
                <w:lang w:val="kk-KZ"/>
              </w:rPr>
            </w:pPr>
            <w:r w:rsidRPr="009A298E">
              <w:rPr>
                <w:sz w:val="22"/>
                <w:szCs w:val="21"/>
              </w:rPr>
              <w:t>3</w:t>
            </w:r>
            <w:r w:rsidRPr="009A298E">
              <w:rPr>
                <w:sz w:val="22"/>
                <w:szCs w:val="21"/>
                <w:lang w:val="kk-KZ"/>
              </w:rPr>
              <w:t>5</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46</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rPr>
              <w:t>4</w:t>
            </w:r>
            <w:r w:rsidRPr="009A298E">
              <w:rPr>
                <w:sz w:val="22"/>
                <w:szCs w:val="21"/>
                <w:lang w:val="kk-KZ"/>
              </w:rPr>
              <w:t>4</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rPr>
              <w:t>4</w:t>
            </w:r>
            <w:r w:rsidRPr="009A298E">
              <w:rPr>
                <w:sz w:val="22"/>
                <w:szCs w:val="21"/>
                <w:lang w:val="kk-KZ"/>
              </w:rPr>
              <w:t>6</w:t>
            </w:r>
          </w:p>
        </w:tc>
        <w:tc>
          <w:tcPr>
            <w:tcW w:w="708" w:type="dxa"/>
            <w:vAlign w:val="center"/>
          </w:tcPr>
          <w:p w:rsidR="00D96028" w:rsidRPr="009A298E" w:rsidRDefault="00D96028" w:rsidP="00D96028">
            <w:pPr>
              <w:shd w:val="clear" w:color="auto" w:fill="FFFFFF"/>
              <w:jc w:val="center"/>
              <w:rPr>
                <w:sz w:val="22"/>
                <w:szCs w:val="21"/>
                <w:lang w:val="kk-KZ"/>
              </w:rPr>
            </w:pPr>
            <w:r w:rsidRPr="009A298E">
              <w:rPr>
                <w:sz w:val="22"/>
                <w:szCs w:val="21"/>
              </w:rPr>
              <w:t>4</w:t>
            </w:r>
            <w:r w:rsidRPr="009A298E">
              <w:rPr>
                <w:sz w:val="22"/>
                <w:szCs w:val="21"/>
                <w:lang w:val="kk-KZ"/>
              </w:rPr>
              <w:t>7</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rPr>
              <w:t>4</w:t>
            </w:r>
            <w:r w:rsidRPr="009A298E">
              <w:rPr>
                <w:sz w:val="22"/>
                <w:szCs w:val="21"/>
                <w:lang w:val="kk-KZ"/>
              </w:rPr>
              <w:t>8</w:t>
            </w:r>
          </w:p>
        </w:tc>
        <w:tc>
          <w:tcPr>
            <w:tcW w:w="992" w:type="dxa"/>
            <w:vAlign w:val="center"/>
          </w:tcPr>
          <w:p w:rsidR="00D96028" w:rsidRPr="009A298E" w:rsidRDefault="00D96028" w:rsidP="00D96028">
            <w:pPr>
              <w:shd w:val="clear" w:color="auto" w:fill="FFFFFF"/>
              <w:jc w:val="center"/>
              <w:rPr>
                <w:sz w:val="22"/>
                <w:szCs w:val="21"/>
              </w:rPr>
            </w:pPr>
            <w:r w:rsidRPr="009A298E">
              <w:rPr>
                <w:sz w:val="22"/>
                <w:szCs w:val="21"/>
              </w:rPr>
              <w:t>ІСБ</w:t>
            </w:r>
          </w:p>
        </w:tc>
        <w:tc>
          <w:tcPr>
            <w:tcW w:w="993" w:type="dxa"/>
          </w:tcPr>
          <w:p w:rsidR="00D96028" w:rsidRPr="009A298E" w:rsidRDefault="00D96028" w:rsidP="00D96028">
            <w:pPr>
              <w:shd w:val="clear" w:color="auto" w:fill="FFFFFF"/>
              <w:rPr>
                <w:rFonts w:eastAsia="Times New Roman"/>
                <w:color w:val="000000"/>
                <w:sz w:val="22"/>
                <w:szCs w:val="21"/>
                <w:lang w:val="kk-KZ" w:eastAsia="ru-RU"/>
              </w:rPr>
            </w:pPr>
          </w:p>
          <w:p w:rsidR="00D96028" w:rsidRPr="009A298E" w:rsidRDefault="00D96028" w:rsidP="00D96028">
            <w:pPr>
              <w:shd w:val="clear" w:color="auto" w:fill="FFFFFF"/>
              <w:rPr>
                <w:sz w:val="22"/>
                <w:szCs w:val="21"/>
                <w:lang w:val="kk-KZ"/>
              </w:rPr>
            </w:pPr>
            <w:r w:rsidRPr="009A298E">
              <w:rPr>
                <w:sz w:val="22"/>
                <w:szCs w:val="21"/>
                <w:lang w:val="kk-KZ"/>
              </w:rPr>
              <w:t>ЖАО ведомстволық есептері</w:t>
            </w:r>
          </w:p>
        </w:tc>
      </w:tr>
      <w:tr w:rsidR="00D96028" w:rsidRPr="009A298E" w:rsidTr="00862F0B">
        <w:trPr>
          <w:trHeight w:val="20"/>
        </w:trPr>
        <w:tc>
          <w:tcPr>
            <w:tcW w:w="296" w:type="dxa"/>
            <w:vAlign w:val="center"/>
          </w:tcPr>
          <w:p w:rsidR="00D96028" w:rsidRPr="009A298E" w:rsidRDefault="00D96028" w:rsidP="00D96028">
            <w:pPr>
              <w:shd w:val="clear" w:color="auto" w:fill="FFFFFF"/>
              <w:jc w:val="center"/>
              <w:rPr>
                <w:color w:val="000000"/>
                <w:sz w:val="22"/>
                <w:szCs w:val="21"/>
              </w:rPr>
            </w:pPr>
            <w:r w:rsidRPr="009A298E">
              <w:rPr>
                <w:color w:val="000000"/>
                <w:sz w:val="22"/>
                <w:szCs w:val="21"/>
              </w:rPr>
              <w:t>5</w:t>
            </w:r>
          </w:p>
        </w:tc>
        <w:tc>
          <w:tcPr>
            <w:tcW w:w="1984" w:type="dxa"/>
            <w:vAlign w:val="center"/>
          </w:tcPr>
          <w:p w:rsidR="00D96028" w:rsidRPr="009A298E" w:rsidRDefault="00D96028" w:rsidP="00D96028">
            <w:pPr>
              <w:shd w:val="clear" w:color="auto" w:fill="FFFFFF"/>
              <w:rPr>
                <w:sz w:val="22"/>
                <w:szCs w:val="21"/>
              </w:rPr>
            </w:pPr>
            <w:r w:rsidRPr="009A298E">
              <w:rPr>
                <w:sz w:val="22"/>
                <w:szCs w:val="21"/>
              </w:rPr>
              <w:t>Мемлекеттің тәуелсіздігін нығайтуға бағытталған іс-шаралармен қамтылған азаматтардың үлесі</w:t>
            </w:r>
          </w:p>
        </w:tc>
        <w:tc>
          <w:tcPr>
            <w:tcW w:w="567" w:type="dxa"/>
            <w:vAlign w:val="center"/>
          </w:tcPr>
          <w:p w:rsidR="00D96028" w:rsidRPr="009A298E" w:rsidRDefault="00D96028" w:rsidP="00D96028">
            <w:pPr>
              <w:shd w:val="clear" w:color="auto" w:fill="FFFFFF"/>
              <w:tabs>
                <w:tab w:val="left" w:pos="1260"/>
              </w:tabs>
              <w:jc w:val="center"/>
              <w:rPr>
                <w:sz w:val="22"/>
                <w:szCs w:val="21"/>
              </w:rPr>
            </w:pPr>
            <w:r w:rsidRPr="009A298E">
              <w:rPr>
                <w:sz w:val="22"/>
                <w:szCs w:val="21"/>
              </w:rPr>
              <w:t>%</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30</w:t>
            </w:r>
          </w:p>
        </w:tc>
        <w:tc>
          <w:tcPr>
            <w:tcW w:w="992"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35</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46</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rPr>
              <w:t>4</w:t>
            </w:r>
            <w:r w:rsidRPr="009A298E">
              <w:rPr>
                <w:sz w:val="22"/>
                <w:szCs w:val="21"/>
                <w:lang w:val="kk-KZ"/>
              </w:rPr>
              <w:t>6</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46</w:t>
            </w:r>
          </w:p>
        </w:tc>
        <w:tc>
          <w:tcPr>
            <w:tcW w:w="708"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47</w:t>
            </w:r>
          </w:p>
        </w:tc>
        <w:tc>
          <w:tcPr>
            <w:tcW w:w="709" w:type="dxa"/>
            <w:vAlign w:val="center"/>
          </w:tcPr>
          <w:p w:rsidR="00D96028" w:rsidRPr="009A298E" w:rsidRDefault="00D96028" w:rsidP="00D96028">
            <w:pPr>
              <w:shd w:val="clear" w:color="auto" w:fill="FFFFFF"/>
              <w:jc w:val="center"/>
              <w:rPr>
                <w:sz w:val="22"/>
                <w:szCs w:val="21"/>
                <w:lang w:val="kk-KZ"/>
              </w:rPr>
            </w:pPr>
            <w:r w:rsidRPr="009A298E">
              <w:rPr>
                <w:sz w:val="22"/>
                <w:szCs w:val="21"/>
                <w:lang w:val="kk-KZ"/>
              </w:rPr>
              <w:t>48</w:t>
            </w:r>
          </w:p>
        </w:tc>
        <w:tc>
          <w:tcPr>
            <w:tcW w:w="992" w:type="dxa"/>
            <w:vAlign w:val="center"/>
          </w:tcPr>
          <w:p w:rsidR="00D96028" w:rsidRPr="009A298E" w:rsidRDefault="00D96028" w:rsidP="00D96028">
            <w:pPr>
              <w:shd w:val="clear" w:color="auto" w:fill="FFFFFF"/>
              <w:jc w:val="center"/>
              <w:rPr>
                <w:sz w:val="22"/>
                <w:szCs w:val="21"/>
              </w:rPr>
            </w:pPr>
            <w:r w:rsidRPr="009A298E">
              <w:rPr>
                <w:sz w:val="22"/>
                <w:szCs w:val="21"/>
              </w:rPr>
              <w:t>ІСБ</w:t>
            </w:r>
          </w:p>
        </w:tc>
        <w:tc>
          <w:tcPr>
            <w:tcW w:w="993" w:type="dxa"/>
          </w:tcPr>
          <w:p w:rsidR="00D96028" w:rsidRPr="009A298E" w:rsidRDefault="00D96028" w:rsidP="00D96028">
            <w:pPr>
              <w:shd w:val="clear" w:color="auto" w:fill="FFFFFF"/>
              <w:rPr>
                <w:rFonts w:eastAsia="Times New Roman"/>
                <w:color w:val="000000"/>
                <w:sz w:val="22"/>
                <w:szCs w:val="21"/>
                <w:lang w:val="kk-KZ" w:eastAsia="ru-RU"/>
              </w:rPr>
            </w:pPr>
          </w:p>
          <w:p w:rsidR="00D96028" w:rsidRPr="009A298E" w:rsidRDefault="00D96028" w:rsidP="00D96028">
            <w:pPr>
              <w:shd w:val="clear" w:color="auto" w:fill="FFFFFF"/>
              <w:rPr>
                <w:sz w:val="22"/>
                <w:szCs w:val="21"/>
                <w:lang w:val="kk-KZ"/>
              </w:rPr>
            </w:pPr>
            <w:r w:rsidRPr="009A298E">
              <w:rPr>
                <w:sz w:val="22"/>
                <w:szCs w:val="21"/>
                <w:lang w:val="kk-KZ"/>
              </w:rPr>
              <w:t>ЖАО ведомстволық есептері</w:t>
            </w:r>
          </w:p>
        </w:tc>
      </w:tr>
    </w:tbl>
    <w:p w:rsidR="00D96028" w:rsidRPr="009A298E" w:rsidRDefault="00D96028" w:rsidP="00D96028">
      <w:pPr>
        <w:shd w:val="clear" w:color="auto" w:fill="FFFFFF"/>
        <w:rPr>
          <w:b/>
          <w:sz w:val="20"/>
          <w:szCs w:val="20"/>
        </w:rPr>
      </w:pPr>
    </w:p>
    <w:p w:rsidR="00D96028" w:rsidRPr="009A298E" w:rsidRDefault="00D96028" w:rsidP="00D96028">
      <w:pPr>
        <w:shd w:val="clear" w:color="auto" w:fill="FFFFFF"/>
        <w:ind w:firstLine="567"/>
        <w:rPr>
          <w:b/>
          <w:sz w:val="28"/>
          <w:lang w:val="kk-KZ"/>
        </w:rPr>
      </w:pPr>
      <w:r w:rsidRPr="009A298E">
        <w:rPr>
          <w:b/>
          <w:sz w:val="28"/>
          <w:lang w:val="kk-KZ"/>
        </w:rPr>
        <w:t>Қойылған мақсаттарға жету жолдары:</w:t>
      </w:r>
    </w:p>
    <w:p w:rsidR="00D96028" w:rsidRPr="009A298E" w:rsidRDefault="00D96028" w:rsidP="00D96028">
      <w:pPr>
        <w:shd w:val="clear" w:color="auto" w:fill="FFFFFF"/>
        <w:ind w:firstLine="567"/>
        <w:rPr>
          <w:sz w:val="28"/>
          <w:lang w:val="kk-KZ"/>
        </w:rPr>
      </w:pPr>
      <w:r w:rsidRPr="009A298E">
        <w:rPr>
          <w:sz w:val="28"/>
          <w:lang w:val="kk-KZ"/>
        </w:rPr>
        <w:t>Қазақстанның ел бірлігі доктринасын іске асыру жөніндегі 2015-2018 жылдарға арналған іс-шаралар жоспарын орындау;</w:t>
      </w:r>
    </w:p>
    <w:p w:rsidR="00D96028" w:rsidRPr="009A298E" w:rsidRDefault="00D96028" w:rsidP="00D96028">
      <w:pPr>
        <w:shd w:val="clear" w:color="auto" w:fill="FFFFFF"/>
        <w:ind w:firstLine="567"/>
        <w:rPr>
          <w:sz w:val="28"/>
          <w:lang w:val="kk-KZ"/>
        </w:rPr>
      </w:pPr>
      <w:r w:rsidRPr="009A298E">
        <w:rPr>
          <w:sz w:val="28"/>
          <w:lang w:val="kk-KZ"/>
        </w:rPr>
        <w:t>ҮЕҰ көмегімен тағаттылықтың және этносаралық және конфессияаралық келісімнің құндылықтарын насихаттау;</w:t>
      </w:r>
    </w:p>
    <w:p w:rsidR="00D96028" w:rsidRPr="009A298E" w:rsidRDefault="00D96028" w:rsidP="00D96028">
      <w:pPr>
        <w:shd w:val="clear" w:color="auto" w:fill="FFFFFF"/>
        <w:ind w:firstLine="567"/>
        <w:rPr>
          <w:sz w:val="28"/>
          <w:lang w:val="kk-KZ"/>
        </w:rPr>
      </w:pPr>
      <w:r w:rsidRPr="009A298E">
        <w:rPr>
          <w:sz w:val="28"/>
          <w:lang w:val="kk-KZ"/>
        </w:rPr>
        <w:t>Қазақстан Республикасының Конституциясы негіздерін, «Қазақстан-2050» стратегиясын және Қазақстанның даму басымдықтарын, ел Президентінің Қазақстан халқына жыл сайынғы Жолдауларын түсіндіру және насихаттау (семинар-тренингтер, дөңгелек үстелдер өткізу, ақпараттық материалдар шығару);</w:t>
      </w:r>
    </w:p>
    <w:p w:rsidR="00D96028" w:rsidRPr="009A298E" w:rsidRDefault="00D96028" w:rsidP="00D96028">
      <w:pPr>
        <w:shd w:val="clear" w:color="auto" w:fill="FFFFFF"/>
        <w:ind w:firstLine="567"/>
        <w:rPr>
          <w:sz w:val="28"/>
          <w:lang w:val="kk-KZ"/>
        </w:rPr>
      </w:pPr>
      <w:r w:rsidRPr="009A298E">
        <w:rPr>
          <w:sz w:val="28"/>
          <w:lang w:val="kk-KZ"/>
        </w:rPr>
        <w:t>түрлі санаттағы және қызмет салаларындағы қазақстандық азаматтарды  мемлекеттің тәуелсіздігін нығайтуға бағытталған іс-шараларға тарту;</w:t>
      </w:r>
    </w:p>
    <w:p w:rsidR="00D96028" w:rsidRPr="009A298E" w:rsidRDefault="00D96028" w:rsidP="00D96028">
      <w:pPr>
        <w:shd w:val="clear" w:color="auto" w:fill="FFFFFF"/>
        <w:ind w:firstLine="567"/>
        <w:rPr>
          <w:sz w:val="28"/>
          <w:lang w:val="kk-KZ"/>
        </w:rPr>
      </w:pPr>
      <w:r w:rsidRPr="009A298E">
        <w:rPr>
          <w:sz w:val="28"/>
          <w:lang w:val="kk-KZ"/>
        </w:rPr>
        <w:t>гендерлік теңдікті дамытуға, отбасы құндылықтарын, әйелдің қоғамдағы рөлін насихаттауға бағытталған іс-шараларды өткізу;</w:t>
      </w:r>
    </w:p>
    <w:p w:rsidR="00D96028" w:rsidRPr="009A298E" w:rsidRDefault="00D96028" w:rsidP="00D96028">
      <w:pPr>
        <w:shd w:val="clear" w:color="auto" w:fill="FFFFFF"/>
        <w:ind w:firstLine="567"/>
        <w:rPr>
          <w:sz w:val="28"/>
          <w:lang w:val="kk-KZ"/>
        </w:rPr>
      </w:pPr>
      <w:r w:rsidRPr="009A298E">
        <w:rPr>
          <w:sz w:val="28"/>
          <w:lang w:val="kk-KZ"/>
        </w:rPr>
        <w:t>облыс өңірлеріндегі қоғамдық-саяси ахуалға, халықтың патриоттық сана-сезіміне әсері ететін факторларға социологиялық мониторинг жүргізу;</w:t>
      </w:r>
    </w:p>
    <w:p w:rsidR="00D96028" w:rsidRPr="009A298E" w:rsidRDefault="00D96028" w:rsidP="00D96028">
      <w:pPr>
        <w:shd w:val="clear" w:color="auto" w:fill="FFFFFF"/>
        <w:ind w:firstLine="567"/>
        <w:rPr>
          <w:sz w:val="28"/>
          <w:lang w:val="kk-KZ"/>
        </w:rPr>
      </w:pPr>
      <w:r w:rsidRPr="009A298E">
        <w:rPr>
          <w:sz w:val="28"/>
          <w:lang w:val="kk-KZ"/>
        </w:rPr>
        <w:t>бұқаралық ақпарат құралдарын мемлекеттік ақапараттық сасатты жүргізуге арналған мемлекеттік тапсырысты орындауға тарту;</w:t>
      </w:r>
    </w:p>
    <w:p w:rsidR="00D96028" w:rsidRPr="009A298E" w:rsidRDefault="00D96028" w:rsidP="00D96028">
      <w:pPr>
        <w:shd w:val="clear" w:color="auto" w:fill="FFFFFF"/>
        <w:ind w:firstLine="567"/>
        <w:rPr>
          <w:sz w:val="28"/>
          <w:lang w:val="kk-KZ"/>
        </w:rPr>
      </w:pPr>
      <w:r w:rsidRPr="009A298E">
        <w:rPr>
          <w:sz w:val="28"/>
          <w:lang w:val="kk-KZ"/>
        </w:rPr>
        <w:t>халықтың ҮЕҰ қызметтеріне, ҮЕҰ қызметін БАҚ-да түсіндіруге қанағаттанушылығына мониторинг жүргізу;</w:t>
      </w:r>
    </w:p>
    <w:p w:rsidR="00D96028" w:rsidRPr="009A298E" w:rsidRDefault="00D96028" w:rsidP="00D96028">
      <w:pPr>
        <w:shd w:val="clear" w:color="auto" w:fill="FFFFFF"/>
        <w:ind w:firstLine="567"/>
        <w:rPr>
          <w:sz w:val="28"/>
          <w:lang w:val="kk-KZ"/>
        </w:rPr>
      </w:pPr>
      <w:r w:rsidRPr="009A298E">
        <w:rPr>
          <w:sz w:val="28"/>
          <w:lang w:val="kk-KZ"/>
        </w:rPr>
        <w:t>әлеуметтік маңызды жобаларды іске асыру аясында ҮЕҰ қызметін жандандыру бойынша іс-шаралар жүйесін әзірлеу;</w:t>
      </w:r>
    </w:p>
    <w:p w:rsidR="00D96028" w:rsidRPr="009A298E" w:rsidRDefault="00D96028" w:rsidP="00D96028">
      <w:pPr>
        <w:shd w:val="clear" w:color="auto" w:fill="FFFFFF"/>
        <w:ind w:firstLine="567"/>
        <w:rPr>
          <w:sz w:val="28"/>
          <w:lang w:val="kk-KZ"/>
        </w:rPr>
      </w:pPr>
      <w:r w:rsidRPr="009A298E">
        <w:rPr>
          <w:sz w:val="28"/>
          <w:lang w:val="kk-KZ"/>
        </w:rPr>
        <w:t>Мемлекет басшысының бес интституционалдық реформасының аясында Ұлт жоспары – 100 нақты қадамды іске асыру;</w:t>
      </w:r>
    </w:p>
    <w:p w:rsidR="00D96028" w:rsidRPr="009A298E" w:rsidRDefault="00D96028" w:rsidP="00D96028">
      <w:pPr>
        <w:shd w:val="clear" w:color="auto" w:fill="FFFFFF"/>
        <w:ind w:firstLine="567"/>
        <w:rPr>
          <w:sz w:val="28"/>
          <w:lang w:val="kk-KZ"/>
        </w:rPr>
      </w:pPr>
      <w:r w:rsidRPr="009A298E">
        <w:rPr>
          <w:sz w:val="28"/>
          <w:lang w:val="kk-KZ"/>
        </w:rPr>
        <w:t>87-қадам – Азаматтық біртектілікті нығайтудың «МЕНІҢ ЕЛІМ» ұлттық жобасын әзірлеуге және жүзеге асыру, оның аясында технологиялық жобалар серияларын іске асыруға қатысу;</w:t>
      </w:r>
    </w:p>
    <w:p w:rsidR="00D96028" w:rsidRPr="009A298E" w:rsidRDefault="00D96028" w:rsidP="00D96028">
      <w:pPr>
        <w:shd w:val="clear" w:color="auto" w:fill="FFFFFF"/>
        <w:ind w:firstLine="567"/>
        <w:rPr>
          <w:b/>
          <w:sz w:val="28"/>
          <w:lang w:val="kk-KZ"/>
        </w:rPr>
      </w:pPr>
      <w:r w:rsidRPr="009A298E">
        <w:rPr>
          <w:sz w:val="28"/>
          <w:lang w:val="kk-KZ"/>
        </w:rPr>
        <w:t>89-қадам –  «НҰРЛЫ БОЛАШАҚ» ұлттық жобасын әзірлеуге және жүзеге асыруға қатысу.</w:t>
      </w:r>
    </w:p>
    <w:p w:rsidR="00D96028" w:rsidRPr="009A298E" w:rsidRDefault="00D96028" w:rsidP="00D96028">
      <w:pPr>
        <w:shd w:val="clear" w:color="auto" w:fill="FFFFFF"/>
        <w:ind w:firstLine="709"/>
        <w:rPr>
          <w:b/>
          <w:sz w:val="28"/>
          <w:lang w:val="kk-KZ"/>
        </w:rPr>
      </w:pPr>
    </w:p>
    <w:p w:rsidR="00D96028" w:rsidRPr="009A298E" w:rsidRDefault="00D96028" w:rsidP="00D96028">
      <w:pPr>
        <w:shd w:val="clear" w:color="auto" w:fill="FFFFFF"/>
        <w:ind w:firstLine="709"/>
        <w:rPr>
          <w:b/>
          <w:sz w:val="28"/>
          <w:lang w:val="kk-KZ"/>
        </w:rPr>
      </w:pPr>
    </w:p>
    <w:p w:rsidR="00D96028" w:rsidRPr="009A298E" w:rsidRDefault="00D96028" w:rsidP="00D96028">
      <w:pPr>
        <w:pBdr>
          <w:bottom w:val="single" w:sz="4" w:space="1" w:color="FFFFFF"/>
        </w:pBdr>
        <w:shd w:val="clear" w:color="auto" w:fill="FFFFFF"/>
        <w:tabs>
          <w:tab w:val="left" w:pos="0"/>
        </w:tabs>
        <w:ind w:firstLine="567"/>
        <w:rPr>
          <w:b/>
          <w:sz w:val="28"/>
          <w:szCs w:val="28"/>
          <w:lang w:val="kk-KZ"/>
        </w:rPr>
      </w:pPr>
      <w:r w:rsidRPr="009A298E">
        <w:rPr>
          <w:b/>
          <w:sz w:val="28"/>
          <w:szCs w:val="28"/>
          <w:lang w:val="kk-KZ"/>
        </w:rPr>
        <w:t>3.3. бағыт. Қоғамдық қауіпсіздік және құқықтық тәртіп</w:t>
      </w:r>
    </w:p>
    <w:p w:rsidR="00D96028" w:rsidRPr="009A298E" w:rsidRDefault="00D96028" w:rsidP="00D96028">
      <w:pPr>
        <w:pBdr>
          <w:bottom w:val="single" w:sz="4" w:space="1" w:color="FFFFFF"/>
        </w:pBdr>
        <w:shd w:val="clear" w:color="auto" w:fill="FFFFFF"/>
        <w:tabs>
          <w:tab w:val="left" w:pos="0"/>
        </w:tabs>
        <w:ind w:firstLine="567"/>
        <w:rPr>
          <w:b/>
          <w:sz w:val="28"/>
          <w:szCs w:val="28"/>
          <w:lang w:val="kk-KZ"/>
        </w:rPr>
      </w:pPr>
      <w:r w:rsidRPr="009A298E">
        <w:rPr>
          <w:b/>
          <w:sz w:val="28"/>
          <w:szCs w:val="28"/>
          <w:lang w:val="kk-KZ"/>
        </w:rPr>
        <w:t>3.3.1. Қоғамдық қауіпсіздік және құқықтық тәртіп</w:t>
      </w:r>
    </w:p>
    <w:p w:rsidR="00D96028" w:rsidRPr="009A298E" w:rsidRDefault="00D96028" w:rsidP="00D96028">
      <w:pPr>
        <w:pBdr>
          <w:bottom w:val="single" w:sz="4" w:space="1" w:color="FFFFFF"/>
        </w:pBdr>
        <w:shd w:val="clear" w:color="auto" w:fill="FFFFFF"/>
        <w:tabs>
          <w:tab w:val="left" w:pos="0"/>
        </w:tabs>
        <w:ind w:firstLine="567"/>
        <w:rPr>
          <w:sz w:val="28"/>
          <w:szCs w:val="28"/>
          <w:lang w:val="kk-KZ"/>
        </w:rPr>
      </w:pPr>
      <w:r w:rsidRPr="009A298E">
        <w:rPr>
          <w:sz w:val="28"/>
          <w:szCs w:val="28"/>
          <w:lang w:val="kk-KZ"/>
        </w:rPr>
        <w:t xml:space="preserve">Жол-көлік оқиғаларын төмендету, көшедегі қылмыстарды ң және тұрмыстық зорлық-зомбылықтың алдын алу мәселелері өзекті күінде қалуда.  </w:t>
      </w:r>
    </w:p>
    <w:p w:rsidR="00D96028" w:rsidRPr="009A298E" w:rsidRDefault="00D96028" w:rsidP="00D96028">
      <w:pPr>
        <w:pBdr>
          <w:bottom w:val="single" w:sz="4" w:space="1" w:color="FFFFFF"/>
        </w:pBdr>
        <w:shd w:val="clear" w:color="auto" w:fill="FFFFFF"/>
        <w:tabs>
          <w:tab w:val="left" w:pos="0"/>
        </w:tabs>
        <w:ind w:firstLine="567"/>
        <w:rPr>
          <w:sz w:val="28"/>
          <w:szCs w:val="28"/>
          <w:lang w:val="kk-KZ"/>
        </w:rPr>
      </w:pPr>
      <w:r w:rsidRPr="009A298E">
        <w:rPr>
          <w:b/>
          <w:sz w:val="28"/>
          <w:szCs w:val="28"/>
          <w:lang w:val="kk-KZ"/>
        </w:rPr>
        <w:t>Мақсат:</w:t>
      </w:r>
      <w:r w:rsidRPr="009A298E">
        <w:rPr>
          <w:sz w:val="28"/>
          <w:szCs w:val="28"/>
          <w:lang w:val="kk-KZ"/>
        </w:rPr>
        <w:t xml:space="preserve"> Құқықтық тәртіпті және өңірдің жол қозғалысының қауіпсіздігін қамтамасыз ету</w:t>
      </w:r>
    </w:p>
    <w:p w:rsidR="00D96028" w:rsidRPr="009A298E" w:rsidRDefault="00D96028" w:rsidP="00D96028">
      <w:pPr>
        <w:pBdr>
          <w:bottom w:val="single" w:sz="4" w:space="1" w:color="FFFFFF"/>
        </w:pBdr>
        <w:shd w:val="clear" w:color="auto" w:fill="FFFFFF"/>
        <w:tabs>
          <w:tab w:val="left" w:pos="0"/>
        </w:tabs>
        <w:ind w:firstLine="567"/>
        <w:rPr>
          <w:sz w:val="28"/>
          <w:szCs w:val="28"/>
          <w:lang w:val="kk-KZ"/>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567"/>
        <w:gridCol w:w="709"/>
        <w:gridCol w:w="850"/>
        <w:gridCol w:w="709"/>
        <w:gridCol w:w="709"/>
        <w:gridCol w:w="709"/>
        <w:gridCol w:w="850"/>
        <w:gridCol w:w="709"/>
        <w:gridCol w:w="992"/>
        <w:gridCol w:w="992"/>
      </w:tblGrid>
      <w:tr w:rsidR="00D96028" w:rsidRPr="009A298E" w:rsidTr="00862F0B">
        <w:trPr>
          <w:trHeight w:val="496"/>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567"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850"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76"/>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567"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567"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850"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850"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Көшелерде жасалған қылмыстардың үлес салмағы</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11,9</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11,2</w:t>
            </w:r>
          </w:p>
        </w:tc>
        <w:tc>
          <w:tcPr>
            <w:tcW w:w="709" w:type="dxa"/>
          </w:tcPr>
          <w:p w:rsidR="00D96028" w:rsidRPr="009A298E" w:rsidRDefault="00D96028" w:rsidP="00D96028">
            <w:pPr>
              <w:shd w:val="clear" w:color="auto" w:fill="FFFFFF"/>
              <w:jc w:val="center"/>
              <w:rPr>
                <w:lang w:val="kk-KZ"/>
              </w:rPr>
            </w:pPr>
            <w:r w:rsidRPr="009A298E">
              <w:rPr>
                <w:lang w:val="kk-KZ"/>
              </w:rPr>
              <w:t>11,5</w:t>
            </w:r>
          </w:p>
        </w:tc>
        <w:tc>
          <w:tcPr>
            <w:tcW w:w="709" w:type="dxa"/>
          </w:tcPr>
          <w:p w:rsidR="00D96028" w:rsidRPr="009A298E" w:rsidRDefault="00D96028" w:rsidP="00D96028">
            <w:pPr>
              <w:shd w:val="clear" w:color="auto" w:fill="FFFFFF"/>
              <w:jc w:val="center"/>
              <w:rPr>
                <w:lang w:val="kk-KZ"/>
              </w:rPr>
            </w:pPr>
            <w:r w:rsidRPr="009A298E">
              <w:rPr>
                <w:lang w:val="kk-KZ"/>
              </w:rPr>
              <w:t>11,4</w:t>
            </w:r>
          </w:p>
        </w:tc>
        <w:tc>
          <w:tcPr>
            <w:tcW w:w="709" w:type="dxa"/>
          </w:tcPr>
          <w:p w:rsidR="00D96028" w:rsidRPr="009A298E" w:rsidRDefault="00D96028" w:rsidP="00D96028">
            <w:pPr>
              <w:shd w:val="clear" w:color="auto" w:fill="FFFFFF"/>
              <w:jc w:val="center"/>
              <w:rPr>
                <w:lang w:val="kk-KZ"/>
              </w:rPr>
            </w:pPr>
            <w:r w:rsidRPr="009A298E">
              <w:rPr>
                <w:lang w:val="kk-KZ"/>
              </w:rPr>
              <w:t>11,3</w:t>
            </w:r>
          </w:p>
        </w:tc>
        <w:tc>
          <w:tcPr>
            <w:tcW w:w="850" w:type="dxa"/>
          </w:tcPr>
          <w:p w:rsidR="00D96028" w:rsidRPr="009A298E" w:rsidRDefault="00D96028" w:rsidP="00D96028">
            <w:pPr>
              <w:shd w:val="clear" w:color="auto" w:fill="FFFFFF"/>
              <w:jc w:val="center"/>
              <w:rPr>
                <w:lang w:val="kk-KZ"/>
              </w:rPr>
            </w:pPr>
            <w:r w:rsidRPr="009A298E">
              <w:rPr>
                <w:lang w:val="kk-KZ"/>
              </w:rPr>
              <w:t>11,2</w:t>
            </w:r>
          </w:p>
        </w:tc>
        <w:tc>
          <w:tcPr>
            <w:tcW w:w="709" w:type="dxa"/>
          </w:tcPr>
          <w:p w:rsidR="00D96028" w:rsidRPr="009A298E" w:rsidRDefault="00D96028" w:rsidP="00D96028">
            <w:pPr>
              <w:shd w:val="clear" w:color="auto" w:fill="FFFFFF"/>
              <w:jc w:val="center"/>
              <w:rPr>
                <w:lang w:val="kk-KZ"/>
              </w:rPr>
            </w:pPr>
            <w:r w:rsidRPr="009A298E">
              <w:rPr>
                <w:lang w:val="kk-KZ"/>
              </w:rPr>
              <w:t>11,1</w:t>
            </w:r>
          </w:p>
        </w:tc>
        <w:tc>
          <w:tcPr>
            <w:tcW w:w="992" w:type="dxa"/>
          </w:tcPr>
          <w:p w:rsidR="00D96028" w:rsidRPr="009A298E" w:rsidRDefault="00D96028" w:rsidP="00D96028">
            <w:pPr>
              <w:shd w:val="clear" w:color="auto" w:fill="FFFFFF"/>
              <w:jc w:val="center"/>
              <w:rPr>
                <w:sz w:val="22"/>
                <w:szCs w:val="22"/>
              </w:rPr>
            </w:pPr>
            <w:r w:rsidRPr="009A298E">
              <w:rPr>
                <w:sz w:val="22"/>
                <w:szCs w:val="22"/>
                <w:lang w:val="kk-KZ"/>
              </w:rPr>
              <w:t>П</w:t>
            </w:r>
            <w:r w:rsidRPr="009A298E">
              <w:rPr>
                <w:sz w:val="22"/>
                <w:szCs w:val="22"/>
              </w:rPr>
              <w:t>Д</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БП ҚСАЕК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100 зардап шеккен адамға шаққандағы  жол-көлік оқиғаларынан қайтыс болғандар санын төмендету</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13,2</w:t>
            </w:r>
          </w:p>
        </w:tc>
        <w:tc>
          <w:tcPr>
            <w:tcW w:w="709" w:type="dxa"/>
          </w:tcPr>
          <w:p w:rsidR="00D96028" w:rsidRPr="009A298E" w:rsidRDefault="00D96028" w:rsidP="00D96028">
            <w:pPr>
              <w:shd w:val="clear" w:color="auto" w:fill="FFFFFF"/>
              <w:jc w:val="center"/>
              <w:rPr>
                <w:lang w:val="kk-KZ"/>
              </w:rPr>
            </w:pPr>
            <w:r w:rsidRPr="009A298E">
              <w:rPr>
                <w:lang w:val="en-US"/>
              </w:rPr>
              <w:t>18</w:t>
            </w:r>
            <w:r w:rsidRPr="009A298E">
              <w:rPr>
                <w:lang w:val="kk-KZ"/>
              </w:rPr>
              <w:t>,0</w:t>
            </w:r>
          </w:p>
        </w:tc>
        <w:tc>
          <w:tcPr>
            <w:tcW w:w="709" w:type="dxa"/>
          </w:tcPr>
          <w:p w:rsidR="00D96028" w:rsidRPr="009A298E" w:rsidRDefault="00D96028" w:rsidP="00D96028">
            <w:pPr>
              <w:shd w:val="clear" w:color="auto" w:fill="FFFFFF"/>
              <w:jc w:val="center"/>
              <w:rPr>
                <w:lang w:val="kk-KZ"/>
              </w:rPr>
            </w:pPr>
            <w:r w:rsidRPr="009A298E">
              <w:rPr>
                <w:lang w:val="kk-KZ"/>
              </w:rPr>
              <w:t>17,9</w:t>
            </w:r>
          </w:p>
        </w:tc>
        <w:tc>
          <w:tcPr>
            <w:tcW w:w="709" w:type="dxa"/>
          </w:tcPr>
          <w:p w:rsidR="00D96028" w:rsidRPr="009A298E" w:rsidRDefault="00D96028" w:rsidP="00D96028">
            <w:pPr>
              <w:shd w:val="clear" w:color="auto" w:fill="FFFFFF"/>
              <w:jc w:val="center"/>
              <w:rPr>
                <w:lang w:val="kk-KZ"/>
              </w:rPr>
            </w:pPr>
            <w:r w:rsidRPr="009A298E">
              <w:rPr>
                <w:lang w:val="kk-KZ"/>
              </w:rPr>
              <w:t>17,8</w:t>
            </w:r>
          </w:p>
        </w:tc>
        <w:tc>
          <w:tcPr>
            <w:tcW w:w="850" w:type="dxa"/>
          </w:tcPr>
          <w:p w:rsidR="00D96028" w:rsidRPr="009A298E" w:rsidRDefault="00D96028" w:rsidP="00D96028">
            <w:pPr>
              <w:shd w:val="clear" w:color="auto" w:fill="FFFFFF"/>
              <w:jc w:val="center"/>
              <w:rPr>
                <w:lang w:val="kk-KZ"/>
              </w:rPr>
            </w:pPr>
            <w:r w:rsidRPr="009A298E">
              <w:rPr>
                <w:lang w:val="kk-KZ"/>
              </w:rPr>
              <w:t>17,7</w:t>
            </w:r>
          </w:p>
        </w:tc>
        <w:tc>
          <w:tcPr>
            <w:tcW w:w="709" w:type="dxa"/>
          </w:tcPr>
          <w:p w:rsidR="00D96028" w:rsidRPr="009A298E" w:rsidRDefault="00D96028" w:rsidP="00D96028">
            <w:pPr>
              <w:shd w:val="clear" w:color="auto" w:fill="FFFFFF"/>
              <w:jc w:val="center"/>
              <w:rPr>
                <w:lang w:val="kk-KZ"/>
              </w:rPr>
            </w:pPr>
            <w:r w:rsidRPr="009A298E">
              <w:rPr>
                <w:lang w:val="kk-KZ"/>
              </w:rPr>
              <w:t>17,6</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ПД</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БП ҚСАЕК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Жасөспірімдер жасаған қылмыстардың үлес салмағы</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1,5</w:t>
            </w:r>
          </w:p>
        </w:tc>
        <w:tc>
          <w:tcPr>
            <w:tcW w:w="850" w:type="dxa"/>
          </w:tcPr>
          <w:p w:rsidR="00D96028" w:rsidRPr="009A298E" w:rsidRDefault="00D96028" w:rsidP="00D96028">
            <w:pPr>
              <w:shd w:val="clear" w:color="auto" w:fill="FFFFFF"/>
              <w:jc w:val="center"/>
              <w:rPr>
                <w:sz w:val="22"/>
                <w:szCs w:val="22"/>
              </w:rPr>
            </w:pPr>
            <w:r w:rsidRPr="009A298E">
              <w:rPr>
                <w:sz w:val="22"/>
                <w:szCs w:val="22"/>
              </w:rPr>
              <w:t>1,9</w:t>
            </w:r>
          </w:p>
        </w:tc>
        <w:tc>
          <w:tcPr>
            <w:tcW w:w="709" w:type="dxa"/>
          </w:tcPr>
          <w:p w:rsidR="00D96028" w:rsidRPr="009A298E" w:rsidRDefault="00D96028" w:rsidP="00D96028">
            <w:pPr>
              <w:shd w:val="clear" w:color="auto" w:fill="FFFFFF"/>
              <w:jc w:val="center"/>
            </w:pPr>
            <w:r w:rsidRPr="009A298E">
              <w:t>3,6</w:t>
            </w:r>
          </w:p>
        </w:tc>
        <w:tc>
          <w:tcPr>
            <w:tcW w:w="709" w:type="dxa"/>
          </w:tcPr>
          <w:p w:rsidR="00D96028" w:rsidRPr="009A298E" w:rsidRDefault="00D96028" w:rsidP="00D96028">
            <w:pPr>
              <w:shd w:val="clear" w:color="auto" w:fill="FFFFFF"/>
              <w:jc w:val="center"/>
            </w:pPr>
            <w:r w:rsidRPr="009A298E">
              <w:t>3,5</w:t>
            </w:r>
          </w:p>
        </w:tc>
        <w:tc>
          <w:tcPr>
            <w:tcW w:w="709" w:type="dxa"/>
          </w:tcPr>
          <w:p w:rsidR="00D96028" w:rsidRPr="009A298E" w:rsidRDefault="00D96028" w:rsidP="00D96028">
            <w:pPr>
              <w:shd w:val="clear" w:color="auto" w:fill="FFFFFF"/>
              <w:jc w:val="center"/>
            </w:pPr>
            <w:r w:rsidRPr="009A298E">
              <w:t>3,4</w:t>
            </w:r>
          </w:p>
        </w:tc>
        <w:tc>
          <w:tcPr>
            <w:tcW w:w="850" w:type="dxa"/>
          </w:tcPr>
          <w:p w:rsidR="00D96028" w:rsidRPr="009A298E" w:rsidRDefault="00D96028" w:rsidP="00D96028">
            <w:pPr>
              <w:shd w:val="clear" w:color="auto" w:fill="FFFFFF"/>
              <w:jc w:val="center"/>
            </w:pPr>
            <w:r w:rsidRPr="009A298E">
              <w:t>3,3</w:t>
            </w:r>
          </w:p>
        </w:tc>
        <w:tc>
          <w:tcPr>
            <w:tcW w:w="709" w:type="dxa"/>
          </w:tcPr>
          <w:p w:rsidR="00D96028" w:rsidRPr="009A298E" w:rsidRDefault="00D96028" w:rsidP="00D96028">
            <w:pPr>
              <w:shd w:val="clear" w:color="auto" w:fill="FFFFFF"/>
              <w:jc w:val="center"/>
            </w:pPr>
            <w:r w:rsidRPr="009A298E">
              <w:t>3,2</w:t>
            </w:r>
          </w:p>
        </w:tc>
        <w:tc>
          <w:tcPr>
            <w:tcW w:w="992" w:type="dxa"/>
          </w:tcPr>
          <w:p w:rsidR="00D96028" w:rsidRPr="009A298E" w:rsidRDefault="00D96028" w:rsidP="00D96028">
            <w:pPr>
              <w:shd w:val="clear" w:color="auto" w:fill="FFFFFF"/>
              <w:jc w:val="center"/>
              <w:rPr>
                <w:sz w:val="22"/>
                <w:szCs w:val="22"/>
              </w:rPr>
            </w:pPr>
            <w:r w:rsidRPr="009A298E">
              <w:rPr>
                <w:sz w:val="22"/>
                <w:szCs w:val="22"/>
                <w:lang w:val="kk-KZ"/>
              </w:rPr>
              <w:t>П</w:t>
            </w:r>
            <w:r w:rsidRPr="009A298E">
              <w:rPr>
                <w:sz w:val="22"/>
                <w:szCs w:val="22"/>
              </w:rPr>
              <w:t>Д</w:t>
            </w:r>
          </w:p>
        </w:tc>
        <w:tc>
          <w:tcPr>
            <w:tcW w:w="992" w:type="dxa"/>
          </w:tcPr>
          <w:p w:rsidR="00D96028" w:rsidRPr="009A298E" w:rsidRDefault="00D96028" w:rsidP="00D96028">
            <w:pPr>
              <w:shd w:val="clear" w:color="auto" w:fill="FFFFFF"/>
              <w:jc w:val="center"/>
            </w:pPr>
            <w:r w:rsidRPr="009A298E">
              <w:t>ҚР БП ҚСАЕК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Бұрын қылмыс жасаған адамдардың жасаған қылмыстарының үлес салмағы</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1,3</w:t>
            </w:r>
          </w:p>
        </w:tc>
        <w:tc>
          <w:tcPr>
            <w:tcW w:w="850" w:type="dxa"/>
          </w:tcPr>
          <w:p w:rsidR="00D96028" w:rsidRPr="009A298E" w:rsidRDefault="00D96028" w:rsidP="00D96028">
            <w:pPr>
              <w:shd w:val="clear" w:color="auto" w:fill="FFFFFF"/>
              <w:jc w:val="center"/>
              <w:rPr>
                <w:sz w:val="22"/>
                <w:szCs w:val="22"/>
              </w:rPr>
            </w:pPr>
            <w:r w:rsidRPr="009A298E">
              <w:rPr>
                <w:sz w:val="22"/>
                <w:szCs w:val="22"/>
              </w:rPr>
              <w:t>4,4</w:t>
            </w:r>
          </w:p>
        </w:tc>
        <w:tc>
          <w:tcPr>
            <w:tcW w:w="709" w:type="dxa"/>
          </w:tcPr>
          <w:p w:rsidR="00D96028" w:rsidRPr="009A298E" w:rsidRDefault="00D96028" w:rsidP="00D96028">
            <w:pPr>
              <w:shd w:val="clear" w:color="auto" w:fill="FFFFFF"/>
              <w:jc w:val="center"/>
            </w:pPr>
            <w:r w:rsidRPr="009A298E">
              <w:t>8,6</w:t>
            </w:r>
          </w:p>
        </w:tc>
        <w:tc>
          <w:tcPr>
            <w:tcW w:w="709" w:type="dxa"/>
          </w:tcPr>
          <w:p w:rsidR="00D96028" w:rsidRPr="009A298E" w:rsidRDefault="00D96028" w:rsidP="00D96028">
            <w:pPr>
              <w:shd w:val="clear" w:color="auto" w:fill="FFFFFF"/>
              <w:jc w:val="center"/>
            </w:pPr>
            <w:r w:rsidRPr="009A298E">
              <w:t>15,1</w:t>
            </w:r>
          </w:p>
        </w:tc>
        <w:tc>
          <w:tcPr>
            <w:tcW w:w="709" w:type="dxa"/>
          </w:tcPr>
          <w:p w:rsidR="00D96028" w:rsidRPr="009A298E" w:rsidRDefault="00D96028" w:rsidP="00D96028">
            <w:pPr>
              <w:shd w:val="clear" w:color="auto" w:fill="FFFFFF"/>
              <w:jc w:val="center"/>
            </w:pPr>
            <w:r w:rsidRPr="009A298E">
              <w:t>15,0</w:t>
            </w:r>
          </w:p>
        </w:tc>
        <w:tc>
          <w:tcPr>
            <w:tcW w:w="850" w:type="dxa"/>
          </w:tcPr>
          <w:p w:rsidR="00D96028" w:rsidRPr="009A298E" w:rsidRDefault="00D96028" w:rsidP="00D96028">
            <w:pPr>
              <w:shd w:val="clear" w:color="auto" w:fill="FFFFFF"/>
              <w:jc w:val="center"/>
            </w:pPr>
            <w:r w:rsidRPr="009A298E">
              <w:t>14,9</w:t>
            </w:r>
          </w:p>
        </w:tc>
        <w:tc>
          <w:tcPr>
            <w:tcW w:w="709" w:type="dxa"/>
          </w:tcPr>
          <w:p w:rsidR="00D96028" w:rsidRPr="009A298E" w:rsidRDefault="00D96028" w:rsidP="00D96028">
            <w:pPr>
              <w:shd w:val="clear" w:color="auto" w:fill="FFFFFF"/>
              <w:jc w:val="center"/>
            </w:pPr>
            <w:r w:rsidRPr="009A298E">
              <w:t>14,8</w:t>
            </w:r>
          </w:p>
        </w:tc>
        <w:tc>
          <w:tcPr>
            <w:tcW w:w="992" w:type="dxa"/>
          </w:tcPr>
          <w:p w:rsidR="00D96028" w:rsidRPr="009A298E" w:rsidRDefault="00D96028" w:rsidP="00D96028">
            <w:pPr>
              <w:shd w:val="clear" w:color="auto" w:fill="FFFFFF"/>
              <w:jc w:val="center"/>
              <w:rPr>
                <w:sz w:val="22"/>
                <w:szCs w:val="22"/>
              </w:rPr>
            </w:pPr>
            <w:r w:rsidRPr="009A298E">
              <w:rPr>
                <w:sz w:val="22"/>
                <w:szCs w:val="22"/>
                <w:lang w:val="kk-KZ"/>
              </w:rPr>
              <w:t>П</w:t>
            </w:r>
            <w:r w:rsidRPr="009A298E">
              <w:rPr>
                <w:sz w:val="22"/>
                <w:szCs w:val="22"/>
              </w:rPr>
              <w:t>Д</w:t>
            </w:r>
          </w:p>
        </w:tc>
        <w:tc>
          <w:tcPr>
            <w:tcW w:w="992" w:type="dxa"/>
          </w:tcPr>
          <w:p w:rsidR="00D96028" w:rsidRPr="009A298E" w:rsidRDefault="00D96028" w:rsidP="00D96028">
            <w:pPr>
              <w:shd w:val="clear" w:color="auto" w:fill="FFFFFF"/>
              <w:jc w:val="center"/>
            </w:pPr>
            <w:r w:rsidRPr="009A298E">
              <w:t>ҚР БП ҚСАЕК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Есірткі қылмыстары санының үлесін азайту</w:t>
            </w:r>
          </w:p>
        </w:tc>
        <w:tc>
          <w:tcPr>
            <w:tcW w:w="567"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lang w:val="kk-KZ"/>
              </w:rPr>
            </w:pPr>
            <w:r w:rsidRPr="009A298E">
              <w:rPr>
                <w:lang w:val="kk-KZ"/>
              </w:rPr>
              <w:t>1,8</w:t>
            </w:r>
          </w:p>
        </w:tc>
        <w:tc>
          <w:tcPr>
            <w:tcW w:w="709" w:type="dxa"/>
          </w:tcPr>
          <w:p w:rsidR="00D96028" w:rsidRPr="009A298E" w:rsidRDefault="00D96028" w:rsidP="00D96028">
            <w:pPr>
              <w:shd w:val="clear" w:color="auto" w:fill="FFFFFF"/>
              <w:jc w:val="center"/>
              <w:rPr>
                <w:lang w:val="kk-KZ"/>
              </w:rPr>
            </w:pPr>
            <w:r w:rsidRPr="009A298E">
              <w:rPr>
                <w:lang w:val="kk-KZ"/>
              </w:rPr>
              <w:t>1,7</w:t>
            </w:r>
          </w:p>
        </w:tc>
        <w:tc>
          <w:tcPr>
            <w:tcW w:w="709" w:type="dxa"/>
          </w:tcPr>
          <w:p w:rsidR="00D96028" w:rsidRPr="009A298E" w:rsidRDefault="00D96028" w:rsidP="00D96028">
            <w:pPr>
              <w:shd w:val="clear" w:color="auto" w:fill="FFFFFF"/>
              <w:jc w:val="center"/>
              <w:rPr>
                <w:lang w:val="kk-KZ"/>
              </w:rPr>
            </w:pPr>
            <w:r w:rsidRPr="009A298E">
              <w:rPr>
                <w:lang w:val="kk-KZ"/>
              </w:rPr>
              <w:t>1,6</w:t>
            </w:r>
          </w:p>
        </w:tc>
        <w:tc>
          <w:tcPr>
            <w:tcW w:w="850" w:type="dxa"/>
          </w:tcPr>
          <w:p w:rsidR="00D96028" w:rsidRPr="009A298E" w:rsidRDefault="00D96028" w:rsidP="00D96028">
            <w:pPr>
              <w:shd w:val="clear" w:color="auto" w:fill="FFFFFF"/>
              <w:jc w:val="center"/>
              <w:rPr>
                <w:lang w:val="kk-KZ"/>
              </w:rPr>
            </w:pPr>
            <w:r w:rsidRPr="009A298E">
              <w:rPr>
                <w:lang w:val="kk-KZ"/>
              </w:rPr>
              <w:t>1,5</w:t>
            </w:r>
          </w:p>
        </w:tc>
        <w:tc>
          <w:tcPr>
            <w:tcW w:w="709" w:type="dxa"/>
          </w:tcPr>
          <w:p w:rsidR="00D96028" w:rsidRPr="009A298E" w:rsidRDefault="00D96028" w:rsidP="00D96028">
            <w:pPr>
              <w:shd w:val="clear" w:color="auto" w:fill="FFFFFF"/>
              <w:jc w:val="center"/>
              <w:rPr>
                <w:lang w:val="kk-KZ"/>
              </w:rPr>
            </w:pPr>
            <w:r w:rsidRPr="009A298E">
              <w:rPr>
                <w:lang w:val="kk-KZ"/>
              </w:rPr>
              <w:t>1,4</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ПД</w:t>
            </w:r>
          </w:p>
        </w:tc>
        <w:tc>
          <w:tcPr>
            <w:tcW w:w="992" w:type="dxa"/>
          </w:tcPr>
          <w:p w:rsidR="00D96028" w:rsidRPr="009A298E" w:rsidRDefault="00D96028" w:rsidP="00D96028">
            <w:pPr>
              <w:shd w:val="clear" w:color="auto" w:fill="FFFFFF"/>
              <w:jc w:val="center"/>
              <w:rPr>
                <w:sz w:val="22"/>
                <w:szCs w:val="22"/>
                <w:lang w:val="kk-KZ"/>
              </w:rPr>
            </w:pPr>
            <w:r w:rsidRPr="009A298E">
              <w:rPr>
                <w:rFonts w:eastAsia="Times New Roman"/>
                <w:color w:val="000000"/>
                <w:sz w:val="22"/>
                <w:szCs w:val="22"/>
                <w:lang w:val="kk-KZ" w:eastAsia="ru-RU"/>
              </w:rPr>
              <w:t>Ведомствалық есептілік</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Героин, соның ішінде тәркіленген есірткінің саны</w:t>
            </w:r>
          </w:p>
        </w:tc>
        <w:tc>
          <w:tcPr>
            <w:tcW w:w="567"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килограмм</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lang w:val="kk-KZ"/>
              </w:rPr>
            </w:pPr>
            <w:r w:rsidRPr="009A298E">
              <w:rPr>
                <w:lang w:val="kk-KZ"/>
              </w:rPr>
              <w:t>222,3/0,88</w:t>
            </w:r>
          </w:p>
        </w:tc>
        <w:tc>
          <w:tcPr>
            <w:tcW w:w="709" w:type="dxa"/>
          </w:tcPr>
          <w:p w:rsidR="00D96028" w:rsidRPr="009A298E" w:rsidRDefault="00D96028" w:rsidP="00D96028">
            <w:pPr>
              <w:shd w:val="clear" w:color="auto" w:fill="FFFFFF"/>
              <w:jc w:val="center"/>
              <w:rPr>
                <w:lang w:val="kk-KZ"/>
              </w:rPr>
            </w:pPr>
            <w:r w:rsidRPr="009A298E">
              <w:rPr>
                <w:lang w:val="kk-KZ"/>
              </w:rPr>
              <w:t>225,0/0,9</w:t>
            </w:r>
          </w:p>
        </w:tc>
        <w:tc>
          <w:tcPr>
            <w:tcW w:w="709" w:type="dxa"/>
          </w:tcPr>
          <w:p w:rsidR="00D96028" w:rsidRPr="009A298E" w:rsidRDefault="00D96028" w:rsidP="00D96028">
            <w:pPr>
              <w:shd w:val="clear" w:color="auto" w:fill="FFFFFF"/>
              <w:jc w:val="center"/>
              <w:rPr>
                <w:lang w:val="kk-KZ"/>
              </w:rPr>
            </w:pPr>
            <w:r w:rsidRPr="009A298E">
              <w:rPr>
                <w:lang w:val="kk-KZ"/>
              </w:rPr>
              <w:t>230,0/0,92</w:t>
            </w:r>
          </w:p>
        </w:tc>
        <w:tc>
          <w:tcPr>
            <w:tcW w:w="850" w:type="dxa"/>
          </w:tcPr>
          <w:p w:rsidR="00D96028" w:rsidRPr="009A298E" w:rsidRDefault="00D96028" w:rsidP="00D96028">
            <w:pPr>
              <w:shd w:val="clear" w:color="auto" w:fill="FFFFFF"/>
              <w:jc w:val="center"/>
              <w:rPr>
                <w:lang w:val="kk-KZ"/>
              </w:rPr>
            </w:pPr>
            <w:r w:rsidRPr="009A298E">
              <w:rPr>
                <w:lang w:val="kk-KZ"/>
              </w:rPr>
              <w:t>235,0/0,935</w:t>
            </w:r>
          </w:p>
        </w:tc>
        <w:tc>
          <w:tcPr>
            <w:tcW w:w="709" w:type="dxa"/>
          </w:tcPr>
          <w:p w:rsidR="00D96028" w:rsidRPr="009A298E" w:rsidRDefault="00D96028" w:rsidP="00D96028">
            <w:pPr>
              <w:shd w:val="clear" w:color="auto" w:fill="FFFFFF"/>
              <w:jc w:val="center"/>
              <w:rPr>
                <w:lang w:val="kk-KZ"/>
              </w:rPr>
            </w:pPr>
            <w:r w:rsidRPr="009A298E">
              <w:rPr>
                <w:lang w:val="kk-KZ"/>
              </w:rPr>
              <w:t>240,0/0,950</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ПД</w:t>
            </w:r>
          </w:p>
        </w:tc>
        <w:tc>
          <w:tcPr>
            <w:tcW w:w="992" w:type="dxa"/>
          </w:tcPr>
          <w:p w:rsidR="00D96028" w:rsidRPr="009A298E" w:rsidRDefault="00D96028" w:rsidP="00D96028">
            <w:pPr>
              <w:jc w:val="center"/>
              <w:rPr>
                <w:lang w:val="kk-KZ"/>
              </w:rPr>
            </w:pPr>
            <w:r w:rsidRPr="009A298E">
              <w:rPr>
                <w:rFonts w:eastAsia="Times New Roman"/>
                <w:color w:val="000000"/>
                <w:sz w:val="22"/>
                <w:szCs w:val="22"/>
                <w:lang w:val="kk-KZ" w:eastAsia="ru-RU"/>
              </w:rPr>
              <w:t>Ведомствалық есептілік</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7</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Есірткі қылмыстарының жалпы санынан  анықталған есірткі өткізумен байланысты не өткізу мақсатындағы қылмыстар санының үлесі</w:t>
            </w:r>
          </w:p>
        </w:tc>
        <w:tc>
          <w:tcPr>
            <w:tcW w:w="567"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lang w:val="kk-KZ"/>
              </w:rPr>
            </w:pPr>
            <w:r w:rsidRPr="009A298E">
              <w:rPr>
                <w:lang w:val="kk-KZ"/>
              </w:rPr>
              <w:t>70</w:t>
            </w:r>
          </w:p>
        </w:tc>
        <w:tc>
          <w:tcPr>
            <w:tcW w:w="709" w:type="dxa"/>
          </w:tcPr>
          <w:p w:rsidR="00D96028" w:rsidRPr="009A298E" w:rsidRDefault="00D96028" w:rsidP="00D96028">
            <w:pPr>
              <w:shd w:val="clear" w:color="auto" w:fill="FFFFFF"/>
              <w:jc w:val="center"/>
              <w:rPr>
                <w:lang w:val="kk-KZ"/>
              </w:rPr>
            </w:pPr>
            <w:r w:rsidRPr="009A298E">
              <w:rPr>
                <w:lang w:val="kk-KZ"/>
              </w:rPr>
              <w:t>70,2</w:t>
            </w:r>
          </w:p>
        </w:tc>
        <w:tc>
          <w:tcPr>
            <w:tcW w:w="709" w:type="dxa"/>
          </w:tcPr>
          <w:p w:rsidR="00D96028" w:rsidRPr="009A298E" w:rsidRDefault="00D96028" w:rsidP="00D96028">
            <w:pPr>
              <w:shd w:val="clear" w:color="auto" w:fill="FFFFFF"/>
              <w:jc w:val="center"/>
              <w:rPr>
                <w:lang w:val="kk-KZ"/>
              </w:rPr>
            </w:pPr>
            <w:r w:rsidRPr="009A298E">
              <w:rPr>
                <w:lang w:val="kk-KZ"/>
              </w:rPr>
              <w:t>70,5</w:t>
            </w:r>
          </w:p>
        </w:tc>
        <w:tc>
          <w:tcPr>
            <w:tcW w:w="850" w:type="dxa"/>
          </w:tcPr>
          <w:p w:rsidR="00D96028" w:rsidRPr="009A298E" w:rsidRDefault="00D96028" w:rsidP="00D96028">
            <w:pPr>
              <w:shd w:val="clear" w:color="auto" w:fill="FFFFFF"/>
              <w:jc w:val="center"/>
              <w:rPr>
                <w:lang w:val="kk-KZ"/>
              </w:rPr>
            </w:pPr>
            <w:r w:rsidRPr="009A298E">
              <w:rPr>
                <w:lang w:val="kk-KZ"/>
              </w:rPr>
              <w:t>70,8</w:t>
            </w:r>
          </w:p>
        </w:tc>
        <w:tc>
          <w:tcPr>
            <w:tcW w:w="709" w:type="dxa"/>
          </w:tcPr>
          <w:p w:rsidR="00D96028" w:rsidRPr="009A298E" w:rsidRDefault="00D96028" w:rsidP="00D96028">
            <w:pPr>
              <w:shd w:val="clear" w:color="auto" w:fill="FFFFFF"/>
              <w:jc w:val="center"/>
              <w:rPr>
                <w:lang w:val="kk-KZ"/>
              </w:rPr>
            </w:pPr>
            <w:r w:rsidRPr="009A298E">
              <w:rPr>
                <w:lang w:val="kk-KZ"/>
              </w:rPr>
              <w:t>71,0</w:t>
            </w:r>
          </w:p>
        </w:tc>
        <w:tc>
          <w:tcPr>
            <w:tcW w:w="992" w:type="dxa"/>
          </w:tcPr>
          <w:p w:rsidR="00D96028" w:rsidRPr="009A298E" w:rsidRDefault="00D96028" w:rsidP="00D96028">
            <w:pPr>
              <w:shd w:val="clear" w:color="auto" w:fill="FFFFFF"/>
              <w:jc w:val="center"/>
              <w:rPr>
                <w:sz w:val="22"/>
                <w:szCs w:val="22"/>
              </w:rPr>
            </w:pPr>
            <w:r w:rsidRPr="009A298E">
              <w:rPr>
                <w:sz w:val="22"/>
                <w:szCs w:val="22"/>
                <w:lang w:val="kk-KZ"/>
              </w:rPr>
              <w:t>ПД</w:t>
            </w:r>
          </w:p>
        </w:tc>
        <w:tc>
          <w:tcPr>
            <w:tcW w:w="992" w:type="dxa"/>
          </w:tcPr>
          <w:p w:rsidR="00D96028" w:rsidRPr="009A298E" w:rsidRDefault="00D96028" w:rsidP="00D96028">
            <w:pPr>
              <w:jc w:val="center"/>
              <w:rPr>
                <w:lang w:val="kk-KZ"/>
              </w:rPr>
            </w:pPr>
            <w:r w:rsidRPr="009A298E">
              <w:rPr>
                <w:rFonts w:eastAsia="Times New Roman"/>
                <w:color w:val="000000"/>
                <w:sz w:val="22"/>
                <w:szCs w:val="22"/>
                <w:lang w:eastAsia="ru-RU"/>
              </w:rPr>
              <w:t>Ведомст</w:t>
            </w:r>
            <w:r w:rsidRPr="009A298E">
              <w:rPr>
                <w:rFonts w:eastAsia="Times New Roman"/>
                <w:color w:val="000000"/>
                <w:sz w:val="22"/>
                <w:szCs w:val="22"/>
                <w:lang w:val="kk-KZ" w:eastAsia="ru-RU"/>
              </w:rPr>
              <w:t>валық есептілік</w:t>
            </w:r>
          </w:p>
        </w:tc>
      </w:tr>
    </w:tbl>
    <w:p w:rsidR="00D96028" w:rsidRPr="009A298E" w:rsidRDefault="00D96028" w:rsidP="00D96028">
      <w:pPr>
        <w:shd w:val="clear" w:color="auto" w:fill="FFFFFF"/>
        <w:jc w:val="center"/>
        <w:rPr>
          <w:b/>
          <w:sz w:val="28"/>
          <w:szCs w:val="28"/>
        </w:rPr>
      </w:pPr>
    </w:p>
    <w:p w:rsidR="00D96028" w:rsidRPr="009A298E" w:rsidRDefault="00D96028" w:rsidP="00D96028">
      <w:pPr>
        <w:shd w:val="clear" w:color="auto" w:fill="FFFFFF"/>
        <w:ind w:firstLine="567"/>
        <w:rPr>
          <w:b/>
          <w:sz w:val="28"/>
          <w:szCs w:val="28"/>
        </w:rPr>
      </w:pPr>
      <w:r w:rsidRPr="009A298E">
        <w:rPr>
          <w:b/>
          <w:sz w:val="28"/>
          <w:szCs w:val="28"/>
        </w:rPr>
        <w:t>Қойылған мақсаттарға жету жолдары:</w:t>
      </w:r>
    </w:p>
    <w:p w:rsidR="00D96028" w:rsidRPr="009A298E" w:rsidRDefault="00D96028" w:rsidP="00D96028">
      <w:pPr>
        <w:shd w:val="clear" w:color="auto" w:fill="FFFFFF"/>
        <w:ind w:firstLine="567"/>
        <w:rPr>
          <w:b/>
          <w:sz w:val="28"/>
          <w:szCs w:val="28"/>
        </w:rPr>
      </w:pPr>
      <w:r w:rsidRPr="009A298E">
        <w:rPr>
          <w:b/>
          <w:sz w:val="28"/>
          <w:szCs w:val="28"/>
        </w:rPr>
        <w:t>Облыс автожолдарында қауіпсіздікті қамтамасыз ету:</w:t>
      </w:r>
    </w:p>
    <w:p w:rsidR="00D96028" w:rsidRPr="009A298E" w:rsidRDefault="00D96028" w:rsidP="00D96028">
      <w:pPr>
        <w:shd w:val="clear" w:color="auto" w:fill="FFFFFF"/>
        <w:ind w:firstLine="567"/>
        <w:rPr>
          <w:sz w:val="28"/>
          <w:szCs w:val="28"/>
        </w:rPr>
      </w:pPr>
      <w:r w:rsidRPr="009A298E">
        <w:rPr>
          <w:sz w:val="28"/>
          <w:szCs w:val="28"/>
        </w:rPr>
        <w:t>бейнебақылау жүйесін жетілдіру;</w:t>
      </w:r>
    </w:p>
    <w:p w:rsidR="00D96028" w:rsidRPr="009A298E" w:rsidRDefault="00D96028" w:rsidP="00D96028">
      <w:pPr>
        <w:shd w:val="clear" w:color="auto" w:fill="FFFFFF"/>
        <w:ind w:firstLine="567"/>
        <w:rPr>
          <w:sz w:val="28"/>
          <w:szCs w:val="28"/>
        </w:rPr>
      </w:pPr>
      <w:r w:rsidRPr="009A298E">
        <w:rPr>
          <w:sz w:val="28"/>
          <w:szCs w:val="28"/>
        </w:rPr>
        <w:t xml:space="preserve">ішкі істер органдарының материалдық-техникалық жарақталуын </w:t>
      </w:r>
      <w:r w:rsidRPr="009A298E">
        <w:rPr>
          <w:sz w:val="28"/>
          <w:szCs w:val="28"/>
          <w:lang w:val="kk-KZ"/>
        </w:rPr>
        <w:t>нығайту</w:t>
      </w:r>
      <w:r w:rsidRPr="009A298E">
        <w:rPr>
          <w:sz w:val="28"/>
          <w:szCs w:val="28"/>
        </w:rPr>
        <w:t xml:space="preserve">; </w:t>
      </w:r>
    </w:p>
    <w:p w:rsidR="00D96028" w:rsidRPr="009A298E" w:rsidRDefault="00D96028" w:rsidP="00D96028">
      <w:pPr>
        <w:shd w:val="clear" w:color="auto" w:fill="FFFFFF"/>
        <w:ind w:firstLine="567"/>
        <w:rPr>
          <w:sz w:val="28"/>
          <w:szCs w:val="28"/>
        </w:rPr>
      </w:pPr>
      <w:r w:rsidRPr="009A298E">
        <w:rPr>
          <w:sz w:val="28"/>
          <w:szCs w:val="28"/>
        </w:rPr>
        <w:t>жол қозғалысының қауіпсіздігін одан әрі насихаттау,</w:t>
      </w:r>
      <w:r w:rsidRPr="009A298E">
        <w:rPr>
          <w:sz w:val="28"/>
          <w:szCs w:val="28"/>
          <w:lang w:val="kk-KZ"/>
        </w:rPr>
        <w:t xml:space="preserve"> </w:t>
      </w:r>
      <w:r w:rsidRPr="009A298E">
        <w:rPr>
          <w:sz w:val="28"/>
          <w:szCs w:val="28"/>
        </w:rPr>
        <w:t>бейнероликтер көрсету арқылы жалпы білім беретін мекемелерде семинарлар өткізу;</w:t>
      </w:r>
    </w:p>
    <w:p w:rsidR="00D96028" w:rsidRPr="009A298E" w:rsidRDefault="00D96028" w:rsidP="00D96028">
      <w:pPr>
        <w:shd w:val="clear" w:color="auto" w:fill="FFFFFF"/>
        <w:ind w:firstLine="567"/>
        <w:rPr>
          <w:sz w:val="28"/>
          <w:szCs w:val="28"/>
        </w:rPr>
      </w:pPr>
      <w:r w:rsidRPr="009A298E">
        <w:rPr>
          <w:sz w:val="28"/>
          <w:szCs w:val="28"/>
        </w:rPr>
        <w:t>жер астындағы немесе жер бетіндегі жаяу жүргіншілер өткелдерін жобалау және салу;</w:t>
      </w:r>
    </w:p>
    <w:p w:rsidR="00D96028" w:rsidRPr="009A298E" w:rsidRDefault="00D96028" w:rsidP="00D96028">
      <w:pPr>
        <w:shd w:val="clear" w:color="auto" w:fill="FFFFFF"/>
        <w:ind w:firstLine="567"/>
        <w:rPr>
          <w:sz w:val="28"/>
          <w:szCs w:val="28"/>
        </w:rPr>
      </w:pPr>
      <w:r w:rsidRPr="009A298E">
        <w:rPr>
          <w:sz w:val="28"/>
          <w:szCs w:val="28"/>
        </w:rPr>
        <w:t>өңір жастарын жол қозғалысының қауіпсіздігін қамтамасыз ету проблемаларын шешуге тарту (мысалға: Жол қозғалысы жас инспекторларының (ЖҚЖИ) облыстық слеттарын өткізу;</w:t>
      </w:r>
    </w:p>
    <w:p w:rsidR="00D96028" w:rsidRPr="009A298E" w:rsidRDefault="00D96028" w:rsidP="00D96028">
      <w:pPr>
        <w:shd w:val="clear" w:color="auto" w:fill="FFFFFF"/>
        <w:ind w:firstLine="567"/>
        <w:rPr>
          <w:sz w:val="28"/>
          <w:szCs w:val="28"/>
          <w:lang w:val="kk-KZ"/>
        </w:rPr>
      </w:pPr>
      <w:r w:rsidRPr="009A298E">
        <w:rPr>
          <w:sz w:val="28"/>
          <w:szCs w:val="28"/>
        </w:rPr>
        <w:t>муниципииалдық полиция құру, яғни, әкімшілік полицияның (учаскелік инспекторлар, мектеп инспекторлары, жол-патруль қызметі) жергілікті атқарушы органдарға есеп беруі (Қазақстан Республикасының Президенті            Н.Ә</w:t>
      </w:r>
      <w:r w:rsidRPr="009A298E">
        <w:rPr>
          <w:b/>
          <w:sz w:val="28"/>
          <w:szCs w:val="28"/>
        </w:rPr>
        <w:t xml:space="preserve">. </w:t>
      </w:r>
      <w:r w:rsidRPr="009A298E">
        <w:rPr>
          <w:sz w:val="28"/>
          <w:szCs w:val="28"/>
        </w:rPr>
        <w:t>Назарбаев жолдауының 30-қадамы);</w:t>
      </w:r>
    </w:p>
    <w:p w:rsidR="00D96028" w:rsidRPr="009A298E" w:rsidRDefault="00D96028" w:rsidP="00D96028">
      <w:pPr>
        <w:shd w:val="clear" w:color="auto" w:fill="FFFFFF"/>
        <w:tabs>
          <w:tab w:val="left" w:pos="0"/>
        </w:tabs>
        <w:ind w:firstLine="567"/>
        <w:rPr>
          <w:b/>
          <w:sz w:val="28"/>
          <w:szCs w:val="28"/>
          <w:lang w:val="kk-KZ"/>
        </w:rPr>
      </w:pPr>
      <w:r w:rsidRPr="009A298E">
        <w:rPr>
          <w:b/>
          <w:sz w:val="28"/>
          <w:szCs w:val="28"/>
          <w:lang w:val="kk-KZ"/>
        </w:rPr>
        <w:t>Құқық бұзушылықтардың алдын алу: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қоғамдық тәртіпті қамтамасыз етуді нығайту және азаматтар өмірі, денсаулығы, құқықтары және бостандықтары қауіпсізідігінің қажетті деңгейін ұстап тұру;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өзгенің мүлкін ұрлауға, тонауларға, көшелерде жасалған бұзақылықтарға қарсы іс-қимыл бойынша тұрақты жұмыс жүргізу;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қылмыстармен тиімді күресу үшін, ішкі істер органдары кадр жүйесінің деңгейін арттыру (ІІБ қызметкерлерінің біліктілігін арттыру);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ауыр қылмыстардың ашылу деңгейін көтеру (мысалға: оқиға орнын егжей-тегжейлі қарау, алынған іздермен жұмыс, сондай-ақ көзімен көргендерден сапалы жауап алу);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кәмелетке толмағандар арасында қылмыстардың алдын алу бойынша тұрақты жұмыс жүргізу;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акциялар мен жедел-алдын алу іс-шараларын тоқсан сайын жүргізу;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полицияның мектеп инспекторларының есепте тұрғандармен мектептегі жұмысын жандандыру;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анықтау және кәмелетке толмаған балалардың түнгі уақытта көңіл көтеретін орындарда болғаны үшін олардың ата-аналарын әкімшілік жауапкершілікке тарту бойынша жұмысты жандандыру;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ата-аналар, өзге де туысқандар және таныстар тарапынан кәмелетке толмағандарға жасалған нәпсілік бопсалау фактілеріне назар аудара отырып, қолайсыз отбасыларға ерекше бақылау орнату;</w:t>
      </w:r>
    </w:p>
    <w:p w:rsidR="00D96028" w:rsidRPr="009A298E" w:rsidRDefault="00D96028" w:rsidP="00D96028">
      <w:pPr>
        <w:shd w:val="clear" w:color="auto" w:fill="FFFFFF"/>
        <w:tabs>
          <w:tab w:val="left" w:pos="0"/>
        </w:tabs>
        <w:ind w:firstLine="567"/>
        <w:rPr>
          <w:sz w:val="28"/>
          <w:szCs w:val="28"/>
          <w:lang w:val="kk-KZ"/>
        </w:rPr>
      </w:pPr>
      <w:r w:rsidRPr="009A298E">
        <w:rPr>
          <w:sz w:val="28"/>
          <w:szCs w:val="28"/>
          <w:lang w:val="kk-KZ"/>
        </w:rPr>
        <w:t>рецидивист ретінде есепте тұрған адамдарды бақылауды күшейту;</w:t>
      </w:r>
    </w:p>
    <w:p w:rsidR="00D96028" w:rsidRPr="009A298E" w:rsidRDefault="00D96028" w:rsidP="00D96028">
      <w:pPr>
        <w:shd w:val="clear" w:color="auto" w:fill="FFFFFF"/>
        <w:tabs>
          <w:tab w:val="left" w:pos="0"/>
        </w:tabs>
        <w:ind w:firstLine="567"/>
        <w:rPr>
          <w:sz w:val="28"/>
          <w:lang w:val="kk-KZ"/>
        </w:rPr>
      </w:pPr>
      <w:r w:rsidRPr="009A298E">
        <w:rPr>
          <w:sz w:val="28"/>
          <w:szCs w:val="28"/>
          <w:lang w:val="kk-KZ"/>
        </w:rPr>
        <w:t>рецидивті қылмыстармен күрес бойынша жедел-алдын алу іс-шараларын өткізу.</w:t>
      </w:r>
      <w:r w:rsidRPr="009A298E">
        <w:rPr>
          <w:sz w:val="28"/>
          <w:lang w:val="kk-KZ"/>
        </w:rPr>
        <w:tab/>
      </w:r>
    </w:p>
    <w:p w:rsidR="00D96028" w:rsidRPr="009A298E" w:rsidRDefault="00D96028" w:rsidP="00D96028">
      <w:pPr>
        <w:shd w:val="clear" w:color="auto" w:fill="FFFFFF"/>
        <w:tabs>
          <w:tab w:val="left" w:pos="0"/>
        </w:tabs>
        <w:rPr>
          <w:b/>
          <w:sz w:val="28"/>
          <w:lang w:val="kk-KZ"/>
        </w:rPr>
      </w:pPr>
      <w:r w:rsidRPr="009A298E">
        <w:rPr>
          <w:b/>
          <w:sz w:val="28"/>
          <w:lang w:val="kk-KZ"/>
        </w:rPr>
        <w:tab/>
      </w:r>
    </w:p>
    <w:p w:rsidR="00D96028" w:rsidRPr="009A298E" w:rsidRDefault="00D96028" w:rsidP="00D96028">
      <w:pPr>
        <w:shd w:val="clear" w:color="auto" w:fill="FFFFFF"/>
        <w:tabs>
          <w:tab w:val="left" w:pos="0"/>
        </w:tabs>
        <w:ind w:firstLine="567"/>
        <w:rPr>
          <w:b/>
          <w:sz w:val="28"/>
          <w:lang w:val="kk-KZ"/>
        </w:rPr>
      </w:pPr>
      <w:r w:rsidRPr="009A298E">
        <w:rPr>
          <w:b/>
          <w:sz w:val="28"/>
          <w:lang w:val="kk-KZ"/>
        </w:rPr>
        <w:t>3.3.2. Азаматтық қорғаныс және төтенше жағдайлардан сақтандыру</w:t>
      </w:r>
    </w:p>
    <w:p w:rsidR="00D96028" w:rsidRPr="009A298E" w:rsidRDefault="00D96028" w:rsidP="00D96028">
      <w:pPr>
        <w:shd w:val="clear" w:color="auto" w:fill="FFFFFF"/>
        <w:tabs>
          <w:tab w:val="left" w:pos="0"/>
        </w:tabs>
        <w:ind w:firstLine="567"/>
        <w:rPr>
          <w:sz w:val="28"/>
          <w:lang w:val="kk-KZ"/>
        </w:rPr>
      </w:pPr>
      <w:r w:rsidRPr="009A298E">
        <w:rPr>
          <w:sz w:val="28"/>
          <w:lang w:val="kk-KZ"/>
        </w:rPr>
        <w:t>Саланың стратегиялық басымдықтары азаматтық қорғаныс жүйесін дамыту, адамдардың денсаулығы мен өмірін сақтау, төтенше жағдайлардың салдарынан зала мөлшерлерін және материалдық шығындарды төмендету, өрт қауіпсіздігін қамтамасыз ету болып табылады.</w:t>
      </w:r>
    </w:p>
    <w:p w:rsidR="00D96028" w:rsidRPr="009A298E" w:rsidRDefault="00D96028" w:rsidP="00D96028">
      <w:pPr>
        <w:shd w:val="clear" w:color="auto" w:fill="FFFFFF"/>
        <w:tabs>
          <w:tab w:val="left" w:pos="0"/>
        </w:tabs>
        <w:ind w:firstLine="567"/>
        <w:rPr>
          <w:b/>
          <w:sz w:val="28"/>
          <w:lang w:val="kk-KZ"/>
        </w:rPr>
      </w:pPr>
      <w:r w:rsidRPr="009A298E">
        <w:rPr>
          <w:b/>
          <w:sz w:val="28"/>
          <w:lang w:val="kk-KZ"/>
        </w:rPr>
        <w:t xml:space="preserve">Мақсат: </w:t>
      </w:r>
      <w:r w:rsidRPr="009A298E">
        <w:rPr>
          <w:sz w:val="28"/>
          <w:lang w:val="kk-KZ"/>
        </w:rPr>
        <w:t>Төтенше жағдайларды болдырмау және олардың салдарын жою жүйесін көтеру</w:t>
      </w:r>
    </w:p>
    <w:p w:rsidR="00D96028" w:rsidRPr="009A298E" w:rsidRDefault="00D96028" w:rsidP="00D96028">
      <w:pPr>
        <w:shd w:val="clear" w:color="auto" w:fill="FFFFFF"/>
        <w:tabs>
          <w:tab w:val="left" w:pos="0"/>
        </w:tabs>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417"/>
        <w:gridCol w:w="567"/>
        <w:gridCol w:w="709"/>
        <w:gridCol w:w="850"/>
        <w:gridCol w:w="709"/>
        <w:gridCol w:w="709"/>
        <w:gridCol w:w="850"/>
        <w:gridCol w:w="851"/>
        <w:gridCol w:w="850"/>
        <w:gridCol w:w="993"/>
        <w:gridCol w:w="992"/>
      </w:tblGrid>
      <w:tr w:rsidR="00D96028" w:rsidRPr="009A298E" w:rsidTr="00862F0B">
        <w:trPr>
          <w:trHeight w:val="467"/>
        </w:trPr>
        <w:tc>
          <w:tcPr>
            <w:tcW w:w="426"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417"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Нысаналы индикаторлар</w:t>
            </w:r>
          </w:p>
        </w:tc>
        <w:tc>
          <w:tcPr>
            <w:tcW w:w="567"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Өл.  бір.</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Ақпарат көзі</w:t>
            </w:r>
          </w:p>
        </w:tc>
      </w:tr>
      <w:tr w:rsidR="00D96028" w:rsidRPr="009A298E" w:rsidTr="00862F0B">
        <w:trPr>
          <w:trHeight w:val="403"/>
        </w:trPr>
        <w:tc>
          <w:tcPr>
            <w:tcW w:w="426"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p>
        </w:tc>
        <w:tc>
          <w:tcPr>
            <w:tcW w:w="1417"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rPr>
                <w:rFonts w:eastAsia="Times New Roman"/>
                <w:color w:val="000000"/>
                <w:sz w:val="22"/>
                <w:szCs w:val="22"/>
                <w:lang w:eastAsia="ru-RU"/>
              </w:rPr>
            </w:pPr>
          </w:p>
        </w:tc>
        <w:tc>
          <w:tcPr>
            <w:tcW w:w="567"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3"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p>
        </w:tc>
      </w:tr>
      <w:tr w:rsidR="00D96028" w:rsidRPr="009A298E" w:rsidTr="00862F0B">
        <w:tc>
          <w:tcPr>
            <w:tcW w:w="426"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417"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2</w:t>
            </w:r>
          </w:p>
        </w:tc>
        <w:tc>
          <w:tcPr>
            <w:tcW w:w="567"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8</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417"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Төтенше жағдайларға қарсы іс-қимыл инфрақұрылымының қамтамасыз етілу деңгейі</w:t>
            </w:r>
          </w:p>
        </w:tc>
        <w:tc>
          <w:tcPr>
            <w:tcW w:w="567"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75,0</w:t>
            </w:r>
          </w:p>
        </w:tc>
        <w:tc>
          <w:tcPr>
            <w:tcW w:w="850" w:type="dxa"/>
          </w:tcPr>
          <w:p w:rsidR="00D96028" w:rsidRPr="009A298E" w:rsidRDefault="00D96028" w:rsidP="00D96028">
            <w:pPr>
              <w:shd w:val="clear" w:color="auto" w:fill="FFFFFF"/>
              <w:jc w:val="center"/>
              <w:rPr>
                <w:sz w:val="22"/>
                <w:szCs w:val="22"/>
              </w:rPr>
            </w:pPr>
            <w:r w:rsidRPr="009A298E">
              <w:rPr>
                <w:sz w:val="22"/>
                <w:szCs w:val="22"/>
              </w:rPr>
              <w:t>87,5</w:t>
            </w:r>
          </w:p>
        </w:tc>
        <w:tc>
          <w:tcPr>
            <w:tcW w:w="709" w:type="dxa"/>
          </w:tcPr>
          <w:p w:rsidR="00D96028" w:rsidRPr="009A298E" w:rsidRDefault="00D96028" w:rsidP="00D96028">
            <w:pPr>
              <w:shd w:val="clear" w:color="auto" w:fill="FFFFFF"/>
              <w:jc w:val="center"/>
              <w:rPr>
                <w:sz w:val="22"/>
                <w:szCs w:val="22"/>
              </w:rPr>
            </w:pPr>
            <w:r w:rsidRPr="009A298E">
              <w:rPr>
                <w:sz w:val="22"/>
                <w:szCs w:val="22"/>
              </w:rPr>
              <w:t>22,2</w:t>
            </w:r>
          </w:p>
        </w:tc>
        <w:tc>
          <w:tcPr>
            <w:tcW w:w="709" w:type="dxa"/>
          </w:tcPr>
          <w:p w:rsidR="00D96028" w:rsidRPr="009A298E" w:rsidRDefault="00D96028" w:rsidP="00D96028">
            <w:pPr>
              <w:shd w:val="clear" w:color="auto" w:fill="FFFFFF"/>
              <w:jc w:val="center"/>
              <w:rPr>
                <w:sz w:val="22"/>
                <w:szCs w:val="22"/>
              </w:rPr>
            </w:pPr>
            <w:r w:rsidRPr="009A298E">
              <w:rPr>
                <w:sz w:val="22"/>
                <w:szCs w:val="22"/>
              </w:rPr>
              <w:t>44,4</w:t>
            </w:r>
          </w:p>
        </w:tc>
        <w:tc>
          <w:tcPr>
            <w:tcW w:w="850" w:type="dxa"/>
          </w:tcPr>
          <w:p w:rsidR="00D96028" w:rsidRPr="009A298E" w:rsidRDefault="00D96028" w:rsidP="00D96028">
            <w:pPr>
              <w:shd w:val="clear" w:color="auto" w:fill="FFFFFF"/>
              <w:jc w:val="center"/>
              <w:rPr>
                <w:sz w:val="22"/>
                <w:szCs w:val="22"/>
              </w:rPr>
            </w:pPr>
            <w:r w:rsidRPr="009A298E">
              <w:rPr>
                <w:sz w:val="22"/>
                <w:szCs w:val="22"/>
              </w:rPr>
              <w:t>66,6</w:t>
            </w:r>
          </w:p>
        </w:tc>
        <w:tc>
          <w:tcPr>
            <w:tcW w:w="851" w:type="dxa"/>
          </w:tcPr>
          <w:p w:rsidR="00D96028" w:rsidRPr="009A298E" w:rsidRDefault="00D96028" w:rsidP="00D96028">
            <w:pPr>
              <w:shd w:val="clear" w:color="auto" w:fill="FFFFFF"/>
              <w:jc w:val="center"/>
              <w:rPr>
                <w:sz w:val="22"/>
                <w:szCs w:val="22"/>
              </w:rPr>
            </w:pPr>
            <w:r w:rsidRPr="009A298E">
              <w:rPr>
                <w:sz w:val="22"/>
                <w:szCs w:val="22"/>
              </w:rPr>
              <w:t>88,8</w:t>
            </w:r>
          </w:p>
        </w:tc>
        <w:tc>
          <w:tcPr>
            <w:tcW w:w="850" w:type="dxa"/>
          </w:tcPr>
          <w:p w:rsidR="00D96028" w:rsidRPr="009A298E" w:rsidRDefault="00D96028" w:rsidP="00D96028">
            <w:pPr>
              <w:shd w:val="clear" w:color="auto" w:fill="FFFFFF"/>
              <w:jc w:val="center"/>
              <w:rPr>
                <w:sz w:val="22"/>
                <w:szCs w:val="22"/>
              </w:rPr>
            </w:pPr>
            <w:r w:rsidRPr="009A298E">
              <w:rPr>
                <w:sz w:val="22"/>
                <w:szCs w:val="22"/>
              </w:rPr>
              <w:t>99,9</w:t>
            </w:r>
          </w:p>
        </w:tc>
        <w:tc>
          <w:tcPr>
            <w:tcW w:w="993" w:type="dxa"/>
          </w:tcPr>
          <w:p w:rsidR="00D96028" w:rsidRPr="009A298E" w:rsidRDefault="00D96028" w:rsidP="00D96028">
            <w:pPr>
              <w:shd w:val="clear" w:color="auto" w:fill="FFFFFF"/>
              <w:jc w:val="center"/>
              <w:rPr>
                <w:sz w:val="22"/>
                <w:szCs w:val="22"/>
                <w:lang w:val="kk-KZ"/>
              </w:rPr>
            </w:pPr>
            <w:r w:rsidRPr="009A298E">
              <w:rPr>
                <w:sz w:val="22"/>
                <w:szCs w:val="22"/>
                <w:lang w:val="kk-KZ"/>
              </w:rPr>
              <w:t>ТЖД</w:t>
            </w:r>
          </w:p>
        </w:tc>
        <w:tc>
          <w:tcPr>
            <w:tcW w:w="992" w:type="dxa"/>
          </w:tcPr>
          <w:p w:rsidR="00D96028" w:rsidRPr="009A298E" w:rsidRDefault="00D96028" w:rsidP="00D96028">
            <w:pPr>
              <w:shd w:val="clear" w:color="auto" w:fill="FFFFFF"/>
              <w:jc w:val="center"/>
              <w:rPr>
                <w:sz w:val="22"/>
                <w:szCs w:val="22"/>
              </w:rPr>
            </w:pPr>
            <w:r w:rsidRPr="009A298E">
              <w:rPr>
                <w:sz w:val="22"/>
                <w:szCs w:val="22"/>
              </w:rPr>
              <w:t>ЖАО ведомстволық есептері</w:t>
            </w:r>
          </w:p>
        </w:tc>
      </w:tr>
    </w:tbl>
    <w:p w:rsidR="00D96028" w:rsidRPr="009A298E" w:rsidRDefault="00D96028" w:rsidP="00D96028">
      <w:pPr>
        <w:pBdr>
          <w:bottom w:val="single" w:sz="4" w:space="3" w:color="FFFFFF"/>
        </w:pBdr>
        <w:shd w:val="clear" w:color="auto" w:fill="FFFFFF"/>
        <w:tabs>
          <w:tab w:val="left" w:pos="0"/>
        </w:tabs>
        <w:ind w:firstLine="709"/>
        <w:rPr>
          <w:b/>
          <w:sz w:val="28"/>
          <w:szCs w:val="28"/>
          <w:lang w:val="kk-KZ"/>
        </w:rPr>
      </w:pPr>
    </w:p>
    <w:p w:rsidR="00D96028" w:rsidRPr="009A298E" w:rsidRDefault="00D96028" w:rsidP="00D96028">
      <w:pPr>
        <w:pBdr>
          <w:bottom w:val="single" w:sz="4" w:space="14" w:color="FFFFFF"/>
        </w:pBdr>
        <w:shd w:val="clear" w:color="auto" w:fill="FFFFFF"/>
        <w:tabs>
          <w:tab w:val="left" w:pos="0"/>
        </w:tabs>
        <w:ind w:firstLine="567"/>
        <w:rPr>
          <w:b/>
          <w:sz w:val="28"/>
          <w:szCs w:val="28"/>
        </w:rPr>
      </w:pPr>
      <w:r w:rsidRPr="009A298E">
        <w:rPr>
          <w:b/>
          <w:sz w:val="28"/>
          <w:szCs w:val="28"/>
        </w:rPr>
        <w:t>Қойылған мақсаттарға жету жолдары:</w:t>
      </w:r>
    </w:p>
    <w:p w:rsidR="00D96028" w:rsidRPr="009A298E" w:rsidRDefault="00D96028" w:rsidP="00D96028">
      <w:pPr>
        <w:pBdr>
          <w:bottom w:val="single" w:sz="4" w:space="14" w:color="FFFFFF"/>
        </w:pBdr>
        <w:shd w:val="clear" w:color="auto" w:fill="FFFFFF"/>
        <w:tabs>
          <w:tab w:val="left" w:pos="0"/>
        </w:tabs>
        <w:ind w:firstLine="567"/>
        <w:rPr>
          <w:b/>
          <w:sz w:val="28"/>
          <w:szCs w:val="28"/>
        </w:rPr>
      </w:pPr>
      <w:r w:rsidRPr="009A298E">
        <w:rPr>
          <w:b/>
          <w:sz w:val="28"/>
          <w:szCs w:val="28"/>
        </w:rPr>
        <w:t>Табиғи мен техногендік сипаттағы төтенше жағдайлардан сақтандыру және оларды жою:</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қорғаныс құрылыстарының жай-күйіне тұрақты мониторингті ұйымдастыру, оларды жөндеу және қазіргі заманғы талаптарға сәйкес қайта жабдықтау;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соғыс уақытында жылдам тұрғызылатын қорғаныс құрылыстарын жоспарлау және салуды қамтамасыз ету;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жеке қорғану құралдарының, дезактивациялау жұмыстарын және санитарлық өңдеуді орындау құралдарының қорларын талап етілген деңгейге дейін жеткізу;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табиғи мен техногендік сипаттағы төтенше жағдай туындаған жағдайда аудандар мен қалалардағы басқару органдарының ықпалдастығын және дайындық деңгейін жетілдіру мақсатында жыл сайынғы командалық-штабтық оқу-жаттығуларды өткізу;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 xml:space="preserve">халықты төтенше жағдай қаупі және ол туған кезде уақытылы хабарландырумен қамту; </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жеке қорғану құралдарының қорларын жаңарту;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тиесілілік нормаларына сәйкес, облыс әкімінің жұмылдыру резервінің материалдық құндылықтарын (ЖҚҚ) шығаруды жүзеге асыру;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ықтимал химиялық зақымдау аймақтарының шекараларындағы аумақтарда тұратын және жұмыс істейтін халық үшін материалдық құндылықтарды (ЖҚҚ) шығаруды жүзеге асыру;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қалалар мен аудандар үшін, зардап шеккен халықтың тыныс-тiршiлiгiн қамтамасыз етудің материалдық-техникалық резервтерiнiң 1000 адамға есептелген жергілікті қорларын құруды қамтамасыз ету;</w:t>
      </w:r>
    </w:p>
    <w:p w:rsidR="00D96028" w:rsidRPr="009A298E" w:rsidRDefault="00D96028" w:rsidP="00D96028">
      <w:pPr>
        <w:pBdr>
          <w:bottom w:val="single" w:sz="4" w:space="14" w:color="FFFFFF"/>
        </w:pBdr>
        <w:shd w:val="clear" w:color="auto" w:fill="FFFFFF"/>
        <w:tabs>
          <w:tab w:val="left" w:pos="0"/>
        </w:tabs>
        <w:ind w:firstLine="567"/>
        <w:rPr>
          <w:sz w:val="28"/>
          <w:szCs w:val="28"/>
        </w:rPr>
      </w:pPr>
      <w:r w:rsidRPr="009A298E">
        <w:rPr>
          <w:sz w:val="28"/>
          <w:szCs w:val="28"/>
        </w:rPr>
        <w:t>облыстың елді мекендерін сейсмикалық шағын ауданға бөлу карталарын әзірлеу;</w:t>
      </w:r>
    </w:p>
    <w:p w:rsidR="00D96028" w:rsidRPr="009A298E" w:rsidRDefault="00D96028" w:rsidP="00D96028">
      <w:pPr>
        <w:pBdr>
          <w:bottom w:val="single" w:sz="4" w:space="14" w:color="FFFFFF"/>
        </w:pBdr>
        <w:shd w:val="clear" w:color="auto" w:fill="FFFFFF"/>
        <w:tabs>
          <w:tab w:val="left" w:pos="0"/>
        </w:tabs>
        <w:ind w:firstLine="567"/>
        <w:rPr>
          <w:sz w:val="28"/>
          <w:szCs w:val="28"/>
          <w:lang w:val="kk-KZ"/>
        </w:rPr>
      </w:pPr>
      <w:r w:rsidRPr="009A298E">
        <w:rPr>
          <w:sz w:val="28"/>
          <w:szCs w:val="28"/>
        </w:rPr>
        <w:t>қалың бұқара арасында азаматтық қорғаныс жөніндегі мағлұматты оқыту және насихаттау бойынша ақпарат дайындап, орналастыру.</w:t>
      </w:r>
    </w:p>
    <w:p w:rsidR="00D96028" w:rsidRPr="009A298E" w:rsidRDefault="00D96028" w:rsidP="00D96028">
      <w:pPr>
        <w:pBdr>
          <w:bottom w:val="single" w:sz="4" w:space="14" w:color="FFFFFF"/>
        </w:pBdr>
        <w:shd w:val="clear" w:color="auto" w:fill="FFFFFF"/>
        <w:tabs>
          <w:tab w:val="left" w:pos="0"/>
        </w:tabs>
        <w:ind w:firstLine="567"/>
        <w:rPr>
          <w:rFonts w:eastAsia="Times New Roman"/>
          <w:b/>
          <w:sz w:val="28"/>
          <w:szCs w:val="28"/>
          <w:lang w:val="kk-KZ"/>
        </w:rPr>
      </w:pPr>
      <w:r w:rsidRPr="009A298E">
        <w:rPr>
          <w:rFonts w:eastAsia="Times New Roman"/>
          <w:b/>
          <w:sz w:val="28"/>
          <w:szCs w:val="28"/>
          <w:lang w:val="kk-KZ"/>
        </w:rPr>
        <w:t>Өрт қауіпсіздігін қамтамасыз ету: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өртке қарсы қызмет күштері мен құралдарының санын нормативтік мөлшерге дейін жеткізу;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өртке қарсы қорғау күштерінің техникалық қамтамасыз етілуін қамтамасыз ету;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өрт қауіпсіздігінің мемлекеттік емес күштері мен құралдарын құру және олардың тұрақты дйындықта болуын ұстап тұру;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ғимараттар мен құрылыстарды жаңадан салу, реконструкциялау кезінде өртке шыдамдылығы жоғары құрылыс материалдарының пайдаланылуын енгізу;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бірінші кезектегі авариялық-құтқару жұмыстарын жүргізудің ерекшелегін есепке ала отырып, өртке қарсы қорғаудың кәсіби, мемлекеттік емес және қоғамдық күштерін даярлау жүйесін жетілдіру;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объектілерде және қоныстық аймақта өртке қарсы қауіпсіздік іс-шараарының жай-күйіне мониторинг ұйымдастыру.</w:t>
      </w:r>
    </w:p>
    <w:p w:rsidR="00D96028" w:rsidRPr="009A298E" w:rsidRDefault="00D96028" w:rsidP="00D96028">
      <w:pPr>
        <w:pBdr>
          <w:bottom w:val="single" w:sz="4" w:space="14" w:color="FFFFFF"/>
        </w:pBdr>
        <w:shd w:val="clear" w:color="auto" w:fill="FFFFFF"/>
        <w:tabs>
          <w:tab w:val="left" w:pos="0"/>
        </w:tabs>
        <w:ind w:firstLine="567"/>
        <w:rPr>
          <w:rFonts w:eastAsia="Times New Roman"/>
          <w:b/>
          <w:sz w:val="28"/>
          <w:szCs w:val="28"/>
          <w:lang w:val="kk-KZ"/>
        </w:rPr>
      </w:pPr>
      <w:r w:rsidRPr="009A298E">
        <w:rPr>
          <w:rFonts w:eastAsia="Times New Roman"/>
          <w:b/>
          <w:sz w:val="28"/>
          <w:szCs w:val="28"/>
          <w:lang w:val="kk-KZ"/>
        </w:rPr>
        <w:t>Өңірдің азаматтық қорғанысын ұйымдастыру: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азаматтық қорғаныс күштерiн техникамен жарақтаудың тиiмдi жүйесiн дамыту;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авариялық-құтқару және шұғыл жұмыстарды жүргiзу үшiн техникалық құралдар мен жанар-жағар май материалдарының резервiн құру (Қазақстан Республикасының мемлекеттік материалдық резервін есепке ала отырып);</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азаматтық қорғанысты басқару жүйесiнiң орнықтылығын арттыру (басқару пункттерiнiң қызмет ету тұрақтылығы, кешендi автоматтандырылған құралдардың болуы және деректердi беру т.б.) бойынша  ұйымдық-техникалық шешiмдер кешенін әзiрлеу және іске асыру;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қосалқы басқару пункттерiнiң жай-күйін түгендеу және оларды жаңғырту бойынша бiрыңғай техникалық шешiмдердi әзiрлеу;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мейлінше маңызды объектілерге арналған құжаттаманык сақтандыру қорын құру, азаматтық қорғанысты басқару органдарын олармен жұмыс жасаудың техникалық құралдарымен жарақтандыру;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қосалқы басқару пункттерін құру;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мемлекеттік органдардың бюджеттерінде, ұйымдардың шығыс сметаларында азаматтық қорғаныс iс-шараларын жүзеге асыруға арналған қаражатты жыл сайын жоспарлау;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мемлекеттік қорғаныс тапсырысының, Қазақстан Республикасы экономикасын жұмылдыру жоспарларының, барлық деңгейлерде әзірленетін азаматтық қорғаныс жоспарларының және азаматтық қорғаныс, төтенше жағдайларды жою мәселелері жөніндегі негізгі іс-шаралар жоспарларының аясында ахылықты қорғау жөніндегі іс-шараларды жоспарлау;</w:t>
      </w:r>
    </w:p>
    <w:p w:rsidR="00D96028" w:rsidRPr="009A298E" w:rsidRDefault="00D96028" w:rsidP="00D96028">
      <w:pPr>
        <w:pBdr>
          <w:bottom w:val="single" w:sz="4" w:space="14" w:color="FFFFFF"/>
        </w:pBdr>
        <w:shd w:val="clear" w:color="auto" w:fill="FFFFFF"/>
        <w:tabs>
          <w:tab w:val="left" w:pos="0"/>
        </w:tabs>
        <w:ind w:firstLine="567"/>
        <w:rPr>
          <w:rFonts w:eastAsia="Times New Roman"/>
          <w:sz w:val="28"/>
          <w:szCs w:val="28"/>
          <w:lang w:val="kk-KZ"/>
        </w:rPr>
      </w:pPr>
      <w:r w:rsidRPr="009A298E">
        <w:rPr>
          <w:rFonts w:eastAsia="Times New Roman"/>
          <w:sz w:val="28"/>
          <w:szCs w:val="28"/>
          <w:lang w:val="kk-KZ"/>
        </w:rPr>
        <w:t>бейбiт және соғыс кезiнде төтенше жағдайдан қорғану заттарын және тәсiлдерiн жетiлдiру мәселелерi бойынша қолданыстағы нормативтiк құқықтық актiлердi нақтылау және жаңаларын жасау.</w:t>
      </w:r>
    </w:p>
    <w:p w:rsidR="00D96028" w:rsidRPr="009A298E" w:rsidRDefault="00D96028" w:rsidP="00D96028">
      <w:pPr>
        <w:shd w:val="clear" w:color="auto" w:fill="FFFFFF"/>
        <w:tabs>
          <w:tab w:val="left" w:pos="0"/>
        </w:tabs>
        <w:ind w:firstLine="567"/>
        <w:outlineLvl w:val="1"/>
        <w:rPr>
          <w:rFonts w:eastAsia="Times New Roman"/>
          <w:b/>
          <w:sz w:val="28"/>
          <w:szCs w:val="28"/>
          <w:lang w:val="kk-KZ"/>
        </w:rPr>
      </w:pPr>
      <w:r w:rsidRPr="009A298E">
        <w:rPr>
          <w:rFonts w:eastAsia="Times New Roman"/>
          <w:b/>
          <w:sz w:val="28"/>
          <w:szCs w:val="28"/>
          <w:lang w:val="kk-KZ"/>
        </w:rPr>
        <w:t>3.4. Бағыт. Инфрақұрылым</w:t>
      </w:r>
    </w:p>
    <w:p w:rsidR="00D96028" w:rsidRPr="009A298E" w:rsidRDefault="00D96028" w:rsidP="00D96028">
      <w:pPr>
        <w:widowControl w:val="0"/>
        <w:shd w:val="clear" w:color="auto" w:fill="FFFFFF"/>
        <w:tabs>
          <w:tab w:val="left" w:pos="0"/>
        </w:tabs>
        <w:ind w:firstLine="567"/>
        <w:rPr>
          <w:b/>
          <w:sz w:val="28"/>
          <w:lang w:val="kk-KZ"/>
        </w:rPr>
      </w:pPr>
      <w:r w:rsidRPr="009A298E">
        <w:rPr>
          <w:b/>
          <w:sz w:val="28"/>
          <w:lang w:val="kk-KZ"/>
        </w:rPr>
        <w:t>3.4.1. Байланыс және коммуникациялар</w:t>
      </w:r>
    </w:p>
    <w:p w:rsidR="00D96028" w:rsidRPr="009A298E" w:rsidRDefault="00D96028" w:rsidP="00D96028">
      <w:pPr>
        <w:widowControl w:val="0"/>
        <w:shd w:val="clear" w:color="auto" w:fill="FFFFFF"/>
        <w:tabs>
          <w:tab w:val="left" w:pos="0"/>
        </w:tabs>
        <w:ind w:firstLine="567"/>
        <w:rPr>
          <w:sz w:val="28"/>
          <w:szCs w:val="28"/>
          <w:lang w:val="kk-KZ"/>
        </w:rPr>
      </w:pPr>
      <w:r w:rsidRPr="009A298E">
        <w:rPr>
          <w:sz w:val="28"/>
          <w:szCs w:val="28"/>
          <w:lang w:val="kk-KZ"/>
        </w:rPr>
        <w:t xml:space="preserve">Елді мекендерді телефондандырумен, пошта байланысының қызметтерімен, Интернетке қосылумен қамтуды, халықтың жалпы санының компьютерді пайдаланушылар үлесін арттыру бойынша жұмысты жалғастыру қажет.  </w:t>
      </w:r>
    </w:p>
    <w:p w:rsidR="00D96028" w:rsidRPr="009A298E" w:rsidRDefault="00D96028" w:rsidP="00D96028">
      <w:pPr>
        <w:widowControl w:val="0"/>
        <w:shd w:val="clear" w:color="auto" w:fill="FFFFFF"/>
        <w:tabs>
          <w:tab w:val="left" w:pos="0"/>
        </w:tabs>
        <w:ind w:firstLine="567"/>
        <w:rPr>
          <w:sz w:val="28"/>
          <w:szCs w:val="28"/>
          <w:lang w:val="kk-KZ"/>
        </w:rPr>
      </w:pPr>
      <w:r w:rsidRPr="009A298E">
        <w:rPr>
          <w:b/>
          <w:sz w:val="28"/>
          <w:szCs w:val="28"/>
          <w:lang w:val="kk-KZ"/>
        </w:rPr>
        <w:t>Мақсат:</w:t>
      </w:r>
      <w:r w:rsidRPr="009A298E">
        <w:rPr>
          <w:sz w:val="28"/>
          <w:szCs w:val="28"/>
          <w:lang w:val="kk-KZ"/>
        </w:rPr>
        <w:t xml:space="preserve"> Инфокоммуникацияларды дамытуды, ақпараттық қоғамға көшуді қамтамасыз ету</w:t>
      </w:r>
    </w:p>
    <w:p w:rsidR="00D96028" w:rsidRPr="009A298E" w:rsidRDefault="00D96028" w:rsidP="00D96028">
      <w:pPr>
        <w:widowControl w:val="0"/>
        <w:shd w:val="clear" w:color="auto" w:fill="FFFFFF"/>
        <w:ind w:firstLine="709"/>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1134"/>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422"/>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850"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A"/>
                <w:sz w:val="22"/>
                <w:szCs w:val="22"/>
                <w:lang w:val="kk-KZ"/>
              </w:rPr>
            </w:pPr>
            <w:r w:rsidRPr="009A298E">
              <w:rPr>
                <w:rFonts w:eastAsia="A"/>
                <w:sz w:val="22"/>
                <w:szCs w:val="22"/>
                <w:lang w:val="kk-KZ"/>
              </w:rPr>
              <w:t>100 тұрғынға шаққанда телефон байланысының тіркелген желісінің тығыздығы</w:t>
            </w:r>
          </w:p>
        </w:tc>
        <w:tc>
          <w:tcPr>
            <w:tcW w:w="709" w:type="dxa"/>
          </w:tcPr>
          <w:p w:rsidR="00D96028" w:rsidRPr="009A298E" w:rsidRDefault="00D96028" w:rsidP="00D96028">
            <w:pPr>
              <w:shd w:val="clear" w:color="auto" w:fill="FFFFFF"/>
              <w:jc w:val="center"/>
              <w:rPr>
                <w:rFonts w:eastAsia="A"/>
                <w:sz w:val="22"/>
                <w:szCs w:val="22"/>
              </w:rPr>
            </w:pPr>
            <w:r w:rsidRPr="009A298E">
              <w:rPr>
                <w:rFonts w:eastAsia="A"/>
                <w:sz w:val="22"/>
                <w:szCs w:val="22"/>
              </w:rPr>
              <w:t>бірлік</w:t>
            </w:r>
          </w:p>
        </w:tc>
        <w:tc>
          <w:tcPr>
            <w:tcW w:w="709" w:type="dxa"/>
          </w:tcPr>
          <w:p w:rsidR="00D96028" w:rsidRPr="009A298E" w:rsidRDefault="00D96028" w:rsidP="00D96028">
            <w:pPr>
              <w:shd w:val="clear" w:color="auto" w:fill="FFFFFF"/>
              <w:ind w:right="255"/>
              <w:jc w:val="center"/>
              <w:rPr>
                <w:rFonts w:eastAsia="A"/>
                <w:sz w:val="22"/>
                <w:szCs w:val="22"/>
                <w:lang w:val="kk-KZ"/>
              </w:rPr>
            </w:pPr>
            <w:r w:rsidRPr="009A298E">
              <w:rPr>
                <w:rFonts w:eastAsia="A"/>
                <w:sz w:val="22"/>
                <w:szCs w:val="22"/>
                <w:lang w:val="kk-KZ"/>
              </w:rPr>
              <w:t>20,4</w:t>
            </w:r>
          </w:p>
        </w:tc>
        <w:tc>
          <w:tcPr>
            <w:tcW w:w="850" w:type="dxa"/>
          </w:tcPr>
          <w:p w:rsidR="00D96028" w:rsidRPr="009A298E" w:rsidRDefault="00D96028" w:rsidP="00D96028">
            <w:pPr>
              <w:shd w:val="clear" w:color="auto" w:fill="FFFFFF"/>
              <w:jc w:val="center"/>
              <w:rPr>
                <w:rFonts w:eastAsia="A"/>
                <w:sz w:val="22"/>
                <w:szCs w:val="22"/>
                <w:lang w:val="kk-KZ"/>
              </w:rPr>
            </w:pPr>
            <w:r w:rsidRPr="009A298E">
              <w:rPr>
                <w:rFonts w:eastAsia="A"/>
                <w:sz w:val="22"/>
                <w:szCs w:val="22"/>
              </w:rPr>
              <w:t>17,</w:t>
            </w:r>
            <w:r w:rsidRPr="009A298E">
              <w:rPr>
                <w:rFonts w:eastAsia="A"/>
                <w:sz w:val="22"/>
                <w:szCs w:val="22"/>
                <w:lang w:val="kk-KZ"/>
              </w:rPr>
              <w:t>4</w:t>
            </w:r>
          </w:p>
        </w:tc>
        <w:tc>
          <w:tcPr>
            <w:tcW w:w="709" w:type="dxa"/>
          </w:tcPr>
          <w:p w:rsidR="00D96028" w:rsidRPr="009A298E" w:rsidRDefault="00D96028" w:rsidP="00D96028">
            <w:pPr>
              <w:shd w:val="clear" w:color="auto" w:fill="FFFFFF"/>
              <w:jc w:val="center"/>
              <w:rPr>
                <w:rFonts w:eastAsia="A"/>
                <w:sz w:val="22"/>
                <w:szCs w:val="22"/>
              </w:rPr>
            </w:pPr>
            <w:r w:rsidRPr="009A298E">
              <w:rPr>
                <w:rFonts w:eastAsia="A"/>
                <w:sz w:val="22"/>
                <w:szCs w:val="22"/>
              </w:rPr>
              <w:t>18,6</w:t>
            </w:r>
          </w:p>
          <w:p w:rsidR="00D96028" w:rsidRPr="009A298E" w:rsidRDefault="00D96028" w:rsidP="00D96028">
            <w:pPr>
              <w:shd w:val="clear" w:color="auto" w:fill="FFFFFF"/>
              <w:jc w:val="center"/>
              <w:rPr>
                <w:rFonts w:eastAsia="A"/>
                <w:sz w:val="22"/>
                <w:szCs w:val="22"/>
              </w:rPr>
            </w:pPr>
          </w:p>
        </w:tc>
        <w:tc>
          <w:tcPr>
            <w:tcW w:w="709" w:type="dxa"/>
          </w:tcPr>
          <w:p w:rsidR="00D96028" w:rsidRPr="009A298E" w:rsidRDefault="00D96028" w:rsidP="00D96028">
            <w:pPr>
              <w:shd w:val="clear" w:color="auto" w:fill="FFFFFF"/>
              <w:jc w:val="center"/>
              <w:rPr>
                <w:rFonts w:eastAsia="A"/>
                <w:sz w:val="22"/>
                <w:szCs w:val="22"/>
              </w:rPr>
            </w:pPr>
            <w:r w:rsidRPr="009A298E">
              <w:rPr>
                <w:rFonts w:eastAsia="A"/>
                <w:sz w:val="22"/>
                <w:szCs w:val="22"/>
              </w:rPr>
              <w:t>18,7</w:t>
            </w:r>
          </w:p>
        </w:tc>
        <w:tc>
          <w:tcPr>
            <w:tcW w:w="708" w:type="dxa"/>
          </w:tcPr>
          <w:p w:rsidR="00D96028" w:rsidRPr="009A298E" w:rsidRDefault="00D96028" w:rsidP="00D96028">
            <w:pPr>
              <w:shd w:val="clear" w:color="auto" w:fill="FFFFFF"/>
              <w:jc w:val="center"/>
              <w:rPr>
                <w:rFonts w:eastAsia="A"/>
                <w:sz w:val="22"/>
                <w:szCs w:val="22"/>
              </w:rPr>
            </w:pPr>
            <w:r w:rsidRPr="009A298E">
              <w:rPr>
                <w:rFonts w:eastAsia="A"/>
                <w:sz w:val="22"/>
                <w:szCs w:val="22"/>
              </w:rPr>
              <w:t>18,8</w:t>
            </w:r>
          </w:p>
        </w:tc>
        <w:tc>
          <w:tcPr>
            <w:tcW w:w="709" w:type="dxa"/>
          </w:tcPr>
          <w:p w:rsidR="00D96028" w:rsidRPr="009A298E" w:rsidRDefault="00D96028" w:rsidP="00D96028">
            <w:pPr>
              <w:shd w:val="clear" w:color="auto" w:fill="FFFFFF"/>
              <w:jc w:val="center"/>
              <w:rPr>
                <w:rFonts w:eastAsia="A"/>
                <w:sz w:val="22"/>
                <w:szCs w:val="22"/>
              </w:rPr>
            </w:pPr>
            <w:r w:rsidRPr="009A298E">
              <w:rPr>
                <w:rFonts w:eastAsia="A"/>
                <w:sz w:val="22"/>
                <w:szCs w:val="22"/>
              </w:rPr>
              <w:t>19,1</w:t>
            </w:r>
          </w:p>
        </w:tc>
        <w:tc>
          <w:tcPr>
            <w:tcW w:w="709" w:type="dxa"/>
          </w:tcPr>
          <w:p w:rsidR="00D96028" w:rsidRPr="009A298E" w:rsidRDefault="00D96028" w:rsidP="00D96028">
            <w:pPr>
              <w:shd w:val="clear" w:color="auto" w:fill="FFFFFF"/>
              <w:jc w:val="center"/>
              <w:rPr>
                <w:rFonts w:eastAsia="A"/>
                <w:sz w:val="22"/>
                <w:szCs w:val="22"/>
              </w:rPr>
            </w:pPr>
            <w:r w:rsidRPr="009A298E">
              <w:rPr>
                <w:rFonts w:eastAsia="A"/>
                <w:sz w:val="22"/>
                <w:szCs w:val="22"/>
              </w:rPr>
              <w:t>20,0</w:t>
            </w:r>
          </w:p>
        </w:tc>
        <w:tc>
          <w:tcPr>
            <w:tcW w:w="1134" w:type="dxa"/>
          </w:tcPr>
          <w:p w:rsidR="00D96028" w:rsidRPr="009A298E" w:rsidRDefault="00D96028" w:rsidP="00D96028">
            <w:pPr>
              <w:shd w:val="clear" w:color="auto" w:fill="FFFFFF"/>
              <w:jc w:val="center"/>
              <w:rPr>
                <w:sz w:val="22"/>
                <w:szCs w:val="22"/>
              </w:rPr>
            </w:pPr>
            <w:r w:rsidRPr="009A298E">
              <w:rPr>
                <w:sz w:val="22"/>
                <w:szCs w:val="22"/>
              </w:rPr>
              <w:t>ЖКжАЖБ</w:t>
            </w:r>
          </w:p>
          <w:p w:rsidR="00D96028" w:rsidRPr="009A298E" w:rsidRDefault="00D96028" w:rsidP="00D96028">
            <w:pPr>
              <w:shd w:val="clear" w:color="auto" w:fill="FFFFFF"/>
              <w:jc w:val="center"/>
              <w:rPr>
                <w:sz w:val="22"/>
                <w:szCs w:val="22"/>
              </w:rPr>
            </w:pPr>
            <w:r w:rsidRPr="009A298E">
              <w:rPr>
                <w:sz w:val="22"/>
                <w:szCs w:val="22"/>
              </w:rPr>
              <w:t>Қазақтелеком байланыс кәсіпорны</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Интернетті пайдаланушылардың үлесі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77,7</w:t>
            </w:r>
          </w:p>
        </w:tc>
        <w:tc>
          <w:tcPr>
            <w:tcW w:w="850" w:type="dxa"/>
          </w:tcPr>
          <w:p w:rsidR="00D96028" w:rsidRPr="009A298E" w:rsidRDefault="00D96028" w:rsidP="00D96028">
            <w:pPr>
              <w:shd w:val="clear" w:color="auto" w:fill="FFFFFF"/>
              <w:jc w:val="center"/>
              <w:rPr>
                <w:sz w:val="22"/>
                <w:szCs w:val="22"/>
              </w:rPr>
            </w:pPr>
            <w:r w:rsidRPr="009A298E">
              <w:rPr>
                <w:sz w:val="22"/>
                <w:szCs w:val="22"/>
              </w:rPr>
              <w:t>77,8</w:t>
            </w:r>
          </w:p>
        </w:tc>
        <w:tc>
          <w:tcPr>
            <w:tcW w:w="709" w:type="dxa"/>
          </w:tcPr>
          <w:p w:rsidR="00D96028" w:rsidRPr="009A298E" w:rsidRDefault="00D96028" w:rsidP="00D96028">
            <w:pPr>
              <w:shd w:val="clear" w:color="auto" w:fill="FFFFFF"/>
              <w:jc w:val="center"/>
              <w:rPr>
                <w:sz w:val="22"/>
                <w:szCs w:val="22"/>
              </w:rPr>
            </w:pPr>
            <w:r w:rsidRPr="009A298E">
              <w:rPr>
                <w:sz w:val="22"/>
                <w:szCs w:val="22"/>
              </w:rPr>
              <w:t>77,9</w:t>
            </w:r>
          </w:p>
        </w:tc>
        <w:tc>
          <w:tcPr>
            <w:tcW w:w="709" w:type="dxa"/>
          </w:tcPr>
          <w:p w:rsidR="00D96028" w:rsidRPr="009A298E" w:rsidRDefault="00D96028" w:rsidP="00D96028">
            <w:pPr>
              <w:shd w:val="clear" w:color="auto" w:fill="FFFFFF"/>
              <w:jc w:val="center"/>
              <w:rPr>
                <w:sz w:val="22"/>
                <w:szCs w:val="22"/>
              </w:rPr>
            </w:pPr>
            <w:r w:rsidRPr="009A298E">
              <w:rPr>
                <w:sz w:val="22"/>
                <w:szCs w:val="22"/>
              </w:rPr>
              <w:t>78,0</w:t>
            </w:r>
          </w:p>
        </w:tc>
        <w:tc>
          <w:tcPr>
            <w:tcW w:w="708" w:type="dxa"/>
          </w:tcPr>
          <w:p w:rsidR="00D96028" w:rsidRPr="009A298E" w:rsidRDefault="00D96028" w:rsidP="00D96028">
            <w:pPr>
              <w:shd w:val="clear" w:color="auto" w:fill="FFFFFF"/>
              <w:jc w:val="center"/>
              <w:rPr>
                <w:sz w:val="22"/>
                <w:szCs w:val="22"/>
              </w:rPr>
            </w:pPr>
            <w:r w:rsidRPr="009A298E">
              <w:rPr>
                <w:sz w:val="22"/>
                <w:szCs w:val="22"/>
              </w:rPr>
              <w:t>78,1</w:t>
            </w:r>
          </w:p>
        </w:tc>
        <w:tc>
          <w:tcPr>
            <w:tcW w:w="709" w:type="dxa"/>
          </w:tcPr>
          <w:p w:rsidR="00D96028" w:rsidRPr="009A298E" w:rsidRDefault="00D96028" w:rsidP="00D96028">
            <w:pPr>
              <w:shd w:val="clear" w:color="auto" w:fill="FFFFFF"/>
              <w:jc w:val="center"/>
              <w:rPr>
                <w:sz w:val="22"/>
                <w:szCs w:val="22"/>
              </w:rPr>
            </w:pPr>
            <w:r w:rsidRPr="009A298E">
              <w:rPr>
                <w:sz w:val="22"/>
                <w:szCs w:val="22"/>
              </w:rPr>
              <w:t>78,3</w:t>
            </w:r>
          </w:p>
        </w:tc>
        <w:tc>
          <w:tcPr>
            <w:tcW w:w="709" w:type="dxa"/>
          </w:tcPr>
          <w:p w:rsidR="00D96028" w:rsidRPr="009A298E" w:rsidRDefault="00D96028" w:rsidP="00D96028">
            <w:pPr>
              <w:shd w:val="clear" w:color="auto" w:fill="FFFFFF"/>
              <w:jc w:val="center"/>
              <w:rPr>
                <w:sz w:val="22"/>
                <w:szCs w:val="22"/>
              </w:rPr>
            </w:pPr>
            <w:r w:rsidRPr="009A298E">
              <w:rPr>
                <w:sz w:val="22"/>
                <w:szCs w:val="22"/>
              </w:rPr>
              <w:t>78,5</w:t>
            </w:r>
          </w:p>
        </w:tc>
        <w:tc>
          <w:tcPr>
            <w:tcW w:w="1134" w:type="dxa"/>
          </w:tcPr>
          <w:p w:rsidR="00D96028" w:rsidRPr="009A298E" w:rsidRDefault="00D96028" w:rsidP="00D96028">
            <w:pPr>
              <w:shd w:val="clear" w:color="auto" w:fill="FFFFFF"/>
              <w:jc w:val="center"/>
              <w:rPr>
                <w:sz w:val="22"/>
                <w:szCs w:val="22"/>
              </w:rPr>
            </w:pPr>
            <w:r w:rsidRPr="009A298E">
              <w:rPr>
                <w:sz w:val="22"/>
                <w:szCs w:val="22"/>
              </w:rPr>
              <w:t>ЖКжАЖБ</w:t>
            </w:r>
          </w:p>
          <w:p w:rsidR="00D96028" w:rsidRPr="009A298E" w:rsidRDefault="00D96028" w:rsidP="00D96028">
            <w:pPr>
              <w:shd w:val="clear" w:color="auto" w:fill="FFFFFF"/>
              <w:jc w:val="center"/>
              <w:rPr>
                <w:sz w:val="22"/>
                <w:szCs w:val="22"/>
              </w:rPr>
            </w:pPr>
            <w:r w:rsidRPr="009A298E">
              <w:rPr>
                <w:sz w:val="22"/>
                <w:szCs w:val="22"/>
              </w:rPr>
              <w:t>Қазақтелеком байланыс кәсіпорны</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Халықтың цифрлық  сауаттылығының деңгейі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69,6</w:t>
            </w:r>
          </w:p>
        </w:tc>
        <w:tc>
          <w:tcPr>
            <w:tcW w:w="850" w:type="dxa"/>
          </w:tcPr>
          <w:p w:rsidR="00D96028" w:rsidRPr="009A298E" w:rsidRDefault="00D96028" w:rsidP="00D96028">
            <w:pPr>
              <w:shd w:val="clear" w:color="auto" w:fill="FFFFFF"/>
              <w:jc w:val="center"/>
              <w:rPr>
                <w:sz w:val="22"/>
                <w:szCs w:val="22"/>
              </w:rPr>
            </w:pPr>
            <w:r w:rsidRPr="009A298E">
              <w:rPr>
                <w:sz w:val="22"/>
                <w:szCs w:val="22"/>
              </w:rPr>
              <w:t>70,0</w:t>
            </w:r>
          </w:p>
        </w:tc>
        <w:tc>
          <w:tcPr>
            <w:tcW w:w="709" w:type="dxa"/>
          </w:tcPr>
          <w:p w:rsidR="00D96028" w:rsidRPr="009A298E" w:rsidRDefault="00D96028" w:rsidP="00D96028">
            <w:pPr>
              <w:shd w:val="clear" w:color="auto" w:fill="FFFFFF"/>
              <w:jc w:val="center"/>
              <w:rPr>
                <w:sz w:val="22"/>
                <w:szCs w:val="22"/>
              </w:rPr>
            </w:pPr>
            <w:r w:rsidRPr="009A298E">
              <w:rPr>
                <w:sz w:val="22"/>
                <w:szCs w:val="22"/>
              </w:rPr>
              <w:t>69,0</w:t>
            </w:r>
          </w:p>
        </w:tc>
        <w:tc>
          <w:tcPr>
            <w:tcW w:w="709" w:type="dxa"/>
          </w:tcPr>
          <w:p w:rsidR="00D96028" w:rsidRPr="009A298E" w:rsidRDefault="00D96028" w:rsidP="00D96028">
            <w:pPr>
              <w:shd w:val="clear" w:color="auto" w:fill="FFFFFF"/>
              <w:jc w:val="center"/>
              <w:rPr>
                <w:sz w:val="22"/>
                <w:szCs w:val="22"/>
              </w:rPr>
            </w:pPr>
            <w:r w:rsidRPr="009A298E">
              <w:rPr>
                <w:sz w:val="22"/>
                <w:szCs w:val="22"/>
              </w:rPr>
              <w:t>72,0</w:t>
            </w:r>
          </w:p>
        </w:tc>
        <w:tc>
          <w:tcPr>
            <w:tcW w:w="708" w:type="dxa"/>
          </w:tcPr>
          <w:p w:rsidR="00D96028" w:rsidRPr="009A298E" w:rsidRDefault="00D96028" w:rsidP="00D96028">
            <w:pPr>
              <w:shd w:val="clear" w:color="auto" w:fill="FFFFFF"/>
              <w:jc w:val="center"/>
              <w:rPr>
                <w:sz w:val="22"/>
                <w:szCs w:val="22"/>
              </w:rPr>
            </w:pPr>
            <w:r w:rsidRPr="009A298E">
              <w:rPr>
                <w:sz w:val="22"/>
                <w:szCs w:val="22"/>
              </w:rPr>
              <w:t>76,0</w:t>
            </w:r>
          </w:p>
        </w:tc>
        <w:tc>
          <w:tcPr>
            <w:tcW w:w="709" w:type="dxa"/>
          </w:tcPr>
          <w:p w:rsidR="00D96028" w:rsidRPr="009A298E" w:rsidRDefault="00D96028" w:rsidP="00D96028">
            <w:pPr>
              <w:shd w:val="clear" w:color="auto" w:fill="FFFFFF"/>
              <w:jc w:val="center"/>
              <w:rPr>
                <w:sz w:val="22"/>
                <w:szCs w:val="22"/>
              </w:rPr>
            </w:pPr>
            <w:r w:rsidRPr="009A298E">
              <w:rPr>
                <w:sz w:val="22"/>
                <w:szCs w:val="22"/>
              </w:rPr>
              <w:t>80,0</w:t>
            </w:r>
          </w:p>
        </w:tc>
        <w:tc>
          <w:tcPr>
            <w:tcW w:w="709" w:type="dxa"/>
          </w:tcPr>
          <w:p w:rsidR="00D96028" w:rsidRPr="009A298E" w:rsidRDefault="00D96028" w:rsidP="00D96028">
            <w:pPr>
              <w:shd w:val="clear" w:color="auto" w:fill="FFFFFF"/>
              <w:jc w:val="center"/>
              <w:rPr>
                <w:sz w:val="22"/>
                <w:szCs w:val="22"/>
              </w:rPr>
            </w:pPr>
            <w:r w:rsidRPr="009A298E">
              <w:rPr>
                <w:sz w:val="22"/>
                <w:szCs w:val="22"/>
              </w:rPr>
              <w:t>80,0</w:t>
            </w:r>
          </w:p>
        </w:tc>
        <w:tc>
          <w:tcPr>
            <w:tcW w:w="1134" w:type="dxa"/>
          </w:tcPr>
          <w:p w:rsidR="00D96028" w:rsidRPr="009A298E" w:rsidRDefault="00D96028" w:rsidP="00D96028">
            <w:pPr>
              <w:shd w:val="clear" w:color="auto" w:fill="FFFFFF"/>
              <w:jc w:val="center"/>
              <w:rPr>
                <w:sz w:val="22"/>
                <w:szCs w:val="22"/>
              </w:rPr>
            </w:pPr>
            <w:r w:rsidRPr="009A298E">
              <w:rPr>
                <w:sz w:val="22"/>
                <w:szCs w:val="22"/>
              </w:rPr>
              <w:t>Облыс акімінің аппараты, ББ</w:t>
            </w:r>
          </w:p>
        </w:tc>
        <w:tc>
          <w:tcPr>
            <w:tcW w:w="992" w:type="dxa"/>
          </w:tcPr>
          <w:p w:rsidR="00D96028" w:rsidRPr="009A298E" w:rsidRDefault="00D96028" w:rsidP="00D96028">
            <w:pPr>
              <w:shd w:val="clear" w:color="auto" w:fill="FFFFFF"/>
              <w:jc w:val="center"/>
              <w:rPr>
                <w:sz w:val="22"/>
                <w:szCs w:val="22"/>
              </w:rPr>
            </w:pPr>
            <w:r w:rsidRPr="009A298E">
              <w:rPr>
                <w:sz w:val="22"/>
                <w:szCs w:val="22"/>
              </w:rPr>
              <w:t>Статистикалық деректер</w:t>
            </w:r>
          </w:p>
        </w:tc>
      </w:tr>
    </w:tbl>
    <w:p w:rsidR="00D96028" w:rsidRPr="009A298E" w:rsidRDefault="00D96028" w:rsidP="00D96028">
      <w:pPr>
        <w:shd w:val="clear" w:color="auto" w:fill="FFFFFF"/>
        <w:ind w:firstLine="709"/>
        <w:rPr>
          <w:b/>
          <w:sz w:val="28"/>
          <w:szCs w:val="28"/>
          <w:lang w:val="kk-KZ"/>
        </w:rPr>
      </w:pPr>
    </w:p>
    <w:p w:rsidR="00D96028" w:rsidRPr="009A298E" w:rsidRDefault="00D96028" w:rsidP="00D96028">
      <w:pPr>
        <w:shd w:val="clear" w:color="auto" w:fill="FFFFFF"/>
        <w:spacing w:before="100" w:beforeAutospacing="1" w:after="100" w:afterAutospacing="1"/>
        <w:ind w:firstLine="567"/>
        <w:contextualSpacing/>
        <w:rPr>
          <w:b/>
          <w:bCs/>
          <w:sz w:val="28"/>
          <w:szCs w:val="28"/>
        </w:rPr>
      </w:pPr>
      <w:r w:rsidRPr="009A298E">
        <w:rPr>
          <w:b/>
          <w:bCs/>
          <w:sz w:val="28"/>
          <w:szCs w:val="28"/>
        </w:rPr>
        <w:t>Қойылған мақсаттарға жету жолдары:</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қалалық, аудандық және ауылдық деңгейде Бірыңғай көліктік ортаны (БКО) дамыту;</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ауылдық пошта байланысы бөлімшелерін салу;</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Ақтау қаласы мен Жаңаөзен қаласының жаңа құрылыстарына 100% енгізу (немесе қамту) арқылы өңірде оптикалық-талшықты желі тарту (GPON технологиясы бойынша);</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WLL CDMA-ның сымсыз байланыс желісінің технологияларын жаңғырту;</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ЖАО-дың ақпараттық жүйелерінiң «электрондық үкiмет» компоненттерiмен «электрондық үкімет» шлюзінің кіші жүйелері ретінде Өңірлік шлюз арқылы өзара іс-қимылын қамтамасыз ету;</w:t>
      </w:r>
    </w:p>
    <w:p w:rsidR="00D96028" w:rsidRPr="009A298E" w:rsidRDefault="00D96028" w:rsidP="00D96028">
      <w:pPr>
        <w:shd w:val="clear" w:color="auto" w:fill="FFFFFF"/>
        <w:spacing w:before="100" w:beforeAutospacing="1" w:after="100" w:afterAutospacing="1"/>
        <w:ind w:firstLine="567"/>
        <w:contextualSpacing/>
        <w:rPr>
          <w:bCs/>
          <w:sz w:val="28"/>
          <w:szCs w:val="28"/>
        </w:rPr>
      </w:pPr>
      <w:r w:rsidRPr="009A298E">
        <w:rPr>
          <w:bCs/>
          <w:sz w:val="28"/>
          <w:szCs w:val="28"/>
        </w:rPr>
        <w:t>6-дан 15 жасқа дейінгі адамдар санаты үшін цифрлық сауаттылық деңгейін көтеруге арналған тиісті білім беру деңгейлерінің жалпыға міндетті білім беру стандарттарына сәйкес, жалпы білім беретін мекемелерде балаларды цифрлық сауаттылық дағдыларына оқыту;</w:t>
      </w:r>
    </w:p>
    <w:p w:rsidR="00D96028" w:rsidRPr="009A298E" w:rsidRDefault="00D96028" w:rsidP="00D96028">
      <w:pPr>
        <w:shd w:val="clear" w:color="auto" w:fill="FFFFFF"/>
        <w:spacing w:beforeAutospacing="1" w:after="100" w:afterAutospacing="1"/>
        <w:ind w:firstLine="567"/>
        <w:contextualSpacing/>
        <w:rPr>
          <w:bCs/>
          <w:sz w:val="28"/>
          <w:szCs w:val="28"/>
          <w:lang w:val="kk-KZ"/>
        </w:rPr>
      </w:pPr>
      <w:r w:rsidRPr="009A298E">
        <w:rPr>
          <w:bCs/>
          <w:sz w:val="28"/>
          <w:szCs w:val="28"/>
        </w:rPr>
        <w:t>16-дан 74 жасқа дейінгі адамдар санаты үшін цифрлық сауаттылық деңгейін көтеруге арналған жалпы білім беретін мекемелердің негізіндегі компьютер сынаптарында цифрлық сауаттылықты көтеру курстарын ұйымдастыру.</w:t>
      </w:r>
    </w:p>
    <w:p w:rsidR="00D96028" w:rsidRPr="009A298E" w:rsidRDefault="00D96028" w:rsidP="00D96028">
      <w:pPr>
        <w:shd w:val="clear" w:color="auto" w:fill="FFFFFF"/>
        <w:spacing w:beforeAutospacing="1" w:after="100" w:afterAutospacing="1"/>
        <w:ind w:firstLine="567"/>
        <w:contextualSpacing/>
        <w:rPr>
          <w:bCs/>
          <w:sz w:val="28"/>
          <w:szCs w:val="28"/>
          <w:lang w:val="kk-KZ"/>
        </w:rPr>
      </w:pPr>
    </w:p>
    <w:p w:rsidR="00D96028" w:rsidRPr="009A298E" w:rsidRDefault="00D96028" w:rsidP="00D96028">
      <w:pPr>
        <w:shd w:val="clear" w:color="auto" w:fill="FFFFFF"/>
        <w:spacing w:beforeAutospacing="1" w:after="100" w:afterAutospacing="1"/>
        <w:ind w:firstLine="709"/>
        <w:contextualSpacing/>
        <w:rPr>
          <w:b/>
          <w:bCs/>
          <w:sz w:val="28"/>
          <w:szCs w:val="28"/>
          <w:lang w:val="kk-KZ"/>
        </w:rPr>
      </w:pPr>
      <w:r w:rsidRPr="009A298E">
        <w:rPr>
          <w:b/>
          <w:bCs/>
          <w:sz w:val="28"/>
          <w:szCs w:val="28"/>
          <w:lang w:val="kk-KZ"/>
        </w:rPr>
        <w:t>3.4.2. Құрылыс</w:t>
      </w:r>
    </w:p>
    <w:p w:rsidR="00D96028" w:rsidRPr="009A298E" w:rsidRDefault="00D96028" w:rsidP="00D96028">
      <w:pPr>
        <w:shd w:val="clear" w:color="auto" w:fill="FFFFFF"/>
        <w:spacing w:beforeAutospacing="1" w:after="100" w:afterAutospacing="1"/>
        <w:ind w:firstLine="709"/>
        <w:contextualSpacing/>
        <w:rPr>
          <w:bCs/>
          <w:sz w:val="28"/>
          <w:szCs w:val="28"/>
          <w:lang w:val="kk-KZ"/>
        </w:rPr>
      </w:pPr>
      <w:r w:rsidRPr="009A298E">
        <w:rPr>
          <w:bCs/>
          <w:sz w:val="28"/>
          <w:szCs w:val="28"/>
          <w:lang w:val="kk-KZ"/>
        </w:rPr>
        <w:t xml:space="preserve">Саланың дамуын тежейтін негізгі фактор демографиялық себептер, сонымен бірге жоғары көші-қон белсенділігінің есебінен халық санының жоғары өсу қарқыны болып табылады. Саланың маңызды міндеті өңір халқының тұрақты өсіп келе жатқан тұрғын үйге қажеттілігін қамтамасыз ету болмақ.  </w:t>
      </w:r>
    </w:p>
    <w:p w:rsidR="00D96028" w:rsidRPr="009A298E" w:rsidRDefault="00D96028" w:rsidP="00D96028">
      <w:pPr>
        <w:shd w:val="clear" w:color="auto" w:fill="FFFFFF"/>
        <w:spacing w:beforeAutospacing="1" w:after="100" w:afterAutospacing="1"/>
        <w:ind w:firstLine="567"/>
        <w:contextualSpacing/>
        <w:rPr>
          <w:bCs/>
          <w:sz w:val="28"/>
          <w:szCs w:val="28"/>
          <w:lang w:val="kk-KZ"/>
        </w:rPr>
      </w:pPr>
      <w:r w:rsidRPr="009A298E">
        <w:rPr>
          <w:b/>
          <w:bCs/>
          <w:sz w:val="28"/>
          <w:szCs w:val="28"/>
          <w:lang w:val="kk-KZ"/>
        </w:rPr>
        <w:t>Мақсат:</w:t>
      </w:r>
      <w:r w:rsidRPr="009A298E">
        <w:rPr>
          <w:bCs/>
          <w:sz w:val="28"/>
          <w:szCs w:val="28"/>
          <w:lang w:val="kk-KZ"/>
        </w:rPr>
        <w:t xml:space="preserve"> Құрылыс саласының, оның ішінде тұрғын үй құрылысының дамуына жәрдемдесу</w:t>
      </w:r>
    </w:p>
    <w:p w:rsidR="00D96028" w:rsidRPr="009A298E" w:rsidRDefault="00D96028" w:rsidP="00D96028">
      <w:pPr>
        <w:shd w:val="clear" w:color="auto" w:fill="FFFFFF"/>
        <w:spacing w:beforeAutospacing="1" w:after="100" w:afterAutospacing="1"/>
        <w:ind w:firstLine="567"/>
        <w:contextualSpacing/>
        <w:rPr>
          <w:bCs/>
          <w:sz w:val="28"/>
          <w:szCs w:val="28"/>
          <w:lang w:val="kk-KZ"/>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709"/>
        <w:gridCol w:w="850"/>
        <w:gridCol w:w="709"/>
        <w:gridCol w:w="709"/>
        <w:gridCol w:w="708"/>
        <w:gridCol w:w="709"/>
        <w:gridCol w:w="709"/>
        <w:gridCol w:w="992"/>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992"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443"/>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rPr>
            </w:pPr>
            <w:r w:rsidRPr="009A298E">
              <w:rPr>
                <w:sz w:val="22"/>
                <w:szCs w:val="22"/>
              </w:rPr>
              <w:t>4</w:t>
            </w:r>
          </w:p>
        </w:tc>
        <w:tc>
          <w:tcPr>
            <w:tcW w:w="850"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992"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vAlign w:val="center"/>
          </w:tcPr>
          <w:p w:rsidR="00D96028" w:rsidRPr="009A298E" w:rsidRDefault="00D96028" w:rsidP="00D96028">
            <w:pPr>
              <w:shd w:val="clear" w:color="auto" w:fill="FFFFFF"/>
              <w:autoSpaceDE w:val="0"/>
              <w:autoSpaceDN w:val="0"/>
              <w:adjustRightInd w:val="0"/>
              <w:jc w:val="left"/>
              <w:rPr>
                <w:rFonts w:eastAsia="Times New Roman"/>
                <w:sz w:val="22"/>
                <w:szCs w:val="22"/>
                <w:lang w:val="kk-KZ" w:eastAsia="ru-RU"/>
              </w:rPr>
            </w:pPr>
            <w:r w:rsidRPr="009A298E">
              <w:rPr>
                <w:rFonts w:eastAsia="Times New Roman"/>
                <w:sz w:val="22"/>
                <w:szCs w:val="22"/>
                <w:lang w:val="kk-KZ" w:eastAsia="ru-RU"/>
              </w:rPr>
              <w:t>Құрылыс жұмыстарының нақты көлемінің индексі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sz w:val="22"/>
                <w:szCs w:val="22"/>
              </w:rPr>
              <w:t>%</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102,2</w:t>
            </w:r>
          </w:p>
        </w:tc>
        <w:tc>
          <w:tcPr>
            <w:tcW w:w="850"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98,7</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95,0</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100,4</w:t>
            </w:r>
          </w:p>
        </w:tc>
        <w:tc>
          <w:tcPr>
            <w:tcW w:w="708" w:type="dxa"/>
          </w:tcPr>
          <w:p w:rsidR="00D96028" w:rsidRPr="009A298E" w:rsidRDefault="00D96028" w:rsidP="00D96028">
            <w:pPr>
              <w:shd w:val="clear" w:color="auto" w:fill="FFFFFF"/>
              <w:jc w:val="center"/>
              <w:rPr>
                <w:color w:val="000000"/>
                <w:sz w:val="22"/>
                <w:szCs w:val="22"/>
              </w:rPr>
            </w:pPr>
            <w:r w:rsidRPr="009A298E">
              <w:rPr>
                <w:color w:val="000000"/>
                <w:sz w:val="22"/>
                <w:szCs w:val="22"/>
              </w:rPr>
              <w:t>101,5</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102</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102,5</w:t>
            </w:r>
          </w:p>
        </w:tc>
        <w:tc>
          <w:tcPr>
            <w:tcW w:w="992"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ҚБ</w:t>
            </w:r>
          </w:p>
        </w:tc>
        <w:tc>
          <w:tcPr>
            <w:tcW w:w="992"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Пайдалануға берілген тұрғын үйлердің жалпы ауданы</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мың шаршы метр</w:t>
            </w:r>
          </w:p>
        </w:tc>
        <w:tc>
          <w:tcPr>
            <w:tcW w:w="709" w:type="dxa"/>
          </w:tcPr>
          <w:p w:rsidR="00D96028" w:rsidRPr="009A298E" w:rsidRDefault="00D96028" w:rsidP="00D96028">
            <w:pPr>
              <w:shd w:val="clear" w:color="auto" w:fill="FFFFFF"/>
              <w:jc w:val="center"/>
              <w:rPr>
                <w:color w:val="000000"/>
                <w:sz w:val="22"/>
                <w:szCs w:val="22"/>
              </w:rPr>
            </w:pPr>
            <w:r w:rsidRPr="009A298E">
              <w:rPr>
                <w:color w:val="000000"/>
                <w:sz w:val="22"/>
                <w:szCs w:val="22"/>
              </w:rPr>
              <w:t>586,4</w:t>
            </w:r>
          </w:p>
        </w:tc>
        <w:tc>
          <w:tcPr>
            <w:tcW w:w="850" w:type="dxa"/>
          </w:tcPr>
          <w:p w:rsidR="00D96028" w:rsidRPr="009A298E" w:rsidRDefault="00D96028" w:rsidP="00D96028">
            <w:pPr>
              <w:shd w:val="clear" w:color="auto" w:fill="FFFFFF"/>
              <w:jc w:val="center"/>
              <w:rPr>
                <w:color w:val="000000"/>
                <w:sz w:val="22"/>
                <w:szCs w:val="22"/>
              </w:rPr>
            </w:pPr>
            <w:r w:rsidRPr="009A298E">
              <w:rPr>
                <w:color w:val="000000"/>
                <w:sz w:val="22"/>
                <w:szCs w:val="22"/>
              </w:rPr>
              <w:t>645,0</w:t>
            </w:r>
          </w:p>
        </w:tc>
        <w:tc>
          <w:tcPr>
            <w:tcW w:w="709"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500,0</w:t>
            </w:r>
          </w:p>
        </w:tc>
        <w:tc>
          <w:tcPr>
            <w:tcW w:w="709"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709,0</w:t>
            </w:r>
          </w:p>
        </w:tc>
        <w:tc>
          <w:tcPr>
            <w:tcW w:w="708"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734,9</w:t>
            </w:r>
          </w:p>
        </w:tc>
        <w:tc>
          <w:tcPr>
            <w:tcW w:w="709"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742,5</w:t>
            </w:r>
          </w:p>
        </w:tc>
        <w:tc>
          <w:tcPr>
            <w:tcW w:w="709"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745,1</w:t>
            </w:r>
          </w:p>
        </w:tc>
        <w:tc>
          <w:tcPr>
            <w:tcW w:w="992" w:type="dxa"/>
          </w:tcPr>
          <w:p w:rsidR="00D96028" w:rsidRPr="009A298E" w:rsidRDefault="00D96028" w:rsidP="00D96028">
            <w:pPr>
              <w:shd w:val="clear" w:color="auto" w:fill="FFFFFF"/>
              <w:jc w:val="center"/>
              <w:rPr>
                <w:color w:val="000000"/>
                <w:sz w:val="22"/>
                <w:szCs w:val="22"/>
                <w:lang w:val="kk-KZ"/>
              </w:rPr>
            </w:pPr>
            <w:r w:rsidRPr="009A298E">
              <w:rPr>
                <w:color w:val="000000"/>
                <w:sz w:val="22"/>
                <w:szCs w:val="22"/>
                <w:lang w:val="kk-KZ"/>
              </w:rPr>
              <w:t>ҚБ</w:t>
            </w:r>
          </w:p>
        </w:tc>
        <w:tc>
          <w:tcPr>
            <w:tcW w:w="992" w:type="dxa"/>
          </w:tcPr>
          <w:p w:rsidR="00D96028" w:rsidRPr="009A298E" w:rsidRDefault="00D96028" w:rsidP="00D96028">
            <w:pPr>
              <w:shd w:val="clear" w:color="auto" w:fill="FFFFFF"/>
              <w:jc w:val="center"/>
              <w:rPr>
                <w:color w:val="000000"/>
                <w:sz w:val="22"/>
                <w:szCs w:val="22"/>
              </w:rPr>
            </w:pPr>
            <w:r w:rsidRPr="009A298E">
              <w:rPr>
                <w:color w:val="000000"/>
                <w:sz w:val="22"/>
                <w:szCs w:val="22"/>
              </w:rPr>
              <w:t>Статистикалық деректер</w:t>
            </w:r>
          </w:p>
        </w:tc>
      </w:tr>
    </w:tbl>
    <w:p w:rsidR="00D96028" w:rsidRPr="009A298E" w:rsidRDefault="00D96028" w:rsidP="00D96028">
      <w:pPr>
        <w:widowControl w:val="0"/>
        <w:shd w:val="clear" w:color="auto" w:fill="FFFFFF"/>
        <w:ind w:firstLine="709"/>
        <w:rPr>
          <w:b/>
          <w:sz w:val="28"/>
          <w:szCs w:val="28"/>
        </w:rPr>
      </w:pPr>
    </w:p>
    <w:p w:rsidR="00D96028" w:rsidRPr="009A298E" w:rsidRDefault="00D96028" w:rsidP="00D96028">
      <w:pPr>
        <w:widowControl w:val="0"/>
        <w:shd w:val="clear" w:color="auto" w:fill="FFFFFF"/>
        <w:ind w:firstLine="567"/>
        <w:rPr>
          <w:b/>
          <w:sz w:val="28"/>
          <w:szCs w:val="28"/>
        </w:rPr>
      </w:pPr>
      <w:r w:rsidRPr="009A298E">
        <w:rPr>
          <w:b/>
          <w:sz w:val="28"/>
          <w:szCs w:val="28"/>
        </w:rPr>
        <w:t>Қойылған мақсаттарға жету жолдары:</w:t>
      </w:r>
    </w:p>
    <w:p w:rsidR="00D96028" w:rsidRPr="009A298E" w:rsidRDefault="00D96028" w:rsidP="00D96028">
      <w:pPr>
        <w:widowControl w:val="0"/>
        <w:shd w:val="clear" w:color="auto" w:fill="FFFFFF"/>
        <w:ind w:firstLine="567"/>
        <w:rPr>
          <w:sz w:val="28"/>
          <w:szCs w:val="28"/>
        </w:rPr>
      </w:pPr>
      <w:r w:rsidRPr="009A298E">
        <w:rPr>
          <w:sz w:val="28"/>
          <w:szCs w:val="28"/>
        </w:rPr>
        <w:t>«Өңірлерді дамытудың 2020 жылға дейінгі бағдарламасының» аясында кезекте тұрғандар үшін тұрғын үй салу;</w:t>
      </w:r>
    </w:p>
    <w:p w:rsidR="00D96028" w:rsidRPr="009A298E" w:rsidRDefault="00D96028" w:rsidP="00D96028">
      <w:pPr>
        <w:widowControl w:val="0"/>
        <w:shd w:val="clear" w:color="auto" w:fill="FFFFFF"/>
        <w:ind w:firstLine="567"/>
        <w:rPr>
          <w:sz w:val="28"/>
          <w:szCs w:val="28"/>
        </w:rPr>
      </w:pPr>
      <w:r w:rsidRPr="009A298E">
        <w:rPr>
          <w:sz w:val="28"/>
          <w:szCs w:val="28"/>
        </w:rPr>
        <w:t>«Қазақстан тұрғын үй құрылыс жинақ банкі» АҚ желісі бойынша жас отбасылар мен халықтың барлық санаты үшін;</w:t>
      </w:r>
    </w:p>
    <w:p w:rsidR="00D96028" w:rsidRPr="009A298E" w:rsidRDefault="00D96028" w:rsidP="00D96028">
      <w:pPr>
        <w:widowControl w:val="0"/>
        <w:shd w:val="clear" w:color="auto" w:fill="FFFFFF"/>
        <w:ind w:firstLine="567"/>
        <w:rPr>
          <w:sz w:val="28"/>
          <w:szCs w:val="28"/>
        </w:rPr>
      </w:pPr>
      <w:r w:rsidRPr="009A298E">
        <w:rPr>
          <w:sz w:val="28"/>
          <w:szCs w:val="28"/>
        </w:rPr>
        <w:t>облыстағы тұрғын үй құрылысы және жеке тұрғын үй құрылысы салынатын аудандарда инженерлік-коммуникациялық инфрақұрылымды дамыту және жайластыру;</w:t>
      </w:r>
    </w:p>
    <w:p w:rsidR="00D96028" w:rsidRPr="009A298E" w:rsidRDefault="00D96028" w:rsidP="00D96028">
      <w:pPr>
        <w:widowControl w:val="0"/>
        <w:shd w:val="clear" w:color="auto" w:fill="FFFFFF"/>
        <w:ind w:firstLine="567"/>
        <w:rPr>
          <w:sz w:val="28"/>
          <w:szCs w:val="28"/>
        </w:rPr>
      </w:pPr>
      <w:r w:rsidRPr="009A298E">
        <w:rPr>
          <w:sz w:val="28"/>
          <w:szCs w:val="28"/>
        </w:rPr>
        <w:t>әлеуметтік инфрақұрылым объектілерін: білім беру, денсаулық сақтау, мәдениет және спорт, әлеуметтік мақсаттағы, қоғамдық тәртіп, қоршаған ортаны қорғау және сумен жабдықтау объектілерін және оларға тиісті инженерлік инфрақұрылым салу;</w:t>
      </w:r>
    </w:p>
    <w:p w:rsidR="00D96028" w:rsidRPr="009A298E" w:rsidRDefault="00D96028" w:rsidP="00D96028">
      <w:pPr>
        <w:widowControl w:val="0"/>
        <w:shd w:val="clear" w:color="auto" w:fill="FFFFFF"/>
        <w:ind w:firstLine="567"/>
        <w:rPr>
          <w:sz w:val="28"/>
          <w:szCs w:val="28"/>
          <w:lang w:val="kk-KZ"/>
        </w:rPr>
      </w:pPr>
      <w:r w:rsidRPr="009A298E">
        <w:rPr>
          <w:sz w:val="28"/>
          <w:szCs w:val="28"/>
        </w:rPr>
        <w:t>жобалық-сметалық құжаттаманы уақытылы әзірлеу.</w:t>
      </w:r>
    </w:p>
    <w:p w:rsidR="00D96028" w:rsidRPr="009A298E" w:rsidRDefault="00D96028" w:rsidP="00D96028">
      <w:pPr>
        <w:widowControl w:val="0"/>
        <w:shd w:val="clear" w:color="auto" w:fill="FFFFFF"/>
        <w:ind w:firstLine="709"/>
        <w:rPr>
          <w:sz w:val="28"/>
          <w:szCs w:val="28"/>
          <w:lang w:val="kk-KZ"/>
        </w:rPr>
      </w:pPr>
    </w:p>
    <w:p w:rsidR="00D96028" w:rsidRPr="009A298E" w:rsidRDefault="00D96028" w:rsidP="00D96028">
      <w:pPr>
        <w:widowControl w:val="0"/>
        <w:shd w:val="clear" w:color="auto" w:fill="FFFFFF"/>
        <w:ind w:firstLine="567"/>
        <w:rPr>
          <w:b/>
          <w:sz w:val="28"/>
          <w:szCs w:val="28"/>
          <w:lang w:val="kk-KZ"/>
        </w:rPr>
      </w:pPr>
      <w:r w:rsidRPr="009A298E">
        <w:rPr>
          <w:b/>
          <w:sz w:val="28"/>
          <w:szCs w:val="28"/>
          <w:lang w:val="kk-KZ"/>
        </w:rPr>
        <w:t>3.4.3. Жолдар мен көлік</w:t>
      </w:r>
    </w:p>
    <w:p w:rsidR="00D96028" w:rsidRPr="009A298E" w:rsidRDefault="00D96028" w:rsidP="00D96028">
      <w:pPr>
        <w:widowControl w:val="0"/>
        <w:shd w:val="clear" w:color="auto" w:fill="FFFFFF"/>
        <w:ind w:firstLine="567"/>
        <w:rPr>
          <w:sz w:val="28"/>
          <w:szCs w:val="28"/>
          <w:lang w:val="kk-KZ"/>
        </w:rPr>
      </w:pPr>
      <w:r w:rsidRPr="009A298E">
        <w:rPr>
          <w:sz w:val="28"/>
          <w:szCs w:val="28"/>
          <w:lang w:val="kk-KZ"/>
        </w:rPr>
        <w:t xml:space="preserve">Облыстың көлік инфрақұрылымын дамытудың маңыздылығы оның Қазақстанның басқа өңірлерінен, әсіресе саяси және іскерлік орталықтардан айтарлықтай шалғайлығымен негізделеді. Алда тұрған кезеңде автомобиль жолдарын салу және жаңғырту, тұрақты жолаушылар қатынасын дамыту есебінен облыстың транзиттік әлеуетін, облыстың барлуық аумағының қолжетімділігін көтеру маңызды міндет болмақ. </w:t>
      </w:r>
    </w:p>
    <w:p w:rsidR="00D96028" w:rsidRPr="009A298E" w:rsidRDefault="00D96028" w:rsidP="00D96028">
      <w:pPr>
        <w:widowControl w:val="0"/>
        <w:shd w:val="clear" w:color="auto" w:fill="FFFFFF"/>
        <w:ind w:firstLine="567"/>
        <w:rPr>
          <w:sz w:val="28"/>
          <w:szCs w:val="28"/>
          <w:lang w:val="kk-KZ"/>
        </w:rPr>
      </w:pPr>
      <w:r w:rsidRPr="009A298E">
        <w:rPr>
          <w:b/>
          <w:sz w:val="28"/>
          <w:szCs w:val="28"/>
          <w:lang w:val="kk-KZ"/>
        </w:rPr>
        <w:t>Мақсат:</w:t>
      </w:r>
      <w:r w:rsidRPr="009A298E">
        <w:rPr>
          <w:sz w:val="28"/>
          <w:szCs w:val="28"/>
          <w:lang w:val="kk-KZ"/>
        </w:rPr>
        <w:t xml:space="preserve"> Өңірдің көлікті қолжетімділігін және транзиттік әлеуетін көтеру</w:t>
      </w:r>
    </w:p>
    <w:p w:rsidR="00D96028" w:rsidRPr="009A298E" w:rsidRDefault="00D96028" w:rsidP="00D96028">
      <w:pPr>
        <w:widowControl w:val="0"/>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851"/>
        <w:gridCol w:w="708"/>
        <w:gridCol w:w="709"/>
        <w:gridCol w:w="709"/>
        <w:gridCol w:w="709"/>
        <w:gridCol w:w="708"/>
        <w:gridCol w:w="709"/>
        <w:gridCol w:w="851"/>
        <w:gridCol w:w="1134"/>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85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Өлшем бірлігі</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851"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36"/>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851" w:type="dxa"/>
            <w:vMerge/>
          </w:tcPr>
          <w:p w:rsidR="00D96028" w:rsidRPr="009A298E" w:rsidRDefault="00D96028" w:rsidP="00D96028">
            <w:pPr>
              <w:shd w:val="clear" w:color="auto" w:fill="FFFFFF"/>
              <w:jc w:val="center"/>
              <w:rPr>
                <w:sz w:val="22"/>
                <w:szCs w:val="22"/>
              </w:rPr>
            </w:pP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1"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851" w:type="dxa"/>
          </w:tcPr>
          <w:p w:rsidR="00D96028" w:rsidRPr="009A298E" w:rsidRDefault="00D96028" w:rsidP="00D96028">
            <w:pPr>
              <w:shd w:val="clear" w:color="auto" w:fill="FFFFFF"/>
              <w:jc w:val="center"/>
              <w:rPr>
                <w:sz w:val="22"/>
                <w:szCs w:val="22"/>
              </w:rPr>
            </w:pPr>
            <w:r w:rsidRPr="009A298E">
              <w:rPr>
                <w:sz w:val="22"/>
                <w:szCs w:val="22"/>
              </w:rPr>
              <w:t>3</w:t>
            </w:r>
          </w:p>
        </w:tc>
        <w:tc>
          <w:tcPr>
            <w:tcW w:w="708"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851"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bCs/>
                <w:sz w:val="22"/>
                <w:szCs w:val="22"/>
                <w:lang w:val="kk-KZ"/>
              </w:rPr>
            </w:pPr>
            <w:r w:rsidRPr="009A298E">
              <w:rPr>
                <w:bCs/>
                <w:sz w:val="22"/>
                <w:szCs w:val="22"/>
                <w:lang w:val="kk-KZ"/>
              </w:rPr>
              <w:t>Жақсы және қанағаттанарлық жағдайдағы облыстық және аудандық маңызы бар  автомобиль жолдарының үлесі</w:t>
            </w:r>
          </w:p>
        </w:tc>
        <w:tc>
          <w:tcPr>
            <w:tcW w:w="851" w:type="dxa"/>
          </w:tcPr>
          <w:p w:rsidR="00D96028" w:rsidRPr="009A298E" w:rsidRDefault="00D96028" w:rsidP="00D96028">
            <w:pPr>
              <w:shd w:val="clear" w:color="auto" w:fill="FFFFFF"/>
              <w:tabs>
                <w:tab w:val="left" w:pos="0"/>
                <w:tab w:val="left" w:pos="900"/>
                <w:tab w:val="left" w:pos="1080"/>
              </w:tabs>
              <w:jc w:val="center"/>
              <w:rPr>
                <w:iCs/>
                <w:sz w:val="22"/>
                <w:szCs w:val="22"/>
              </w:rPr>
            </w:pPr>
            <w:r w:rsidRPr="009A298E">
              <w:rPr>
                <w:iCs/>
                <w:sz w:val="22"/>
                <w:szCs w:val="22"/>
              </w:rPr>
              <w:t>%</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77,0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84,0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92,0</w:t>
            </w:r>
          </w:p>
        </w:tc>
        <w:tc>
          <w:tcPr>
            <w:tcW w:w="709" w:type="dxa"/>
          </w:tcPr>
          <w:p w:rsidR="00D96028" w:rsidRPr="009A298E" w:rsidRDefault="00D96028" w:rsidP="00D96028">
            <w:pPr>
              <w:shd w:val="clear" w:color="auto" w:fill="FFFFFF"/>
              <w:jc w:val="center"/>
              <w:rPr>
                <w:sz w:val="22"/>
                <w:szCs w:val="22"/>
              </w:rPr>
            </w:pPr>
            <w:r w:rsidRPr="009A298E">
              <w:rPr>
                <w:sz w:val="22"/>
                <w:szCs w:val="22"/>
                <w:lang w:val="kk-KZ"/>
              </w:rPr>
              <w:t>92,0</w:t>
            </w:r>
          </w:p>
        </w:tc>
        <w:tc>
          <w:tcPr>
            <w:tcW w:w="708" w:type="dxa"/>
          </w:tcPr>
          <w:p w:rsidR="00D96028" w:rsidRPr="009A298E" w:rsidRDefault="00D96028" w:rsidP="00D96028">
            <w:pPr>
              <w:shd w:val="clear" w:color="auto" w:fill="FFFFFF"/>
              <w:jc w:val="center"/>
              <w:rPr>
                <w:sz w:val="22"/>
                <w:szCs w:val="22"/>
              </w:rPr>
            </w:pPr>
            <w:r w:rsidRPr="009A298E">
              <w:rPr>
                <w:sz w:val="22"/>
                <w:szCs w:val="22"/>
                <w:lang w:val="kk-KZ"/>
              </w:rPr>
              <w:t>92,0</w:t>
            </w:r>
          </w:p>
        </w:tc>
        <w:tc>
          <w:tcPr>
            <w:tcW w:w="709" w:type="dxa"/>
          </w:tcPr>
          <w:p w:rsidR="00D96028" w:rsidRPr="009A298E" w:rsidRDefault="00D96028" w:rsidP="00D96028">
            <w:pPr>
              <w:shd w:val="clear" w:color="auto" w:fill="FFFFFF"/>
              <w:jc w:val="center"/>
              <w:rPr>
                <w:sz w:val="22"/>
                <w:szCs w:val="22"/>
              </w:rPr>
            </w:pPr>
            <w:r w:rsidRPr="009A298E">
              <w:rPr>
                <w:sz w:val="22"/>
                <w:szCs w:val="22"/>
                <w:lang w:val="kk-KZ"/>
              </w:rPr>
              <w:t>92,0</w:t>
            </w:r>
          </w:p>
        </w:tc>
        <w:tc>
          <w:tcPr>
            <w:tcW w:w="851" w:type="dxa"/>
          </w:tcPr>
          <w:p w:rsidR="00D96028" w:rsidRPr="009A298E" w:rsidRDefault="00D96028" w:rsidP="00D96028">
            <w:pPr>
              <w:shd w:val="clear" w:color="auto" w:fill="FFFFFF"/>
              <w:jc w:val="center"/>
              <w:rPr>
                <w:sz w:val="22"/>
                <w:szCs w:val="22"/>
              </w:rPr>
            </w:pPr>
            <w:r w:rsidRPr="009A298E">
              <w:rPr>
                <w:sz w:val="22"/>
                <w:szCs w:val="22"/>
                <w:lang w:val="kk-KZ"/>
              </w:rPr>
              <w:t>92,0</w:t>
            </w:r>
          </w:p>
        </w:tc>
        <w:tc>
          <w:tcPr>
            <w:tcW w:w="1134" w:type="dxa"/>
          </w:tcPr>
          <w:p w:rsidR="00D96028" w:rsidRPr="009A298E" w:rsidRDefault="00D96028" w:rsidP="00D96028">
            <w:pPr>
              <w:shd w:val="clear" w:color="auto" w:fill="FFFFFF"/>
              <w:jc w:val="center"/>
              <w:rPr>
                <w:sz w:val="22"/>
                <w:szCs w:val="22"/>
              </w:rPr>
            </w:pPr>
            <w:r w:rsidRPr="009A298E">
              <w:rPr>
                <w:sz w:val="22"/>
                <w:szCs w:val="22"/>
              </w:rPr>
              <w:t>ЖКжАЖБ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ИДМ Автожолдар комитетінің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Жолаушылар автокөлігі қатынасымен қамтылмаған елді мекендер үлесі</w:t>
            </w:r>
          </w:p>
        </w:tc>
        <w:tc>
          <w:tcPr>
            <w:tcW w:w="851"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15,22</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13,0</w:t>
            </w:r>
          </w:p>
        </w:tc>
        <w:tc>
          <w:tcPr>
            <w:tcW w:w="709" w:type="dxa"/>
          </w:tcPr>
          <w:p w:rsidR="00D96028" w:rsidRPr="009A298E" w:rsidRDefault="00D96028" w:rsidP="00D96028">
            <w:pPr>
              <w:shd w:val="clear" w:color="auto" w:fill="FFFFFF"/>
              <w:jc w:val="center"/>
              <w:rPr>
                <w:sz w:val="22"/>
                <w:szCs w:val="22"/>
              </w:rPr>
            </w:pPr>
            <w:r w:rsidRPr="009A298E">
              <w:rPr>
                <w:sz w:val="22"/>
                <w:szCs w:val="22"/>
              </w:rPr>
              <w:t>13,0</w:t>
            </w:r>
          </w:p>
        </w:tc>
        <w:tc>
          <w:tcPr>
            <w:tcW w:w="709" w:type="dxa"/>
          </w:tcPr>
          <w:p w:rsidR="00D96028" w:rsidRPr="009A298E" w:rsidRDefault="00D96028" w:rsidP="00D96028">
            <w:pPr>
              <w:shd w:val="clear" w:color="auto" w:fill="FFFFFF"/>
              <w:jc w:val="center"/>
              <w:rPr>
                <w:sz w:val="22"/>
                <w:szCs w:val="22"/>
              </w:rPr>
            </w:pPr>
            <w:r w:rsidRPr="009A298E">
              <w:rPr>
                <w:sz w:val="22"/>
                <w:szCs w:val="22"/>
              </w:rPr>
              <w:t>10,0</w:t>
            </w:r>
          </w:p>
        </w:tc>
        <w:tc>
          <w:tcPr>
            <w:tcW w:w="708" w:type="dxa"/>
          </w:tcPr>
          <w:p w:rsidR="00D96028" w:rsidRPr="009A298E" w:rsidRDefault="00D96028" w:rsidP="00D96028">
            <w:pPr>
              <w:shd w:val="clear" w:color="auto" w:fill="FFFFFF"/>
              <w:jc w:val="center"/>
              <w:rPr>
                <w:sz w:val="22"/>
                <w:szCs w:val="22"/>
              </w:rPr>
            </w:pPr>
            <w:r w:rsidRPr="009A298E">
              <w:rPr>
                <w:sz w:val="22"/>
                <w:szCs w:val="22"/>
              </w:rPr>
              <w:t>8,0</w:t>
            </w:r>
          </w:p>
        </w:tc>
        <w:tc>
          <w:tcPr>
            <w:tcW w:w="709" w:type="dxa"/>
          </w:tcPr>
          <w:p w:rsidR="00D96028" w:rsidRPr="009A298E" w:rsidRDefault="00D96028" w:rsidP="00D96028">
            <w:pPr>
              <w:shd w:val="clear" w:color="auto" w:fill="FFFFFF"/>
              <w:jc w:val="center"/>
              <w:rPr>
                <w:sz w:val="22"/>
                <w:szCs w:val="22"/>
              </w:rPr>
            </w:pPr>
            <w:r w:rsidRPr="009A298E">
              <w:rPr>
                <w:sz w:val="22"/>
                <w:szCs w:val="22"/>
              </w:rPr>
              <w:t>5,0</w:t>
            </w:r>
          </w:p>
        </w:tc>
        <w:tc>
          <w:tcPr>
            <w:tcW w:w="851" w:type="dxa"/>
          </w:tcPr>
          <w:p w:rsidR="00D96028" w:rsidRPr="009A298E" w:rsidRDefault="00D96028" w:rsidP="00D96028">
            <w:pPr>
              <w:shd w:val="clear" w:color="auto" w:fill="FFFFFF"/>
              <w:jc w:val="center"/>
              <w:rPr>
                <w:sz w:val="22"/>
                <w:szCs w:val="22"/>
              </w:rPr>
            </w:pPr>
            <w:r w:rsidRPr="009A298E">
              <w:rPr>
                <w:sz w:val="22"/>
                <w:szCs w:val="22"/>
              </w:rPr>
              <w:t>0,0</w:t>
            </w:r>
          </w:p>
        </w:tc>
        <w:tc>
          <w:tcPr>
            <w:tcW w:w="1134" w:type="dxa"/>
          </w:tcPr>
          <w:p w:rsidR="00D96028" w:rsidRPr="009A298E" w:rsidRDefault="00D96028" w:rsidP="00D96028">
            <w:pPr>
              <w:shd w:val="clear" w:color="auto" w:fill="FFFFFF"/>
              <w:jc w:val="center"/>
              <w:rPr>
                <w:sz w:val="22"/>
                <w:szCs w:val="22"/>
              </w:rPr>
            </w:pPr>
            <w:r w:rsidRPr="009A298E">
              <w:rPr>
                <w:sz w:val="22"/>
                <w:szCs w:val="22"/>
              </w:rPr>
              <w:t>ЖКжАЖБ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ИДМ Көлік комитетінің ведомстволық есептілігі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widowControl w:val="0"/>
        <w:shd w:val="clear" w:color="auto" w:fill="FFFFFF"/>
        <w:ind w:firstLine="567"/>
        <w:rPr>
          <w:b/>
          <w:sz w:val="28"/>
        </w:rPr>
      </w:pPr>
      <w:r w:rsidRPr="009A298E">
        <w:rPr>
          <w:b/>
          <w:sz w:val="28"/>
        </w:rPr>
        <w:t>Қойылған мақсаттарға жету жолдары:</w:t>
      </w:r>
    </w:p>
    <w:p w:rsidR="00D96028" w:rsidRPr="009A298E" w:rsidRDefault="00D96028" w:rsidP="00D96028">
      <w:pPr>
        <w:widowControl w:val="0"/>
        <w:shd w:val="clear" w:color="auto" w:fill="FFFFFF"/>
        <w:ind w:firstLine="567"/>
        <w:rPr>
          <w:sz w:val="28"/>
        </w:rPr>
      </w:pPr>
      <w:r w:rsidRPr="009A298E">
        <w:rPr>
          <w:sz w:val="28"/>
        </w:rPr>
        <w:t>облыстық және аудандық маңызы бар жаңа автомобиль жолдарын салу;</w:t>
      </w:r>
    </w:p>
    <w:p w:rsidR="00D96028" w:rsidRPr="009A298E" w:rsidRDefault="00D96028" w:rsidP="00D96028">
      <w:pPr>
        <w:widowControl w:val="0"/>
        <w:shd w:val="clear" w:color="auto" w:fill="FFFFFF"/>
        <w:ind w:firstLine="567"/>
        <w:rPr>
          <w:sz w:val="28"/>
        </w:rPr>
      </w:pPr>
      <w:r w:rsidRPr="009A298E">
        <w:rPr>
          <w:sz w:val="28"/>
        </w:rPr>
        <w:t>облыстық және аудандық маңызы бар автомобиль жолдарын жаңғырту, күрделі және ағымдағы жөндеу;</w:t>
      </w:r>
    </w:p>
    <w:p w:rsidR="00D96028" w:rsidRPr="009A298E" w:rsidRDefault="00D96028" w:rsidP="00D96028">
      <w:pPr>
        <w:widowControl w:val="0"/>
        <w:shd w:val="clear" w:color="auto" w:fill="FFFFFF"/>
        <w:ind w:firstLine="567"/>
        <w:rPr>
          <w:sz w:val="28"/>
          <w:lang w:val="kk-KZ"/>
        </w:rPr>
      </w:pPr>
      <w:r w:rsidRPr="009A298E">
        <w:rPr>
          <w:sz w:val="28"/>
        </w:rPr>
        <w:t>әлеуметтік маңызды облысішілік (ауданішілік) жолаушылар бағыттарын субсидиялау есебінен бағыт желісін дамыту;</w:t>
      </w:r>
    </w:p>
    <w:p w:rsidR="00D96028" w:rsidRPr="009A298E" w:rsidRDefault="00D96028" w:rsidP="00D96028">
      <w:pPr>
        <w:widowControl w:val="0"/>
        <w:shd w:val="clear" w:color="auto" w:fill="FFFFFF"/>
        <w:ind w:firstLine="567"/>
        <w:rPr>
          <w:sz w:val="28"/>
          <w:lang w:val="kk-KZ"/>
        </w:rPr>
      </w:pPr>
      <w:r w:rsidRPr="009A298E">
        <w:rPr>
          <w:sz w:val="28"/>
          <w:lang w:val="kk-KZ"/>
        </w:rPr>
        <w:t>жолаушылар автокөлігін дамыту;</w:t>
      </w:r>
    </w:p>
    <w:p w:rsidR="00D96028" w:rsidRPr="009A298E" w:rsidRDefault="00D96028" w:rsidP="00D96028">
      <w:pPr>
        <w:widowControl w:val="0"/>
        <w:shd w:val="clear" w:color="auto" w:fill="FFFFFF"/>
        <w:ind w:firstLine="567"/>
        <w:rPr>
          <w:sz w:val="28"/>
          <w:lang w:val="kk-KZ"/>
        </w:rPr>
      </w:pPr>
      <w:r w:rsidRPr="009A298E">
        <w:rPr>
          <w:sz w:val="28"/>
          <w:lang w:val="kk-KZ"/>
        </w:rPr>
        <w:t>облыстық және аудандық маңызы бар автомобиль жолдарын салуға, жаңғыртуға, күрделі және ағымдағы жөндеуге ЖСҚ әзірлеу;</w:t>
      </w:r>
    </w:p>
    <w:p w:rsidR="00D96028" w:rsidRPr="009A298E" w:rsidRDefault="00D96028" w:rsidP="00D96028">
      <w:pPr>
        <w:widowControl w:val="0"/>
        <w:shd w:val="clear" w:color="auto" w:fill="FFFFFF"/>
        <w:ind w:firstLine="567"/>
        <w:rPr>
          <w:sz w:val="28"/>
          <w:lang w:val="kk-KZ"/>
        </w:rPr>
      </w:pPr>
      <w:r w:rsidRPr="009A298E">
        <w:rPr>
          <w:sz w:val="28"/>
          <w:lang w:val="kk-KZ"/>
        </w:rPr>
        <w:t xml:space="preserve">теңіз порттарын дамыту (Баутин портын одан әрі дамыту, Құрық портын салу, айлақтар салу және жер үстіндегі коммуникацияларды дамыту арқылы Сарытас шығанағындағы жағалаудық инфрақұрылымды дамыту). </w:t>
      </w:r>
    </w:p>
    <w:p w:rsidR="00D96028" w:rsidRPr="009A298E" w:rsidRDefault="00D96028" w:rsidP="00D96028">
      <w:pPr>
        <w:pBdr>
          <w:bottom w:val="single" w:sz="4" w:space="0" w:color="FFFFFF"/>
        </w:pBdr>
        <w:shd w:val="clear" w:color="auto" w:fill="FFFFFF"/>
        <w:autoSpaceDE w:val="0"/>
        <w:autoSpaceDN w:val="0"/>
        <w:adjustRightInd w:val="0"/>
        <w:ind w:firstLine="709"/>
        <w:contextualSpacing/>
        <w:rPr>
          <w:b/>
          <w:sz w:val="28"/>
          <w:lang w:val="kk-KZ"/>
        </w:rPr>
      </w:pPr>
      <w:r w:rsidRPr="009A298E">
        <w:rPr>
          <w:sz w:val="28"/>
          <w:szCs w:val="28"/>
          <w:lang w:val="kk-KZ"/>
        </w:rPr>
        <w:t xml:space="preserve">  </w:t>
      </w:r>
    </w:p>
    <w:p w:rsidR="00D96028" w:rsidRPr="009A298E" w:rsidRDefault="00D96028" w:rsidP="00D96028">
      <w:pPr>
        <w:widowControl w:val="0"/>
        <w:shd w:val="clear" w:color="auto" w:fill="FFFFFF"/>
        <w:ind w:firstLine="567"/>
        <w:rPr>
          <w:b/>
          <w:sz w:val="28"/>
          <w:lang w:val="kk-KZ"/>
        </w:rPr>
      </w:pPr>
      <w:r w:rsidRPr="009A298E">
        <w:rPr>
          <w:b/>
          <w:sz w:val="28"/>
          <w:lang w:val="kk-KZ"/>
        </w:rPr>
        <w:t>3.4.4. Тұрғын үй-коммуналдық шаруашылығы</w:t>
      </w:r>
    </w:p>
    <w:p w:rsidR="00D96028" w:rsidRPr="009A298E" w:rsidRDefault="00D96028" w:rsidP="00D96028">
      <w:pPr>
        <w:widowControl w:val="0"/>
        <w:shd w:val="clear" w:color="auto" w:fill="FFFFFF"/>
        <w:ind w:firstLine="567"/>
        <w:rPr>
          <w:sz w:val="28"/>
          <w:lang w:val="kk-KZ"/>
        </w:rPr>
      </w:pPr>
      <w:r w:rsidRPr="009A298E">
        <w:rPr>
          <w:sz w:val="28"/>
          <w:lang w:val="kk-KZ"/>
        </w:rPr>
        <w:t>Өңір энергетикасының және ТКШ-ның қазіргі заманғы жай-күйі мына негізні факторлармен сипатталады: судың айтарлықтай тапшылығы, өңір энергиясының молдығы; ТКШ инфрақұрылымы тозуының жоғары дәрежесі. Осыған байланысты, қызметтің негізгі бағыты алдағы кезеңде өңірдегі су тапшылығын төмендету, сондай-ақ облыс экономикасы мен халқын ТКШ қызметтерімен қамтамасыз етудің сенімділігін көтеру болмақ.</w:t>
      </w:r>
    </w:p>
    <w:p w:rsidR="00D96028" w:rsidRPr="009A298E" w:rsidRDefault="00D96028" w:rsidP="00D96028">
      <w:pPr>
        <w:widowControl w:val="0"/>
        <w:shd w:val="clear" w:color="auto" w:fill="FFFFFF"/>
        <w:ind w:firstLine="567"/>
        <w:rPr>
          <w:sz w:val="28"/>
          <w:lang w:val="kk-KZ"/>
        </w:rPr>
      </w:pPr>
      <w:r w:rsidRPr="009A298E">
        <w:rPr>
          <w:b/>
          <w:sz w:val="28"/>
          <w:lang w:val="kk-KZ"/>
        </w:rPr>
        <w:t xml:space="preserve">Мақсат: </w:t>
      </w:r>
      <w:r w:rsidRPr="009A298E">
        <w:rPr>
          <w:sz w:val="28"/>
          <w:lang w:val="kk-KZ"/>
        </w:rPr>
        <w:t>Тұтынушыларды коммуналдық қызметтермен қамтамасыз етуді көтеру</w:t>
      </w:r>
    </w:p>
    <w:p w:rsidR="00D96028" w:rsidRPr="009A298E" w:rsidRDefault="00D96028" w:rsidP="00D96028">
      <w:pPr>
        <w:widowControl w:val="0"/>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701"/>
        <w:gridCol w:w="709"/>
        <w:gridCol w:w="708"/>
        <w:gridCol w:w="851"/>
        <w:gridCol w:w="709"/>
        <w:gridCol w:w="708"/>
        <w:gridCol w:w="709"/>
        <w:gridCol w:w="709"/>
        <w:gridCol w:w="709"/>
        <w:gridCol w:w="1134"/>
        <w:gridCol w:w="992"/>
      </w:tblGrid>
      <w:tr w:rsidR="00D96028" w:rsidRPr="009A298E" w:rsidTr="00862F0B">
        <w:trPr>
          <w:trHeight w:val="550"/>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701"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бірл.</w:t>
            </w:r>
          </w:p>
        </w:tc>
        <w:tc>
          <w:tcPr>
            <w:tcW w:w="708"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383"/>
        </w:trPr>
        <w:tc>
          <w:tcPr>
            <w:tcW w:w="284" w:type="dxa"/>
            <w:vMerge/>
          </w:tcPr>
          <w:p w:rsidR="00D96028" w:rsidRPr="009A298E" w:rsidRDefault="00D96028" w:rsidP="00D96028">
            <w:pPr>
              <w:shd w:val="clear" w:color="auto" w:fill="FFFFFF"/>
              <w:jc w:val="center"/>
              <w:rPr>
                <w:sz w:val="22"/>
                <w:szCs w:val="22"/>
              </w:rPr>
            </w:pPr>
          </w:p>
        </w:tc>
        <w:tc>
          <w:tcPr>
            <w:tcW w:w="1701"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708"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1" w:type="dxa"/>
            <w:vAlign w:val="center"/>
          </w:tcPr>
          <w:p w:rsidR="00D96028" w:rsidRPr="009A298E" w:rsidRDefault="00D96028" w:rsidP="00D96028">
            <w:pPr>
              <w:shd w:val="clear" w:color="auto" w:fill="FFFFFF"/>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701"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708" w:type="dxa"/>
          </w:tcPr>
          <w:p w:rsidR="00D96028" w:rsidRPr="009A298E" w:rsidRDefault="00D96028" w:rsidP="00D96028">
            <w:pPr>
              <w:shd w:val="clear" w:color="auto" w:fill="FFFFFF"/>
              <w:jc w:val="center"/>
              <w:rPr>
                <w:sz w:val="22"/>
                <w:szCs w:val="22"/>
              </w:rPr>
            </w:pPr>
            <w:r w:rsidRPr="009A298E">
              <w:rPr>
                <w:sz w:val="22"/>
                <w:szCs w:val="22"/>
              </w:rPr>
              <w:t>4</w:t>
            </w:r>
          </w:p>
        </w:tc>
        <w:tc>
          <w:tcPr>
            <w:tcW w:w="851"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8" w:type="dxa"/>
          </w:tcPr>
          <w:p w:rsidR="00D96028" w:rsidRPr="009A298E" w:rsidRDefault="00D96028" w:rsidP="00D96028">
            <w:pPr>
              <w:shd w:val="clear" w:color="auto" w:fill="FFFFFF"/>
              <w:jc w:val="center"/>
              <w:rPr>
                <w:sz w:val="22"/>
                <w:szCs w:val="22"/>
              </w:rPr>
            </w:pPr>
            <w:r w:rsidRPr="009A298E">
              <w:rPr>
                <w:sz w:val="22"/>
                <w:szCs w:val="22"/>
              </w:rPr>
              <w:t>7</w:t>
            </w:r>
          </w:p>
        </w:tc>
        <w:tc>
          <w:tcPr>
            <w:tcW w:w="709"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Күрделі жөндеуді талап ететін кондоминиум объектілерінің үлесін төмендету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32,8</w:t>
            </w:r>
          </w:p>
        </w:tc>
        <w:tc>
          <w:tcPr>
            <w:tcW w:w="851" w:type="dxa"/>
          </w:tcPr>
          <w:p w:rsidR="00D96028" w:rsidRPr="009A298E" w:rsidRDefault="00D96028" w:rsidP="00D96028">
            <w:pPr>
              <w:shd w:val="clear" w:color="auto" w:fill="FFFFFF"/>
              <w:jc w:val="center"/>
              <w:rPr>
                <w:sz w:val="22"/>
                <w:szCs w:val="22"/>
                <w:lang w:val="kk-KZ"/>
              </w:rPr>
            </w:pPr>
            <w:r w:rsidRPr="009A298E">
              <w:rPr>
                <w:sz w:val="22"/>
                <w:szCs w:val="22"/>
                <w:lang w:val="kk-KZ"/>
              </w:rPr>
              <w:t>31,07</w:t>
            </w:r>
          </w:p>
        </w:tc>
        <w:tc>
          <w:tcPr>
            <w:tcW w:w="709" w:type="dxa"/>
          </w:tcPr>
          <w:p w:rsidR="00D96028" w:rsidRPr="009A298E" w:rsidRDefault="00D96028" w:rsidP="00D96028">
            <w:pPr>
              <w:shd w:val="clear" w:color="auto" w:fill="FFFFFF"/>
              <w:jc w:val="center"/>
              <w:rPr>
                <w:sz w:val="22"/>
                <w:szCs w:val="22"/>
              </w:rPr>
            </w:pPr>
            <w:r w:rsidRPr="009A298E">
              <w:rPr>
                <w:sz w:val="22"/>
                <w:szCs w:val="22"/>
              </w:rPr>
              <w:t>20,4</w:t>
            </w:r>
          </w:p>
        </w:tc>
        <w:tc>
          <w:tcPr>
            <w:tcW w:w="708" w:type="dxa"/>
          </w:tcPr>
          <w:p w:rsidR="00D96028" w:rsidRPr="009A298E" w:rsidRDefault="00D96028" w:rsidP="00D96028">
            <w:pPr>
              <w:shd w:val="clear" w:color="auto" w:fill="FFFFFF"/>
              <w:jc w:val="center"/>
              <w:rPr>
                <w:sz w:val="22"/>
                <w:szCs w:val="22"/>
              </w:rPr>
            </w:pPr>
            <w:r w:rsidRPr="009A298E">
              <w:rPr>
                <w:sz w:val="22"/>
                <w:szCs w:val="22"/>
              </w:rPr>
              <w:t>18,4</w:t>
            </w:r>
          </w:p>
        </w:tc>
        <w:tc>
          <w:tcPr>
            <w:tcW w:w="709" w:type="dxa"/>
          </w:tcPr>
          <w:p w:rsidR="00D96028" w:rsidRPr="009A298E" w:rsidRDefault="00D96028" w:rsidP="00D96028">
            <w:pPr>
              <w:shd w:val="clear" w:color="auto" w:fill="FFFFFF"/>
              <w:jc w:val="center"/>
              <w:rPr>
                <w:sz w:val="22"/>
                <w:szCs w:val="22"/>
              </w:rPr>
            </w:pPr>
            <w:r w:rsidRPr="009A298E">
              <w:rPr>
                <w:sz w:val="22"/>
                <w:szCs w:val="22"/>
              </w:rPr>
              <w:t>14,4</w:t>
            </w:r>
          </w:p>
        </w:tc>
        <w:tc>
          <w:tcPr>
            <w:tcW w:w="709" w:type="dxa"/>
          </w:tcPr>
          <w:p w:rsidR="00D96028" w:rsidRPr="009A298E" w:rsidRDefault="00D96028" w:rsidP="00D96028">
            <w:pPr>
              <w:shd w:val="clear" w:color="auto" w:fill="FFFFFF"/>
              <w:jc w:val="center"/>
              <w:rPr>
                <w:sz w:val="22"/>
                <w:szCs w:val="22"/>
              </w:rPr>
            </w:pPr>
            <w:r w:rsidRPr="009A298E">
              <w:rPr>
                <w:sz w:val="22"/>
                <w:szCs w:val="22"/>
              </w:rPr>
              <w:t>11,4</w:t>
            </w:r>
          </w:p>
        </w:tc>
        <w:tc>
          <w:tcPr>
            <w:tcW w:w="709" w:type="dxa"/>
          </w:tcPr>
          <w:p w:rsidR="00D96028" w:rsidRPr="009A298E" w:rsidRDefault="00D96028" w:rsidP="00D96028">
            <w:pPr>
              <w:shd w:val="clear" w:color="auto" w:fill="FFFFFF"/>
              <w:jc w:val="center"/>
              <w:rPr>
                <w:sz w:val="22"/>
                <w:szCs w:val="22"/>
              </w:rPr>
            </w:pPr>
            <w:r w:rsidRPr="009A298E">
              <w:rPr>
                <w:sz w:val="22"/>
                <w:szCs w:val="22"/>
              </w:rPr>
              <w:t>11,2</w:t>
            </w:r>
          </w:p>
        </w:tc>
        <w:tc>
          <w:tcPr>
            <w:tcW w:w="1134" w:type="dxa"/>
          </w:tcPr>
          <w:p w:rsidR="00D96028" w:rsidRPr="009A298E" w:rsidRDefault="00D96028" w:rsidP="00D96028">
            <w:pPr>
              <w:shd w:val="clear" w:color="auto" w:fill="FFFFFF"/>
              <w:jc w:val="center"/>
              <w:rPr>
                <w:sz w:val="22"/>
                <w:szCs w:val="22"/>
              </w:rPr>
            </w:pPr>
            <w:r w:rsidRPr="009A298E">
              <w:rPr>
                <w:sz w:val="22"/>
                <w:szCs w:val="22"/>
              </w:rPr>
              <w:t>ЭжТКШБ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ҰЭМ ҚТКШІжЖРБК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701" w:type="dxa"/>
          </w:tcPr>
          <w:p w:rsidR="00D96028" w:rsidRPr="009A298E" w:rsidRDefault="00D96028" w:rsidP="00D96028">
            <w:pPr>
              <w:shd w:val="clear" w:color="auto" w:fill="FFFFFF"/>
              <w:jc w:val="left"/>
              <w:rPr>
                <w:rFonts w:eastAsia="Times New Roman"/>
                <w:sz w:val="22"/>
                <w:szCs w:val="22"/>
                <w:lang w:eastAsia="ru-RU"/>
              </w:rPr>
            </w:pPr>
            <w:r w:rsidRPr="009A298E">
              <w:rPr>
                <w:rFonts w:eastAsia="Times New Roman"/>
                <w:sz w:val="22"/>
                <w:szCs w:val="22"/>
                <w:lang w:eastAsia="ru-RU"/>
              </w:rPr>
              <w:t>Қалаларда орталықтандырылған қолжетімділік:</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8" w:type="dxa"/>
          </w:tcPr>
          <w:p w:rsidR="00D96028" w:rsidRPr="009A298E" w:rsidRDefault="00D96028" w:rsidP="00D96028">
            <w:pPr>
              <w:shd w:val="clear" w:color="auto" w:fill="FFFFFF"/>
              <w:jc w:val="center"/>
              <w:rPr>
                <w:sz w:val="22"/>
                <w:szCs w:val="22"/>
              </w:rPr>
            </w:pPr>
          </w:p>
        </w:tc>
        <w:tc>
          <w:tcPr>
            <w:tcW w:w="851"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rPr>
            </w:pPr>
            <w:r w:rsidRPr="009A298E">
              <w:rPr>
                <w:sz w:val="22"/>
                <w:szCs w:val="22"/>
              </w:rPr>
              <w:t>ЭжТКШБ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ҰЭМ ҚТКШІжЖРБК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tcPr>
          <w:p w:rsidR="00D96028" w:rsidRPr="009A298E" w:rsidRDefault="00D96028" w:rsidP="00D96028">
            <w:pPr>
              <w:shd w:val="clear" w:color="auto" w:fill="FFFFFF"/>
              <w:rPr>
                <w:rFonts w:eastAsia="Times New Roman"/>
                <w:sz w:val="22"/>
                <w:szCs w:val="22"/>
                <w:lang w:eastAsia="ru-RU"/>
              </w:rPr>
            </w:pPr>
            <w:r w:rsidRPr="009A298E">
              <w:rPr>
                <w:rFonts w:eastAsia="Times New Roman"/>
                <w:sz w:val="22"/>
                <w:szCs w:val="22"/>
                <w:lang w:eastAsia="ru-RU"/>
              </w:rPr>
              <w:t>сумен жабдықтауға</w:t>
            </w:r>
          </w:p>
          <w:p w:rsidR="00D96028" w:rsidRPr="009A298E" w:rsidRDefault="00D96028" w:rsidP="00D96028">
            <w:pPr>
              <w:shd w:val="clear" w:color="auto" w:fill="FFFFFF"/>
              <w:rPr>
                <w:rFonts w:eastAsia="Times New Roman"/>
                <w:sz w:val="22"/>
                <w:szCs w:val="22"/>
                <w:lang w:eastAsia="ru-RU"/>
              </w:rPr>
            </w:pP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90,0</w:t>
            </w:r>
          </w:p>
        </w:tc>
        <w:tc>
          <w:tcPr>
            <w:tcW w:w="851" w:type="dxa"/>
          </w:tcPr>
          <w:p w:rsidR="00D96028" w:rsidRPr="009A298E" w:rsidRDefault="00D96028" w:rsidP="00D96028">
            <w:pPr>
              <w:shd w:val="clear" w:color="auto" w:fill="FFFFFF"/>
              <w:jc w:val="center"/>
              <w:rPr>
                <w:sz w:val="22"/>
                <w:szCs w:val="22"/>
              </w:rPr>
            </w:pPr>
            <w:r w:rsidRPr="009A298E">
              <w:rPr>
                <w:sz w:val="22"/>
                <w:szCs w:val="22"/>
              </w:rPr>
              <w:t>91,1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rPr>
              <w:t>99,</w:t>
            </w:r>
            <w:r w:rsidRPr="009A298E">
              <w:rPr>
                <w:sz w:val="22"/>
                <w:szCs w:val="22"/>
                <w:lang w:val="kk-KZ"/>
              </w:rPr>
              <w:t>5</w:t>
            </w:r>
          </w:p>
        </w:tc>
        <w:tc>
          <w:tcPr>
            <w:tcW w:w="708" w:type="dxa"/>
          </w:tcPr>
          <w:p w:rsidR="00D96028" w:rsidRPr="009A298E" w:rsidRDefault="00D96028" w:rsidP="00D96028">
            <w:pPr>
              <w:shd w:val="clear" w:color="auto" w:fill="FFFFFF"/>
              <w:jc w:val="center"/>
              <w:rPr>
                <w:sz w:val="22"/>
                <w:szCs w:val="22"/>
              </w:rPr>
            </w:pPr>
            <w:r w:rsidRPr="009A298E">
              <w:rPr>
                <w:sz w:val="22"/>
                <w:szCs w:val="22"/>
              </w:rPr>
              <w:t>99,8</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709" w:type="dxa"/>
          </w:tcPr>
          <w:p w:rsidR="00D96028" w:rsidRPr="009A298E" w:rsidRDefault="00D96028" w:rsidP="00D96028">
            <w:pPr>
              <w:shd w:val="clear" w:color="auto" w:fill="FFFFFF"/>
              <w:jc w:val="center"/>
              <w:rPr>
                <w:sz w:val="22"/>
                <w:szCs w:val="22"/>
              </w:rPr>
            </w:pPr>
            <w:r w:rsidRPr="009A298E">
              <w:rPr>
                <w:sz w:val="22"/>
                <w:szCs w:val="22"/>
              </w:rPr>
              <w:t>100,0</w:t>
            </w:r>
          </w:p>
        </w:tc>
        <w:tc>
          <w:tcPr>
            <w:tcW w:w="1134"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су бұрумен жабдықтауға</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83,0</w:t>
            </w:r>
          </w:p>
        </w:tc>
        <w:tc>
          <w:tcPr>
            <w:tcW w:w="851" w:type="dxa"/>
          </w:tcPr>
          <w:p w:rsidR="00D96028" w:rsidRPr="009A298E" w:rsidRDefault="00D96028" w:rsidP="00D96028">
            <w:pPr>
              <w:shd w:val="clear" w:color="auto" w:fill="FFFFFF"/>
              <w:jc w:val="center"/>
              <w:rPr>
                <w:sz w:val="22"/>
                <w:szCs w:val="22"/>
              </w:rPr>
            </w:pPr>
            <w:r w:rsidRPr="009A298E">
              <w:rPr>
                <w:sz w:val="22"/>
                <w:szCs w:val="22"/>
              </w:rPr>
              <w:t>87,0</w:t>
            </w:r>
          </w:p>
        </w:tc>
        <w:tc>
          <w:tcPr>
            <w:tcW w:w="709" w:type="dxa"/>
          </w:tcPr>
          <w:p w:rsidR="00D96028" w:rsidRPr="009A298E" w:rsidRDefault="00D96028" w:rsidP="00D96028">
            <w:pPr>
              <w:shd w:val="clear" w:color="auto" w:fill="FFFFFF"/>
              <w:jc w:val="center"/>
              <w:rPr>
                <w:sz w:val="22"/>
                <w:szCs w:val="22"/>
              </w:rPr>
            </w:pPr>
            <w:r w:rsidRPr="009A298E">
              <w:rPr>
                <w:sz w:val="22"/>
                <w:szCs w:val="22"/>
              </w:rPr>
              <w:t>87,0</w:t>
            </w:r>
          </w:p>
        </w:tc>
        <w:tc>
          <w:tcPr>
            <w:tcW w:w="708" w:type="dxa"/>
          </w:tcPr>
          <w:p w:rsidR="00D96028" w:rsidRPr="009A298E" w:rsidRDefault="00D96028" w:rsidP="00D96028">
            <w:pPr>
              <w:shd w:val="clear" w:color="auto" w:fill="FFFFFF"/>
              <w:jc w:val="center"/>
              <w:rPr>
                <w:sz w:val="22"/>
                <w:szCs w:val="22"/>
              </w:rPr>
            </w:pPr>
            <w:r w:rsidRPr="009A298E">
              <w:rPr>
                <w:sz w:val="22"/>
                <w:szCs w:val="22"/>
              </w:rPr>
              <w:t>87,0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93,1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93,1</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93,1</w:t>
            </w:r>
          </w:p>
        </w:tc>
        <w:tc>
          <w:tcPr>
            <w:tcW w:w="1134"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Ауылдық елді мекендерде орталықтандырылған қолжетімділік:</w:t>
            </w:r>
            <w:r w:rsidRPr="009A298E">
              <w:rPr>
                <w:rFonts w:eastAsia="Times New Roman"/>
                <w:sz w:val="22"/>
                <w:szCs w:val="22"/>
                <w:lang w:val="kk-KZ" w:eastAsia="ru-RU"/>
              </w:rPr>
              <w:tab/>
              <w:t>%</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8" w:type="dxa"/>
          </w:tcPr>
          <w:p w:rsidR="00D96028" w:rsidRPr="009A298E" w:rsidRDefault="00D96028" w:rsidP="00D96028">
            <w:pPr>
              <w:shd w:val="clear" w:color="auto" w:fill="FFFFFF"/>
              <w:jc w:val="center"/>
              <w:rPr>
                <w:sz w:val="22"/>
                <w:szCs w:val="22"/>
              </w:rPr>
            </w:pPr>
          </w:p>
        </w:tc>
        <w:tc>
          <w:tcPr>
            <w:tcW w:w="851"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rPr>
            </w:pPr>
            <w:r w:rsidRPr="009A298E">
              <w:rPr>
                <w:sz w:val="22"/>
                <w:szCs w:val="22"/>
              </w:rPr>
              <w:t>ЭжТКШБ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ҰЭМ ҚТКШІжЖРБК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tcPr>
          <w:p w:rsidR="00D96028" w:rsidRPr="009A298E" w:rsidRDefault="00D96028" w:rsidP="00D96028">
            <w:pPr>
              <w:shd w:val="clear" w:color="auto" w:fill="FFFFFF"/>
              <w:rPr>
                <w:rFonts w:eastAsia="Times New Roman"/>
                <w:sz w:val="22"/>
                <w:szCs w:val="22"/>
                <w:lang w:eastAsia="ru-RU"/>
              </w:rPr>
            </w:pPr>
            <w:r w:rsidRPr="009A298E">
              <w:rPr>
                <w:rFonts w:eastAsia="Times New Roman"/>
                <w:sz w:val="22"/>
                <w:szCs w:val="22"/>
                <w:lang w:eastAsia="ru-RU"/>
              </w:rPr>
              <w:t>сумен жабдықтауға</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46,7</w:t>
            </w:r>
          </w:p>
        </w:tc>
        <w:tc>
          <w:tcPr>
            <w:tcW w:w="851" w:type="dxa"/>
          </w:tcPr>
          <w:p w:rsidR="00D96028" w:rsidRPr="009A298E" w:rsidRDefault="00D96028" w:rsidP="00D96028">
            <w:pPr>
              <w:shd w:val="clear" w:color="auto" w:fill="FFFFFF"/>
              <w:jc w:val="center"/>
              <w:rPr>
                <w:sz w:val="22"/>
                <w:szCs w:val="22"/>
              </w:rPr>
            </w:pPr>
            <w:r w:rsidRPr="009A298E">
              <w:rPr>
                <w:sz w:val="22"/>
                <w:szCs w:val="22"/>
              </w:rPr>
              <w:t>47,5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rPr>
              <w:t>5</w:t>
            </w:r>
            <w:r w:rsidRPr="009A298E">
              <w:rPr>
                <w:sz w:val="22"/>
                <w:szCs w:val="22"/>
                <w:lang w:val="kk-KZ"/>
              </w:rPr>
              <w:t>2,5</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64,0</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69,0</w:t>
            </w:r>
          </w:p>
        </w:tc>
        <w:tc>
          <w:tcPr>
            <w:tcW w:w="709" w:type="dxa"/>
          </w:tcPr>
          <w:p w:rsidR="00D96028" w:rsidRPr="009A298E" w:rsidRDefault="00D96028" w:rsidP="00D96028">
            <w:pPr>
              <w:shd w:val="clear" w:color="auto" w:fill="FFFFFF"/>
              <w:jc w:val="center"/>
              <w:rPr>
                <w:sz w:val="22"/>
                <w:szCs w:val="22"/>
              </w:rPr>
            </w:pPr>
            <w:r w:rsidRPr="009A298E">
              <w:rPr>
                <w:sz w:val="22"/>
                <w:szCs w:val="22"/>
              </w:rPr>
              <w:t>77,0</w:t>
            </w:r>
          </w:p>
        </w:tc>
        <w:tc>
          <w:tcPr>
            <w:tcW w:w="709" w:type="dxa"/>
          </w:tcPr>
          <w:p w:rsidR="00D96028" w:rsidRPr="009A298E" w:rsidRDefault="00D96028" w:rsidP="00D96028">
            <w:pPr>
              <w:shd w:val="clear" w:color="auto" w:fill="FFFFFF"/>
              <w:jc w:val="center"/>
              <w:rPr>
                <w:sz w:val="22"/>
                <w:szCs w:val="22"/>
              </w:rPr>
            </w:pPr>
            <w:r w:rsidRPr="009A298E">
              <w:rPr>
                <w:sz w:val="22"/>
                <w:szCs w:val="22"/>
              </w:rPr>
              <w:t>82,0</w:t>
            </w:r>
          </w:p>
        </w:tc>
        <w:tc>
          <w:tcPr>
            <w:tcW w:w="1134"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су бұрумен жабдықтауға</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rPr>
                <w:sz w:val="22"/>
                <w:szCs w:val="22"/>
              </w:rPr>
            </w:pPr>
            <w:r w:rsidRPr="009A298E">
              <w:rPr>
                <w:sz w:val="22"/>
                <w:szCs w:val="22"/>
              </w:rPr>
              <w:t>17,8</w:t>
            </w:r>
          </w:p>
        </w:tc>
        <w:tc>
          <w:tcPr>
            <w:tcW w:w="851" w:type="dxa"/>
          </w:tcPr>
          <w:p w:rsidR="00D96028" w:rsidRPr="009A298E" w:rsidRDefault="00D96028" w:rsidP="00D96028">
            <w:pPr>
              <w:shd w:val="clear" w:color="auto" w:fill="FFFFFF"/>
              <w:jc w:val="center"/>
              <w:rPr>
                <w:sz w:val="22"/>
                <w:szCs w:val="22"/>
              </w:rPr>
            </w:pPr>
            <w:r w:rsidRPr="009A298E">
              <w:rPr>
                <w:sz w:val="22"/>
                <w:szCs w:val="22"/>
              </w:rPr>
              <w:t>18,5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18,7</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17,14</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17,95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25,5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26,0</w:t>
            </w:r>
          </w:p>
        </w:tc>
        <w:tc>
          <w:tcPr>
            <w:tcW w:w="1134" w:type="dxa"/>
          </w:tcPr>
          <w:p w:rsidR="00D96028" w:rsidRPr="009A298E" w:rsidRDefault="00D96028" w:rsidP="00D96028">
            <w:pPr>
              <w:shd w:val="clear" w:color="auto" w:fill="FFFFFF"/>
              <w:jc w:val="center"/>
              <w:rPr>
                <w:sz w:val="22"/>
                <w:szCs w:val="22"/>
              </w:rPr>
            </w:pPr>
          </w:p>
        </w:tc>
        <w:tc>
          <w:tcPr>
            <w:tcW w:w="992" w:type="dxa"/>
          </w:tcPr>
          <w:p w:rsidR="00D96028" w:rsidRPr="009A298E" w:rsidRDefault="00D96028" w:rsidP="00D96028">
            <w:pPr>
              <w:shd w:val="clear" w:color="auto" w:fill="FFFFFF"/>
              <w:jc w:val="center"/>
              <w:rPr>
                <w:sz w:val="22"/>
                <w:szCs w:val="22"/>
              </w:rPr>
            </w:pPr>
          </w:p>
        </w:tc>
      </w:tr>
      <w:tr w:rsidR="00D96028" w:rsidRPr="005D3C54"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701" w:type="dxa"/>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Жалпы ұзақтықтан жаңғыртылған желілердің үлесі:</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r w:rsidRPr="009A298E">
              <w:rPr>
                <w:rFonts w:eastAsia="Times New Roman"/>
                <w:sz w:val="22"/>
                <w:szCs w:val="22"/>
                <w:lang w:eastAsia="ru-RU"/>
              </w:rPr>
              <w:t>%</w:t>
            </w:r>
          </w:p>
        </w:tc>
        <w:tc>
          <w:tcPr>
            <w:tcW w:w="708" w:type="dxa"/>
          </w:tcPr>
          <w:p w:rsidR="00D96028" w:rsidRPr="009A298E" w:rsidRDefault="00D96028" w:rsidP="00D96028">
            <w:pPr>
              <w:shd w:val="clear" w:color="auto" w:fill="FFFFFF"/>
              <w:jc w:val="center"/>
              <w:rPr>
                <w:sz w:val="22"/>
                <w:szCs w:val="22"/>
              </w:rPr>
            </w:pPr>
          </w:p>
        </w:tc>
        <w:tc>
          <w:tcPr>
            <w:tcW w:w="851"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lang w:val="kk-KZ"/>
              </w:rPr>
            </w:pPr>
            <w:r w:rsidRPr="009A298E">
              <w:rPr>
                <w:sz w:val="22"/>
                <w:szCs w:val="22"/>
                <w:lang w:val="kk-KZ"/>
              </w:rPr>
              <w:t>ЭжТКШБ</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ҚР ҰЭМ ҚТКШІжЖРБК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rFonts w:eastAsia="Times New Roman"/>
                <w:sz w:val="22"/>
                <w:szCs w:val="22"/>
                <w:lang w:eastAsia="ru-RU"/>
              </w:rPr>
            </w:pPr>
            <w:r w:rsidRPr="009A298E">
              <w:rPr>
                <w:rFonts w:eastAsia="Times New Roman"/>
                <w:sz w:val="22"/>
                <w:szCs w:val="22"/>
                <w:lang w:eastAsia="ru-RU"/>
              </w:rPr>
              <w:t>жылумен жабдықтау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pPr>
            <w:r w:rsidRPr="009A298E">
              <w:rPr>
                <w:sz w:val="22"/>
                <w:szCs w:val="22"/>
              </w:rPr>
              <w:t>0,45</w:t>
            </w:r>
          </w:p>
        </w:tc>
        <w:tc>
          <w:tcPr>
            <w:tcW w:w="851" w:type="dxa"/>
          </w:tcPr>
          <w:p w:rsidR="00D96028" w:rsidRPr="009A298E" w:rsidRDefault="00D96028" w:rsidP="00D96028">
            <w:pPr>
              <w:shd w:val="clear" w:color="auto" w:fill="FFFFFF"/>
              <w:jc w:val="center"/>
            </w:pPr>
            <w:r w:rsidRPr="009A298E">
              <w:rPr>
                <w:sz w:val="22"/>
                <w:szCs w:val="22"/>
              </w:rPr>
              <w:t>2,26</w:t>
            </w:r>
          </w:p>
        </w:tc>
        <w:tc>
          <w:tcPr>
            <w:tcW w:w="709" w:type="dxa"/>
          </w:tcPr>
          <w:p w:rsidR="00D96028" w:rsidRPr="009A298E" w:rsidRDefault="00D96028" w:rsidP="00D96028">
            <w:pPr>
              <w:shd w:val="clear" w:color="auto" w:fill="FFFFFF"/>
              <w:jc w:val="center"/>
            </w:pPr>
            <w:r w:rsidRPr="009A298E">
              <w:rPr>
                <w:sz w:val="22"/>
                <w:szCs w:val="22"/>
              </w:rPr>
              <w:t>1,1</w:t>
            </w:r>
          </w:p>
        </w:tc>
        <w:tc>
          <w:tcPr>
            <w:tcW w:w="708" w:type="dxa"/>
          </w:tcPr>
          <w:p w:rsidR="00D96028" w:rsidRPr="009A298E" w:rsidRDefault="00D96028" w:rsidP="00D96028">
            <w:pPr>
              <w:shd w:val="clear" w:color="auto" w:fill="FFFFFF"/>
              <w:jc w:val="center"/>
            </w:pPr>
            <w:r w:rsidRPr="009A298E">
              <w:t>0,4</w:t>
            </w:r>
          </w:p>
        </w:tc>
        <w:tc>
          <w:tcPr>
            <w:tcW w:w="709" w:type="dxa"/>
          </w:tcPr>
          <w:p w:rsidR="00D96028" w:rsidRPr="009A298E" w:rsidRDefault="00D96028" w:rsidP="00D96028">
            <w:pPr>
              <w:shd w:val="clear" w:color="auto" w:fill="FFFFFF"/>
              <w:jc w:val="center"/>
            </w:pPr>
            <w:r w:rsidRPr="009A298E">
              <w:t>0,6</w:t>
            </w:r>
          </w:p>
        </w:tc>
        <w:tc>
          <w:tcPr>
            <w:tcW w:w="709" w:type="dxa"/>
          </w:tcPr>
          <w:p w:rsidR="00D96028" w:rsidRPr="009A298E" w:rsidRDefault="00D96028" w:rsidP="00D96028">
            <w:pPr>
              <w:shd w:val="clear" w:color="auto" w:fill="FFFFFF"/>
              <w:jc w:val="center"/>
            </w:pPr>
            <w:r w:rsidRPr="009A298E">
              <w:t>0,6</w:t>
            </w:r>
          </w:p>
        </w:tc>
        <w:tc>
          <w:tcPr>
            <w:tcW w:w="709" w:type="dxa"/>
          </w:tcPr>
          <w:p w:rsidR="00D96028" w:rsidRPr="009A298E" w:rsidRDefault="00D96028" w:rsidP="00D96028">
            <w:pPr>
              <w:shd w:val="clear" w:color="auto" w:fill="FFFFFF"/>
              <w:jc w:val="center"/>
            </w:pPr>
            <w:r w:rsidRPr="009A298E">
              <w:t>0,6</w:t>
            </w:r>
          </w:p>
        </w:tc>
        <w:tc>
          <w:tcPr>
            <w:tcW w:w="1134" w:type="dxa"/>
            <w:vMerge w:val="restart"/>
          </w:tcPr>
          <w:p w:rsidR="00D96028" w:rsidRPr="009A298E" w:rsidRDefault="00D96028" w:rsidP="00D96028">
            <w:pPr>
              <w:shd w:val="clear" w:color="auto" w:fill="FFFFFF"/>
              <w:jc w:val="center"/>
              <w:rPr>
                <w:sz w:val="22"/>
                <w:szCs w:val="22"/>
              </w:rPr>
            </w:pPr>
            <w:r w:rsidRPr="009A298E">
              <w:rPr>
                <w:sz w:val="22"/>
                <w:szCs w:val="22"/>
              </w:rPr>
              <w:t>ЭжТКШБ</w:t>
            </w: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rFonts w:eastAsia="Times New Roman"/>
                <w:sz w:val="22"/>
                <w:szCs w:val="22"/>
                <w:lang w:eastAsia="ru-RU"/>
              </w:rPr>
            </w:pPr>
            <w:r w:rsidRPr="009A298E">
              <w:rPr>
                <w:rFonts w:eastAsia="Times New Roman"/>
                <w:sz w:val="22"/>
                <w:szCs w:val="22"/>
                <w:lang w:eastAsia="ru-RU"/>
              </w:rPr>
              <w:t>газбен жабдықтау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pPr>
            <w:r w:rsidRPr="009A298E">
              <w:rPr>
                <w:sz w:val="22"/>
                <w:szCs w:val="22"/>
              </w:rPr>
              <w:t>0,05</w:t>
            </w:r>
          </w:p>
        </w:tc>
        <w:tc>
          <w:tcPr>
            <w:tcW w:w="851" w:type="dxa"/>
          </w:tcPr>
          <w:p w:rsidR="00D96028" w:rsidRPr="009A298E" w:rsidRDefault="00D96028" w:rsidP="00D96028">
            <w:pPr>
              <w:shd w:val="clear" w:color="auto" w:fill="FFFFFF"/>
              <w:jc w:val="center"/>
            </w:pPr>
            <w:r w:rsidRPr="009A298E">
              <w:rPr>
                <w:sz w:val="22"/>
                <w:szCs w:val="22"/>
              </w:rPr>
              <w:t>0,6</w:t>
            </w:r>
          </w:p>
        </w:tc>
        <w:tc>
          <w:tcPr>
            <w:tcW w:w="709" w:type="dxa"/>
          </w:tcPr>
          <w:p w:rsidR="00D96028" w:rsidRPr="009A298E" w:rsidRDefault="00D96028" w:rsidP="00D96028">
            <w:pPr>
              <w:shd w:val="clear" w:color="auto" w:fill="FFFFFF"/>
              <w:jc w:val="center"/>
            </w:pPr>
            <w:r w:rsidRPr="009A298E">
              <w:t>0,2</w:t>
            </w:r>
          </w:p>
        </w:tc>
        <w:tc>
          <w:tcPr>
            <w:tcW w:w="708" w:type="dxa"/>
          </w:tcPr>
          <w:p w:rsidR="00D96028" w:rsidRPr="009A298E" w:rsidRDefault="00D96028" w:rsidP="00D96028">
            <w:pPr>
              <w:shd w:val="clear" w:color="auto" w:fill="FFFFFF"/>
              <w:jc w:val="center"/>
            </w:pPr>
            <w:r w:rsidRPr="009A298E">
              <w:t>0,3</w:t>
            </w:r>
          </w:p>
        </w:tc>
        <w:tc>
          <w:tcPr>
            <w:tcW w:w="709" w:type="dxa"/>
          </w:tcPr>
          <w:p w:rsidR="00D96028" w:rsidRPr="009A298E" w:rsidRDefault="00D96028" w:rsidP="00D96028">
            <w:pPr>
              <w:shd w:val="clear" w:color="auto" w:fill="FFFFFF"/>
              <w:jc w:val="center"/>
            </w:pPr>
            <w:r w:rsidRPr="009A298E">
              <w:rPr>
                <w:sz w:val="22"/>
                <w:szCs w:val="22"/>
              </w:rPr>
              <w:t>0,4</w:t>
            </w:r>
          </w:p>
        </w:tc>
        <w:tc>
          <w:tcPr>
            <w:tcW w:w="709" w:type="dxa"/>
          </w:tcPr>
          <w:p w:rsidR="00D96028" w:rsidRPr="009A298E" w:rsidRDefault="00D96028" w:rsidP="00D96028">
            <w:pPr>
              <w:shd w:val="clear" w:color="auto" w:fill="FFFFFF"/>
              <w:jc w:val="center"/>
            </w:pPr>
            <w:r w:rsidRPr="009A298E">
              <w:rPr>
                <w:sz w:val="22"/>
                <w:szCs w:val="22"/>
              </w:rPr>
              <w:t>0,4</w:t>
            </w:r>
          </w:p>
        </w:tc>
        <w:tc>
          <w:tcPr>
            <w:tcW w:w="709" w:type="dxa"/>
          </w:tcPr>
          <w:p w:rsidR="00D96028" w:rsidRPr="009A298E" w:rsidRDefault="00D96028" w:rsidP="00D96028">
            <w:pPr>
              <w:shd w:val="clear" w:color="auto" w:fill="FFFFFF"/>
              <w:jc w:val="center"/>
            </w:pPr>
            <w:r w:rsidRPr="009A298E">
              <w:rPr>
                <w:sz w:val="22"/>
                <w:szCs w:val="22"/>
              </w:rPr>
              <w:t>0,4</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701" w:type="dxa"/>
            <w:vAlign w:val="center"/>
          </w:tcPr>
          <w:p w:rsidR="00D96028" w:rsidRPr="009A298E" w:rsidRDefault="00D96028" w:rsidP="00D96028">
            <w:pPr>
              <w:shd w:val="clear" w:color="auto" w:fill="FFFFFF"/>
              <w:rPr>
                <w:rFonts w:eastAsia="Times New Roman"/>
                <w:sz w:val="22"/>
                <w:szCs w:val="22"/>
                <w:lang w:val="kk-KZ" w:eastAsia="ru-RU"/>
              </w:rPr>
            </w:pPr>
            <w:r w:rsidRPr="009A298E">
              <w:rPr>
                <w:rFonts w:eastAsia="Times New Roman"/>
                <w:sz w:val="22"/>
                <w:szCs w:val="22"/>
                <w:lang w:val="kk-KZ" w:eastAsia="ru-RU"/>
              </w:rPr>
              <w:t>электрмен жабдықтау</w:t>
            </w:r>
          </w:p>
        </w:tc>
        <w:tc>
          <w:tcPr>
            <w:tcW w:w="709" w:type="dxa"/>
          </w:tcPr>
          <w:p w:rsidR="00D96028" w:rsidRPr="009A298E" w:rsidRDefault="00D96028" w:rsidP="00D96028">
            <w:pPr>
              <w:shd w:val="clear" w:color="auto" w:fill="FFFFFF"/>
              <w:autoSpaceDE w:val="0"/>
              <w:autoSpaceDN w:val="0"/>
              <w:adjustRightInd w:val="0"/>
              <w:jc w:val="center"/>
              <w:rPr>
                <w:rFonts w:eastAsia="Times New Roman"/>
                <w:sz w:val="22"/>
                <w:szCs w:val="22"/>
                <w:lang w:eastAsia="ru-RU"/>
              </w:rPr>
            </w:pPr>
          </w:p>
        </w:tc>
        <w:tc>
          <w:tcPr>
            <w:tcW w:w="708" w:type="dxa"/>
          </w:tcPr>
          <w:p w:rsidR="00D96028" w:rsidRPr="009A298E" w:rsidRDefault="00D96028" w:rsidP="00D96028">
            <w:pPr>
              <w:shd w:val="clear" w:color="auto" w:fill="FFFFFF"/>
              <w:jc w:val="center"/>
            </w:pPr>
            <w:r w:rsidRPr="009A298E">
              <w:rPr>
                <w:sz w:val="22"/>
                <w:szCs w:val="22"/>
              </w:rPr>
              <w:t>5,1</w:t>
            </w:r>
          </w:p>
        </w:tc>
        <w:tc>
          <w:tcPr>
            <w:tcW w:w="851" w:type="dxa"/>
          </w:tcPr>
          <w:p w:rsidR="00D96028" w:rsidRPr="009A298E" w:rsidRDefault="00D96028" w:rsidP="00D96028">
            <w:pPr>
              <w:shd w:val="clear" w:color="auto" w:fill="FFFFFF"/>
              <w:jc w:val="center"/>
            </w:pPr>
            <w:r w:rsidRPr="009A298E">
              <w:rPr>
                <w:sz w:val="22"/>
                <w:szCs w:val="22"/>
              </w:rPr>
              <w:t>5,1</w:t>
            </w:r>
          </w:p>
        </w:tc>
        <w:tc>
          <w:tcPr>
            <w:tcW w:w="709" w:type="dxa"/>
          </w:tcPr>
          <w:p w:rsidR="00D96028" w:rsidRPr="009A298E" w:rsidRDefault="00D96028" w:rsidP="00D96028">
            <w:pPr>
              <w:shd w:val="clear" w:color="auto" w:fill="FFFFFF"/>
              <w:jc w:val="center"/>
            </w:pPr>
            <w:r w:rsidRPr="009A298E">
              <w:rPr>
                <w:sz w:val="22"/>
                <w:szCs w:val="22"/>
              </w:rPr>
              <w:t>5,2</w:t>
            </w:r>
          </w:p>
        </w:tc>
        <w:tc>
          <w:tcPr>
            <w:tcW w:w="708" w:type="dxa"/>
          </w:tcPr>
          <w:p w:rsidR="00D96028" w:rsidRPr="009A298E" w:rsidRDefault="00D96028" w:rsidP="00D96028">
            <w:pPr>
              <w:shd w:val="clear" w:color="auto" w:fill="FFFFFF"/>
              <w:jc w:val="center"/>
            </w:pPr>
            <w:r w:rsidRPr="009A298E">
              <w:rPr>
                <w:sz w:val="22"/>
                <w:szCs w:val="22"/>
              </w:rPr>
              <w:t>4,7</w:t>
            </w:r>
          </w:p>
        </w:tc>
        <w:tc>
          <w:tcPr>
            <w:tcW w:w="709" w:type="dxa"/>
          </w:tcPr>
          <w:p w:rsidR="00D96028" w:rsidRPr="009A298E" w:rsidRDefault="00D96028" w:rsidP="00D96028">
            <w:pPr>
              <w:shd w:val="clear" w:color="auto" w:fill="FFFFFF"/>
              <w:jc w:val="center"/>
            </w:pPr>
            <w:r w:rsidRPr="009A298E">
              <w:rPr>
                <w:sz w:val="22"/>
                <w:szCs w:val="22"/>
              </w:rPr>
              <w:t>2,7</w:t>
            </w:r>
          </w:p>
        </w:tc>
        <w:tc>
          <w:tcPr>
            <w:tcW w:w="709" w:type="dxa"/>
          </w:tcPr>
          <w:p w:rsidR="00D96028" w:rsidRPr="009A298E" w:rsidRDefault="00D96028" w:rsidP="00D96028">
            <w:pPr>
              <w:shd w:val="clear" w:color="auto" w:fill="FFFFFF"/>
              <w:jc w:val="center"/>
            </w:pPr>
            <w:r w:rsidRPr="009A298E">
              <w:rPr>
                <w:sz w:val="22"/>
                <w:szCs w:val="22"/>
              </w:rPr>
              <w:t>2,7</w:t>
            </w:r>
          </w:p>
        </w:tc>
        <w:tc>
          <w:tcPr>
            <w:tcW w:w="709" w:type="dxa"/>
          </w:tcPr>
          <w:p w:rsidR="00D96028" w:rsidRPr="009A298E" w:rsidRDefault="00D96028" w:rsidP="00D96028">
            <w:pPr>
              <w:shd w:val="clear" w:color="auto" w:fill="FFFFFF"/>
              <w:jc w:val="center"/>
            </w:pPr>
            <w:r w:rsidRPr="009A298E">
              <w:rPr>
                <w:sz w:val="22"/>
                <w:szCs w:val="22"/>
              </w:rPr>
              <w:t>2,7</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bl>
    <w:p w:rsidR="00D96028" w:rsidRPr="009A298E" w:rsidRDefault="00D96028" w:rsidP="00D96028">
      <w:pPr>
        <w:widowControl w:val="0"/>
        <w:shd w:val="clear" w:color="auto" w:fill="FFFFFF"/>
        <w:ind w:firstLine="709"/>
        <w:rPr>
          <w:sz w:val="28"/>
          <w:szCs w:val="28"/>
        </w:rPr>
      </w:pPr>
    </w:p>
    <w:p w:rsidR="00D96028" w:rsidRPr="009A298E" w:rsidRDefault="00D96028" w:rsidP="00D96028">
      <w:pPr>
        <w:shd w:val="clear" w:color="auto" w:fill="FFFFFF"/>
        <w:tabs>
          <w:tab w:val="num" w:pos="1260"/>
        </w:tabs>
        <w:ind w:firstLine="567"/>
        <w:rPr>
          <w:b/>
          <w:sz w:val="28"/>
          <w:szCs w:val="28"/>
        </w:rPr>
      </w:pPr>
      <w:r w:rsidRPr="009A298E">
        <w:rPr>
          <w:b/>
          <w:sz w:val="28"/>
          <w:szCs w:val="28"/>
        </w:rPr>
        <w:t>Қойылған мақсаттарға жету жолдары:</w:t>
      </w:r>
    </w:p>
    <w:p w:rsidR="00D96028" w:rsidRPr="009A298E" w:rsidRDefault="00D96028" w:rsidP="00D96028">
      <w:pPr>
        <w:shd w:val="clear" w:color="auto" w:fill="FFFFFF"/>
        <w:tabs>
          <w:tab w:val="num" w:pos="1260"/>
        </w:tabs>
        <w:ind w:firstLine="567"/>
        <w:rPr>
          <w:sz w:val="28"/>
          <w:szCs w:val="28"/>
        </w:rPr>
      </w:pPr>
      <w:r w:rsidRPr="009A298E">
        <w:rPr>
          <w:sz w:val="28"/>
          <w:szCs w:val="28"/>
        </w:rPr>
        <w:t xml:space="preserve">күрделі жөндеуді талап ететін кондоминиум объектілерінің үлесін төмендету мақсатында жоспарланған көп пәтерлі тұрғын үйлерді күрделі жөндеуді жүргізу; </w:t>
      </w:r>
    </w:p>
    <w:p w:rsidR="00D96028" w:rsidRPr="009A298E" w:rsidRDefault="00D96028" w:rsidP="00D96028">
      <w:pPr>
        <w:shd w:val="clear" w:color="auto" w:fill="FFFFFF"/>
        <w:tabs>
          <w:tab w:val="num" w:pos="1260"/>
        </w:tabs>
        <w:ind w:firstLine="567"/>
        <w:rPr>
          <w:sz w:val="28"/>
          <w:szCs w:val="28"/>
        </w:rPr>
      </w:pPr>
      <w:r w:rsidRPr="009A298E">
        <w:rPr>
          <w:sz w:val="28"/>
          <w:szCs w:val="28"/>
        </w:rPr>
        <w:t>облыстың электр желілерін эәне энергия шаруашылығы объектілерін салу және жаңғырту;</w:t>
      </w:r>
    </w:p>
    <w:p w:rsidR="00D96028" w:rsidRPr="009A298E" w:rsidRDefault="00D96028" w:rsidP="00D96028">
      <w:pPr>
        <w:shd w:val="clear" w:color="auto" w:fill="FFFFFF"/>
        <w:tabs>
          <w:tab w:val="num" w:pos="1260"/>
        </w:tabs>
        <w:ind w:firstLine="567"/>
        <w:rPr>
          <w:sz w:val="28"/>
          <w:szCs w:val="28"/>
        </w:rPr>
      </w:pPr>
      <w:r w:rsidRPr="009A298E">
        <w:rPr>
          <w:sz w:val="28"/>
          <w:szCs w:val="28"/>
        </w:rPr>
        <w:t>инженерлік инфрақұрылым объектілерін салу және реконструкциялау, күрделі және ағымдағы жөндеу жөніндегі іс-шараларды жүргізу арқылы сумен жабдықтау объектілерін тұрақты дамытуды қамтамасыз ету;</w:t>
      </w:r>
    </w:p>
    <w:p w:rsidR="00D96028" w:rsidRPr="009A298E" w:rsidRDefault="00D96028" w:rsidP="00D96028">
      <w:pPr>
        <w:shd w:val="clear" w:color="auto" w:fill="FFFFFF"/>
        <w:tabs>
          <w:tab w:val="num" w:pos="1260"/>
        </w:tabs>
        <w:ind w:firstLine="567"/>
        <w:rPr>
          <w:sz w:val="28"/>
          <w:szCs w:val="28"/>
        </w:rPr>
      </w:pPr>
      <w:r w:rsidRPr="009A298E">
        <w:rPr>
          <w:sz w:val="28"/>
          <w:szCs w:val="28"/>
        </w:rPr>
        <w:t>жаңа технологиялар мен материалдарды, оқшаулауалды құбырларын енгізу, құбырларды траншеясыз салу, автоматтандырылған жылу пункттерін, есептеуіш құралдарын орнату арқылы жылумен жабдықтау желілерін жаңғырту жөніндегі іс-шараларды іске асыру;</w:t>
      </w:r>
    </w:p>
    <w:p w:rsidR="00D96028" w:rsidRPr="009A298E" w:rsidRDefault="00D96028" w:rsidP="00D96028">
      <w:pPr>
        <w:shd w:val="clear" w:color="auto" w:fill="FFFFFF"/>
        <w:tabs>
          <w:tab w:val="num" w:pos="1260"/>
        </w:tabs>
        <w:ind w:firstLine="567"/>
        <w:rPr>
          <w:sz w:val="28"/>
          <w:szCs w:val="28"/>
        </w:rPr>
      </w:pPr>
      <w:r w:rsidRPr="009A298E">
        <w:rPr>
          <w:sz w:val="28"/>
          <w:szCs w:val="28"/>
        </w:rPr>
        <w:t>«жасыл» энергетиканы дамыту, «Энергия үнемдеу – 2020» бағдарламасын, энергия үнемдеу жөніндегі өңірлік кешенді жоспарды іске асыру.</w:t>
      </w:r>
    </w:p>
    <w:p w:rsidR="00D96028" w:rsidRPr="009A298E" w:rsidRDefault="00D96028" w:rsidP="00D96028">
      <w:pPr>
        <w:shd w:val="clear" w:color="auto" w:fill="FFFFFF"/>
        <w:tabs>
          <w:tab w:val="num" w:pos="1260"/>
        </w:tabs>
        <w:ind w:firstLine="709"/>
        <w:rPr>
          <w:sz w:val="28"/>
          <w:szCs w:val="28"/>
        </w:rPr>
      </w:pPr>
      <w:r w:rsidRPr="009A298E">
        <w:rPr>
          <w:sz w:val="28"/>
          <w:szCs w:val="28"/>
        </w:rPr>
        <w:t xml:space="preserve"> </w:t>
      </w:r>
    </w:p>
    <w:p w:rsidR="00D96028" w:rsidRPr="009A298E" w:rsidRDefault="00D96028" w:rsidP="00D96028">
      <w:pPr>
        <w:shd w:val="clear" w:color="auto" w:fill="FFFFFF"/>
        <w:ind w:firstLine="709"/>
        <w:jc w:val="left"/>
        <w:outlineLvl w:val="1"/>
        <w:rPr>
          <w:rFonts w:eastAsia="Times New Roman"/>
          <w:b/>
          <w:sz w:val="28"/>
          <w:szCs w:val="28"/>
          <w:lang w:val="kk-KZ"/>
        </w:rPr>
      </w:pPr>
      <w:r w:rsidRPr="009A298E">
        <w:rPr>
          <w:rFonts w:eastAsia="Times New Roman"/>
          <w:b/>
          <w:sz w:val="28"/>
          <w:szCs w:val="30"/>
        </w:rPr>
        <w:t xml:space="preserve">3.5. </w:t>
      </w:r>
      <w:r w:rsidRPr="009A298E">
        <w:rPr>
          <w:rFonts w:eastAsia="Times New Roman"/>
          <w:b/>
          <w:sz w:val="28"/>
          <w:szCs w:val="30"/>
          <w:lang w:val="kk-KZ"/>
        </w:rPr>
        <w:t>бағыт</w:t>
      </w:r>
      <w:r w:rsidRPr="009A298E">
        <w:rPr>
          <w:rFonts w:eastAsia="Times New Roman"/>
          <w:b/>
          <w:sz w:val="28"/>
          <w:szCs w:val="30"/>
        </w:rPr>
        <w:t>. Э</w:t>
      </w:r>
      <w:r w:rsidRPr="009A298E">
        <w:rPr>
          <w:rFonts w:eastAsia="Times-Roman"/>
          <w:b/>
          <w:sz w:val="28"/>
          <w:szCs w:val="28"/>
        </w:rPr>
        <w:t>кология</w:t>
      </w:r>
      <w:r w:rsidRPr="009A298E">
        <w:rPr>
          <w:rFonts w:eastAsia="Times-Roman"/>
          <w:b/>
          <w:sz w:val="28"/>
          <w:szCs w:val="28"/>
          <w:lang w:val="kk-KZ"/>
        </w:rPr>
        <w:t xml:space="preserve"> және жер ресурстары</w:t>
      </w:r>
    </w:p>
    <w:p w:rsidR="00D96028" w:rsidRPr="009A298E" w:rsidRDefault="00D96028" w:rsidP="00D96028">
      <w:pPr>
        <w:widowControl w:val="0"/>
        <w:shd w:val="clear" w:color="auto" w:fill="FFFFFF"/>
        <w:ind w:firstLine="709"/>
        <w:jc w:val="left"/>
        <w:rPr>
          <w:b/>
          <w:sz w:val="28"/>
          <w:szCs w:val="28"/>
          <w:lang w:val="kk-KZ"/>
        </w:rPr>
      </w:pPr>
      <w:r w:rsidRPr="009A298E">
        <w:rPr>
          <w:b/>
          <w:sz w:val="28"/>
          <w:szCs w:val="28"/>
        </w:rPr>
        <w:t xml:space="preserve">3.5.1. </w:t>
      </w:r>
      <w:r w:rsidRPr="009A298E">
        <w:rPr>
          <w:b/>
          <w:sz w:val="28"/>
          <w:szCs w:val="28"/>
          <w:lang w:val="kk-KZ"/>
        </w:rPr>
        <w:t>Қоршаған ортаны қорғау</w:t>
      </w:r>
      <w:r w:rsidRPr="009A298E">
        <w:rPr>
          <w:b/>
          <w:sz w:val="28"/>
          <w:szCs w:val="28"/>
        </w:rPr>
        <w:t xml:space="preserve"> </w:t>
      </w:r>
    </w:p>
    <w:p w:rsidR="00D96028" w:rsidRPr="009A298E" w:rsidRDefault="00D96028" w:rsidP="00D96028">
      <w:pPr>
        <w:widowControl w:val="0"/>
        <w:shd w:val="clear" w:color="auto" w:fill="FFFFFF"/>
        <w:ind w:firstLine="709"/>
        <w:jc w:val="left"/>
        <w:rPr>
          <w:b/>
          <w:sz w:val="28"/>
          <w:szCs w:val="28"/>
          <w:lang w:val="kk-KZ"/>
        </w:rPr>
      </w:pPr>
      <w:r w:rsidRPr="009A298E">
        <w:rPr>
          <w:sz w:val="28"/>
          <w:szCs w:val="28"/>
          <w:lang w:val="kk-KZ"/>
        </w:rPr>
        <w:t>Тұрақты экологиялық жағдайды қамтамасыз ету, табиғи кешеннiң қайта өну әлеуетін сақтау және қоғамның тыныс-тіршілігі үшін қолайлы қоршаған ортаның сапасын жақсарту маңызды стратегиялық міндет болып табылады.</w:t>
      </w:r>
    </w:p>
    <w:p w:rsidR="00D96028" w:rsidRPr="009A298E" w:rsidRDefault="00D96028" w:rsidP="00D96028">
      <w:pPr>
        <w:widowControl w:val="0"/>
        <w:shd w:val="clear" w:color="auto" w:fill="FFFFFF"/>
        <w:ind w:firstLine="567"/>
        <w:rPr>
          <w:sz w:val="28"/>
          <w:szCs w:val="28"/>
          <w:lang w:val="kk-KZ"/>
        </w:rPr>
      </w:pPr>
      <w:r w:rsidRPr="009A298E">
        <w:rPr>
          <w:b/>
          <w:sz w:val="28"/>
          <w:szCs w:val="28"/>
          <w:lang w:val="kk-KZ"/>
        </w:rPr>
        <w:t xml:space="preserve">Мақсат: </w:t>
      </w:r>
      <w:r w:rsidRPr="009A298E">
        <w:rPr>
          <w:sz w:val="28"/>
          <w:szCs w:val="28"/>
          <w:lang w:val="kk-KZ"/>
        </w:rPr>
        <w:t>Табиғи ресурстарды сақтау және қоршаған ортаны жақсарту.</w:t>
      </w:r>
    </w:p>
    <w:p w:rsidR="00D96028" w:rsidRPr="009A298E" w:rsidRDefault="00D96028" w:rsidP="00D96028">
      <w:pPr>
        <w:widowControl w:val="0"/>
        <w:shd w:val="clear" w:color="auto" w:fill="FFFFFF"/>
        <w:ind w:firstLine="567"/>
        <w:rPr>
          <w:sz w:val="28"/>
          <w:szCs w:val="28"/>
          <w:lang w:val="kk-KZ"/>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4"/>
        <w:gridCol w:w="1559"/>
        <w:gridCol w:w="709"/>
        <w:gridCol w:w="850"/>
        <w:gridCol w:w="709"/>
        <w:gridCol w:w="709"/>
        <w:gridCol w:w="709"/>
        <w:gridCol w:w="708"/>
        <w:gridCol w:w="709"/>
        <w:gridCol w:w="709"/>
        <w:gridCol w:w="1134"/>
        <w:gridCol w:w="992"/>
      </w:tblGrid>
      <w:tr w:rsidR="00D96028" w:rsidRPr="009A298E" w:rsidTr="00862F0B">
        <w:trPr>
          <w:trHeight w:val="317"/>
        </w:trPr>
        <w:tc>
          <w:tcPr>
            <w:tcW w:w="284" w:type="dxa"/>
            <w:vMerge w:val="restart"/>
            <w:vAlign w:val="center"/>
          </w:tcPr>
          <w:p w:rsidR="00D96028" w:rsidRPr="009A298E" w:rsidRDefault="00D96028" w:rsidP="00D96028">
            <w:pPr>
              <w:shd w:val="clear" w:color="auto" w:fill="FFFFFF"/>
              <w:jc w:val="center"/>
              <w:rPr>
                <w:sz w:val="22"/>
                <w:szCs w:val="22"/>
              </w:rPr>
            </w:pPr>
            <w:r w:rsidRPr="009A298E">
              <w:rPr>
                <w:sz w:val="22"/>
                <w:szCs w:val="22"/>
              </w:rPr>
              <w:t>№</w:t>
            </w:r>
          </w:p>
        </w:tc>
        <w:tc>
          <w:tcPr>
            <w:tcW w:w="155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Нысаналы индикаторлар</w:t>
            </w:r>
          </w:p>
        </w:tc>
        <w:tc>
          <w:tcPr>
            <w:tcW w:w="709"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Өл. бір.</w:t>
            </w:r>
          </w:p>
        </w:tc>
        <w:tc>
          <w:tcPr>
            <w:tcW w:w="850" w:type="dxa"/>
            <w:vAlign w:val="center"/>
          </w:tcPr>
          <w:p w:rsidR="00D96028" w:rsidRPr="009A298E" w:rsidRDefault="00D96028" w:rsidP="00D96028">
            <w:pPr>
              <w:shd w:val="clear" w:color="auto" w:fill="FFFFFF"/>
              <w:jc w:val="center"/>
              <w:rPr>
                <w:sz w:val="22"/>
                <w:szCs w:val="22"/>
              </w:rPr>
            </w:pPr>
            <w:r w:rsidRPr="009A298E">
              <w:rPr>
                <w:sz w:val="22"/>
                <w:szCs w:val="22"/>
              </w:rPr>
              <w:t>2014</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vAlign w:val="center"/>
          </w:tcPr>
          <w:p w:rsidR="00D96028" w:rsidRPr="009A298E" w:rsidRDefault="00D96028" w:rsidP="00D96028">
            <w:pPr>
              <w:shd w:val="clear" w:color="auto" w:fill="FFFFFF"/>
              <w:jc w:val="center"/>
              <w:rPr>
                <w:sz w:val="22"/>
                <w:szCs w:val="22"/>
              </w:rPr>
            </w:pPr>
            <w:r w:rsidRPr="009A298E">
              <w:rPr>
                <w:sz w:val="22"/>
                <w:szCs w:val="22"/>
              </w:rPr>
              <w:t>2016</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2017</w:t>
            </w:r>
          </w:p>
        </w:tc>
        <w:tc>
          <w:tcPr>
            <w:tcW w:w="708"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2019</w:t>
            </w:r>
          </w:p>
        </w:tc>
        <w:tc>
          <w:tcPr>
            <w:tcW w:w="709" w:type="dxa"/>
            <w:shd w:val="clear" w:color="auto" w:fill="auto"/>
            <w:vAlign w:val="center"/>
          </w:tcPr>
          <w:p w:rsidR="00D96028" w:rsidRPr="009A298E" w:rsidRDefault="00D96028" w:rsidP="00D96028">
            <w:pPr>
              <w:shd w:val="clear" w:color="auto" w:fill="FFFFFF"/>
              <w:jc w:val="center"/>
              <w:rPr>
                <w:sz w:val="22"/>
                <w:szCs w:val="22"/>
              </w:rPr>
            </w:pPr>
            <w:r w:rsidRPr="009A298E">
              <w:rPr>
                <w:sz w:val="22"/>
                <w:szCs w:val="22"/>
              </w:rPr>
              <w:t>2020</w:t>
            </w:r>
          </w:p>
        </w:tc>
        <w:tc>
          <w:tcPr>
            <w:tcW w:w="1134" w:type="dxa"/>
            <w:vMerge w:val="restart"/>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Pr>
          <w:p w:rsidR="00D96028" w:rsidRPr="009A298E" w:rsidRDefault="00D96028" w:rsidP="00D96028">
            <w:pPr>
              <w:shd w:val="clear" w:color="auto" w:fill="FFFFFF"/>
              <w:jc w:val="center"/>
              <w:rPr>
                <w:sz w:val="22"/>
                <w:szCs w:val="22"/>
                <w:lang w:val="kk-KZ"/>
              </w:rPr>
            </w:pPr>
            <w:r w:rsidRPr="009A298E">
              <w:rPr>
                <w:sz w:val="22"/>
                <w:szCs w:val="22"/>
                <w:lang w:val="kk-KZ"/>
              </w:rPr>
              <w:t>Ақпарат көзі</w:t>
            </w:r>
          </w:p>
        </w:tc>
      </w:tr>
      <w:tr w:rsidR="00D96028" w:rsidRPr="009A298E" w:rsidTr="00862F0B">
        <w:trPr>
          <w:trHeight w:val="237"/>
        </w:trPr>
        <w:tc>
          <w:tcPr>
            <w:tcW w:w="284" w:type="dxa"/>
            <w:vMerge/>
          </w:tcPr>
          <w:p w:rsidR="00D96028" w:rsidRPr="009A298E" w:rsidRDefault="00D96028" w:rsidP="00D96028">
            <w:pPr>
              <w:shd w:val="clear" w:color="auto" w:fill="FFFFFF"/>
              <w:jc w:val="center"/>
              <w:rPr>
                <w:sz w:val="22"/>
                <w:szCs w:val="22"/>
              </w:rPr>
            </w:pPr>
          </w:p>
        </w:tc>
        <w:tc>
          <w:tcPr>
            <w:tcW w:w="1559" w:type="dxa"/>
            <w:vMerge/>
          </w:tcPr>
          <w:p w:rsidR="00D96028" w:rsidRPr="009A298E" w:rsidRDefault="00D96028" w:rsidP="00D96028">
            <w:pPr>
              <w:shd w:val="clear" w:color="auto" w:fill="FFFFFF"/>
              <w:jc w:val="center"/>
              <w:rPr>
                <w:sz w:val="22"/>
                <w:szCs w:val="22"/>
              </w:rPr>
            </w:pPr>
          </w:p>
        </w:tc>
        <w:tc>
          <w:tcPr>
            <w:tcW w:w="709" w:type="dxa"/>
            <w:vMerge/>
          </w:tcPr>
          <w:p w:rsidR="00D96028" w:rsidRPr="009A298E" w:rsidRDefault="00D96028" w:rsidP="00D96028">
            <w:pPr>
              <w:shd w:val="clear" w:color="auto" w:fill="FFFFFF"/>
              <w:jc w:val="center"/>
              <w:rPr>
                <w:sz w:val="22"/>
                <w:szCs w:val="22"/>
              </w:rPr>
            </w:pPr>
          </w:p>
        </w:tc>
        <w:tc>
          <w:tcPr>
            <w:tcW w:w="850"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shd w:val="clear" w:color="auto" w:fill="auto"/>
            <w:vAlign w:val="center"/>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1134" w:type="dxa"/>
            <w:vMerge/>
          </w:tcPr>
          <w:p w:rsidR="00D96028" w:rsidRPr="009A298E" w:rsidRDefault="00D96028" w:rsidP="00D96028">
            <w:pPr>
              <w:shd w:val="clear" w:color="auto" w:fill="FFFFFF"/>
              <w:jc w:val="center"/>
              <w:rPr>
                <w:sz w:val="22"/>
                <w:szCs w:val="22"/>
              </w:rPr>
            </w:pP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rPr>
            </w:pPr>
            <w:r w:rsidRPr="009A298E">
              <w:rPr>
                <w:sz w:val="22"/>
                <w:szCs w:val="22"/>
              </w:rPr>
              <w:t>1</w:t>
            </w:r>
          </w:p>
        </w:tc>
        <w:tc>
          <w:tcPr>
            <w:tcW w:w="1559" w:type="dxa"/>
          </w:tcPr>
          <w:p w:rsidR="00D96028" w:rsidRPr="009A298E" w:rsidRDefault="00D96028" w:rsidP="00D96028">
            <w:pPr>
              <w:shd w:val="clear" w:color="auto" w:fill="FFFFFF"/>
              <w:jc w:val="center"/>
              <w:rPr>
                <w:sz w:val="22"/>
                <w:szCs w:val="22"/>
              </w:rPr>
            </w:pPr>
            <w:r w:rsidRPr="009A298E">
              <w:rPr>
                <w:sz w:val="22"/>
                <w:szCs w:val="22"/>
              </w:rPr>
              <w:t>2</w:t>
            </w:r>
          </w:p>
        </w:tc>
        <w:tc>
          <w:tcPr>
            <w:tcW w:w="709" w:type="dxa"/>
          </w:tcPr>
          <w:p w:rsidR="00D96028" w:rsidRPr="009A298E" w:rsidRDefault="00D96028" w:rsidP="00D96028">
            <w:pPr>
              <w:shd w:val="clear" w:color="auto" w:fill="FFFFFF"/>
              <w:jc w:val="center"/>
              <w:rPr>
                <w:sz w:val="22"/>
                <w:szCs w:val="22"/>
              </w:rPr>
            </w:pPr>
            <w:r w:rsidRPr="009A298E">
              <w:rPr>
                <w:sz w:val="22"/>
                <w:szCs w:val="22"/>
              </w:rPr>
              <w:t>3</w:t>
            </w:r>
          </w:p>
        </w:tc>
        <w:tc>
          <w:tcPr>
            <w:tcW w:w="850" w:type="dxa"/>
          </w:tcPr>
          <w:p w:rsidR="00D96028" w:rsidRPr="009A298E" w:rsidRDefault="00D96028" w:rsidP="00D96028">
            <w:pPr>
              <w:shd w:val="clear" w:color="auto" w:fill="FFFFFF"/>
              <w:jc w:val="center"/>
              <w:rPr>
                <w:sz w:val="22"/>
                <w:szCs w:val="22"/>
              </w:rPr>
            </w:pPr>
            <w:r w:rsidRPr="009A298E">
              <w:rPr>
                <w:sz w:val="22"/>
                <w:szCs w:val="22"/>
              </w:rPr>
              <w:t>4</w:t>
            </w:r>
          </w:p>
        </w:tc>
        <w:tc>
          <w:tcPr>
            <w:tcW w:w="709" w:type="dxa"/>
          </w:tcPr>
          <w:p w:rsidR="00D96028" w:rsidRPr="009A298E" w:rsidRDefault="00D96028" w:rsidP="00D96028">
            <w:pPr>
              <w:shd w:val="clear" w:color="auto" w:fill="FFFFFF"/>
              <w:jc w:val="center"/>
              <w:rPr>
                <w:sz w:val="22"/>
                <w:szCs w:val="22"/>
              </w:rPr>
            </w:pPr>
            <w:r w:rsidRPr="009A298E">
              <w:rPr>
                <w:sz w:val="22"/>
                <w:szCs w:val="22"/>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6</w:t>
            </w:r>
          </w:p>
        </w:tc>
        <w:tc>
          <w:tcPr>
            <w:tcW w:w="709" w:type="dxa"/>
          </w:tcPr>
          <w:p w:rsidR="00D96028" w:rsidRPr="009A298E" w:rsidRDefault="00D96028" w:rsidP="00D96028">
            <w:pPr>
              <w:shd w:val="clear" w:color="auto" w:fill="FFFFFF"/>
              <w:jc w:val="center"/>
              <w:rPr>
                <w:sz w:val="22"/>
                <w:szCs w:val="22"/>
              </w:rPr>
            </w:pPr>
            <w:r w:rsidRPr="009A298E">
              <w:rPr>
                <w:sz w:val="22"/>
                <w:szCs w:val="22"/>
              </w:rPr>
              <w:t>7</w:t>
            </w:r>
          </w:p>
        </w:tc>
        <w:tc>
          <w:tcPr>
            <w:tcW w:w="708" w:type="dxa"/>
          </w:tcPr>
          <w:p w:rsidR="00D96028" w:rsidRPr="009A298E" w:rsidRDefault="00D96028" w:rsidP="00D96028">
            <w:pPr>
              <w:shd w:val="clear" w:color="auto" w:fill="FFFFFF"/>
              <w:jc w:val="center"/>
              <w:rPr>
                <w:sz w:val="22"/>
                <w:szCs w:val="22"/>
              </w:rPr>
            </w:pPr>
            <w:r w:rsidRPr="009A298E">
              <w:rPr>
                <w:sz w:val="22"/>
                <w:szCs w:val="22"/>
              </w:rPr>
              <w:t>8</w:t>
            </w:r>
          </w:p>
        </w:tc>
        <w:tc>
          <w:tcPr>
            <w:tcW w:w="709" w:type="dxa"/>
          </w:tcPr>
          <w:p w:rsidR="00D96028" w:rsidRPr="009A298E" w:rsidRDefault="00D96028" w:rsidP="00D96028">
            <w:pPr>
              <w:shd w:val="clear" w:color="auto" w:fill="FFFFFF"/>
              <w:jc w:val="center"/>
              <w:rPr>
                <w:sz w:val="22"/>
                <w:szCs w:val="22"/>
              </w:rPr>
            </w:pPr>
            <w:r w:rsidRPr="009A298E">
              <w:rPr>
                <w:sz w:val="22"/>
                <w:szCs w:val="22"/>
              </w:rPr>
              <w:t>9</w:t>
            </w:r>
          </w:p>
        </w:tc>
        <w:tc>
          <w:tcPr>
            <w:tcW w:w="709" w:type="dxa"/>
          </w:tcPr>
          <w:p w:rsidR="00D96028" w:rsidRPr="009A298E" w:rsidRDefault="00D96028" w:rsidP="00D96028">
            <w:pPr>
              <w:shd w:val="clear" w:color="auto" w:fill="FFFFFF"/>
              <w:jc w:val="center"/>
              <w:rPr>
                <w:sz w:val="22"/>
                <w:szCs w:val="22"/>
              </w:rPr>
            </w:pPr>
            <w:r w:rsidRPr="009A298E">
              <w:rPr>
                <w:sz w:val="22"/>
                <w:szCs w:val="22"/>
              </w:rPr>
              <w:t>10</w:t>
            </w:r>
          </w:p>
        </w:tc>
        <w:tc>
          <w:tcPr>
            <w:tcW w:w="1134" w:type="dxa"/>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Су шаруашылығының (су шаруашылығының объектілері) және гидромелиоративті жүйелермен жабдықтардың негізгі капиталына мемлекеттік емес инвестициялардыңнақты көлемі индексі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Орман шаруашылығының негізгі капиталына инвестициялардың нақты көлемі индексі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Орман шаруашылығы плантациясының негізгі капиталына мемлекеттік емес инвестициялардың нақты көлемі индексі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Жануарлар дүниесін қайта өндірудің негізгі капиталына тартылған мемлекеттік емес инвестициялардыңнақты көлемінің индексі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100,6</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100,7</w:t>
            </w:r>
          </w:p>
        </w:tc>
        <w:tc>
          <w:tcPr>
            <w:tcW w:w="708"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100,8</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100,9</w:t>
            </w:r>
          </w:p>
        </w:tc>
        <w:tc>
          <w:tcPr>
            <w:tcW w:w="709" w:type="dxa"/>
          </w:tcPr>
          <w:p w:rsidR="00D96028" w:rsidRPr="009A298E" w:rsidRDefault="00D96028" w:rsidP="00D96028">
            <w:pPr>
              <w:shd w:val="clear" w:color="auto" w:fill="FFFFFF"/>
              <w:jc w:val="center"/>
              <w:rPr>
                <w:rFonts w:eastAsia="Calibri"/>
                <w:color w:val="000000"/>
                <w:sz w:val="22"/>
                <w:szCs w:val="22"/>
                <w:lang w:eastAsia="en-US"/>
              </w:rPr>
            </w:pPr>
            <w:r w:rsidRPr="009A298E">
              <w:rPr>
                <w:rFonts w:eastAsia="Calibri"/>
                <w:color w:val="000000"/>
                <w:sz w:val="22"/>
                <w:szCs w:val="22"/>
                <w:lang w:eastAsia="en-US"/>
              </w:rPr>
              <w:t>101,0</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Пайда болған тұрмыстық қатты қалдықтарды кәдеге жарату үлесі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0,0</w:t>
            </w:r>
          </w:p>
        </w:tc>
        <w:tc>
          <w:tcPr>
            <w:tcW w:w="709" w:type="dxa"/>
          </w:tcPr>
          <w:p w:rsidR="00D96028" w:rsidRPr="009A298E" w:rsidRDefault="00D96028" w:rsidP="00D96028">
            <w:pPr>
              <w:shd w:val="clear" w:color="auto" w:fill="FFFFFF"/>
              <w:jc w:val="center"/>
              <w:rPr>
                <w:sz w:val="22"/>
                <w:szCs w:val="22"/>
              </w:rPr>
            </w:pPr>
            <w:r w:rsidRPr="009A298E">
              <w:rPr>
                <w:sz w:val="22"/>
                <w:szCs w:val="22"/>
              </w:rPr>
              <w:t>5,0</w:t>
            </w:r>
          </w:p>
        </w:tc>
        <w:tc>
          <w:tcPr>
            <w:tcW w:w="709" w:type="dxa"/>
          </w:tcPr>
          <w:p w:rsidR="00D96028" w:rsidRPr="009A298E" w:rsidRDefault="00D96028" w:rsidP="00D96028">
            <w:pPr>
              <w:shd w:val="clear" w:color="auto" w:fill="FFFFFF"/>
              <w:jc w:val="center"/>
              <w:rPr>
                <w:sz w:val="22"/>
                <w:szCs w:val="22"/>
              </w:rPr>
            </w:pPr>
            <w:r w:rsidRPr="009A298E">
              <w:rPr>
                <w:sz w:val="22"/>
                <w:szCs w:val="22"/>
              </w:rPr>
              <w:t>7,5</w:t>
            </w:r>
          </w:p>
        </w:tc>
        <w:tc>
          <w:tcPr>
            <w:tcW w:w="709" w:type="dxa"/>
          </w:tcPr>
          <w:p w:rsidR="00D96028" w:rsidRPr="009A298E" w:rsidRDefault="00D96028" w:rsidP="00D96028">
            <w:pPr>
              <w:shd w:val="clear" w:color="auto" w:fill="FFFFFF"/>
              <w:jc w:val="center"/>
              <w:rPr>
                <w:sz w:val="22"/>
                <w:szCs w:val="22"/>
              </w:rPr>
            </w:pPr>
            <w:r w:rsidRPr="009A298E">
              <w:rPr>
                <w:sz w:val="22"/>
                <w:szCs w:val="22"/>
              </w:rPr>
              <w:t>10,0</w:t>
            </w:r>
          </w:p>
          <w:p w:rsidR="00D96028" w:rsidRPr="009A298E" w:rsidRDefault="00D96028" w:rsidP="00D96028">
            <w:pPr>
              <w:rPr>
                <w:sz w:val="22"/>
                <w:szCs w:val="22"/>
              </w:rPr>
            </w:pPr>
          </w:p>
        </w:tc>
        <w:tc>
          <w:tcPr>
            <w:tcW w:w="708" w:type="dxa"/>
          </w:tcPr>
          <w:p w:rsidR="00D96028" w:rsidRPr="009A298E" w:rsidRDefault="00D96028" w:rsidP="00D96028">
            <w:pPr>
              <w:shd w:val="clear" w:color="auto" w:fill="FFFFFF"/>
              <w:jc w:val="center"/>
              <w:rPr>
                <w:sz w:val="22"/>
                <w:szCs w:val="22"/>
              </w:rPr>
            </w:pPr>
            <w:r w:rsidRPr="009A298E">
              <w:rPr>
                <w:sz w:val="22"/>
                <w:szCs w:val="22"/>
              </w:rPr>
              <w:t>12,5</w:t>
            </w:r>
          </w:p>
        </w:tc>
        <w:tc>
          <w:tcPr>
            <w:tcW w:w="709" w:type="dxa"/>
          </w:tcPr>
          <w:p w:rsidR="00D96028" w:rsidRPr="009A298E" w:rsidRDefault="00D96028" w:rsidP="00D96028">
            <w:pPr>
              <w:shd w:val="clear" w:color="auto" w:fill="FFFFFF"/>
              <w:jc w:val="center"/>
              <w:rPr>
                <w:sz w:val="22"/>
                <w:szCs w:val="22"/>
              </w:rPr>
            </w:pPr>
            <w:r w:rsidRPr="009A298E">
              <w:rPr>
                <w:sz w:val="22"/>
                <w:szCs w:val="22"/>
              </w:rPr>
              <w:t>15,0</w:t>
            </w:r>
          </w:p>
        </w:tc>
        <w:tc>
          <w:tcPr>
            <w:tcW w:w="709" w:type="dxa"/>
          </w:tcPr>
          <w:p w:rsidR="00D96028" w:rsidRPr="009A298E" w:rsidRDefault="00D96028" w:rsidP="00D96028">
            <w:pPr>
              <w:shd w:val="clear" w:color="auto" w:fill="FFFFFF"/>
              <w:jc w:val="center"/>
              <w:rPr>
                <w:sz w:val="22"/>
                <w:szCs w:val="22"/>
              </w:rPr>
            </w:pPr>
            <w:r w:rsidRPr="009A298E">
              <w:rPr>
                <w:sz w:val="22"/>
                <w:szCs w:val="22"/>
              </w:rPr>
              <w:t>17,5</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ЖАО ведомстволық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Облыстың халқын, қалдықтарды жинау және тасымалдау бойынша көрсетілетін қызметтермен қамту</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78,9</w:t>
            </w:r>
          </w:p>
        </w:tc>
        <w:tc>
          <w:tcPr>
            <w:tcW w:w="709" w:type="dxa"/>
          </w:tcPr>
          <w:p w:rsidR="00D96028" w:rsidRPr="009A298E" w:rsidRDefault="00D96028" w:rsidP="00D96028">
            <w:pPr>
              <w:shd w:val="clear" w:color="auto" w:fill="FFFFFF"/>
              <w:jc w:val="center"/>
              <w:rPr>
                <w:sz w:val="22"/>
                <w:szCs w:val="22"/>
              </w:rPr>
            </w:pPr>
            <w:r w:rsidRPr="009A298E">
              <w:rPr>
                <w:sz w:val="22"/>
                <w:szCs w:val="22"/>
              </w:rPr>
              <w:t>82,9</w:t>
            </w:r>
          </w:p>
        </w:tc>
        <w:tc>
          <w:tcPr>
            <w:tcW w:w="708" w:type="dxa"/>
          </w:tcPr>
          <w:p w:rsidR="00D96028" w:rsidRPr="009A298E" w:rsidRDefault="00D96028" w:rsidP="00D96028">
            <w:pPr>
              <w:shd w:val="clear" w:color="auto" w:fill="FFFFFF"/>
              <w:jc w:val="center"/>
              <w:rPr>
                <w:sz w:val="22"/>
                <w:szCs w:val="22"/>
              </w:rPr>
            </w:pPr>
            <w:r w:rsidRPr="009A298E">
              <w:rPr>
                <w:sz w:val="22"/>
                <w:szCs w:val="22"/>
              </w:rPr>
              <w:t>84,4</w:t>
            </w:r>
          </w:p>
        </w:tc>
        <w:tc>
          <w:tcPr>
            <w:tcW w:w="709" w:type="dxa"/>
          </w:tcPr>
          <w:p w:rsidR="00D96028" w:rsidRPr="009A298E" w:rsidRDefault="00D96028" w:rsidP="00D96028">
            <w:pPr>
              <w:shd w:val="clear" w:color="auto" w:fill="FFFFFF"/>
              <w:jc w:val="center"/>
              <w:rPr>
                <w:sz w:val="22"/>
                <w:szCs w:val="22"/>
              </w:rPr>
            </w:pPr>
            <w:r w:rsidRPr="009A298E">
              <w:rPr>
                <w:sz w:val="22"/>
                <w:szCs w:val="22"/>
              </w:rPr>
              <w:t>85,4</w:t>
            </w:r>
          </w:p>
        </w:tc>
        <w:tc>
          <w:tcPr>
            <w:tcW w:w="709" w:type="dxa"/>
          </w:tcPr>
          <w:p w:rsidR="00D96028" w:rsidRPr="009A298E" w:rsidRDefault="00D96028" w:rsidP="00D96028">
            <w:pPr>
              <w:shd w:val="clear" w:color="auto" w:fill="FFFFFF"/>
              <w:jc w:val="center"/>
              <w:rPr>
                <w:sz w:val="22"/>
                <w:szCs w:val="22"/>
              </w:rPr>
            </w:pPr>
            <w:r w:rsidRPr="009A298E">
              <w:rPr>
                <w:sz w:val="22"/>
                <w:szCs w:val="22"/>
              </w:rPr>
              <w:t>86,3</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pPr>
            <w:r w:rsidRPr="009A298E">
              <w:t>ЖАО ведомстволық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7</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Экологиялық және санитариялық қағидалар талаптарына сәйкес келетін тұрмыстық қатты қалдықтарды орналастыру объектілерінің үлесі (орналастыру орындарының жалпы санынан)</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850"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23,5</w:t>
            </w:r>
          </w:p>
        </w:tc>
        <w:tc>
          <w:tcPr>
            <w:tcW w:w="709" w:type="dxa"/>
          </w:tcPr>
          <w:p w:rsidR="00D96028" w:rsidRPr="009A298E" w:rsidRDefault="00D96028" w:rsidP="00D96028">
            <w:pPr>
              <w:shd w:val="clear" w:color="auto" w:fill="FFFFFF"/>
              <w:jc w:val="center"/>
              <w:rPr>
                <w:sz w:val="22"/>
                <w:szCs w:val="22"/>
              </w:rPr>
            </w:pPr>
            <w:r w:rsidRPr="009A298E">
              <w:rPr>
                <w:sz w:val="22"/>
                <w:szCs w:val="22"/>
              </w:rPr>
              <w:t>32,3</w:t>
            </w:r>
          </w:p>
        </w:tc>
        <w:tc>
          <w:tcPr>
            <w:tcW w:w="708" w:type="dxa"/>
          </w:tcPr>
          <w:p w:rsidR="00D96028" w:rsidRPr="009A298E" w:rsidRDefault="00D96028" w:rsidP="00D96028">
            <w:pPr>
              <w:shd w:val="clear" w:color="auto" w:fill="FFFFFF"/>
              <w:jc w:val="center"/>
              <w:rPr>
                <w:sz w:val="22"/>
                <w:szCs w:val="22"/>
              </w:rPr>
            </w:pPr>
            <w:r w:rsidRPr="009A298E">
              <w:rPr>
                <w:sz w:val="22"/>
                <w:szCs w:val="22"/>
              </w:rPr>
              <w:t>38,2</w:t>
            </w:r>
          </w:p>
        </w:tc>
        <w:tc>
          <w:tcPr>
            <w:tcW w:w="709" w:type="dxa"/>
          </w:tcPr>
          <w:p w:rsidR="00D96028" w:rsidRPr="009A298E" w:rsidRDefault="00D96028" w:rsidP="00D96028">
            <w:pPr>
              <w:shd w:val="clear" w:color="auto" w:fill="FFFFFF"/>
              <w:jc w:val="center"/>
              <w:rPr>
                <w:sz w:val="22"/>
                <w:szCs w:val="22"/>
              </w:rPr>
            </w:pPr>
            <w:r w:rsidRPr="009A298E">
              <w:rPr>
                <w:sz w:val="22"/>
                <w:szCs w:val="22"/>
              </w:rPr>
              <w:t>41,1</w:t>
            </w:r>
          </w:p>
        </w:tc>
        <w:tc>
          <w:tcPr>
            <w:tcW w:w="709" w:type="dxa"/>
          </w:tcPr>
          <w:p w:rsidR="00D96028" w:rsidRPr="009A298E" w:rsidRDefault="00D96028" w:rsidP="00D96028">
            <w:pPr>
              <w:shd w:val="clear" w:color="auto" w:fill="FFFFFF"/>
              <w:jc w:val="center"/>
              <w:rPr>
                <w:sz w:val="22"/>
                <w:szCs w:val="22"/>
              </w:rPr>
            </w:pPr>
            <w:r w:rsidRPr="009A298E">
              <w:rPr>
                <w:sz w:val="22"/>
                <w:szCs w:val="22"/>
              </w:rPr>
              <w:t>44,1</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pPr>
            <w:r w:rsidRPr="009A298E">
              <w:t>ЖАО ведомстволық есептері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8</w:t>
            </w:r>
          </w:p>
        </w:tc>
        <w:tc>
          <w:tcPr>
            <w:tcW w:w="1559" w:type="dxa"/>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Ластаушы заттардың нормативті көлемі:</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p>
        </w:tc>
        <w:tc>
          <w:tcPr>
            <w:tcW w:w="850"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8"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rPr>
            </w:pPr>
          </w:p>
        </w:tc>
        <w:tc>
          <w:tcPr>
            <w:tcW w:w="992" w:type="dxa"/>
            <w:vMerge w:val="restart"/>
          </w:tcPr>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p>
          <w:p w:rsidR="00D96028" w:rsidRPr="009A298E" w:rsidRDefault="00D96028" w:rsidP="00D96028">
            <w:pPr>
              <w:shd w:val="clear" w:color="auto" w:fill="FFFFFF"/>
              <w:jc w:val="center"/>
              <w:rPr>
                <w:sz w:val="22"/>
                <w:szCs w:val="22"/>
              </w:rPr>
            </w:pPr>
            <w:r w:rsidRPr="009A298E">
              <w:rPr>
                <w:sz w:val="22"/>
                <w:szCs w:val="22"/>
              </w:rPr>
              <w:t>ҚР Энергетикамині ведомстволық есептілігі</w:t>
            </w:r>
          </w:p>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559" w:type="dxa"/>
            <w:vAlign w:val="center"/>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 атмосфераға шығарындылар</w:t>
            </w:r>
          </w:p>
        </w:tc>
        <w:tc>
          <w:tcPr>
            <w:tcW w:w="709"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eastAsia="ru-RU"/>
              </w:rPr>
              <w:t>млн. тонн</w:t>
            </w:r>
            <w:r w:rsidRPr="009A298E">
              <w:rPr>
                <w:rFonts w:eastAsia="Times New Roman"/>
                <w:color w:val="000000"/>
                <w:sz w:val="22"/>
                <w:szCs w:val="22"/>
                <w:lang w:val="kk-KZ" w:eastAsia="ru-RU"/>
              </w:rPr>
              <w:t>а</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0,14</w:t>
            </w:r>
          </w:p>
        </w:tc>
        <w:tc>
          <w:tcPr>
            <w:tcW w:w="709" w:type="dxa"/>
          </w:tcPr>
          <w:p w:rsidR="00D96028" w:rsidRPr="009A298E" w:rsidRDefault="00D96028" w:rsidP="00D96028">
            <w:pPr>
              <w:shd w:val="clear" w:color="auto" w:fill="FFFFFF"/>
              <w:jc w:val="center"/>
              <w:rPr>
                <w:sz w:val="22"/>
                <w:szCs w:val="22"/>
              </w:rPr>
            </w:pPr>
            <w:r w:rsidRPr="009A298E">
              <w:rPr>
                <w:sz w:val="22"/>
                <w:szCs w:val="22"/>
              </w:rPr>
              <w:t>0,14</w:t>
            </w:r>
          </w:p>
        </w:tc>
        <w:tc>
          <w:tcPr>
            <w:tcW w:w="708" w:type="dxa"/>
          </w:tcPr>
          <w:p w:rsidR="00D96028" w:rsidRPr="009A298E" w:rsidRDefault="00D96028" w:rsidP="00D96028">
            <w:pPr>
              <w:shd w:val="clear" w:color="auto" w:fill="FFFFFF"/>
              <w:jc w:val="center"/>
              <w:rPr>
                <w:sz w:val="22"/>
                <w:szCs w:val="22"/>
              </w:rPr>
            </w:pPr>
            <w:r w:rsidRPr="009A298E">
              <w:rPr>
                <w:sz w:val="22"/>
                <w:szCs w:val="22"/>
              </w:rPr>
              <w:t>0,14</w:t>
            </w:r>
          </w:p>
        </w:tc>
        <w:tc>
          <w:tcPr>
            <w:tcW w:w="709" w:type="dxa"/>
          </w:tcPr>
          <w:p w:rsidR="00D96028" w:rsidRPr="009A298E" w:rsidRDefault="00D96028" w:rsidP="00D96028">
            <w:pPr>
              <w:shd w:val="clear" w:color="auto" w:fill="FFFFFF"/>
              <w:jc w:val="center"/>
              <w:rPr>
                <w:sz w:val="22"/>
                <w:szCs w:val="22"/>
              </w:rPr>
            </w:pPr>
            <w:r w:rsidRPr="009A298E">
              <w:rPr>
                <w:sz w:val="22"/>
                <w:szCs w:val="22"/>
              </w:rPr>
              <w:t>0,14</w:t>
            </w:r>
          </w:p>
        </w:tc>
        <w:tc>
          <w:tcPr>
            <w:tcW w:w="709" w:type="dxa"/>
          </w:tcPr>
          <w:p w:rsidR="00D96028" w:rsidRPr="009A298E" w:rsidRDefault="00D96028" w:rsidP="00D96028">
            <w:pPr>
              <w:shd w:val="clear" w:color="auto" w:fill="FFFFFF"/>
              <w:jc w:val="center"/>
              <w:rPr>
                <w:sz w:val="22"/>
                <w:szCs w:val="22"/>
              </w:rPr>
            </w:pPr>
            <w:r w:rsidRPr="009A298E">
              <w:rPr>
                <w:sz w:val="22"/>
                <w:szCs w:val="22"/>
              </w:rPr>
              <w:t>0,14</w:t>
            </w:r>
          </w:p>
          <w:p w:rsidR="00D96028" w:rsidRPr="009A298E" w:rsidRDefault="00D96028" w:rsidP="00D96028">
            <w:pPr>
              <w:shd w:val="clear" w:color="auto" w:fill="FFFFFF"/>
              <w:jc w:val="center"/>
              <w:rPr>
                <w:sz w:val="22"/>
                <w:szCs w:val="22"/>
              </w:rPr>
            </w:pP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p>
        </w:tc>
        <w:tc>
          <w:tcPr>
            <w:tcW w:w="1559" w:type="dxa"/>
            <w:vAlign w:val="center"/>
          </w:tcPr>
          <w:p w:rsidR="00D96028" w:rsidRPr="009A298E" w:rsidRDefault="00D96028" w:rsidP="00D96028">
            <w:pPr>
              <w:shd w:val="clear" w:color="auto" w:fill="FFFFFF"/>
              <w:rPr>
                <w:rFonts w:eastAsia="Times New Roman"/>
                <w:color w:val="000000"/>
                <w:sz w:val="22"/>
                <w:szCs w:val="22"/>
                <w:lang w:eastAsia="ru-RU"/>
              </w:rPr>
            </w:pPr>
            <w:r w:rsidRPr="009A298E">
              <w:rPr>
                <w:rFonts w:eastAsia="Times New Roman"/>
                <w:color w:val="000000"/>
                <w:sz w:val="22"/>
                <w:szCs w:val="22"/>
                <w:lang w:eastAsia="ru-RU"/>
              </w:rPr>
              <w:t>- су объектілеріне төгінділер</w:t>
            </w:r>
          </w:p>
        </w:tc>
        <w:tc>
          <w:tcPr>
            <w:tcW w:w="709" w:type="dxa"/>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eastAsia="ru-RU"/>
              </w:rPr>
              <w:t>млн. тонн</w:t>
            </w:r>
            <w:r w:rsidRPr="009A298E">
              <w:rPr>
                <w:rFonts w:eastAsia="Times New Roman"/>
                <w:color w:val="000000"/>
                <w:sz w:val="22"/>
                <w:szCs w:val="22"/>
                <w:lang w:val="kk-KZ" w:eastAsia="ru-RU"/>
              </w:rPr>
              <w:t>а</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709" w:type="dxa"/>
          </w:tcPr>
          <w:p w:rsidR="00D96028" w:rsidRPr="009A298E" w:rsidRDefault="00D96028" w:rsidP="00D96028">
            <w:pPr>
              <w:shd w:val="clear" w:color="auto" w:fill="FFFFFF"/>
              <w:jc w:val="center"/>
              <w:rPr>
                <w:sz w:val="22"/>
                <w:szCs w:val="22"/>
              </w:rPr>
            </w:pPr>
            <w:r w:rsidRPr="009A298E">
              <w:rPr>
                <w:sz w:val="22"/>
                <w:szCs w:val="22"/>
              </w:rPr>
              <w:t>0,37</w:t>
            </w:r>
          </w:p>
        </w:tc>
        <w:tc>
          <w:tcPr>
            <w:tcW w:w="709" w:type="dxa"/>
          </w:tcPr>
          <w:p w:rsidR="00D96028" w:rsidRPr="009A298E" w:rsidRDefault="00D96028" w:rsidP="00D96028">
            <w:pPr>
              <w:shd w:val="clear" w:color="auto" w:fill="FFFFFF"/>
              <w:jc w:val="center"/>
              <w:rPr>
                <w:sz w:val="22"/>
                <w:szCs w:val="22"/>
              </w:rPr>
            </w:pPr>
            <w:r w:rsidRPr="009A298E">
              <w:rPr>
                <w:sz w:val="22"/>
                <w:szCs w:val="22"/>
              </w:rPr>
              <w:t>0,37</w:t>
            </w:r>
          </w:p>
        </w:tc>
        <w:tc>
          <w:tcPr>
            <w:tcW w:w="708" w:type="dxa"/>
          </w:tcPr>
          <w:p w:rsidR="00D96028" w:rsidRPr="009A298E" w:rsidRDefault="00D96028" w:rsidP="00D96028">
            <w:pPr>
              <w:shd w:val="clear" w:color="auto" w:fill="FFFFFF"/>
              <w:jc w:val="center"/>
              <w:rPr>
                <w:sz w:val="22"/>
                <w:szCs w:val="22"/>
              </w:rPr>
            </w:pPr>
            <w:r w:rsidRPr="009A298E">
              <w:rPr>
                <w:sz w:val="22"/>
                <w:szCs w:val="22"/>
              </w:rPr>
              <w:t>0,36</w:t>
            </w:r>
          </w:p>
        </w:tc>
        <w:tc>
          <w:tcPr>
            <w:tcW w:w="709" w:type="dxa"/>
          </w:tcPr>
          <w:p w:rsidR="00D96028" w:rsidRPr="009A298E" w:rsidRDefault="00D96028" w:rsidP="00D96028">
            <w:pPr>
              <w:shd w:val="clear" w:color="auto" w:fill="FFFFFF"/>
              <w:jc w:val="center"/>
              <w:rPr>
                <w:sz w:val="22"/>
                <w:szCs w:val="22"/>
              </w:rPr>
            </w:pPr>
            <w:r w:rsidRPr="009A298E">
              <w:rPr>
                <w:sz w:val="22"/>
                <w:szCs w:val="22"/>
              </w:rPr>
              <w:t>0,36</w:t>
            </w:r>
          </w:p>
        </w:tc>
        <w:tc>
          <w:tcPr>
            <w:tcW w:w="709" w:type="dxa"/>
          </w:tcPr>
          <w:p w:rsidR="00D96028" w:rsidRPr="009A298E" w:rsidRDefault="00D96028" w:rsidP="00D96028">
            <w:pPr>
              <w:shd w:val="clear" w:color="auto" w:fill="FFFFFF"/>
              <w:jc w:val="center"/>
              <w:rPr>
                <w:sz w:val="22"/>
                <w:szCs w:val="22"/>
              </w:rPr>
            </w:pPr>
            <w:r w:rsidRPr="009A298E">
              <w:rPr>
                <w:sz w:val="22"/>
                <w:szCs w:val="22"/>
              </w:rPr>
              <w:t>0,36</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vMerge/>
          </w:tcPr>
          <w:p w:rsidR="00D96028" w:rsidRPr="009A298E" w:rsidRDefault="00D96028" w:rsidP="00D96028">
            <w:pPr>
              <w:shd w:val="clear" w:color="auto" w:fill="FFFFFF"/>
              <w:jc w:val="center"/>
              <w:rPr>
                <w:sz w:val="22"/>
                <w:szCs w:val="22"/>
              </w:rPr>
            </w:pP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9</w:t>
            </w:r>
          </w:p>
        </w:tc>
        <w:tc>
          <w:tcPr>
            <w:tcW w:w="1559" w:type="dxa"/>
            <w:vAlign w:val="center"/>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Жергілікті атқарушы органдардың қарамағында орналасқан мемлекеттік орман қоры аумағындаорманмен  жабылған алқап ауданы**</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val="kk-KZ" w:eastAsia="ru-RU"/>
              </w:rPr>
              <w:t>мың</w:t>
            </w:r>
            <w:r w:rsidRPr="009A298E">
              <w:rPr>
                <w:rFonts w:eastAsia="Times New Roman"/>
                <w:color w:val="000000"/>
                <w:sz w:val="22"/>
                <w:szCs w:val="22"/>
                <w:lang w:eastAsia="ru-RU"/>
              </w:rPr>
              <w:t>. га</w:t>
            </w:r>
          </w:p>
        </w:tc>
        <w:tc>
          <w:tcPr>
            <w:tcW w:w="850" w:type="dxa"/>
          </w:tcPr>
          <w:p w:rsidR="00D96028" w:rsidRPr="009A298E" w:rsidRDefault="00D96028" w:rsidP="00D96028">
            <w:pPr>
              <w:shd w:val="clear" w:color="auto" w:fill="FFFFFF"/>
              <w:jc w:val="center"/>
              <w:rPr>
                <w:sz w:val="20"/>
                <w:szCs w:val="22"/>
              </w:rPr>
            </w:pPr>
            <w:r w:rsidRPr="009A298E">
              <w:rPr>
                <w:sz w:val="20"/>
                <w:szCs w:val="22"/>
              </w:rPr>
              <w:t>122,432</w:t>
            </w:r>
          </w:p>
        </w:tc>
        <w:tc>
          <w:tcPr>
            <w:tcW w:w="709" w:type="dxa"/>
          </w:tcPr>
          <w:p w:rsidR="00D96028" w:rsidRPr="009A298E" w:rsidRDefault="00D96028" w:rsidP="00D96028">
            <w:pPr>
              <w:shd w:val="clear" w:color="auto" w:fill="FFFFFF"/>
              <w:rPr>
                <w:sz w:val="20"/>
                <w:szCs w:val="22"/>
              </w:rPr>
            </w:pPr>
            <w:r w:rsidRPr="009A298E">
              <w:rPr>
                <w:sz w:val="20"/>
                <w:szCs w:val="22"/>
              </w:rPr>
              <w:t>122,432</w:t>
            </w:r>
          </w:p>
        </w:tc>
        <w:tc>
          <w:tcPr>
            <w:tcW w:w="709" w:type="dxa"/>
          </w:tcPr>
          <w:p w:rsidR="00D96028" w:rsidRPr="009A298E" w:rsidRDefault="00D96028" w:rsidP="00D96028">
            <w:pPr>
              <w:shd w:val="clear" w:color="auto" w:fill="FFFFFF"/>
              <w:jc w:val="center"/>
              <w:rPr>
                <w:sz w:val="20"/>
                <w:szCs w:val="22"/>
              </w:rPr>
            </w:pPr>
            <w:r w:rsidRPr="009A298E">
              <w:rPr>
                <w:sz w:val="20"/>
                <w:szCs w:val="22"/>
              </w:rPr>
              <w:t>122,442</w:t>
            </w:r>
          </w:p>
        </w:tc>
        <w:tc>
          <w:tcPr>
            <w:tcW w:w="709" w:type="dxa"/>
          </w:tcPr>
          <w:p w:rsidR="00D96028" w:rsidRPr="009A298E" w:rsidRDefault="00D96028" w:rsidP="00D96028">
            <w:pPr>
              <w:shd w:val="clear" w:color="auto" w:fill="FFFFFF"/>
              <w:jc w:val="center"/>
              <w:rPr>
                <w:sz w:val="20"/>
                <w:szCs w:val="22"/>
              </w:rPr>
            </w:pPr>
            <w:r w:rsidRPr="009A298E">
              <w:rPr>
                <w:sz w:val="20"/>
                <w:szCs w:val="22"/>
              </w:rPr>
              <w:t>122,452</w:t>
            </w:r>
          </w:p>
        </w:tc>
        <w:tc>
          <w:tcPr>
            <w:tcW w:w="708" w:type="dxa"/>
          </w:tcPr>
          <w:p w:rsidR="00D96028" w:rsidRPr="009A298E" w:rsidRDefault="00D96028" w:rsidP="00D96028">
            <w:pPr>
              <w:shd w:val="clear" w:color="auto" w:fill="FFFFFF"/>
              <w:jc w:val="center"/>
              <w:rPr>
                <w:sz w:val="20"/>
                <w:szCs w:val="22"/>
              </w:rPr>
            </w:pPr>
            <w:r w:rsidRPr="009A298E">
              <w:rPr>
                <w:sz w:val="20"/>
                <w:szCs w:val="22"/>
              </w:rPr>
              <w:t>122,462</w:t>
            </w:r>
          </w:p>
        </w:tc>
        <w:tc>
          <w:tcPr>
            <w:tcW w:w="709" w:type="dxa"/>
          </w:tcPr>
          <w:p w:rsidR="00D96028" w:rsidRPr="009A298E" w:rsidRDefault="00D96028" w:rsidP="00D96028">
            <w:pPr>
              <w:shd w:val="clear" w:color="auto" w:fill="FFFFFF"/>
              <w:jc w:val="center"/>
              <w:rPr>
                <w:sz w:val="20"/>
                <w:szCs w:val="22"/>
              </w:rPr>
            </w:pPr>
            <w:r w:rsidRPr="009A298E">
              <w:rPr>
                <w:sz w:val="20"/>
                <w:szCs w:val="22"/>
              </w:rPr>
              <w:t>122,472</w:t>
            </w:r>
          </w:p>
        </w:tc>
        <w:tc>
          <w:tcPr>
            <w:tcW w:w="709" w:type="dxa"/>
          </w:tcPr>
          <w:p w:rsidR="00D96028" w:rsidRPr="009A298E" w:rsidRDefault="00D96028" w:rsidP="00D96028">
            <w:pPr>
              <w:shd w:val="clear" w:color="auto" w:fill="FFFFFF"/>
              <w:jc w:val="center"/>
              <w:rPr>
                <w:sz w:val="20"/>
                <w:szCs w:val="22"/>
              </w:rPr>
            </w:pPr>
            <w:r w:rsidRPr="009A298E">
              <w:rPr>
                <w:sz w:val="20"/>
                <w:szCs w:val="22"/>
              </w:rPr>
              <w:t>122,482</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r w:rsidR="00D96028" w:rsidRPr="009A298E" w:rsidTr="00862F0B">
        <w:tc>
          <w:tcPr>
            <w:tcW w:w="284" w:type="dxa"/>
          </w:tcPr>
          <w:p w:rsidR="00D96028" w:rsidRPr="009A298E" w:rsidRDefault="00D96028" w:rsidP="00D96028">
            <w:pPr>
              <w:shd w:val="clear" w:color="auto" w:fill="FFFFFF"/>
              <w:jc w:val="center"/>
              <w:rPr>
                <w:sz w:val="22"/>
                <w:szCs w:val="22"/>
                <w:lang w:val="kk-KZ"/>
              </w:rPr>
            </w:pPr>
            <w:r w:rsidRPr="009A298E">
              <w:rPr>
                <w:sz w:val="22"/>
                <w:szCs w:val="22"/>
                <w:lang w:val="kk-KZ"/>
              </w:rPr>
              <w:t>10</w:t>
            </w:r>
          </w:p>
        </w:tc>
        <w:tc>
          <w:tcPr>
            <w:tcW w:w="1559" w:type="dxa"/>
            <w:vAlign w:val="center"/>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Жергілікті атқарушы органдардың қарамағында орналасқан мемлекеттік орман қоры ауданында 1 орман өртінің  орташа ауданы</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val="kk-KZ" w:eastAsia="ru-RU"/>
              </w:rPr>
              <w:t>мың</w:t>
            </w:r>
            <w:r w:rsidRPr="009A298E">
              <w:rPr>
                <w:rFonts w:eastAsia="Times New Roman"/>
                <w:color w:val="000000"/>
                <w:sz w:val="22"/>
                <w:szCs w:val="22"/>
                <w:lang w:eastAsia="ru-RU"/>
              </w:rPr>
              <w:t>. га</w:t>
            </w:r>
          </w:p>
        </w:tc>
        <w:tc>
          <w:tcPr>
            <w:tcW w:w="850"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p w:rsidR="00D96028" w:rsidRPr="009A298E" w:rsidRDefault="00D96028" w:rsidP="00D96028">
            <w:pPr>
              <w:shd w:val="clear" w:color="auto" w:fill="FFFFFF"/>
              <w:jc w:val="center"/>
              <w:rPr>
                <w:sz w:val="22"/>
                <w:szCs w:val="22"/>
              </w:rPr>
            </w:pP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1134" w:type="dxa"/>
          </w:tcPr>
          <w:p w:rsidR="00D96028" w:rsidRPr="009A298E" w:rsidRDefault="00D96028" w:rsidP="00D96028">
            <w:pPr>
              <w:shd w:val="clear" w:color="auto" w:fill="FFFFFF"/>
              <w:jc w:val="center"/>
              <w:rPr>
                <w:sz w:val="22"/>
                <w:szCs w:val="22"/>
              </w:rPr>
            </w:pPr>
            <w:r w:rsidRPr="009A298E">
              <w:rPr>
                <w:sz w:val="22"/>
                <w:szCs w:val="22"/>
              </w:rPr>
              <w:t>ТРжТПРБ</w:t>
            </w:r>
          </w:p>
        </w:tc>
        <w:tc>
          <w:tcPr>
            <w:tcW w:w="992" w:type="dxa"/>
          </w:tcPr>
          <w:p w:rsidR="00D96028" w:rsidRPr="009A298E" w:rsidRDefault="00D96028" w:rsidP="00D96028">
            <w:pPr>
              <w:shd w:val="clear" w:color="auto" w:fill="FFFFFF"/>
              <w:jc w:val="center"/>
              <w:rPr>
                <w:sz w:val="22"/>
                <w:szCs w:val="22"/>
              </w:rPr>
            </w:pPr>
            <w:r w:rsidRPr="009A298E">
              <w:rPr>
                <w:sz w:val="22"/>
                <w:szCs w:val="22"/>
              </w:rPr>
              <w:t>ҚР АШМ-нің ведомстволық есептілігі</w:t>
            </w:r>
          </w:p>
        </w:tc>
      </w:tr>
    </w:tbl>
    <w:p w:rsidR="00D96028" w:rsidRPr="009A298E" w:rsidRDefault="00D96028" w:rsidP="00D96028">
      <w:pPr>
        <w:shd w:val="clear" w:color="auto" w:fill="FFFFFF"/>
        <w:jc w:val="center"/>
        <w:rPr>
          <w:sz w:val="22"/>
          <w:szCs w:val="22"/>
          <w:lang w:val="kk-KZ"/>
        </w:rPr>
      </w:pPr>
    </w:p>
    <w:p w:rsidR="00D96028" w:rsidRPr="009A298E" w:rsidRDefault="00D96028" w:rsidP="00D96028">
      <w:pPr>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ind w:firstLine="567"/>
        <w:rPr>
          <w:b/>
          <w:sz w:val="28"/>
          <w:szCs w:val="28"/>
          <w:lang w:val="kk-KZ"/>
        </w:rPr>
      </w:pPr>
      <w:r w:rsidRPr="009A298E">
        <w:rPr>
          <w:b/>
          <w:sz w:val="28"/>
          <w:szCs w:val="28"/>
          <w:lang w:val="kk-KZ"/>
        </w:rPr>
        <w:t xml:space="preserve">Тұрақты экологиялық жағдайды қамтамасыз етуді жетілдіру: </w:t>
      </w:r>
    </w:p>
    <w:p w:rsidR="00D96028" w:rsidRPr="009A298E" w:rsidRDefault="00D96028" w:rsidP="00D96028">
      <w:pPr>
        <w:shd w:val="clear" w:color="auto" w:fill="FFFFFF"/>
        <w:ind w:firstLine="567"/>
        <w:rPr>
          <w:sz w:val="28"/>
          <w:szCs w:val="28"/>
          <w:lang w:val="kk-KZ"/>
        </w:rPr>
      </w:pPr>
      <w:r w:rsidRPr="009A298E">
        <w:rPr>
          <w:sz w:val="28"/>
          <w:szCs w:val="28"/>
          <w:lang w:val="kk-KZ"/>
        </w:rPr>
        <w:t xml:space="preserve">«Қошқар ата» қалдықтар қоймасын  қалпына келтіру және оның сұйық фаза деңгейін тұрақтандыру аяқталғанға дейін радиоактивтi және уытты қалдықтардың шаңдануына тұрақты мониторинг жүргізу; </w:t>
      </w:r>
    </w:p>
    <w:p w:rsidR="00D96028" w:rsidRPr="009A298E" w:rsidRDefault="00D96028" w:rsidP="00D96028">
      <w:pPr>
        <w:shd w:val="clear" w:color="auto" w:fill="FFFFFF"/>
        <w:ind w:firstLine="567"/>
        <w:rPr>
          <w:sz w:val="28"/>
          <w:szCs w:val="28"/>
          <w:lang w:val="kk-KZ"/>
        </w:rPr>
      </w:pPr>
      <w:r w:rsidRPr="009A298E">
        <w:rPr>
          <w:sz w:val="28"/>
          <w:szCs w:val="28"/>
          <w:lang w:val="kk-KZ"/>
        </w:rPr>
        <w:t>«Қошқар ата» қалдықтар қоймасын  қалпына келтіру;</w:t>
      </w:r>
    </w:p>
    <w:p w:rsidR="00D96028" w:rsidRPr="009A298E" w:rsidRDefault="00D96028" w:rsidP="00D96028">
      <w:pPr>
        <w:shd w:val="clear" w:color="auto" w:fill="FFFFFF"/>
        <w:ind w:firstLine="567"/>
        <w:rPr>
          <w:sz w:val="28"/>
          <w:szCs w:val="28"/>
          <w:lang w:val="kk-KZ"/>
        </w:rPr>
      </w:pPr>
      <w:r w:rsidRPr="009A298E">
        <w:rPr>
          <w:sz w:val="28"/>
          <w:szCs w:val="28"/>
          <w:lang w:val="kk-KZ"/>
        </w:rPr>
        <w:t>АЕМ-де тұрмыстық қатты қалдықтар полигондарын, мал көму орындарын салу;</w:t>
      </w:r>
    </w:p>
    <w:p w:rsidR="00D96028" w:rsidRPr="009A298E" w:rsidRDefault="00D96028" w:rsidP="00D96028">
      <w:pPr>
        <w:shd w:val="clear" w:color="auto" w:fill="FFFFFF"/>
        <w:ind w:firstLine="567"/>
        <w:rPr>
          <w:sz w:val="28"/>
          <w:szCs w:val="28"/>
          <w:lang w:val="kk-KZ"/>
        </w:rPr>
      </w:pPr>
      <w:r w:rsidRPr="009A298E">
        <w:rPr>
          <w:sz w:val="28"/>
          <w:szCs w:val="28"/>
          <w:lang w:val="kk-KZ"/>
        </w:rPr>
        <w:t>Қатты тұрмыстық қалдықтарды қайта өңдеу бойынша зауыт салу;</w:t>
      </w:r>
    </w:p>
    <w:p w:rsidR="00D96028" w:rsidRPr="009A298E" w:rsidRDefault="00D96028" w:rsidP="00D96028">
      <w:pPr>
        <w:shd w:val="clear" w:color="auto" w:fill="FFFFFF"/>
        <w:ind w:firstLine="567"/>
        <w:rPr>
          <w:sz w:val="28"/>
          <w:szCs w:val="28"/>
          <w:lang w:val="kk-KZ"/>
        </w:rPr>
      </w:pPr>
      <w:r w:rsidRPr="009A298E">
        <w:rPr>
          <w:sz w:val="28"/>
          <w:szCs w:val="28"/>
          <w:lang w:val="kk-KZ"/>
        </w:rPr>
        <w:t>облыстың елді мекендерінде өнеркәсiптiк және тұрмыстық қалдықтардың өз бетiнше пайда болған үйiндiлерін жою;</w:t>
      </w:r>
    </w:p>
    <w:p w:rsidR="00D96028" w:rsidRPr="009A298E" w:rsidRDefault="00D96028" w:rsidP="00D96028">
      <w:pPr>
        <w:shd w:val="clear" w:color="auto" w:fill="FFFFFF"/>
        <w:ind w:firstLine="567"/>
        <w:rPr>
          <w:sz w:val="28"/>
          <w:szCs w:val="28"/>
          <w:lang w:val="kk-KZ"/>
        </w:rPr>
      </w:pPr>
      <w:r w:rsidRPr="009A298E">
        <w:rPr>
          <w:sz w:val="28"/>
          <w:szCs w:val="28"/>
          <w:lang w:val="kk-KZ"/>
        </w:rPr>
        <w:t>Қарақия және Маңғыстау аудандарының елдi мекендерінде жұтаң құм алаптарын бекіту;</w:t>
      </w:r>
    </w:p>
    <w:p w:rsidR="00D96028" w:rsidRPr="009A298E" w:rsidRDefault="00D96028" w:rsidP="00D96028">
      <w:pPr>
        <w:shd w:val="clear" w:color="auto" w:fill="FFFFFF"/>
        <w:ind w:firstLine="567"/>
        <w:rPr>
          <w:sz w:val="28"/>
          <w:szCs w:val="28"/>
          <w:lang w:val="kk-KZ"/>
        </w:rPr>
      </w:pPr>
      <w:r w:rsidRPr="009A298E">
        <w:rPr>
          <w:sz w:val="28"/>
          <w:szCs w:val="28"/>
          <w:lang w:val="kk-KZ"/>
        </w:rPr>
        <w:t>Маңғыстау облысының теңіз порттары мен мұнай кәсіпшіліктерінің Каспий теңiзiнiң жағалық аймағына техногендік әсерін бағалау;</w:t>
      </w:r>
    </w:p>
    <w:p w:rsidR="00D96028" w:rsidRPr="009A298E" w:rsidRDefault="00D96028" w:rsidP="00D96028">
      <w:pPr>
        <w:shd w:val="clear" w:color="auto" w:fill="FFFFFF"/>
        <w:ind w:firstLine="567"/>
        <w:rPr>
          <w:sz w:val="28"/>
          <w:szCs w:val="28"/>
          <w:lang w:val="kk-KZ"/>
        </w:rPr>
      </w:pPr>
      <w:r w:rsidRPr="009A298E">
        <w:rPr>
          <w:sz w:val="28"/>
          <w:szCs w:val="28"/>
          <w:lang w:val="kk-KZ"/>
        </w:rPr>
        <w:t>Мұнайлы, Түпқараған, Бейнеу, Қарақия және Маңғыстау аудандарының және тұтастай алғанда облыстың экологиялық паспортын әзірлеу;</w:t>
      </w:r>
    </w:p>
    <w:p w:rsidR="00D96028" w:rsidRPr="009A298E" w:rsidRDefault="00D96028" w:rsidP="00D96028">
      <w:pPr>
        <w:shd w:val="clear" w:color="auto" w:fill="FFFFFF"/>
        <w:ind w:firstLine="567"/>
        <w:rPr>
          <w:b/>
          <w:sz w:val="28"/>
          <w:szCs w:val="28"/>
          <w:lang w:val="kk-KZ"/>
        </w:rPr>
      </w:pPr>
      <w:r w:rsidRPr="009A298E">
        <w:rPr>
          <w:sz w:val="28"/>
          <w:szCs w:val="28"/>
        </w:rPr>
        <w:t>халыққа экологиялық бiлiм беру мен тәрбиелеу.</w:t>
      </w:r>
      <w:r w:rsidRPr="009A298E">
        <w:rPr>
          <w:b/>
          <w:sz w:val="28"/>
          <w:szCs w:val="28"/>
        </w:rPr>
        <w:t xml:space="preserve"> </w:t>
      </w:r>
    </w:p>
    <w:p w:rsidR="00D96028" w:rsidRPr="009A298E" w:rsidRDefault="00D96028" w:rsidP="00D96028">
      <w:pPr>
        <w:shd w:val="clear" w:color="auto" w:fill="FFFFFF"/>
        <w:ind w:firstLine="567"/>
        <w:rPr>
          <w:b/>
          <w:sz w:val="28"/>
          <w:szCs w:val="28"/>
          <w:lang w:val="kk-KZ"/>
        </w:rPr>
      </w:pPr>
      <w:r w:rsidRPr="009A298E">
        <w:rPr>
          <w:b/>
          <w:sz w:val="28"/>
          <w:szCs w:val="28"/>
          <w:lang w:val="kk-KZ"/>
        </w:rPr>
        <w:t>Өңірде флора мен фаунаны сақтау және нығайту үшін қолайлы жағдайлар жасау:</w:t>
      </w:r>
    </w:p>
    <w:p w:rsidR="00D96028" w:rsidRPr="009A298E" w:rsidRDefault="00D96028" w:rsidP="00D96028">
      <w:pPr>
        <w:shd w:val="clear" w:color="auto" w:fill="FFFFFF"/>
        <w:ind w:firstLine="567"/>
        <w:rPr>
          <w:sz w:val="28"/>
          <w:szCs w:val="28"/>
          <w:lang w:val="kk-KZ"/>
        </w:rPr>
      </w:pPr>
      <w:r w:rsidRPr="009A298E">
        <w:rPr>
          <w:sz w:val="28"/>
          <w:szCs w:val="28"/>
          <w:lang w:val="kk-KZ"/>
        </w:rPr>
        <w:t>табиғи экожүйелерді сақтау және қалпына келтіру мақсатында, ерекше қорғалатын табиғи аумақтар құру;</w:t>
      </w:r>
    </w:p>
    <w:p w:rsidR="00D96028" w:rsidRPr="009A298E" w:rsidRDefault="00D96028" w:rsidP="00D96028">
      <w:pPr>
        <w:shd w:val="clear" w:color="auto" w:fill="FFFFFF"/>
        <w:ind w:firstLine="567"/>
        <w:rPr>
          <w:sz w:val="28"/>
          <w:szCs w:val="28"/>
          <w:lang w:val="kk-KZ"/>
        </w:rPr>
      </w:pPr>
      <w:r w:rsidRPr="009A298E">
        <w:rPr>
          <w:sz w:val="28"/>
          <w:szCs w:val="28"/>
          <w:lang w:val="kk-KZ"/>
        </w:rPr>
        <w:t>ормандарды молықтыру мен орман өсіру;</w:t>
      </w:r>
    </w:p>
    <w:p w:rsidR="00D96028" w:rsidRPr="009A298E" w:rsidRDefault="00D96028" w:rsidP="00D96028">
      <w:pPr>
        <w:shd w:val="clear" w:color="auto" w:fill="FFFFFF"/>
        <w:ind w:firstLine="567"/>
        <w:rPr>
          <w:sz w:val="28"/>
          <w:szCs w:val="28"/>
          <w:lang w:val="kk-KZ"/>
        </w:rPr>
      </w:pPr>
      <w:r w:rsidRPr="009A298E">
        <w:rPr>
          <w:sz w:val="28"/>
          <w:szCs w:val="28"/>
          <w:lang w:val="kk-KZ"/>
        </w:rPr>
        <w:t>ормандар мен жануарлар әлемін қорғау жөніндегі мемлекеттік мекемелердің материалдық-техникалық бащасын нығайту;</w:t>
      </w:r>
    </w:p>
    <w:p w:rsidR="00D96028" w:rsidRPr="009A298E" w:rsidRDefault="00D96028" w:rsidP="00D96028">
      <w:pPr>
        <w:shd w:val="clear" w:color="auto" w:fill="FFFFFF"/>
        <w:ind w:firstLine="567"/>
        <w:rPr>
          <w:sz w:val="28"/>
          <w:szCs w:val="28"/>
          <w:lang w:val="kk-KZ"/>
        </w:rPr>
      </w:pPr>
      <w:r w:rsidRPr="009A298E">
        <w:rPr>
          <w:sz w:val="28"/>
          <w:szCs w:val="28"/>
          <w:lang w:val="kk-KZ"/>
        </w:rPr>
        <w:t>тозған жерлердің өсмідік жабынын қалпына келтіру жөніндегі іс-шаралар.</w:t>
      </w:r>
    </w:p>
    <w:p w:rsidR="00D96028" w:rsidRPr="009A298E" w:rsidRDefault="00D96028" w:rsidP="00D96028">
      <w:pPr>
        <w:shd w:val="clear" w:color="auto" w:fill="FFFFFF"/>
        <w:ind w:firstLine="567"/>
        <w:rPr>
          <w:sz w:val="28"/>
          <w:szCs w:val="28"/>
          <w:lang w:val="kk-KZ"/>
        </w:rPr>
      </w:pPr>
    </w:p>
    <w:p w:rsidR="00D96028" w:rsidRPr="009A298E" w:rsidRDefault="00D96028" w:rsidP="00D96028">
      <w:pPr>
        <w:widowControl w:val="0"/>
        <w:shd w:val="clear" w:color="auto" w:fill="FFFFFF"/>
        <w:ind w:firstLine="709"/>
        <w:rPr>
          <w:b/>
          <w:sz w:val="28"/>
          <w:szCs w:val="28"/>
          <w:lang w:val="kk-KZ"/>
        </w:rPr>
      </w:pPr>
    </w:p>
    <w:p w:rsidR="00D96028" w:rsidRPr="009A298E" w:rsidRDefault="00D96028" w:rsidP="00D96028">
      <w:pPr>
        <w:widowControl w:val="0"/>
        <w:shd w:val="clear" w:color="auto" w:fill="FFFFFF"/>
        <w:ind w:firstLine="709"/>
        <w:rPr>
          <w:b/>
          <w:sz w:val="28"/>
          <w:szCs w:val="28"/>
          <w:lang w:val="kk-KZ"/>
        </w:rPr>
      </w:pPr>
      <w:r w:rsidRPr="009A298E">
        <w:rPr>
          <w:b/>
          <w:sz w:val="28"/>
          <w:szCs w:val="28"/>
          <w:lang w:val="kk-KZ"/>
        </w:rPr>
        <w:t>3.5.2. Жер ресурстары</w:t>
      </w:r>
    </w:p>
    <w:p w:rsidR="00D96028" w:rsidRPr="009A298E" w:rsidRDefault="00D96028" w:rsidP="00D96028">
      <w:pPr>
        <w:widowControl w:val="0"/>
        <w:shd w:val="clear" w:color="auto" w:fill="FFFFFF"/>
        <w:ind w:firstLine="709"/>
        <w:rPr>
          <w:sz w:val="28"/>
          <w:szCs w:val="28"/>
          <w:lang w:val="kk-KZ"/>
        </w:rPr>
      </w:pPr>
      <w:r w:rsidRPr="009A298E">
        <w:rPr>
          <w:sz w:val="28"/>
          <w:szCs w:val="28"/>
          <w:lang w:val="kk-KZ"/>
        </w:rPr>
        <w:t xml:space="preserve">Ауыл шаруашылығы өндірісін жүргізу үшін қажетті жағдайлардың болмауы, әлеуетті жер пайдаланушыларды тартуға кедергі келтіреді. Осыған байланысты, жер қатынастары саласындағы стратегиялық басымдық жерлердің оңтдаланылуын бақылау, сондай-ақ оларды ауыл шаруашылығы айналымына тарту болып табылады. </w:t>
      </w:r>
    </w:p>
    <w:p w:rsidR="00D96028" w:rsidRPr="009A298E" w:rsidRDefault="00D96028" w:rsidP="00D96028">
      <w:pPr>
        <w:widowControl w:val="0"/>
        <w:shd w:val="clear" w:color="auto" w:fill="FFFFFF"/>
        <w:ind w:firstLine="709"/>
        <w:rPr>
          <w:b/>
          <w:sz w:val="28"/>
          <w:szCs w:val="28"/>
          <w:lang w:val="kk-KZ"/>
        </w:rPr>
      </w:pPr>
      <w:r w:rsidRPr="009A298E">
        <w:rPr>
          <w:b/>
          <w:sz w:val="28"/>
          <w:szCs w:val="28"/>
          <w:lang w:val="kk-KZ"/>
        </w:rPr>
        <w:t>2-мақсат</w:t>
      </w:r>
      <w:r w:rsidRPr="009A298E">
        <w:rPr>
          <w:sz w:val="28"/>
          <w:szCs w:val="28"/>
          <w:lang w:val="kk-KZ"/>
        </w:rPr>
        <w:t>: Жер ресурстарының тиімді пайдаланылуын қамтамасыз ету</w:t>
      </w:r>
    </w:p>
    <w:p w:rsidR="00D96028" w:rsidRPr="009A298E" w:rsidRDefault="00D96028" w:rsidP="00D96028">
      <w:pPr>
        <w:shd w:val="clear" w:color="auto" w:fill="FFFFFF"/>
        <w:ind w:firstLine="709"/>
        <w:rPr>
          <w:sz w:val="28"/>
          <w:szCs w:val="28"/>
          <w:lang w:val="kk-KZ"/>
        </w:rPr>
      </w:pP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559"/>
        <w:gridCol w:w="709"/>
        <w:gridCol w:w="708"/>
        <w:gridCol w:w="851"/>
        <w:gridCol w:w="709"/>
        <w:gridCol w:w="708"/>
        <w:gridCol w:w="709"/>
        <w:gridCol w:w="709"/>
        <w:gridCol w:w="850"/>
        <w:gridCol w:w="993"/>
        <w:gridCol w:w="992"/>
      </w:tblGrid>
      <w:tr w:rsidR="00D96028" w:rsidRPr="009A298E" w:rsidTr="00862F0B">
        <w:trPr>
          <w:trHeight w:val="397"/>
        </w:trPr>
        <w:tc>
          <w:tcPr>
            <w:tcW w:w="426"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w:t>
            </w:r>
          </w:p>
        </w:tc>
        <w:tc>
          <w:tcPr>
            <w:tcW w:w="1559"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Нысаналы индикаторлар</w:t>
            </w:r>
          </w:p>
        </w:tc>
        <w:tc>
          <w:tcPr>
            <w:tcW w:w="709"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Өл. бір.</w:t>
            </w: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2014</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2016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rPr>
            </w:pPr>
            <w:r w:rsidRPr="009A298E">
              <w:rPr>
                <w:sz w:val="22"/>
                <w:szCs w:val="22"/>
              </w:rPr>
              <w:t>2020</w:t>
            </w:r>
          </w:p>
        </w:tc>
        <w:tc>
          <w:tcPr>
            <w:tcW w:w="993"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Жауапты орындаушы</w:t>
            </w:r>
          </w:p>
        </w:tc>
        <w:tc>
          <w:tcPr>
            <w:tcW w:w="992" w:type="dxa"/>
            <w:vMerge w:val="restart"/>
            <w:tcBorders>
              <w:top w:val="single" w:sz="4" w:space="0" w:color="auto"/>
              <w:left w:val="single" w:sz="4" w:space="0" w:color="auto"/>
              <w:right w:val="single" w:sz="4" w:space="0" w:color="auto"/>
            </w:tcBorders>
          </w:tcPr>
          <w:p w:rsidR="00D96028" w:rsidRPr="009A298E" w:rsidRDefault="00D96028" w:rsidP="00D96028">
            <w:pPr>
              <w:shd w:val="clear" w:color="auto" w:fill="FFFFFF"/>
              <w:rPr>
                <w:sz w:val="22"/>
                <w:szCs w:val="22"/>
                <w:lang w:val="kk-KZ"/>
              </w:rPr>
            </w:pPr>
            <w:r w:rsidRPr="009A298E">
              <w:rPr>
                <w:sz w:val="22"/>
                <w:szCs w:val="22"/>
                <w:lang w:val="kk-KZ"/>
              </w:rPr>
              <w:t>Ақпарат көзі</w:t>
            </w:r>
          </w:p>
        </w:tc>
      </w:tr>
      <w:tr w:rsidR="00D96028" w:rsidRPr="009A298E" w:rsidTr="00862F0B">
        <w:tc>
          <w:tcPr>
            <w:tcW w:w="426"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p>
        </w:tc>
        <w:tc>
          <w:tcPr>
            <w:tcW w:w="1559"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rPr>
                <w:rFonts w:eastAsia="Times New Roman"/>
                <w:color w:val="000000"/>
                <w:sz w:val="22"/>
                <w:szCs w:val="22"/>
                <w:lang w:eastAsia="ru-RU"/>
              </w:rPr>
            </w:pPr>
          </w:p>
        </w:tc>
        <w:tc>
          <w:tcPr>
            <w:tcW w:w="709"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3"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p>
        </w:tc>
        <w:tc>
          <w:tcPr>
            <w:tcW w:w="992" w:type="dxa"/>
            <w:vMerge/>
            <w:tcBorders>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p>
        </w:tc>
      </w:tr>
      <w:tr w:rsidR="00D96028" w:rsidRPr="009A298E" w:rsidTr="00862F0B">
        <w:tc>
          <w:tcPr>
            <w:tcW w:w="426"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2</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3</w:t>
            </w: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4</w:t>
            </w:r>
          </w:p>
        </w:tc>
        <w:tc>
          <w:tcPr>
            <w:tcW w:w="851"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8</w:t>
            </w:r>
          </w:p>
        </w:tc>
        <w:tc>
          <w:tcPr>
            <w:tcW w:w="709"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9</w:t>
            </w:r>
          </w:p>
        </w:tc>
        <w:tc>
          <w:tcPr>
            <w:tcW w:w="850"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10</w:t>
            </w:r>
          </w:p>
        </w:tc>
        <w:tc>
          <w:tcPr>
            <w:tcW w:w="993"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11</w:t>
            </w:r>
          </w:p>
        </w:tc>
        <w:tc>
          <w:tcPr>
            <w:tcW w:w="992" w:type="dxa"/>
            <w:tcBorders>
              <w:top w:val="single" w:sz="4" w:space="0" w:color="auto"/>
              <w:left w:val="single" w:sz="4" w:space="0" w:color="auto"/>
              <w:bottom w:val="single" w:sz="4" w:space="0" w:color="auto"/>
              <w:right w:val="single" w:sz="4" w:space="0" w:color="auto"/>
            </w:tcBorders>
          </w:tcPr>
          <w:p w:rsidR="00D96028" w:rsidRPr="009A298E" w:rsidRDefault="00D96028" w:rsidP="00D96028">
            <w:pPr>
              <w:shd w:val="clear" w:color="auto" w:fill="FFFFFF"/>
              <w:jc w:val="center"/>
              <w:rPr>
                <w:sz w:val="22"/>
                <w:szCs w:val="22"/>
              </w:rPr>
            </w:pPr>
            <w:r w:rsidRPr="009A298E">
              <w:rPr>
                <w:sz w:val="22"/>
                <w:szCs w:val="22"/>
              </w:rPr>
              <w:t>12</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1</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Ауыл шаруашылығы мақсатындағы жердің ауыл шаруашылығы айналымына тартылған үлесін ұлғайту</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rPr>
              <w:t>0,5</w:t>
            </w:r>
            <w:r w:rsidRPr="009A298E">
              <w:rPr>
                <w:sz w:val="22"/>
                <w:szCs w:val="22"/>
                <w:lang w:val="kk-KZ"/>
              </w:rPr>
              <w:t>5</w:t>
            </w:r>
          </w:p>
        </w:tc>
        <w:tc>
          <w:tcPr>
            <w:tcW w:w="851" w:type="dxa"/>
          </w:tcPr>
          <w:p w:rsidR="00D96028" w:rsidRPr="009A298E" w:rsidRDefault="00D96028" w:rsidP="00D96028">
            <w:pPr>
              <w:shd w:val="clear" w:color="auto" w:fill="FFFFFF"/>
              <w:jc w:val="center"/>
              <w:rPr>
                <w:sz w:val="22"/>
                <w:szCs w:val="22"/>
                <w:lang w:val="kk-KZ"/>
              </w:rPr>
            </w:pPr>
            <w:r w:rsidRPr="009A298E">
              <w:rPr>
                <w:sz w:val="22"/>
                <w:szCs w:val="22"/>
              </w:rPr>
              <w:t>0,</w:t>
            </w:r>
            <w:r w:rsidRPr="009A298E">
              <w:rPr>
                <w:sz w:val="22"/>
                <w:szCs w:val="22"/>
                <w:lang w:val="kk-KZ"/>
              </w:rPr>
              <w:t>5</w:t>
            </w:r>
          </w:p>
        </w:tc>
        <w:tc>
          <w:tcPr>
            <w:tcW w:w="709" w:type="dxa"/>
          </w:tcPr>
          <w:p w:rsidR="00D96028" w:rsidRPr="009A298E" w:rsidRDefault="00D96028" w:rsidP="00D96028">
            <w:pPr>
              <w:shd w:val="clear" w:color="auto" w:fill="FFFFFF"/>
              <w:jc w:val="center"/>
              <w:rPr>
                <w:sz w:val="22"/>
                <w:szCs w:val="22"/>
              </w:rPr>
            </w:pPr>
            <w:r w:rsidRPr="009A298E">
              <w:rPr>
                <w:sz w:val="22"/>
                <w:szCs w:val="22"/>
              </w:rPr>
              <w:t>0,3</w:t>
            </w:r>
          </w:p>
        </w:tc>
        <w:tc>
          <w:tcPr>
            <w:tcW w:w="708" w:type="dxa"/>
          </w:tcPr>
          <w:p w:rsidR="00D96028" w:rsidRPr="009A298E" w:rsidRDefault="00D96028" w:rsidP="00D96028">
            <w:pPr>
              <w:shd w:val="clear" w:color="auto" w:fill="FFFFFF"/>
              <w:jc w:val="center"/>
              <w:rPr>
                <w:sz w:val="22"/>
                <w:szCs w:val="22"/>
              </w:rPr>
            </w:pPr>
            <w:r w:rsidRPr="009A298E">
              <w:rPr>
                <w:sz w:val="22"/>
                <w:szCs w:val="22"/>
              </w:rPr>
              <w:t>0,4</w:t>
            </w:r>
          </w:p>
        </w:tc>
        <w:tc>
          <w:tcPr>
            <w:tcW w:w="709" w:type="dxa"/>
          </w:tcPr>
          <w:p w:rsidR="00D96028" w:rsidRPr="009A298E" w:rsidRDefault="00D96028" w:rsidP="00D96028">
            <w:pPr>
              <w:shd w:val="clear" w:color="auto" w:fill="FFFFFF"/>
              <w:jc w:val="center"/>
              <w:rPr>
                <w:sz w:val="22"/>
                <w:szCs w:val="22"/>
              </w:rPr>
            </w:pPr>
            <w:r w:rsidRPr="009A298E">
              <w:rPr>
                <w:sz w:val="22"/>
                <w:szCs w:val="22"/>
              </w:rPr>
              <w:t>0,5</w:t>
            </w:r>
          </w:p>
        </w:tc>
        <w:tc>
          <w:tcPr>
            <w:tcW w:w="709" w:type="dxa"/>
          </w:tcPr>
          <w:p w:rsidR="00D96028" w:rsidRPr="009A298E" w:rsidRDefault="00D96028" w:rsidP="00D96028">
            <w:pPr>
              <w:shd w:val="clear" w:color="auto" w:fill="FFFFFF"/>
              <w:jc w:val="center"/>
              <w:rPr>
                <w:sz w:val="22"/>
                <w:szCs w:val="22"/>
              </w:rPr>
            </w:pPr>
            <w:r w:rsidRPr="009A298E">
              <w:rPr>
                <w:sz w:val="22"/>
                <w:szCs w:val="22"/>
              </w:rPr>
              <w:t>0,6</w:t>
            </w:r>
          </w:p>
        </w:tc>
        <w:tc>
          <w:tcPr>
            <w:tcW w:w="850" w:type="dxa"/>
          </w:tcPr>
          <w:p w:rsidR="00D96028" w:rsidRPr="009A298E" w:rsidRDefault="00D96028" w:rsidP="00D96028">
            <w:pPr>
              <w:shd w:val="clear" w:color="auto" w:fill="FFFFFF"/>
              <w:jc w:val="center"/>
              <w:rPr>
                <w:sz w:val="22"/>
                <w:szCs w:val="22"/>
              </w:rPr>
            </w:pPr>
            <w:r w:rsidRPr="009A298E">
              <w:rPr>
                <w:sz w:val="22"/>
                <w:szCs w:val="22"/>
              </w:rPr>
              <w:t>0,7</w:t>
            </w:r>
          </w:p>
        </w:tc>
        <w:tc>
          <w:tcPr>
            <w:tcW w:w="993" w:type="dxa"/>
          </w:tcPr>
          <w:p w:rsidR="00D96028" w:rsidRPr="009A298E" w:rsidRDefault="00D96028" w:rsidP="00D96028">
            <w:pPr>
              <w:shd w:val="clear" w:color="auto" w:fill="FFFFFF"/>
              <w:jc w:val="center"/>
              <w:rPr>
                <w:sz w:val="22"/>
                <w:szCs w:val="22"/>
              </w:rPr>
            </w:pPr>
            <w:r w:rsidRPr="009A298E">
              <w:rPr>
                <w:sz w:val="22"/>
                <w:szCs w:val="22"/>
              </w:rPr>
              <w:t>ЖҚБ</w:t>
            </w:r>
          </w:p>
        </w:tc>
        <w:tc>
          <w:tcPr>
            <w:tcW w:w="992" w:type="dxa"/>
          </w:tcPr>
          <w:p w:rsidR="00D96028" w:rsidRPr="009A298E" w:rsidRDefault="00D96028" w:rsidP="00D96028">
            <w:pPr>
              <w:shd w:val="clear" w:color="auto" w:fill="FFFFFF"/>
              <w:jc w:val="center"/>
              <w:rPr>
                <w:sz w:val="22"/>
                <w:szCs w:val="22"/>
              </w:rPr>
            </w:pPr>
            <w:r w:rsidRPr="009A298E">
              <w:rPr>
                <w:sz w:val="22"/>
                <w:szCs w:val="22"/>
              </w:rPr>
              <w:t>ЖАО ведомстволық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2</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Жыртылған жер құрамындағы ауыспалы егіс  үлесі (ауыспалы егіс алқабы)</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851"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850" w:type="dxa"/>
          </w:tcPr>
          <w:p w:rsidR="00D96028" w:rsidRPr="009A298E" w:rsidRDefault="00D96028" w:rsidP="00D96028">
            <w:pPr>
              <w:shd w:val="clear" w:color="auto" w:fill="FFFFFF"/>
              <w:jc w:val="center"/>
              <w:rPr>
                <w:sz w:val="22"/>
                <w:szCs w:val="22"/>
              </w:rPr>
            </w:pPr>
            <w:r w:rsidRPr="009A298E">
              <w:rPr>
                <w:sz w:val="22"/>
                <w:szCs w:val="22"/>
              </w:rPr>
              <w:t>0</w:t>
            </w:r>
          </w:p>
        </w:tc>
        <w:tc>
          <w:tcPr>
            <w:tcW w:w="993" w:type="dxa"/>
          </w:tcPr>
          <w:p w:rsidR="00D96028" w:rsidRPr="009A298E" w:rsidRDefault="00D96028" w:rsidP="00D96028">
            <w:pPr>
              <w:shd w:val="clear" w:color="auto" w:fill="FFFFFF"/>
              <w:jc w:val="center"/>
              <w:rPr>
                <w:sz w:val="22"/>
                <w:szCs w:val="22"/>
              </w:rPr>
            </w:pPr>
            <w:r w:rsidRPr="009A298E">
              <w:rPr>
                <w:sz w:val="22"/>
                <w:szCs w:val="22"/>
              </w:rPr>
              <w:t>ЖҚБ</w:t>
            </w:r>
          </w:p>
        </w:tc>
        <w:tc>
          <w:tcPr>
            <w:tcW w:w="992" w:type="dxa"/>
          </w:tcPr>
          <w:p w:rsidR="00D96028" w:rsidRPr="009A298E" w:rsidRDefault="00D96028" w:rsidP="00D96028">
            <w:pPr>
              <w:shd w:val="clear" w:color="auto" w:fill="FFFFFF"/>
              <w:jc w:val="center"/>
            </w:pPr>
            <w:r w:rsidRPr="009A298E">
              <w:t>ЖАО ведомстволық есептері</w:t>
            </w:r>
          </w:p>
        </w:tc>
      </w:tr>
      <w:tr w:rsidR="00D96028" w:rsidRPr="009A298E" w:rsidTr="00862F0B">
        <w:tc>
          <w:tcPr>
            <w:tcW w:w="426" w:type="dxa"/>
          </w:tcPr>
          <w:p w:rsidR="00D96028" w:rsidRPr="009A298E" w:rsidRDefault="00D96028" w:rsidP="00D96028">
            <w:pPr>
              <w:shd w:val="clear" w:color="auto" w:fill="FFFFFF"/>
              <w:jc w:val="center"/>
              <w:rPr>
                <w:sz w:val="22"/>
                <w:szCs w:val="22"/>
                <w:lang w:val="kk-KZ"/>
              </w:rPr>
            </w:pPr>
            <w:r w:rsidRPr="009A298E">
              <w:rPr>
                <w:sz w:val="22"/>
                <w:szCs w:val="22"/>
                <w:lang w:val="kk-KZ"/>
              </w:rPr>
              <w:t>3</w:t>
            </w:r>
          </w:p>
        </w:tc>
        <w:tc>
          <w:tcPr>
            <w:tcW w:w="1559" w:type="dxa"/>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Табиғи жайылымдық жерлердің құрамындағы жайылымдық ауыспалы егістің үлесі (азықтық ауыспалы егіс)</w:t>
            </w:r>
          </w:p>
        </w:tc>
        <w:tc>
          <w:tcPr>
            <w:tcW w:w="709" w:type="dxa"/>
          </w:tcPr>
          <w:p w:rsidR="00D96028" w:rsidRPr="009A298E" w:rsidRDefault="00D96028" w:rsidP="00D96028">
            <w:pPr>
              <w:shd w:val="clear" w:color="auto" w:fill="FFFFFF"/>
              <w:jc w:val="center"/>
              <w:rPr>
                <w:rFonts w:eastAsia="Times New Roman"/>
                <w:color w:val="000000"/>
                <w:sz w:val="22"/>
                <w:szCs w:val="22"/>
                <w:lang w:eastAsia="ru-RU"/>
              </w:rPr>
            </w:pPr>
            <w:r w:rsidRPr="009A298E">
              <w:rPr>
                <w:rFonts w:eastAsia="Times New Roman"/>
                <w:color w:val="000000"/>
                <w:sz w:val="22"/>
                <w:szCs w:val="22"/>
                <w:lang w:eastAsia="ru-RU"/>
              </w:rPr>
              <w:t>%</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851"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8"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709" w:type="dxa"/>
          </w:tcPr>
          <w:p w:rsidR="00D96028" w:rsidRPr="009A298E" w:rsidRDefault="00D96028" w:rsidP="00D96028">
            <w:pPr>
              <w:shd w:val="clear" w:color="auto" w:fill="FFFFFF"/>
              <w:jc w:val="center"/>
              <w:rPr>
                <w:sz w:val="22"/>
                <w:szCs w:val="22"/>
              </w:rPr>
            </w:pPr>
            <w:r w:rsidRPr="009A298E">
              <w:rPr>
                <w:sz w:val="22"/>
                <w:szCs w:val="22"/>
              </w:rPr>
              <w:t>0</w:t>
            </w:r>
          </w:p>
        </w:tc>
        <w:tc>
          <w:tcPr>
            <w:tcW w:w="850" w:type="dxa"/>
          </w:tcPr>
          <w:p w:rsidR="00D96028" w:rsidRPr="009A298E" w:rsidRDefault="00D96028" w:rsidP="00D96028">
            <w:pPr>
              <w:shd w:val="clear" w:color="auto" w:fill="FFFFFF"/>
              <w:jc w:val="center"/>
              <w:rPr>
                <w:sz w:val="22"/>
                <w:szCs w:val="22"/>
              </w:rPr>
            </w:pPr>
            <w:r w:rsidRPr="009A298E">
              <w:rPr>
                <w:sz w:val="22"/>
                <w:szCs w:val="22"/>
              </w:rPr>
              <w:t>0</w:t>
            </w:r>
          </w:p>
        </w:tc>
        <w:tc>
          <w:tcPr>
            <w:tcW w:w="993" w:type="dxa"/>
          </w:tcPr>
          <w:p w:rsidR="00D96028" w:rsidRPr="009A298E" w:rsidRDefault="00D96028" w:rsidP="00D96028">
            <w:pPr>
              <w:shd w:val="clear" w:color="auto" w:fill="FFFFFF"/>
              <w:jc w:val="center"/>
              <w:rPr>
                <w:sz w:val="22"/>
                <w:szCs w:val="22"/>
              </w:rPr>
            </w:pPr>
            <w:r w:rsidRPr="009A298E">
              <w:rPr>
                <w:sz w:val="22"/>
                <w:szCs w:val="22"/>
              </w:rPr>
              <w:t>ЖҚБ</w:t>
            </w:r>
          </w:p>
        </w:tc>
        <w:tc>
          <w:tcPr>
            <w:tcW w:w="992" w:type="dxa"/>
          </w:tcPr>
          <w:p w:rsidR="00D96028" w:rsidRPr="009A298E" w:rsidRDefault="00D96028" w:rsidP="00D96028">
            <w:pPr>
              <w:shd w:val="clear" w:color="auto" w:fill="FFFFFF"/>
              <w:jc w:val="center"/>
            </w:pPr>
            <w:r w:rsidRPr="009A298E">
              <w:t>ЖАО ведомстволық есептері</w:t>
            </w:r>
          </w:p>
        </w:tc>
      </w:tr>
    </w:tbl>
    <w:p w:rsidR="00D96028" w:rsidRPr="009A298E" w:rsidRDefault="00D96028" w:rsidP="00D96028">
      <w:pPr>
        <w:shd w:val="clear" w:color="auto" w:fill="FFFFFF"/>
        <w:ind w:firstLine="709"/>
        <w:rPr>
          <w:b/>
          <w:sz w:val="28"/>
          <w:szCs w:val="28"/>
        </w:rPr>
      </w:pPr>
    </w:p>
    <w:p w:rsidR="00D96028" w:rsidRPr="009A298E" w:rsidRDefault="00D96028" w:rsidP="00D96028">
      <w:pPr>
        <w:shd w:val="clear" w:color="auto" w:fill="FFFFFF"/>
        <w:ind w:firstLine="567"/>
        <w:rPr>
          <w:b/>
          <w:sz w:val="28"/>
          <w:szCs w:val="28"/>
          <w:lang w:val="kk-KZ"/>
        </w:rPr>
      </w:pPr>
      <w:r w:rsidRPr="009A298E">
        <w:rPr>
          <w:b/>
          <w:sz w:val="28"/>
          <w:szCs w:val="28"/>
          <w:lang w:val="kk-KZ"/>
        </w:rPr>
        <w:t>Қойылған мақсаттарға жету жолдары:</w:t>
      </w:r>
    </w:p>
    <w:p w:rsidR="00D96028" w:rsidRPr="009A298E" w:rsidRDefault="00D96028" w:rsidP="00D96028">
      <w:pPr>
        <w:shd w:val="clear" w:color="auto" w:fill="FFFFFF"/>
        <w:ind w:firstLine="567"/>
        <w:rPr>
          <w:sz w:val="28"/>
          <w:szCs w:val="28"/>
          <w:lang w:val="kk-KZ"/>
        </w:rPr>
      </w:pPr>
      <w:r w:rsidRPr="009A298E">
        <w:rPr>
          <w:sz w:val="28"/>
          <w:szCs w:val="28"/>
          <w:lang w:val="kk-KZ"/>
        </w:rPr>
        <w:t>ауыл шаруашылығы айналымына тартылған жерлердің үлесін  арттыру;</w:t>
      </w:r>
    </w:p>
    <w:p w:rsidR="00D96028" w:rsidRPr="009A298E" w:rsidRDefault="00D96028" w:rsidP="00D96028">
      <w:pPr>
        <w:shd w:val="clear" w:color="auto" w:fill="FFFFFF"/>
        <w:ind w:firstLine="567"/>
        <w:rPr>
          <w:sz w:val="28"/>
          <w:szCs w:val="28"/>
          <w:lang w:val="kk-KZ"/>
        </w:rPr>
      </w:pPr>
      <w:r w:rsidRPr="009A298E">
        <w:rPr>
          <w:sz w:val="28"/>
          <w:szCs w:val="28"/>
          <w:lang w:val="kk-KZ"/>
        </w:rPr>
        <w:t>сауда өткізу арқылы беруге жоспарланған жер учаскелерінің шекаралары мен аудандарын белгілеу;</w:t>
      </w:r>
    </w:p>
    <w:p w:rsidR="00D96028" w:rsidRPr="009A298E" w:rsidRDefault="00D96028" w:rsidP="00D96028">
      <w:pPr>
        <w:shd w:val="clear" w:color="auto" w:fill="FFFFFF"/>
        <w:ind w:firstLine="567"/>
        <w:rPr>
          <w:sz w:val="28"/>
          <w:szCs w:val="28"/>
          <w:lang w:val="kk-KZ"/>
        </w:rPr>
      </w:pPr>
      <w:r w:rsidRPr="009A298E">
        <w:rPr>
          <w:sz w:val="28"/>
          <w:szCs w:val="28"/>
          <w:lang w:val="kk-KZ"/>
        </w:rPr>
        <w:t>жерге орналастыру құжаттамасын әзірлеуді қаржыландыру;</w:t>
      </w:r>
    </w:p>
    <w:p w:rsidR="00D96028" w:rsidRPr="009A298E" w:rsidRDefault="00D96028" w:rsidP="00D96028">
      <w:pPr>
        <w:shd w:val="clear" w:color="auto" w:fill="FFFFFF"/>
        <w:ind w:firstLine="567"/>
        <w:rPr>
          <w:sz w:val="28"/>
          <w:szCs w:val="28"/>
          <w:lang w:val="kk-KZ"/>
        </w:rPr>
      </w:pPr>
      <w:r w:rsidRPr="009A298E">
        <w:rPr>
          <w:sz w:val="28"/>
          <w:szCs w:val="28"/>
          <w:lang w:val="kk-KZ"/>
        </w:rPr>
        <w:t>жер учаскелерін, оның ішінде саудалау тәсілімен (аукциондар, конкурстар) беру жөніндегі рәсімдерді жетілдіру.</w:t>
      </w:r>
    </w:p>
    <w:p w:rsidR="00D96028" w:rsidRPr="009A298E" w:rsidRDefault="00D96028" w:rsidP="00D96028">
      <w:pPr>
        <w:shd w:val="clear" w:color="auto" w:fill="FFFFFF"/>
        <w:ind w:firstLine="567"/>
        <w:rPr>
          <w:sz w:val="28"/>
          <w:szCs w:val="28"/>
          <w:lang w:val="kk-KZ"/>
        </w:rPr>
      </w:pPr>
    </w:p>
    <w:p w:rsidR="00D96028" w:rsidRPr="009A298E" w:rsidRDefault="00D96028" w:rsidP="00D96028">
      <w:pPr>
        <w:shd w:val="clear" w:color="auto" w:fill="FFFFFF"/>
        <w:ind w:firstLine="709"/>
        <w:jc w:val="left"/>
        <w:rPr>
          <w:rFonts w:eastAsia="Calibri"/>
          <w:sz w:val="22"/>
          <w:szCs w:val="22"/>
          <w:lang w:val="kk-KZ" w:eastAsia="en-US"/>
        </w:rPr>
      </w:pPr>
    </w:p>
    <w:p w:rsidR="00D96028" w:rsidRPr="009A298E" w:rsidRDefault="00D96028" w:rsidP="00D96028">
      <w:pPr>
        <w:pBdr>
          <w:bottom w:val="single" w:sz="4" w:space="2" w:color="FFFFFF"/>
        </w:pBdr>
        <w:tabs>
          <w:tab w:val="left" w:pos="0"/>
          <w:tab w:val="left" w:pos="8264"/>
        </w:tabs>
        <w:ind w:firstLine="709"/>
        <w:rPr>
          <w:b/>
          <w:sz w:val="28"/>
          <w:lang w:val="kk-KZ"/>
        </w:rPr>
      </w:pPr>
      <w:bookmarkStart w:id="27" w:name="_Toc277254316"/>
      <w:r w:rsidRPr="009A298E">
        <w:rPr>
          <w:b/>
          <w:bCs/>
          <w:iCs/>
          <w:sz w:val="28"/>
          <w:szCs w:val="28"/>
          <w:lang w:val="kk-KZ"/>
        </w:rPr>
        <w:t>3.6.</w:t>
      </w:r>
      <w:r w:rsidRPr="009A298E">
        <w:rPr>
          <w:b/>
          <w:sz w:val="28"/>
          <w:szCs w:val="20"/>
          <w:lang w:val="kk-KZ"/>
        </w:rPr>
        <w:t xml:space="preserve"> бағыт. </w:t>
      </w:r>
      <w:r w:rsidRPr="009A298E">
        <w:rPr>
          <w:b/>
          <w:sz w:val="28"/>
          <w:lang w:val="kk-KZ"/>
        </w:rPr>
        <w:t>Мемлекеттік қызмет саласында  бірыңғай  мемлекеттік  саясатты қалыптастыру және  іске  асыру</w:t>
      </w:r>
    </w:p>
    <w:p w:rsidR="00D96028" w:rsidRPr="009A298E" w:rsidRDefault="00D96028" w:rsidP="00D96028">
      <w:pPr>
        <w:shd w:val="clear" w:color="auto" w:fill="FFFFFF"/>
        <w:ind w:firstLine="708"/>
        <w:rPr>
          <w:sz w:val="28"/>
          <w:szCs w:val="20"/>
          <w:lang w:val="kk-KZ"/>
        </w:rPr>
      </w:pPr>
      <w:r w:rsidRPr="009A298E">
        <w:rPr>
          <w:b/>
          <w:sz w:val="28"/>
          <w:szCs w:val="20"/>
          <w:lang w:val="kk-KZ"/>
        </w:rPr>
        <w:t xml:space="preserve">Мақсаты: </w:t>
      </w:r>
      <w:r w:rsidRPr="009A298E">
        <w:rPr>
          <w:sz w:val="28"/>
          <w:szCs w:val="20"/>
          <w:lang w:val="kk-KZ"/>
        </w:rPr>
        <w:t>Мемлекеттік  қызметтің  кәсіби жүйесін қалыптастыру</w:t>
      </w:r>
    </w:p>
    <w:p w:rsidR="00D96028" w:rsidRPr="009A298E" w:rsidRDefault="00D96028" w:rsidP="00D96028">
      <w:pPr>
        <w:shd w:val="clear" w:color="auto" w:fill="FFFFFF"/>
        <w:ind w:firstLine="708"/>
        <w:rPr>
          <w:sz w:val="28"/>
          <w:szCs w:val="20"/>
          <w:lang w:val="kk-KZ"/>
        </w:rPr>
      </w:pPr>
    </w:p>
    <w:tbl>
      <w:tblPr>
        <w:tblStyle w:val="TabBorder11"/>
        <w:tblW w:w="9889" w:type="dxa"/>
        <w:tblLayout w:type="fixed"/>
        <w:tblLook w:val="04A0" w:firstRow="1" w:lastRow="0" w:firstColumn="1" w:lastColumn="0" w:noHBand="0" w:noVBand="1"/>
      </w:tblPr>
      <w:tblGrid>
        <w:gridCol w:w="536"/>
        <w:gridCol w:w="1554"/>
        <w:gridCol w:w="570"/>
        <w:gridCol w:w="709"/>
        <w:gridCol w:w="850"/>
        <w:gridCol w:w="709"/>
        <w:gridCol w:w="709"/>
        <w:gridCol w:w="708"/>
        <w:gridCol w:w="709"/>
        <w:gridCol w:w="709"/>
        <w:gridCol w:w="992"/>
        <w:gridCol w:w="1134"/>
      </w:tblGrid>
      <w:tr w:rsidR="00D96028" w:rsidRPr="009A298E" w:rsidTr="00862F0B">
        <w:tc>
          <w:tcPr>
            <w:tcW w:w="536" w:type="dxa"/>
            <w:vMerge w:val="restart"/>
          </w:tcPr>
          <w:p w:rsidR="00D96028" w:rsidRPr="009A298E" w:rsidRDefault="00D96028" w:rsidP="00D96028">
            <w:pPr>
              <w:rPr>
                <w:sz w:val="20"/>
                <w:szCs w:val="22"/>
                <w:lang w:val="kk-KZ"/>
              </w:rPr>
            </w:pPr>
            <w:r w:rsidRPr="009A298E">
              <w:rPr>
                <w:sz w:val="20"/>
                <w:szCs w:val="22"/>
                <w:lang w:val="kk-KZ"/>
              </w:rPr>
              <w:t xml:space="preserve">р/с№ </w:t>
            </w:r>
          </w:p>
        </w:tc>
        <w:tc>
          <w:tcPr>
            <w:tcW w:w="1554" w:type="dxa"/>
            <w:vMerge w:val="restart"/>
          </w:tcPr>
          <w:p w:rsidR="00D96028" w:rsidRPr="009A298E" w:rsidRDefault="00D96028" w:rsidP="00D96028">
            <w:pPr>
              <w:shd w:val="clear" w:color="auto" w:fill="FFFFFF"/>
              <w:rPr>
                <w:rFonts w:eastAsia="Times New Roman"/>
                <w:color w:val="000000"/>
                <w:sz w:val="22"/>
                <w:szCs w:val="22"/>
                <w:lang w:val="kk-KZ" w:eastAsia="ru-RU"/>
              </w:rPr>
            </w:pPr>
            <w:r w:rsidRPr="009A298E">
              <w:rPr>
                <w:rFonts w:eastAsia="Times New Roman"/>
                <w:color w:val="000000"/>
                <w:sz w:val="22"/>
                <w:szCs w:val="22"/>
                <w:lang w:val="kk-KZ" w:eastAsia="ru-RU"/>
              </w:rPr>
              <w:t>Нысаналы индикаторлар</w:t>
            </w:r>
          </w:p>
        </w:tc>
        <w:tc>
          <w:tcPr>
            <w:tcW w:w="570" w:type="dxa"/>
            <w:vMerge w:val="restart"/>
          </w:tcPr>
          <w:p w:rsidR="00D96028" w:rsidRPr="009A298E" w:rsidRDefault="00D96028" w:rsidP="00D96028">
            <w:pPr>
              <w:shd w:val="clear" w:color="auto" w:fill="FFFFFF"/>
              <w:jc w:val="center"/>
              <w:rPr>
                <w:rFonts w:eastAsia="Times New Roman"/>
                <w:color w:val="000000"/>
                <w:sz w:val="22"/>
                <w:szCs w:val="22"/>
                <w:lang w:val="kk-KZ" w:eastAsia="ru-RU"/>
              </w:rPr>
            </w:pPr>
            <w:r w:rsidRPr="009A298E">
              <w:rPr>
                <w:rFonts w:eastAsia="Times New Roman"/>
                <w:color w:val="000000"/>
                <w:sz w:val="22"/>
                <w:szCs w:val="22"/>
                <w:lang w:val="kk-KZ" w:eastAsia="ru-RU"/>
              </w:rPr>
              <w:t>Өл. бір.</w:t>
            </w:r>
          </w:p>
        </w:tc>
        <w:tc>
          <w:tcPr>
            <w:tcW w:w="709" w:type="dxa"/>
          </w:tcPr>
          <w:p w:rsidR="00D96028" w:rsidRPr="009A298E" w:rsidRDefault="00D96028" w:rsidP="00D96028">
            <w:pPr>
              <w:rPr>
                <w:sz w:val="20"/>
                <w:szCs w:val="22"/>
                <w:lang w:val="kk-KZ"/>
              </w:rPr>
            </w:pPr>
            <w:r w:rsidRPr="009A298E">
              <w:rPr>
                <w:sz w:val="20"/>
                <w:szCs w:val="22"/>
                <w:lang w:val="kk-KZ"/>
              </w:rPr>
              <w:t>2014</w:t>
            </w:r>
          </w:p>
        </w:tc>
        <w:tc>
          <w:tcPr>
            <w:tcW w:w="850" w:type="dxa"/>
          </w:tcPr>
          <w:p w:rsidR="00D96028" w:rsidRPr="009A298E" w:rsidRDefault="00D96028" w:rsidP="00D96028">
            <w:pPr>
              <w:rPr>
                <w:sz w:val="20"/>
                <w:szCs w:val="22"/>
                <w:lang w:val="kk-KZ"/>
              </w:rPr>
            </w:pPr>
            <w:r w:rsidRPr="009A298E">
              <w:rPr>
                <w:sz w:val="20"/>
                <w:szCs w:val="22"/>
                <w:lang w:val="kk-KZ"/>
              </w:rPr>
              <w:t>2015</w:t>
            </w:r>
          </w:p>
        </w:tc>
        <w:tc>
          <w:tcPr>
            <w:tcW w:w="709" w:type="dxa"/>
          </w:tcPr>
          <w:p w:rsidR="00D96028" w:rsidRPr="009A298E" w:rsidRDefault="00D96028" w:rsidP="00D96028">
            <w:pPr>
              <w:rPr>
                <w:sz w:val="20"/>
                <w:szCs w:val="22"/>
                <w:lang w:val="kk-KZ"/>
              </w:rPr>
            </w:pPr>
            <w:r w:rsidRPr="009A298E">
              <w:rPr>
                <w:sz w:val="20"/>
                <w:szCs w:val="22"/>
                <w:lang w:val="kk-KZ"/>
              </w:rPr>
              <w:t>2016</w:t>
            </w:r>
          </w:p>
        </w:tc>
        <w:tc>
          <w:tcPr>
            <w:tcW w:w="709" w:type="dxa"/>
          </w:tcPr>
          <w:p w:rsidR="00D96028" w:rsidRPr="009A298E" w:rsidRDefault="00D96028" w:rsidP="00D96028">
            <w:pPr>
              <w:rPr>
                <w:sz w:val="20"/>
                <w:szCs w:val="22"/>
                <w:lang w:val="kk-KZ"/>
              </w:rPr>
            </w:pPr>
            <w:r w:rsidRPr="009A298E">
              <w:rPr>
                <w:sz w:val="20"/>
                <w:szCs w:val="22"/>
                <w:lang w:val="kk-KZ"/>
              </w:rPr>
              <w:t>2017</w:t>
            </w:r>
          </w:p>
        </w:tc>
        <w:tc>
          <w:tcPr>
            <w:tcW w:w="708" w:type="dxa"/>
          </w:tcPr>
          <w:p w:rsidR="00D96028" w:rsidRPr="009A298E" w:rsidRDefault="00D96028" w:rsidP="00D96028">
            <w:pPr>
              <w:rPr>
                <w:sz w:val="20"/>
                <w:szCs w:val="22"/>
                <w:lang w:val="kk-KZ"/>
              </w:rPr>
            </w:pPr>
            <w:r w:rsidRPr="009A298E">
              <w:rPr>
                <w:sz w:val="20"/>
                <w:szCs w:val="22"/>
                <w:lang w:val="kk-KZ"/>
              </w:rPr>
              <w:t>2018</w:t>
            </w:r>
          </w:p>
        </w:tc>
        <w:tc>
          <w:tcPr>
            <w:tcW w:w="709" w:type="dxa"/>
          </w:tcPr>
          <w:p w:rsidR="00D96028" w:rsidRPr="009A298E" w:rsidRDefault="00D96028" w:rsidP="00D96028">
            <w:pPr>
              <w:rPr>
                <w:sz w:val="20"/>
                <w:szCs w:val="22"/>
                <w:lang w:val="kk-KZ"/>
              </w:rPr>
            </w:pPr>
            <w:r w:rsidRPr="009A298E">
              <w:rPr>
                <w:sz w:val="20"/>
                <w:szCs w:val="22"/>
                <w:lang w:val="kk-KZ"/>
              </w:rPr>
              <w:t>2019</w:t>
            </w:r>
          </w:p>
        </w:tc>
        <w:tc>
          <w:tcPr>
            <w:tcW w:w="709" w:type="dxa"/>
          </w:tcPr>
          <w:p w:rsidR="00D96028" w:rsidRPr="009A298E" w:rsidRDefault="00D96028" w:rsidP="00D96028">
            <w:pPr>
              <w:rPr>
                <w:sz w:val="20"/>
                <w:szCs w:val="22"/>
                <w:lang w:val="kk-KZ"/>
              </w:rPr>
            </w:pPr>
            <w:r w:rsidRPr="009A298E">
              <w:rPr>
                <w:sz w:val="20"/>
                <w:szCs w:val="22"/>
                <w:lang w:val="kk-KZ"/>
              </w:rPr>
              <w:t>2020</w:t>
            </w:r>
          </w:p>
        </w:tc>
        <w:tc>
          <w:tcPr>
            <w:tcW w:w="992" w:type="dxa"/>
            <w:vMerge w:val="restart"/>
          </w:tcPr>
          <w:p w:rsidR="00D96028" w:rsidRPr="009A298E" w:rsidRDefault="00D96028" w:rsidP="00D96028">
            <w:pPr>
              <w:rPr>
                <w:sz w:val="20"/>
                <w:szCs w:val="22"/>
                <w:lang w:val="kk-KZ"/>
              </w:rPr>
            </w:pPr>
            <w:r w:rsidRPr="009A298E">
              <w:rPr>
                <w:sz w:val="20"/>
                <w:szCs w:val="22"/>
                <w:lang w:val="kk-KZ"/>
              </w:rPr>
              <w:t>Жауап. орын.</w:t>
            </w:r>
          </w:p>
        </w:tc>
        <w:tc>
          <w:tcPr>
            <w:tcW w:w="1134" w:type="dxa"/>
            <w:vMerge w:val="restart"/>
          </w:tcPr>
          <w:p w:rsidR="00D96028" w:rsidRPr="009A298E" w:rsidRDefault="00D96028" w:rsidP="00D96028">
            <w:pPr>
              <w:rPr>
                <w:sz w:val="20"/>
                <w:szCs w:val="22"/>
                <w:lang w:val="kk-KZ"/>
              </w:rPr>
            </w:pPr>
            <w:r w:rsidRPr="009A298E">
              <w:rPr>
                <w:sz w:val="20"/>
                <w:szCs w:val="22"/>
                <w:lang w:val="kk-KZ"/>
              </w:rPr>
              <w:t>Ақпарат  көзі</w:t>
            </w:r>
          </w:p>
        </w:tc>
      </w:tr>
      <w:tr w:rsidR="00D96028" w:rsidRPr="009A298E" w:rsidTr="00862F0B">
        <w:tc>
          <w:tcPr>
            <w:tcW w:w="536" w:type="dxa"/>
            <w:vMerge/>
          </w:tcPr>
          <w:p w:rsidR="00D96028" w:rsidRPr="009A298E" w:rsidRDefault="00D96028" w:rsidP="00D96028">
            <w:pPr>
              <w:rPr>
                <w:sz w:val="20"/>
                <w:szCs w:val="22"/>
                <w:lang w:val="kk-KZ"/>
              </w:rPr>
            </w:pPr>
          </w:p>
        </w:tc>
        <w:tc>
          <w:tcPr>
            <w:tcW w:w="1554" w:type="dxa"/>
            <w:vMerge/>
          </w:tcPr>
          <w:p w:rsidR="00D96028" w:rsidRPr="009A298E" w:rsidRDefault="00D96028" w:rsidP="00D96028">
            <w:pPr>
              <w:rPr>
                <w:sz w:val="20"/>
                <w:szCs w:val="22"/>
                <w:lang w:val="kk-KZ"/>
              </w:rPr>
            </w:pPr>
          </w:p>
        </w:tc>
        <w:tc>
          <w:tcPr>
            <w:tcW w:w="570" w:type="dxa"/>
            <w:vMerge/>
          </w:tcPr>
          <w:p w:rsidR="00D96028" w:rsidRPr="009A298E" w:rsidRDefault="00D96028" w:rsidP="00D96028">
            <w:pPr>
              <w:rPr>
                <w:sz w:val="20"/>
                <w:szCs w:val="22"/>
                <w:lang w:val="kk-KZ"/>
              </w:rPr>
            </w:pP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нақтысы</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бағалау</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жоспар</w:t>
            </w:r>
          </w:p>
        </w:tc>
        <w:tc>
          <w:tcPr>
            <w:tcW w:w="992" w:type="dxa"/>
            <w:vMerge/>
          </w:tcPr>
          <w:p w:rsidR="00D96028" w:rsidRPr="009A298E" w:rsidRDefault="00D96028" w:rsidP="00D96028">
            <w:pPr>
              <w:rPr>
                <w:sz w:val="20"/>
                <w:szCs w:val="22"/>
                <w:lang w:val="kk-KZ"/>
              </w:rPr>
            </w:pPr>
          </w:p>
        </w:tc>
        <w:tc>
          <w:tcPr>
            <w:tcW w:w="1134" w:type="dxa"/>
            <w:vMerge/>
          </w:tcPr>
          <w:p w:rsidR="00D96028" w:rsidRPr="009A298E" w:rsidRDefault="00D96028" w:rsidP="00D96028">
            <w:pPr>
              <w:rPr>
                <w:sz w:val="20"/>
                <w:szCs w:val="22"/>
                <w:lang w:val="kk-KZ"/>
              </w:rPr>
            </w:pPr>
          </w:p>
        </w:tc>
      </w:tr>
      <w:tr w:rsidR="00D96028" w:rsidRPr="009A298E" w:rsidTr="00862F0B">
        <w:tc>
          <w:tcPr>
            <w:tcW w:w="536" w:type="dxa"/>
          </w:tcPr>
          <w:p w:rsidR="00D96028" w:rsidRPr="009A298E" w:rsidRDefault="00D96028" w:rsidP="00D96028">
            <w:pPr>
              <w:shd w:val="clear" w:color="auto" w:fill="FFFFFF"/>
              <w:jc w:val="center"/>
              <w:rPr>
                <w:sz w:val="22"/>
                <w:szCs w:val="22"/>
              </w:rPr>
            </w:pPr>
            <w:r w:rsidRPr="009A298E">
              <w:rPr>
                <w:sz w:val="22"/>
                <w:szCs w:val="22"/>
              </w:rPr>
              <w:t>1</w:t>
            </w:r>
          </w:p>
        </w:tc>
        <w:tc>
          <w:tcPr>
            <w:tcW w:w="1554" w:type="dxa"/>
          </w:tcPr>
          <w:p w:rsidR="00D96028" w:rsidRPr="009A298E" w:rsidRDefault="00D96028" w:rsidP="00D96028">
            <w:pPr>
              <w:shd w:val="clear" w:color="auto" w:fill="FFFFFF"/>
              <w:jc w:val="center"/>
              <w:rPr>
                <w:sz w:val="22"/>
                <w:szCs w:val="22"/>
              </w:rPr>
            </w:pPr>
            <w:r w:rsidRPr="009A298E">
              <w:rPr>
                <w:sz w:val="22"/>
                <w:szCs w:val="22"/>
              </w:rPr>
              <w:t>2</w:t>
            </w:r>
          </w:p>
        </w:tc>
        <w:tc>
          <w:tcPr>
            <w:tcW w:w="570" w:type="dxa"/>
          </w:tcPr>
          <w:p w:rsidR="00D96028" w:rsidRPr="009A298E" w:rsidRDefault="00D96028" w:rsidP="00D96028">
            <w:pPr>
              <w:shd w:val="clear" w:color="auto" w:fill="FFFFFF"/>
              <w:jc w:val="center"/>
              <w:rPr>
                <w:sz w:val="22"/>
                <w:szCs w:val="22"/>
              </w:rPr>
            </w:pPr>
            <w:r w:rsidRPr="009A298E">
              <w:rPr>
                <w:sz w:val="22"/>
                <w:szCs w:val="22"/>
              </w:rPr>
              <w:t>3</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4</w:t>
            </w:r>
          </w:p>
        </w:tc>
        <w:tc>
          <w:tcPr>
            <w:tcW w:w="850" w:type="dxa"/>
          </w:tcPr>
          <w:p w:rsidR="00D96028" w:rsidRPr="009A298E" w:rsidRDefault="00D96028" w:rsidP="00D96028">
            <w:pPr>
              <w:shd w:val="clear" w:color="auto" w:fill="FFFFFF"/>
              <w:jc w:val="center"/>
              <w:rPr>
                <w:sz w:val="22"/>
                <w:szCs w:val="22"/>
                <w:lang w:val="kk-KZ"/>
              </w:rPr>
            </w:pPr>
            <w:r w:rsidRPr="009A298E">
              <w:rPr>
                <w:sz w:val="22"/>
                <w:szCs w:val="22"/>
                <w:lang w:val="kk-KZ"/>
              </w:rPr>
              <w:t>5</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6</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7</w:t>
            </w:r>
          </w:p>
        </w:tc>
        <w:tc>
          <w:tcPr>
            <w:tcW w:w="708" w:type="dxa"/>
          </w:tcPr>
          <w:p w:rsidR="00D96028" w:rsidRPr="009A298E" w:rsidRDefault="00D96028" w:rsidP="00D96028">
            <w:pPr>
              <w:shd w:val="clear" w:color="auto" w:fill="FFFFFF"/>
              <w:jc w:val="center"/>
              <w:rPr>
                <w:sz w:val="22"/>
                <w:szCs w:val="22"/>
                <w:lang w:val="kk-KZ"/>
              </w:rPr>
            </w:pPr>
            <w:r w:rsidRPr="009A298E">
              <w:rPr>
                <w:sz w:val="22"/>
                <w:szCs w:val="22"/>
                <w:lang w:val="kk-KZ"/>
              </w:rPr>
              <w:t>8</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9</w:t>
            </w:r>
          </w:p>
        </w:tc>
        <w:tc>
          <w:tcPr>
            <w:tcW w:w="709" w:type="dxa"/>
          </w:tcPr>
          <w:p w:rsidR="00D96028" w:rsidRPr="009A298E" w:rsidRDefault="00D96028" w:rsidP="00D96028">
            <w:pPr>
              <w:shd w:val="clear" w:color="auto" w:fill="FFFFFF"/>
              <w:jc w:val="center"/>
              <w:rPr>
                <w:sz w:val="22"/>
                <w:szCs w:val="22"/>
                <w:lang w:val="kk-KZ"/>
              </w:rPr>
            </w:pPr>
            <w:r w:rsidRPr="009A298E">
              <w:rPr>
                <w:sz w:val="22"/>
                <w:szCs w:val="22"/>
                <w:lang w:val="kk-KZ"/>
              </w:rPr>
              <w:t>10</w:t>
            </w:r>
          </w:p>
        </w:tc>
        <w:tc>
          <w:tcPr>
            <w:tcW w:w="992" w:type="dxa"/>
          </w:tcPr>
          <w:p w:rsidR="00D96028" w:rsidRPr="009A298E" w:rsidRDefault="00D96028" w:rsidP="00D96028">
            <w:pPr>
              <w:shd w:val="clear" w:color="auto" w:fill="FFFFFF"/>
              <w:jc w:val="center"/>
              <w:rPr>
                <w:sz w:val="22"/>
                <w:szCs w:val="22"/>
                <w:lang w:val="kk-KZ"/>
              </w:rPr>
            </w:pPr>
            <w:r w:rsidRPr="009A298E">
              <w:rPr>
                <w:sz w:val="22"/>
                <w:szCs w:val="22"/>
                <w:lang w:val="kk-KZ"/>
              </w:rPr>
              <w:t>11</w:t>
            </w:r>
          </w:p>
        </w:tc>
        <w:tc>
          <w:tcPr>
            <w:tcW w:w="1134" w:type="dxa"/>
          </w:tcPr>
          <w:p w:rsidR="00D96028" w:rsidRPr="009A298E" w:rsidRDefault="00D96028" w:rsidP="00D96028">
            <w:pPr>
              <w:shd w:val="clear" w:color="auto" w:fill="FFFFFF"/>
              <w:jc w:val="center"/>
              <w:rPr>
                <w:sz w:val="22"/>
                <w:szCs w:val="22"/>
                <w:lang w:val="kk-KZ"/>
              </w:rPr>
            </w:pPr>
            <w:r w:rsidRPr="009A298E">
              <w:rPr>
                <w:sz w:val="22"/>
                <w:szCs w:val="22"/>
                <w:lang w:val="kk-KZ"/>
              </w:rPr>
              <w:t>12</w:t>
            </w:r>
          </w:p>
        </w:tc>
      </w:tr>
      <w:tr w:rsidR="00D96028" w:rsidRPr="009A298E" w:rsidTr="00862F0B">
        <w:tc>
          <w:tcPr>
            <w:tcW w:w="536" w:type="dxa"/>
          </w:tcPr>
          <w:p w:rsidR="00D96028" w:rsidRPr="009A298E" w:rsidRDefault="00D96028" w:rsidP="00D96028">
            <w:pPr>
              <w:rPr>
                <w:sz w:val="20"/>
                <w:szCs w:val="22"/>
                <w:lang w:val="kk-KZ"/>
              </w:rPr>
            </w:pPr>
            <w:r w:rsidRPr="009A298E">
              <w:rPr>
                <w:sz w:val="20"/>
                <w:szCs w:val="22"/>
                <w:lang w:val="kk-KZ"/>
              </w:rPr>
              <w:t>34.1</w:t>
            </w:r>
          </w:p>
        </w:tc>
        <w:tc>
          <w:tcPr>
            <w:tcW w:w="1554" w:type="dxa"/>
          </w:tcPr>
          <w:p w:rsidR="00D96028" w:rsidRPr="009A298E" w:rsidRDefault="00D96028" w:rsidP="00D96028">
            <w:pPr>
              <w:rPr>
                <w:sz w:val="20"/>
                <w:szCs w:val="22"/>
                <w:lang w:val="kk-KZ"/>
              </w:rPr>
            </w:pPr>
            <w:r w:rsidRPr="009A298E">
              <w:rPr>
                <w:sz w:val="20"/>
                <w:lang w:val="kk-KZ"/>
              </w:rPr>
              <w:t>Мемлекеттік  қызметшілер санының таза  ауысымдылығы (мемлекеттік  қызмет  жүйесінен  кетуі)</w:t>
            </w:r>
          </w:p>
        </w:tc>
        <w:tc>
          <w:tcPr>
            <w:tcW w:w="570" w:type="dxa"/>
          </w:tcPr>
          <w:p w:rsidR="00D96028" w:rsidRPr="009A298E" w:rsidRDefault="00D96028" w:rsidP="00D96028">
            <w:pPr>
              <w:rPr>
                <w:sz w:val="20"/>
                <w:szCs w:val="22"/>
                <w:lang w:val="kk-KZ"/>
              </w:rPr>
            </w:pPr>
            <w:r w:rsidRPr="009A298E">
              <w:rPr>
                <w:sz w:val="20"/>
                <w:szCs w:val="22"/>
                <w:lang w:val="kk-KZ"/>
              </w:rPr>
              <w:t>%</w:t>
            </w:r>
          </w:p>
        </w:tc>
        <w:tc>
          <w:tcPr>
            <w:tcW w:w="709" w:type="dxa"/>
          </w:tcPr>
          <w:p w:rsidR="00D96028" w:rsidRPr="009A298E" w:rsidRDefault="00D96028" w:rsidP="00D96028">
            <w:pPr>
              <w:rPr>
                <w:sz w:val="20"/>
                <w:szCs w:val="22"/>
                <w:lang w:val="kk-KZ"/>
              </w:rPr>
            </w:pPr>
            <w:r w:rsidRPr="009A298E">
              <w:rPr>
                <w:sz w:val="20"/>
                <w:szCs w:val="22"/>
                <w:lang w:val="kk-KZ"/>
              </w:rPr>
              <w:t>14,1</w:t>
            </w:r>
          </w:p>
        </w:tc>
        <w:tc>
          <w:tcPr>
            <w:tcW w:w="850" w:type="dxa"/>
          </w:tcPr>
          <w:p w:rsidR="00D96028" w:rsidRPr="009A298E" w:rsidRDefault="00D96028" w:rsidP="00D96028">
            <w:pPr>
              <w:rPr>
                <w:sz w:val="20"/>
                <w:szCs w:val="22"/>
                <w:lang w:val="kk-KZ"/>
              </w:rPr>
            </w:pPr>
            <w:r w:rsidRPr="009A298E">
              <w:rPr>
                <w:sz w:val="20"/>
                <w:szCs w:val="22"/>
                <w:lang w:val="kk-KZ"/>
              </w:rPr>
              <w:t>12,1</w:t>
            </w:r>
          </w:p>
        </w:tc>
        <w:tc>
          <w:tcPr>
            <w:tcW w:w="709" w:type="dxa"/>
          </w:tcPr>
          <w:p w:rsidR="00D96028" w:rsidRPr="009A298E" w:rsidRDefault="00D96028" w:rsidP="00D96028">
            <w:pPr>
              <w:rPr>
                <w:sz w:val="20"/>
                <w:szCs w:val="22"/>
                <w:lang w:val="kk-KZ"/>
              </w:rPr>
            </w:pPr>
            <w:r w:rsidRPr="009A298E">
              <w:rPr>
                <w:sz w:val="20"/>
                <w:szCs w:val="22"/>
                <w:lang w:val="kk-KZ"/>
              </w:rPr>
              <w:t>6,7</w:t>
            </w:r>
          </w:p>
        </w:tc>
        <w:tc>
          <w:tcPr>
            <w:tcW w:w="709" w:type="dxa"/>
          </w:tcPr>
          <w:p w:rsidR="00D96028" w:rsidRPr="009A298E" w:rsidRDefault="00D96028" w:rsidP="00D96028">
            <w:pPr>
              <w:rPr>
                <w:sz w:val="20"/>
                <w:szCs w:val="22"/>
                <w:lang w:val="kk-KZ"/>
              </w:rPr>
            </w:pPr>
            <w:r w:rsidRPr="009A298E">
              <w:rPr>
                <w:sz w:val="20"/>
                <w:szCs w:val="22"/>
                <w:lang w:val="kk-KZ"/>
              </w:rPr>
              <w:t>6,2</w:t>
            </w:r>
          </w:p>
        </w:tc>
        <w:tc>
          <w:tcPr>
            <w:tcW w:w="708" w:type="dxa"/>
          </w:tcPr>
          <w:p w:rsidR="00D96028" w:rsidRPr="009A298E" w:rsidRDefault="00D96028" w:rsidP="00D96028">
            <w:pPr>
              <w:rPr>
                <w:sz w:val="20"/>
                <w:szCs w:val="22"/>
                <w:lang w:val="kk-KZ"/>
              </w:rPr>
            </w:pPr>
            <w:r w:rsidRPr="009A298E">
              <w:rPr>
                <w:sz w:val="20"/>
                <w:szCs w:val="22"/>
                <w:lang w:val="kk-KZ"/>
              </w:rPr>
              <w:t>6,1</w:t>
            </w:r>
          </w:p>
        </w:tc>
        <w:tc>
          <w:tcPr>
            <w:tcW w:w="709" w:type="dxa"/>
          </w:tcPr>
          <w:p w:rsidR="00D96028" w:rsidRPr="009A298E" w:rsidRDefault="00D96028" w:rsidP="00D96028">
            <w:pPr>
              <w:rPr>
                <w:sz w:val="20"/>
                <w:szCs w:val="22"/>
                <w:lang w:val="kk-KZ"/>
              </w:rPr>
            </w:pPr>
            <w:r w:rsidRPr="009A298E">
              <w:rPr>
                <w:sz w:val="20"/>
                <w:szCs w:val="22"/>
                <w:lang w:val="kk-KZ"/>
              </w:rPr>
              <w:t>6,1</w:t>
            </w:r>
          </w:p>
        </w:tc>
        <w:tc>
          <w:tcPr>
            <w:tcW w:w="709" w:type="dxa"/>
          </w:tcPr>
          <w:p w:rsidR="00D96028" w:rsidRPr="009A298E" w:rsidRDefault="00D96028" w:rsidP="00D96028">
            <w:pPr>
              <w:rPr>
                <w:sz w:val="20"/>
                <w:szCs w:val="22"/>
                <w:lang w:val="kk-KZ"/>
              </w:rPr>
            </w:pPr>
            <w:r w:rsidRPr="009A298E">
              <w:rPr>
                <w:sz w:val="20"/>
                <w:szCs w:val="22"/>
                <w:lang w:val="kk-KZ"/>
              </w:rPr>
              <w:t>6,0</w:t>
            </w:r>
          </w:p>
        </w:tc>
        <w:tc>
          <w:tcPr>
            <w:tcW w:w="992" w:type="dxa"/>
          </w:tcPr>
          <w:p w:rsidR="00D96028" w:rsidRPr="009A298E" w:rsidRDefault="00D96028" w:rsidP="00D96028">
            <w:pPr>
              <w:rPr>
                <w:sz w:val="20"/>
                <w:szCs w:val="22"/>
                <w:lang w:val="kk-KZ"/>
              </w:rPr>
            </w:pPr>
            <w:r w:rsidRPr="009A298E">
              <w:rPr>
                <w:sz w:val="20"/>
                <w:szCs w:val="22"/>
                <w:lang w:val="kk-KZ"/>
              </w:rPr>
              <w:t>Облыс  әкімінің  аппараты, облыстық  және  жергілікті  атқарушы  органдар</w:t>
            </w:r>
          </w:p>
        </w:tc>
        <w:tc>
          <w:tcPr>
            <w:tcW w:w="1134" w:type="dxa"/>
          </w:tcPr>
          <w:p w:rsidR="00D96028" w:rsidRPr="009A298E" w:rsidRDefault="00D96028" w:rsidP="00D96028">
            <w:pPr>
              <w:rPr>
                <w:sz w:val="20"/>
                <w:szCs w:val="22"/>
                <w:lang w:val="kk-KZ"/>
              </w:rPr>
            </w:pPr>
            <w:r w:rsidRPr="009A298E">
              <w:rPr>
                <w:sz w:val="20"/>
                <w:szCs w:val="22"/>
                <w:lang w:val="kk-KZ"/>
              </w:rPr>
              <w:t xml:space="preserve">ҚР  МҚІАД ведомстволық   есептілігі </w:t>
            </w:r>
          </w:p>
        </w:tc>
      </w:tr>
    </w:tbl>
    <w:p w:rsidR="00D96028" w:rsidRPr="009A298E" w:rsidRDefault="00D96028" w:rsidP="00D96028">
      <w:pPr>
        <w:shd w:val="clear" w:color="auto" w:fill="FFFFFF"/>
        <w:ind w:firstLine="709"/>
        <w:rPr>
          <w:b/>
          <w:sz w:val="28"/>
          <w:szCs w:val="20"/>
          <w:lang w:val="kk-KZ"/>
        </w:rPr>
      </w:pPr>
    </w:p>
    <w:p w:rsidR="00D96028" w:rsidRPr="009A298E" w:rsidRDefault="00D96028" w:rsidP="00D96028">
      <w:pPr>
        <w:shd w:val="clear" w:color="auto" w:fill="FFFFFF"/>
        <w:ind w:firstLine="709"/>
        <w:rPr>
          <w:b/>
          <w:bCs/>
          <w:iCs/>
          <w:sz w:val="28"/>
          <w:szCs w:val="28"/>
          <w:lang w:val="kk-KZ"/>
        </w:rPr>
      </w:pPr>
      <w:r w:rsidRPr="009A298E">
        <w:rPr>
          <w:b/>
          <w:bCs/>
          <w:iCs/>
          <w:sz w:val="28"/>
          <w:szCs w:val="28"/>
          <w:lang w:val="kk-KZ"/>
        </w:rPr>
        <w:t>Қол жеткізу  жолдары:</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бос  әкімшілік  мемлекеттік  лауазымдарға  орналасуға конкурстық  рәсімдерді  өткізу  кезінде меритократиялық  қағидаттардың  сақталуын  қамтамасыз   ету;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мемлекеттік  органның  қызметкерлеріне  мемлекеттік  қызмет  бойынша  ілгерілеу жолымен  кәсіби  өсу  мүмкіндігін  беру;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«Е-қызмет» ықпалдастырылған   ақпараттық  жүйесінде  персоналды  басқару  қызметтерінің (кадр  қызметтерінің)  жұмысын  онлайн  режиміне  тұрақты  түрде  ауыстыру;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мемлекеттік  органның  мемлекеттік   қызметшілері   арасында  жүктемені  теңдей  бөлу;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ұжымдағы моралдық-психологиялық ахуалдың  жай-күйін  мониторингілеу  мақсатында  әдеп  жөніндегі  өкілмен  бірлесіп мемлекеттік  қызметшілер  арасында  анонимді   сауалнама өткізу;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мемлекеттік  қызметшілерге   көтермелеулерді (еңбегін материалдық және материалдық  емес ынталандыруды)  қолдану;</w:t>
      </w:r>
    </w:p>
    <w:p w:rsidR="00D96028" w:rsidRPr="009A298E" w:rsidRDefault="00D96028" w:rsidP="00D96028">
      <w:pPr>
        <w:shd w:val="clear" w:color="auto" w:fill="FFFFFF"/>
        <w:ind w:firstLine="709"/>
        <w:rPr>
          <w:bCs/>
          <w:iCs/>
          <w:sz w:val="28"/>
          <w:szCs w:val="28"/>
          <w:lang w:val="kk-KZ"/>
        </w:rPr>
      </w:pPr>
      <w:r w:rsidRPr="009A298E">
        <w:rPr>
          <w:bCs/>
          <w:iCs/>
          <w:sz w:val="28"/>
          <w:szCs w:val="28"/>
          <w:lang w:val="kk-KZ"/>
        </w:rPr>
        <w:t xml:space="preserve">жаңадан келген  қызметкерлердің бейімделуін жақсарту, тәлімгерлік  институтын  дамыту  жөнінде шаралар  қабылдау. </w:t>
      </w:r>
    </w:p>
    <w:p w:rsidR="00D96028" w:rsidRPr="009A298E" w:rsidRDefault="00D96028" w:rsidP="00D96028">
      <w:pPr>
        <w:shd w:val="clear" w:color="auto" w:fill="FFFFFF"/>
        <w:ind w:firstLine="709"/>
        <w:rPr>
          <w:b/>
          <w:bCs/>
          <w:iCs/>
          <w:sz w:val="28"/>
          <w:szCs w:val="28"/>
          <w:lang w:val="kk-KZ"/>
        </w:rPr>
      </w:pPr>
    </w:p>
    <w:p w:rsidR="00D96028" w:rsidRPr="009A298E" w:rsidRDefault="00D96028" w:rsidP="00D96028">
      <w:pPr>
        <w:widowControl w:val="0"/>
        <w:shd w:val="clear" w:color="auto" w:fill="FFFFFF"/>
        <w:tabs>
          <w:tab w:val="left" w:pos="1134"/>
        </w:tabs>
        <w:ind w:firstLine="709"/>
        <w:jc w:val="center"/>
        <w:rPr>
          <w:b/>
          <w:sz w:val="28"/>
          <w:szCs w:val="28"/>
          <w:lang w:val="kk-KZ"/>
        </w:rPr>
      </w:pPr>
    </w:p>
    <w:bookmarkEnd w:id="27"/>
    <w:p w:rsidR="00D96028" w:rsidRPr="009A298E" w:rsidRDefault="00D96028" w:rsidP="00D96028">
      <w:pPr>
        <w:shd w:val="clear" w:color="auto" w:fill="FFFFFF"/>
        <w:ind w:firstLine="709"/>
        <w:jc w:val="center"/>
        <w:rPr>
          <w:lang w:val="kk-KZ"/>
        </w:rPr>
      </w:pPr>
      <w:r w:rsidRPr="009A298E">
        <w:rPr>
          <w:b/>
          <w:sz w:val="28"/>
          <w:szCs w:val="28"/>
        </w:rPr>
        <w:t>5. ҚАЖЕТТІ  РЕСУРСТАР</w:t>
      </w:r>
      <w:r w:rsidRPr="009A298E">
        <w:t xml:space="preserve">  </w:t>
      </w:r>
      <w:r w:rsidRPr="009A298E">
        <w:rPr>
          <w:lang w:val="kk-KZ"/>
        </w:rPr>
        <w:t xml:space="preserve">     </w:t>
      </w:r>
    </w:p>
    <w:p w:rsidR="00D96028" w:rsidRPr="009A298E" w:rsidRDefault="00D96028" w:rsidP="00D96028">
      <w:pPr>
        <w:shd w:val="clear" w:color="auto" w:fill="FFFFFF"/>
        <w:ind w:firstLine="709"/>
        <w:jc w:val="right"/>
        <w:rPr>
          <w:lang w:val="kk-KZ"/>
        </w:rPr>
      </w:pPr>
      <w:r w:rsidRPr="009A298E">
        <w:t>млн. теңге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134"/>
        <w:gridCol w:w="1134"/>
        <w:gridCol w:w="1134"/>
        <w:gridCol w:w="1134"/>
        <w:gridCol w:w="1276"/>
      </w:tblGrid>
      <w:tr w:rsidR="00D96028" w:rsidRPr="009A298E" w:rsidTr="00862F0B">
        <w:trPr>
          <w:trHeight w:val="669"/>
        </w:trPr>
        <w:tc>
          <w:tcPr>
            <w:tcW w:w="2835"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Мақсаттардың атауы</w:t>
            </w:r>
          </w:p>
        </w:tc>
        <w:tc>
          <w:tcPr>
            <w:tcW w:w="1276"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2016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2017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2018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2019 </w:t>
            </w:r>
            <w:r w:rsidRPr="009A298E">
              <w:rPr>
                <w:b/>
                <w:sz w:val="20"/>
                <w:szCs w:val="20"/>
                <w:lang w:val="kk-KZ"/>
              </w:rPr>
              <w:t>жыл</w:t>
            </w:r>
          </w:p>
        </w:tc>
        <w:tc>
          <w:tcPr>
            <w:tcW w:w="1134" w:type="dxa"/>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2020 </w:t>
            </w:r>
            <w:r w:rsidRPr="009A298E">
              <w:rPr>
                <w:b/>
                <w:sz w:val="20"/>
                <w:szCs w:val="20"/>
                <w:lang w:val="kk-KZ"/>
              </w:rPr>
              <w:t>жыл</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Барлығы</w:t>
            </w:r>
          </w:p>
        </w:tc>
      </w:tr>
      <w:tr w:rsidR="00D96028" w:rsidRPr="009A298E" w:rsidTr="00862F0B">
        <w:trPr>
          <w:trHeight w:val="20"/>
        </w:trPr>
        <w:tc>
          <w:tcPr>
            <w:tcW w:w="9923" w:type="dxa"/>
            <w:gridSpan w:val="7"/>
            <w:noWrap/>
            <w:vAlign w:val="center"/>
          </w:tcPr>
          <w:p w:rsidR="00D96028" w:rsidRPr="009A298E" w:rsidRDefault="00D96028" w:rsidP="00D96028">
            <w:pPr>
              <w:shd w:val="clear" w:color="auto" w:fill="FFFFFF"/>
              <w:jc w:val="center"/>
              <w:rPr>
                <w:b/>
                <w:bCs/>
                <w:color w:val="000000"/>
                <w:sz w:val="20"/>
                <w:szCs w:val="20"/>
              </w:rPr>
            </w:pPr>
            <w:r w:rsidRPr="009A298E">
              <w:rPr>
                <w:b/>
                <w:bCs/>
                <w:color w:val="000000"/>
                <w:sz w:val="20"/>
                <w:szCs w:val="20"/>
              </w:rPr>
              <w:t>1- бағыт. Өңір экономикасы</w:t>
            </w:r>
          </w:p>
        </w:tc>
      </w:tr>
      <w:tr w:rsidR="00D96028" w:rsidRPr="009A298E" w:rsidTr="00862F0B">
        <w:trPr>
          <w:trHeight w:val="20"/>
        </w:trPr>
        <w:tc>
          <w:tcPr>
            <w:tcW w:w="2835" w:type="dxa"/>
            <w:noWrap/>
            <w:vAlign w:val="center"/>
          </w:tcPr>
          <w:p w:rsidR="00D96028" w:rsidRPr="009A298E" w:rsidRDefault="00D96028" w:rsidP="00D96028">
            <w:pPr>
              <w:shd w:val="clear" w:color="auto" w:fill="FFFFFF"/>
              <w:rPr>
                <w:sz w:val="20"/>
                <w:szCs w:val="20"/>
              </w:rPr>
            </w:pPr>
            <w:r w:rsidRPr="009A298E">
              <w:rPr>
                <w:sz w:val="20"/>
                <w:szCs w:val="20"/>
              </w:rPr>
              <w:t>Экономиканың тұрақты өсуін қамтамасыз ететін өңірдің бәсекеге қабілетті мамандандырылуын қалыптастыру</w:t>
            </w:r>
          </w:p>
        </w:tc>
        <w:tc>
          <w:tcPr>
            <w:tcW w:w="1276" w:type="dxa"/>
            <w:noWrap/>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365</w:t>
            </w:r>
          </w:p>
        </w:tc>
        <w:tc>
          <w:tcPr>
            <w:tcW w:w="1134" w:type="dxa"/>
            <w:noWrap/>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3,0</w:t>
            </w:r>
          </w:p>
        </w:tc>
        <w:tc>
          <w:tcPr>
            <w:tcW w:w="1134" w:type="dxa"/>
            <w:noWrap/>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3,0</w:t>
            </w:r>
          </w:p>
        </w:tc>
        <w:tc>
          <w:tcPr>
            <w:tcW w:w="1134" w:type="dxa"/>
            <w:noWrap/>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3,0</w:t>
            </w:r>
          </w:p>
        </w:tc>
        <w:tc>
          <w:tcPr>
            <w:tcW w:w="1134" w:type="dxa"/>
          </w:tcPr>
          <w:p w:rsidR="00D96028" w:rsidRPr="009A298E" w:rsidRDefault="00D96028" w:rsidP="00D96028">
            <w:pPr>
              <w:shd w:val="clear" w:color="auto" w:fill="FFFFFF"/>
              <w:jc w:val="center"/>
              <w:rPr>
                <w:sz w:val="20"/>
                <w:szCs w:val="20"/>
                <w:lang w:val="kk-KZ"/>
              </w:rPr>
            </w:pPr>
          </w:p>
          <w:p w:rsidR="00D96028" w:rsidRPr="009A298E" w:rsidRDefault="00D96028" w:rsidP="00D96028">
            <w:pPr>
              <w:shd w:val="clear" w:color="auto" w:fill="FFFFFF"/>
              <w:jc w:val="center"/>
              <w:rPr>
                <w:sz w:val="20"/>
                <w:szCs w:val="20"/>
                <w:lang w:val="kk-KZ"/>
              </w:rPr>
            </w:pPr>
            <w:r w:rsidRPr="009A298E">
              <w:rPr>
                <w:sz w:val="20"/>
                <w:szCs w:val="20"/>
                <w:lang w:val="kk-KZ"/>
              </w:rPr>
              <w:t>3,0</w:t>
            </w:r>
          </w:p>
        </w:tc>
        <w:tc>
          <w:tcPr>
            <w:tcW w:w="1276" w:type="dxa"/>
          </w:tcPr>
          <w:p w:rsidR="00D96028" w:rsidRPr="009A298E" w:rsidRDefault="00D96028" w:rsidP="00D96028">
            <w:pPr>
              <w:shd w:val="clear" w:color="auto" w:fill="FFFFFF"/>
              <w:jc w:val="center"/>
              <w:rPr>
                <w:b/>
                <w:bCs/>
                <w:color w:val="000000"/>
                <w:sz w:val="20"/>
                <w:szCs w:val="20"/>
                <w:lang w:val="kk-KZ"/>
              </w:rPr>
            </w:pPr>
          </w:p>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377,0</w:t>
            </w:r>
          </w:p>
        </w:tc>
      </w:tr>
      <w:tr w:rsidR="00D96028" w:rsidRPr="009A298E" w:rsidTr="00862F0B">
        <w:trPr>
          <w:trHeight w:val="793"/>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Өңдеу салаларын және балама энергия көздерін дамыту</w:t>
            </w:r>
          </w:p>
        </w:tc>
        <w:tc>
          <w:tcPr>
            <w:tcW w:w="1276"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w:t>
            </w:r>
          </w:p>
        </w:tc>
        <w:tc>
          <w:tcPr>
            <w:tcW w:w="1134" w:type="dxa"/>
            <w:noWrap/>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9100</w:t>
            </w:r>
          </w:p>
        </w:tc>
        <w:tc>
          <w:tcPr>
            <w:tcW w:w="1134" w:type="dxa"/>
            <w:noWrap/>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noWrap/>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9100,0</w:t>
            </w:r>
          </w:p>
        </w:tc>
      </w:tr>
      <w:tr w:rsidR="00D96028" w:rsidRPr="009A298E" w:rsidTr="00862F0B">
        <w:trPr>
          <w:trHeight w:val="20"/>
        </w:trPr>
        <w:tc>
          <w:tcPr>
            <w:tcW w:w="2835" w:type="dxa"/>
            <w:noWrap/>
            <w:vAlign w:val="center"/>
          </w:tcPr>
          <w:p w:rsidR="00D96028" w:rsidRPr="009A298E" w:rsidRDefault="00D96028" w:rsidP="00D96028">
            <w:pPr>
              <w:shd w:val="clear" w:color="auto" w:fill="FFFFFF"/>
              <w:rPr>
                <w:sz w:val="20"/>
                <w:szCs w:val="20"/>
              </w:rPr>
            </w:pPr>
            <w:r w:rsidRPr="009A298E">
              <w:rPr>
                <w:sz w:val="20"/>
                <w:szCs w:val="20"/>
              </w:rPr>
              <w:t>Мұнай-газ саласының орнықты дамуын қамтамасыз ету</w:t>
            </w:r>
          </w:p>
        </w:tc>
        <w:tc>
          <w:tcPr>
            <w:tcW w:w="1276"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noWrap/>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noWrap/>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134" w:type="dxa"/>
            <w:noWrap/>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134" w:type="dxa"/>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0,0</w:t>
            </w:r>
          </w:p>
        </w:tc>
      </w:tr>
      <w:tr w:rsidR="00D96028" w:rsidRPr="009A298E" w:rsidTr="00862F0B">
        <w:trPr>
          <w:trHeight w:val="272"/>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Өңдеу өнеркәсібі салаларынддағы еңбек өнімділігін арттыру</w:t>
            </w:r>
          </w:p>
        </w:tc>
        <w:tc>
          <w:tcPr>
            <w:tcW w:w="1276" w:type="dxa"/>
            <w:noWrap/>
            <w:vAlign w:val="center"/>
          </w:tcPr>
          <w:p w:rsidR="00D96028" w:rsidRPr="009A298E" w:rsidRDefault="00D96028" w:rsidP="00D96028">
            <w:pPr>
              <w:shd w:val="clear" w:color="auto" w:fill="FFFFFF"/>
              <w:jc w:val="center"/>
              <w:rPr>
                <w:sz w:val="20"/>
                <w:szCs w:val="20"/>
              </w:rPr>
            </w:pPr>
          </w:p>
          <w:p w:rsidR="00D96028" w:rsidRPr="009A298E" w:rsidRDefault="00D96028" w:rsidP="00D96028">
            <w:pPr>
              <w:shd w:val="clear" w:color="auto" w:fill="FFFFFF"/>
              <w:jc w:val="center"/>
              <w:rPr>
                <w:sz w:val="20"/>
                <w:szCs w:val="20"/>
                <w:lang w:val="kk-KZ"/>
              </w:rPr>
            </w:pPr>
            <w:r w:rsidRPr="009A298E">
              <w:rPr>
                <w:sz w:val="20"/>
                <w:szCs w:val="20"/>
                <w:lang w:val="kk-KZ"/>
              </w:rPr>
              <w:t>22 738,9</w:t>
            </w:r>
          </w:p>
          <w:p w:rsidR="00D96028" w:rsidRPr="009A298E" w:rsidRDefault="00D96028" w:rsidP="00D96028">
            <w:pPr>
              <w:shd w:val="clear" w:color="auto" w:fill="FFFFFF"/>
              <w:jc w:val="center"/>
              <w:rPr>
                <w:sz w:val="20"/>
                <w:szCs w:val="20"/>
              </w:rPr>
            </w:pPr>
          </w:p>
        </w:tc>
        <w:tc>
          <w:tcPr>
            <w:tcW w:w="1134" w:type="dxa"/>
            <w:noWrap/>
            <w:vAlign w:val="center"/>
          </w:tcPr>
          <w:p w:rsidR="00D96028" w:rsidRPr="009A298E" w:rsidRDefault="00D96028" w:rsidP="00D96028">
            <w:pPr>
              <w:shd w:val="clear" w:color="auto" w:fill="FFFFFF"/>
              <w:jc w:val="center"/>
              <w:rPr>
                <w:sz w:val="20"/>
                <w:szCs w:val="20"/>
              </w:rPr>
            </w:pPr>
          </w:p>
          <w:p w:rsidR="00D96028" w:rsidRPr="009A298E" w:rsidRDefault="00D96028" w:rsidP="00D96028">
            <w:pPr>
              <w:shd w:val="clear" w:color="auto" w:fill="FFFFFF"/>
              <w:jc w:val="center"/>
              <w:rPr>
                <w:sz w:val="20"/>
                <w:szCs w:val="20"/>
                <w:lang w:val="kk-KZ"/>
              </w:rPr>
            </w:pPr>
            <w:r w:rsidRPr="009A298E">
              <w:rPr>
                <w:sz w:val="20"/>
                <w:szCs w:val="20"/>
                <w:lang w:val="kk-KZ"/>
              </w:rPr>
              <w:t>19 674,0</w:t>
            </w:r>
          </w:p>
          <w:p w:rsidR="00D96028" w:rsidRPr="009A298E" w:rsidRDefault="00D96028" w:rsidP="00D96028">
            <w:pPr>
              <w:shd w:val="clear" w:color="auto" w:fill="FFFFFF"/>
              <w:jc w:val="center"/>
              <w:rPr>
                <w:sz w:val="20"/>
                <w:szCs w:val="20"/>
              </w:rPr>
            </w:pPr>
          </w:p>
        </w:tc>
        <w:tc>
          <w:tcPr>
            <w:tcW w:w="1134" w:type="dxa"/>
            <w:noWrap/>
            <w:vAlign w:val="center"/>
          </w:tcPr>
          <w:p w:rsidR="00D96028" w:rsidRPr="009A298E" w:rsidRDefault="00D96028" w:rsidP="00D96028">
            <w:pPr>
              <w:shd w:val="clear" w:color="auto" w:fill="FFFFFF"/>
              <w:jc w:val="center"/>
              <w:rPr>
                <w:sz w:val="20"/>
                <w:szCs w:val="20"/>
              </w:rPr>
            </w:pPr>
            <w:r w:rsidRPr="009A298E">
              <w:rPr>
                <w:sz w:val="20"/>
                <w:szCs w:val="20"/>
              </w:rPr>
              <w:t>0,0</w:t>
            </w:r>
          </w:p>
        </w:tc>
        <w:tc>
          <w:tcPr>
            <w:tcW w:w="1134" w:type="dxa"/>
            <w:noWrap/>
            <w:vAlign w:val="center"/>
          </w:tcPr>
          <w:p w:rsidR="00D96028" w:rsidRPr="009A298E" w:rsidRDefault="00D96028" w:rsidP="00D96028">
            <w:pPr>
              <w:shd w:val="clear" w:color="auto" w:fill="FFFFFF"/>
              <w:jc w:val="center"/>
              <w:rPr>
                <w:sz w:val="20"/>
                <w:szCs w:val="20"/>
              </w:rPr>
            </w:pPr>
            <w:r w:rsidRPr="009A298E">
              <w:rPr>
                <w:sz w:val="20"/>
                <w:szCs w:val="20"/>
              </w:rPr>
              <w:t>0,0</w:t>
            </w:r>
          </w:p>
        </w:tc>
        <w:tc>
          <w:tcPr>
            <w:tcW w:w="1134" w:type="dxa"/>
            <w:vAlign w:val="center"/>
          </w:tcPr>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276" w:type="dxa"/>
            <w:vAlign w:val="center"/>
          </w:tcPr>
          <w:p w:rsidR="00D96028" w:rsidRPr="009A298E" w:rsidRDefault="00D96028" w:rsidP="00D96028">
            <w:pPr>
              <w:shd w:val="clear" w:color="auto" w:fill="FFFFFF"/>
              <w:jc w:val="center"/>
              <w:rPr>
                <w:b/>
                <w:bCs/>
                <w:color w:val="000000"/>
                <w:sz w:val="20"/>
                <w:szCs w:val="20"/>
              </w:rPr>
            </w:pPr>
          </w:p>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42412,9</w:t>
            </w:r>
          </w:p>
          <w:p w:rsidR="00D96028" w:rsidRPr="009A298E" w:rsidRDefault="00D96028" w:rsidP="00D96028">
            <w:pPr>
              <w:shd w:val="clear" w:color="auto" w:fill="FFFFFF"/>
              <w:jc w:val="center"/>
              <w:rPr>
                <w:b/>
                <w:bCs/>
                <w:color w:val="000000"/>
                <w:sz w:val="20"/>
                <w:szCs w:val="20"/>
              </w:rPr>
            </w:pPr>
          </w:p>
        </w:tc>
      </w:tr>
      <w:tr w:rsidR="00D96028" w:rsidRPr="009A298E" w:rsidTr="00862F0B">
        <w:trPr>
          <w:trHeight w:val="20"/>
        </w:trPr>
        <w:tc>
          <w:tcPr>
            <w:tcW w:w="2835" w:type="dxa"/>
            <w:noWrap/>
            <w:vAlign w:val="center"/>
          </w:tcPr>
          <w:p w:rsidR="00D96028" w:rsidRPr="009A298E" w:rsidRDefault="00D96028" w:rsidP="00D96028">
            <w:pPr>
              <w:shd w:val="clear" w:color="auto" w:fill="FFFFFF"/>
              <w:rPr>
                <w:sz w:val="20"/>
                <w:szCs w:val="20"/>
              </w:rPr>
            </w:pPr>
            <w:r w:rsidRPr="009A298E">
              <w:rPr>
                <w:sz w:val="20"/>
                <w:szCs w:val="20"/>
              </w:rPr>
              <w:t>Ауыл шаруашылығы өнімі өндірісінің көлемін арттыру үшін жағдай жасау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rPr>
              <w:t>3</w:t>
            </w:r>
            <w:r w:rsidRPr="009A298E">
              <w:rPr>
                <w:sz w:val="20"/>
                <w:szCs w:val="20"/>
                <w:lang w:val="kk-KZ"/>
              </w:rPr>
              <w:t>73</w:t>
            </w:r>
            <w:r w:rsidRPr="009A298E">
              <w:rPr>
                <w:sz w:val="20"/>
                <w:szCs w:val="20"/>
              </w:rPr>
              <w:t>,</w:t>
            </w:r>
            <w:r w:rsidRPr="009A298E">
              <w:rPr>
                <w:sz w:val="20"/>
                <w:szCs w:val="20"/>
                <w:lang w:val="kk-KZ"/>
              </w:rPr>
              <w:t>9</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2061,1</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726,2</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738,7</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582,4</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4482,3</w:t>
            </w:r>
          </w:p>
        </w:tc>
      </w:tr>
      <w:tr w:rsidR="00D96028" w:rsidRPr="009A298E" w:rsidTr="00862F0B">
        <w:trPr>
          <w:trHeight w:val="856"/>
        </w:trPr>
        <w:tc>
          <w:tcPr>
            <w:tcW w:w="2835" w:type="dxa"/>
            <w:noWrap/>
            <w:vAlign w:val="center"/>
          </w:tcPr>
          <w:p w:rsidR="00D96028" w:rsidRPr="009A298E" w:rsidRDefault="00D96028" w:rsidP="00D96028">
            <w:pPr>
              <w:pBdr>
                <w:bottom w:val="single" w:sz="4" w:space="4" w:color="FFFFFF"/>
              </w:pBdr>
              <w:shd w:val="clear" w:color="auto" w:fill="FFFFFF"/>
              <w:tabs>
                <w:tab w:val="left" w:pos="0"/>
                <w:tab w:val="left" w:pos="993"/>
              </w:tabs>
              <w:rPr>
                <w:sz w:val="20"/>
              </w:rPr>
            </w:pPr>
            <w:r w:rsidRPr="009A298E">
              <w:rPr>
                <w:sz w:val="20"/>
              </w:rPr>
              <w:t>Шағын және орта бизнесті, қазіргі заманғы сауда форматтарын белсенді дамыту</w:t>
            </w:r>
          </w:p>
        </w:tc>
        <w:tc>
          <w:tcPr>
            <w:tcW w:w="1276" w:type="dxa"/>
            <w:noWrap/>
          </w:tcPr>
          <w:p w:rsidR="00D96028" w:rsidRPr="009A298E" w:rsidRDefault="00D96028" w:rsidP="00D96028">
            <w:pPr>
              <w:shd w:val="clear" w:color="auto" w:fill="FFFFFF"/>
              <w:jc w:val="center"/>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noWrap/>
          </w:tcPr>
          <w:p w:rsidR="00D96028" w:rsidRPr="009A298E" w:rsidRDefault="00D96028" w:rsidP="00D96028">
            <w:pPr>
              <w:shd w:val="clear" w:color="auto" w:fill="FFFFFF"/>
              <w:rPr>
                <w:bCs/>
                <w:color w:val="000000"/>
                <w:sz w:val="20"/>
                <w:szCs w:val="20"/>
                <w:lang w:val="kk-KZ"/>
              </w:rPr>
            </w:pPr>
          </w:p>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0,0</w:t>
            </w:r>
          </w:p>
        </w:tc>
        <w:tc>
          <w:tcPr>
            <w:tcW w:w="1134" w:type="dxa"/>
            <w:noWrap/>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134" w:type="dxa"/>
            <w:noWrap/>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134" w:type="dxa"/>
          </w:tcPr>
          <w:p w:rsidR="00D96028" w:rsidRPr="009A298E" w:rsidRDefault="00D96028" w:rsidP="00D96028">
            <w:pPr>
              <w:shd w:val="clear" w:color="auto" w:fill="FFFFFF"/>
              <w:jc w:val="center"/>
              <w:rPr>
                <w:bCs/>
                <w:color w:val="000000"/>
                <w:sz w:val="20"/>
                <w:szCs w:val="20"/>
              </w:rPr>
            </w:pPr>
          </w:p>
          <w:p w:rsidR="00D96028" w:rsidRPr="009A298E" w:rsidRDefault="00D96028" w:rsidP="00D96028">
            <w:pPr>
              <w:shd w:val="clear" w:color="auto" w:fill="FFFFFF"/>
              <w:jc w:val="center"/>
              <w:rPr>
                <w:bCs/>
                <w:color w:val="000000"/>
                <w:sz w:val="20"/>
                <w:szCs w:val="20"/>
              </w:rPr>
            </w:pPr>
            <w:r w:rsidRPr="009A298E">
              <w:rPr>
                <w:bCs/>
                <w:color w:val="000000"/>
                <w:sz w:val="20"/>
                <w:szCs w:val="20"/>
              </w:rPr>
              <w:t>0,0</w:t>
            </w:r>
          </w:p>
        </w:tc>
        <w:tc>
          <w:tcPr>
            <w:tcW w:w="1276" w:type="dxa"/>
          </w:tcPr>
          <w:p w:rsidR="00D96028" w:rsidRPr="009A298E" w:rsidRDefault="00D96028" w:rsidP="00D96028">
            <w:pPr>
              <w:shd w:val="clear" w:color="auto" w:fill="FFFFFF"/>
              <w:jc w:val="center"/>
              <w:rPr>
                <w:b/>
                <w:bCs/>
                <w:color w:val="000000"/>
                <w:sz w:val="20"/>
                <w:szCs w:val="20"/>
                <w:lang w:val="kk-KZ"/>
              </w:rPr>
            </w:pPr>
          </w:p>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0,0</w:t>
            </w:r>
          </w:p>
        </w:tc>
      </w:tr>
      <w:tr w:rsidR="00D96028" w:rsidRPr="009A298E" w:rsidTr="00862F0B">
        <w:trPr>
          <w:trHeight w:val="579"/>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Өңірдегі инвестициялық ахуалды жақсарту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908,2</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50,0</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0,0</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5617,0</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5617,0</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12192,2</w:t>
            </w:r>
          </w:p>
        </w:tc>
      </w:tr>
      <w:tr w:rsidR="00D96028" w:rsidRPr="009A298E" w:rsidTr="00862F0B">
        <w:trPr>
          <w:trHeight w:val="579"/>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lang w:val="kk-KZ"/>
              </w:rPr>
              <w:t>Экономикалық өсу орталықтарын және Жаңаөзен моноқаласын дамыту</w:t>
            </w:r>
          </w:p>
        </w:tc>
        <w:tc>
          <w:tcPr>
            <w:tcW w:w="1276" w:type="dxa"/>
            <w:noWrap/>
            <w:vAlign w:val="center"/>
          </w:tcPr>
          <w:p w:rsidR="00D96028" w:rsidRPr="009A298E" w:rsidRDefault="00D96028" w:rsidP="00D96028">
            <w:pPr>
              <w:shd w:val="clear" w:color="auto" w:fill="FFFFFF"/>
              <w:jc w:val="center"/>
              <w:rPr>
                <w:sz w:val="20"/>
                <w:szCs w:val="20"/>
              </w:rPr>
            </w:pPr>
            <w:r w:rsidRPr="009A298E">
              <w:rPr>
                <w:sz w:val="20"/>
                <w:szCs w:val="20"/>
              </w:rPr>
              <w:t>1517,9</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1294,7</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959,3</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506,9</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530,5</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4809,3</w:t>
            </w:r>
          </w:p>
        </w:tc>
      </w:tr>
      <w:tr w:rsidR="00D96028" w:rsidRPr="009A298E" w:rsidTr="00862F0B">
        <w:trPr>
          <w:trHeight w:val="267"/>
        </w:trPr>
        <w:tc>
          <w:tcPr>
            <w:tcW w:w="9923" w:type="dxa"/>
            <w:gridSpan w:val="7"/>
            <w:noWrap/>
            <w:vAlign w:val="center"/>
          </w:tcPr>
          <w:p w:rsidR="00D96028" w:rsidRPr="009A298E" w:rsidRDefault="00D96028" w:rsidP="00D96028">
            <w:pPr>
              <w:shd w:val="clear" w:color="auto" w:fill="FFFFFF"/>
              <w:jc w:val="center"/>
              <w:rPr>
                <w:b/>
                <w:sz w:val="20"/>
                <w:szCs w:val="20"/>
              </w:rPr>
            </w:pPr>
            <w:r w:rsidRPr="009A298E">
              <w:rPr>
                <w:b/>
                <w:sz w:val="20"/>
                <w:szCs w:val="20"/>
              </w:rPr>
              <w:t>2-бағыт. Әлеуметтік сала</w:t>
            </w:r>
          </w:p>
        </w:tc>
      </w:tr>
      <w:tr w:rsidR="00D96028" w:rsidRPr="009A298E" w:rsidTr="00862F0B">
        <w:trPr>
          <w:trHeight w:val="20"/>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Білім берудің сапасы мен  қолжетімділігін жақсарту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6904,7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14801,5</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11453,4</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11062,4</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21159,6</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65381,6</w:t>
            </w:r>
          </w:p>
        </w:tc>
      </w:tr>
      <w:tr w:rsidR="00D96028" w:rsidRPr="009A298E" w:rsidTr="00862F0B">
        <w:trPr>
          <w:trHeight w:val="20"/>
        </w:trPr>
        <w:tc>
          <w:tcPr>
            <w:tcW w:w="2835" w:type="dxa"/>
            <w:noWrap/>
            <w:vAlign w:val="center"/>
          </w:tcPr>
          <w:p w:rsidR="00D96028" w:rsidRPr="009A298E" w:rsidRDefault="00D96028" w:rsidP="00D96028">
            <w:pPr>
              <w:shd w:val="clear" w:color="auto" w:fill="FFFFFF"/>
              <w:jc w:val="left"/>
              <w:rPr>
                <w:sz w:val="20"/>
                <w:szCs w:val="20"/>
              </w:rPr>
            </w:pPr>
            <w:r w:rsidRPr="009A298E">
              <w:rPr>
                <w:sz w:val="20"/>
                <w:szCs w:val="20"/>
              </w:rPr>
              <w:t>Облыс халқының денсаулығын нығайту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8245,1</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10404,5</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2739,5</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3534,3</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18236,5</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43159,9</w:t>
            </w:r>
          </w:p>
        </w:tc>
      </w:tr>
      <w:tr w:rsidR="00D96028" w:rsidRPr="009A298E" w:rsidTr="00862F0B">
        <w:trPr>
          <w:trHeight w:val="20"/>
        </w:trPr>
        <w:tc>
          <w:tcPr>
            <w:tcW w:w="2835" w:type="dxa"/>
            <w:noWrap/>
            <w:vAlign w:val="center"/>
          </w:tcPr>
          <w:p w:rsidR="00D96028" w:rsidRPr="009A298E" w:rsidRDefault="00D96028" w:rsidP="00D96028">
            <w:pPr>
              <w:pBdr>
                <w:bottom w:val="single" w:sz="4" w:space="2" w:color="FFFFFF"/>
              </w:pBdr>
              <w:shd w:val="clear" w:color="auto" w:fill="FFFFFF"/>
              <w:tabs>
                <w:tab w:val="left" w:pos="0"/>
              </w:tabs>
              <w:contextualSpacing/>
              <w:rPr>
                <w:sz w:val="20"/>
                <w:szCs w:val="20"/>
              </w:rPr>
            </w:pPr>
            <w:r w:rsidRPr="009A298E">
              <w:rPr>
                <w:sz w:val="20"/>
                <w:szCs w:val="20"/>
              </w:rPr>
              <w:t>Жұмыспен қамтуды, әлеуметтік көмектің және әлеуметтік қызметтер көрсетудің тиімділігін арттыру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2892,3</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2883,2</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3851,3</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3950,2</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3972,2</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17549,2</w:t>
            </w:r>
          </w:p>
        </w:tc>
      </w:tr>
      <w:tr w:rsidR="00D96028" w:rsidRPr="009A298E" w:rsidTr="00862F0B">
        <w:trPr>
          <w:trHeight w:val="20"/>
        </w:trPr>
        <w:tc>
          <w:tcPr>
            <w:tcW w:w="2835" w:type="dxa"/>
            <w:noWrap/>
            <w:vAlign w:val="center"/>
          </w:tcPr>
          <w:p w:rsidR="00D96028" w:rsidRPr="009A298E" w:rsidRDefault="00D96028" w:rsidP="00D96028">
            <w:pPr>
              <w:pBdr>
                <w:bottom w:val="single" w:sz="4" w:space="2" w:color="FFFFFF"/>
              </w:pBdr>
              <w:shd w:val="clear" w:color="auto" w:fill="FFFFFF"/>
              <w:tabs>
                <w:tab w:val="left" w:pos="0"/>
              </w:tabs>
              <w:contextualSpacing/>
              <w:rPr>
                <w:sz w:val="20"/>
                <w:szCs w:val="20"/>
              </w:rPr>
            </w:pPr>
            <w:r w:rsidRPr="009A298E">
              <w:rPr>
                <w:sz w:val="20"/>
                <w:szCs w:val="20"/>
              </w:rPr>
              <w:t>Облыс кәсіпорындарда еңбек заңнамасының сақталуын қамтамасыз ету.</w:t>
            </w:r>
          </w:p>
        </w:tc>
        <w:tc>
          <w:tcPr>
            <w:tcW w:w="1276" w:type="dxa"/>
            <w:noWrap/>
            <w:vAlign w:val="center"/>
          </w:tcPr>
          <w:p w:rsidR="00D96028" w:rsidRPr="009A298E" w:rsidRDefault="00D96028" w:rsidP="00D96028">
            <w:pPr>
              <w:shd w:val="clear" w:color="auto" w:fill="FFFFFF"/>
              <w:jc w:val="center"/>
              <w:rPr>
                <w:bCs/>
                <w:sz w:val="20"/>
                <w:szCs w:val="20"/>
              </w:rPr>
            </w:pPr>
            <w:r w:rsidRPr="009A298E">
              <w:rPr>
                <w:bCs/>
                <w:sz w:val="20"/>
                <w:szCs w:val="20"/>
              </w:rPr>
              <w:t>0</w:t>
            </w:r>
          </w:p>
        </w:tc>
        <w:tc>
          <w:tcPr>
            <w:tcW w:w="1134" w:type="dxa"/>
            <w:noWrap/>
            <w:vAlign w:val="center"/>
          </w:tcPr>
          <w:p w:rsidR="00D96028" w:rsidRPr="009A298E" w:rsidRDefault="00D96028" w:rsidP="00D96028">
            <w:pPr>
              <w:shd w:val="clear" w:color="auto" w:fill="FFFFFF"/>
              <w:jc w:val="center"/>
              <w:rPr>
                <w:bCs/>
                <w:sz w:val="20"/>
                <w:szCs w:val="20"/>
              </w:rPr>
            </w:pPr>
            <w:r w:rsidRPr="009A298E">
              <w:rPr>
                <w:bCs/>
                <w:sz w:val="20"/>
                <w:szCs w:val="20"/>
              </w:rPr>
              <w:t>0</w:t>
            </w:r>
          </w:p>
        </w:tc>
        <w:tc>
          <w:tcPr>
            <w:tcW w:w="1134" w:type="dxa"/>
            <w:noWrap/>
            <w:vAlign w:val="center"/>
          </w:tcPr>
          <w:p w:rsidR="00D96028" w:rsidRPr="009A298E" w:rsidRDefault="00D96028" w:rsidP="00D96028">
            <w:pPr>
              <w:shd w:val="clear" w:color="auto" w:fill="FFFFFF"/>
              <w:jc w:val="center"/>
              <w:rPr>
                <w:bCs/>
                <w:sz w:val="20"/>
                <w:szCs w:val="20"/>
              </w:rPr>
            </w:pPr>
            <w:r w:rsidRPr="009A298E">
              <w:rPr>
                <w:bCs/>
                <w:sz w:val="20"/>
                <w:szCs w:val="20"/>
              </w:rPr>
              <w:t>0</w:t>
            </w:r>
          </w:p>
        </w:tc>
        <w:tc>
          <w:tcPr>
            <w:tcW w:w="1134" w:type="dxa"/>
            <w:noWrap/>
            <w:vAlign w:val="center"/>
          </w:tcPr>
          <w:p w:rsidR="00D96028" w:rsidRPr="009A298E" w:rsidRDefault="00D96028" w:rsidP="00D96028">
            <w:pPr>
              <w:shd w:val="clear" w:color="auto" w:fill="FFFFFF"/>
              <w:jc w:val="center"/>
              <w:rPr>
                <w:bCs/>
                <w:sz w:val="20"/>
                <w:szCs w:val="20"/>
              </w:rPr>
            </w:pPr>
            <w:r w:rsidRPr="009A298E">
              <w:rPr>
                <w:bCs/>
                <w:sz w:val="20"/>
                <w:szCs w:val="20"/>
              </w:rPr>
              <w:t>0</w:t>
            </w:r>
          </w:p>
        </w:tc>
        <w:tc>
          <w:tcPr>
            <w:tcW w:w="1134" w:type="dxa"/>
            <w:vAlign w:val="center"/>
          </w:tcPr>
          <w:p w:rsidR="00D96028" w:rsidRPr="009A298E" w:rsidRDefault="00D96028" w:rsidP="00D96028">
            <w:pPr>
              <w:shd w:val="clear" w:color="auto" w:fill="FFFFFF"/>
              <w:jc w:val="center"/>
              <w:rPr>
                <w:bCs/>
                <w:sz w:val="20"/>
                <w:szCs w:val="20"/>
              </w:rPr>
            </w:pPr>
            <w:r w:rsidRPr="009A298E">
              <w:rPr>
                <w:bCs/>
                <w:sz w:val="20"/>
                <w:szCs w:val="20"/>
              </w:rPr>
              <w:t>0</w:t>
            </w:r>
          </w:p>
        </w:tc>
        <w:tc>
          <w:tcPr>
            <w:tcW w:w="1276" w:type="dxa"/>
            <w:vAlign w:val="center"/>
          </w:tcPr>
          <w:p w:rsidR="00D96028" w:rsidRPr="009A298E" w:rsidRDefault="00D96028" w:rsidP="00D96028">
            <w:pPr>
              <w:shd w:val="clear" w:color="auto" w:fill="FFFFFF"/>
              <w:jc w:val="center"/>
              <w:rPr>
                <w:b/>
                <w:bCs/>
                <w:sz w:val="20"/>
                <w:szCs w:val="20"/>
              </w:rPr>
            </w:pPr>
            <w:r w:rsidRPr="009A298E">
              <w:rPr>
                <w:b/>
                <w:bCs/>
                <w:sz w:val="20"/>
                <w:szCs w:val="20"/>
              </w:rPr>
              <w:t>0</w:t>
            </w:r>
          </w:p>
        </w:tc>
      </w:tr>
      <w:tr w:rsidR="00D96028" w:rsidRPr="009A298E" w:rsidTr="00862F0B">
        <w:trPr>
          <w:trHeight w:val="954"/>
        </w:trPr>
        <w:tc>
          <w:tcPr>
            <w:tcW w:w="2835" w:type="dxa"/>
            <w:noWrap/>
            <w:vAlign w:val="center"/>
          </w:tcPr>
          <w:p w:rsidR="00D96028" w:rsidRPr="009A298E" w:rsidRDefault="00D96028" w:rsidP="00D96028">
            <w:pPr>
              <w:pBdr>
                <w:bottom w:val="single" w:sz="4" w:space="2" w:color="FFFFFF"/>
              </w:pBdr>
              <w:shd w:val="clear" w:color="auto" w:fill="FFFFFF"/>
              <w:tabs>
                <w:tab w:val="left" w:pos="0"/>
              </w:tabs>
              <w:contextualSpacing/>
              <w:rPr>
                <w:sz w:val="20"/>
                <w:szCs w:val="20"/>
                <w:lang w:val="kk-KZ"/>
              </w:rPr>
            </w:pPr>
            <w:r w:rsidRPr="009A298E">
              <w:rPr>
                <w:sz w:val="20"/>
                <w:szCs w:val="20"/>
              </w:rPr>
              <w:t>Халық үшін мәдениет саласы қызметтерінің жалпыға бiрдей қолжетімділігін қамтамасыз ету</w:t>
            </w:r>
          </w:p>
          <w:p w:rsidR="00D96028" w:rsidRPr="009A298E" w:rsidRDefault="00D96028" w:rsidP="00D96028">
            <w:pPr>
              <w:pBdr>
                <w:bottom w:val="single" w:sz="4" w:space="2" w:color="FFFFFF"/>
              </w:pBdr>
              <w:shd w:val="clear" w:color="auto" w:fill="FFFFFF"/>
              <w:tabs>
                <w:tab w:val="left" w:pos="0"/>
              </w:tabs>
              <w:contextualSpacing/>
              <w:rPr>
                <w:sz w:val="20"/>
                <w:szCs w:val="20"/>
                <w:lang w:val="kk-KZ"/>
              </w:rPr>
            </w:pPr>
          </w:p>
        </w:tc>
        <w:tc>
          <w:tcPr>
            <w:tcW w:w="1276" w:type="dxa"/>
            <w:noWrap/>
          </w:tcPr>
          <w:p w:rsidR="00D96028" w:rsidRPr="009A298E" w:rsidRDefault="00D96028" w:rsidP="00D96028">
            <w:pPr>
              <w:shd w:val="clear" w:color="auto" w:fill="FFFFFF"/>
              <w:contextualSpacing/>
              <w:jc w:val="center"/>
              <w:rPr>
                <w:bCs/>
                <w:sz w:val="20"/>
                <w:szCs w:val="20"/>
                <w:lang w:val="kk-KZ"/>
              </w:rPr>
            </w:pPr>
            <w:r w:rsidRPr="009A298E">
              <w:rPr>
                <w:bCs/>
                <w:sz w:val="20"/>
                <w:szCs w:val="20"/>
                <w:lang w:val="kk-KZ"/>
              </w:rPr>
              <w:t>251,9</w:t>
            </w:r>
          </w:p>
        </w:tc>
        <w:tc>
          <w:tcPr>
            <w:tcW w:w="1134" w:type="dxa"/>
            <w:noWrap/>
          </w:tcPr>
          <w:p w:rsidR="00D96028" w:rsidRPr="009A298E" w:rsidRDefault="00D96028" w:rsidP="00D96028">
            <w:pPr>
              <w:shd w:val="clear" w:color="auto" w:fill="FFFFFF"/>
              <w:contextualSpacing/>
              <w:jc w:val="center"/>
              <w:rPr>
                <w:bCs/>
                <w:sz w:val="20"/>
                <w:szCs w:val="20"/>
                <w:lang w:val="kk-KZ"/>
              </w:rPr>
            </w:pPr>
            <w:r w:rsidRPr="009A298E">
              <w:rPr>
                <w:bCs/>
                <w:sz w:val="20"/>
                <w:szCs w:val="20"/>
                <w:lang w:val="kk-KZ"/>
              </w:rPr>
              <w:t>1030,3</w:t>
            </w:r>
          </w:p>
        </w:tc>
        <w:tc>
          <w:tcPr>
            <w:tcW w:w="1134" w:type="dxa"/>
            <w:noWrap/>
          </w:tcPr>
          <w:p w:rsidR="00D96028" w:rsidRPr="009A298E" w:rsidRDefault="00D96028" w:rsidP="00D96028">
            <w:pPr>
              <w:shd w:val="clear" w:color="auto" w:fill="FFFFFF"/>
              <w:contextualSpacing/>
              <w:jc w:val="center"/>
              <w:rPr>
                <w:bCs/>
                <w:sz w:val="20"/>
                <w:szCs w:val="20"/>
                <w:lang w:val="kk-KZ"/>
              </w:rPr>
            </w:pPr>
            <w:r w:rsidRPr="009A298E">
              <w:rPr>
                <w:bCs/>
                <w:sz w:val="20"/>
                <w:szCs w:val="20"/>
                <w:lang w:val="kk-KZ"/>
              </w:rPr>
              <w:t>1830,1</w:t>
            </w:r>
          </w:p>
        </w:tc>
        <w:tc>
          <w:tcPr>
            <w:tcW w:w="1134" w:type="dxa"/>
            <w:noWrap/>
          </w:tcPr>
          <w:p w:rsidR="00D96028" w:rsidRPr="009A298E" w:rsidRDefault="00D96028" w:rsidP="00D96028">
            <w:pPr>
              <w:shd w:val="clear" w:color="auto" w:fill="FFFFFF"/>
              <w:contextualSpacing/>
              <w:jc w:val="center"/>
              <w:rPr>
                <w:bCs/>
                <w:sz w:val="20"/>
                <w:szCs w:val="20"/>
                <w:lang w:val="kk-KZ"/>
              </w:rPr>
            </w:pPr>
            <w:r w:rsidRPr="009A298E">
              <w:rPr>
                <w:bCs/>
                <w:sz w:val="20"/>
                <w:szCs w:val="20"/>
                <w:lang w:val="kk-KZ"/>
              </w:rPr>
              <w:t>857,7</w:t>
            </w:r>
          </w:p>
        </w:tc>
        <w:tc>
          <w:tcPr>
            <w:tcW w:w="1134" w:type="dxa"/>
          </w:tcPr>
          <w:p w:rsidR="00D96028" w:rsidRPr="009A298E" w:rsidRDefault="00D96028" w:rsidP="00D96028">
            <w:pPr>
              <w:shd w:val="clear" w:color="auto" w:fill="FFFFFF"/>
              <w:contextualSpacing/>
              <w:jc w:val="center"/>
              <w:rPr>
                <w:bCs/>
                <w:sz w:val="20"/>
                <w:szCs w:val="20"/>
                <w:lang w:val="kk-KZ"/>
              </w:rPr>
            </w:pPr>
            <w:r w:rsidRPr="009A298E">
              <w:rPr>
                <w:bCs/>
                <w:sz w:val="20"/>
                <w:szCs w:val="20"/>
                <w:lang w:val="kk-KZ"/>
              </w:rPr>
              <w:t>14352,6</w:t>
            </w:r>
          </w:p>
        </w:tc>
        <w:tc>
          <w:tcPr>
            <w:tcW w:w="1276" w:type="dxa"/>
          </w:tcPr>
          <w:p w:rsidR="00D96028" w:rsidRPr="009A298E" w:rsidRDefault="00D96028" w:rsidP="00D96028">
            <w:pPr>
              <w:shd w:val="clear" w:color="auto" w:fill="FFFFFF"/>
              <w:contextualSpacing/>
              <w:jc w:val="center"/>
              <w:rPr>
                <w:b/>
                <w:bCs/>
                <w:sz w:val="20"/>
                <w:szCs w:val="20"/>
                <w:lang w:val="kk-KZ"/>
              </w:rPr>
            </w:pPr>
            <w:r w:rsidRPr="009A298E">
              <w:rPr>
                <w:b/>
                <w:bCs/>
                <w:sz w:val="20"/>
                <w:szCs w:val="20"/>
                <w:lang w:val="kk-KZ"/>
              </w:rPr>
              <w:t>18322,6</w:t>
            </w:r>
          </w:p>
        </w:tc>
      </w:tr>
      <w:tr w:rsidR="00D96028" w:rsidRPr="009A298E" w:rsidTr="00862F0B">
        <w:trPr>
          <w:trHeight w:val="1100"/>
        </w:trPr>
        <w:tc>
          <w:tcPr>
            <w:tcW w:w="2835" w:type="dxa"/>
            <w:noWrap/>
            <w:vAlign w:val="center"/>
          </w:tcPr>
          <w:p w:rsidR="00D96028" w:rsidRPr="009A298E" w:rsidRDefault="00D96028" w:rsidP="00D96028">
            <w:pPr>
              <w:pBdr>
                <w:bottom w:val="single" w:sz="4" w:space="2" w:color="FFFFFF"/>
              </w:pBdr>
              <w:shd w:val="clear" w:color="auto" w:fill="FFFFFF"/>
              <w:tabs>
                <w:tab w:val="left" w:pos="0"/>
              </w:tabs>
              <w:contextualSpacing/>
              <w:rPr>
                <w:sz w:val="20"/>
                <w:szCs w:val="20"/>
              </w:rPr>
            </w:pPr>
            <w:r w:rsidRPr="009A298E">
              <w:rPr>
                <w:sz w:val="20"/>
                <w:szCs w:val="20"/>
              </w:rPr>
              <w:t>Мемлекеттікті және ұлттың бірлігін одан әрі нығайту, ішкі саяси тұрақтылықты қамтамасыз ету</w:t>
            </w:r>
          </w:p>
        </w:tc>
        <w:tc>
          <w:tcPr>
            <w:tcW w:w="1276" w:type="dxa"/>
            <w:noWrap/>
          </w:tcPr>
          <w:p w:rsidR="00D96028" w:rsidRPr="009A298E" w:rsidRDefault="00D96028" w:rsidP="00D96028">
            <w:pPr>
              <w:shd w:val="clear" w:color="auto" w:fill="FFFFFF"/>
              <w:jc w:val="center"/>
              <w:rPr>
                <w:bCs/>
                <w:sz w:val="20"/>
                <w:szCs w:val="20"/>
                <w:lang w:val="kk-KZ"/>
              </w:rPr>
            </w:pPr>
            <w:r w:rsidRPr="009A298E">
              <w:rPr>
                <w:bCs/>
                <w:sz w:val="20"/>
                <w:szCs w:val="20"/>
                <w:lang w:val="kk-KZ"/>
              </w:rPr>
              <w:t>610,9</w:t>
            </w:r>
          </w:p>
        </w:tc>
        <w:tc>
          <w:tcPr>
            <w:tcW w:w="1134" w:type="dxa"/>
            <w:noWrap/>
          </w:tcPr>
          <w:p w:rsidR="00D96028" w:rsidRPr="009A298E" w:rsidRDefault="00D96028" w:rsidP="00D96028">
            <w:pPr>
              <w:shd w:val="clear" w:color="auto" w:fill="FFFFFF"/>
              <w:jc w:val="center"/>
              <w:rPr>
                <w:bCs/>
                <w:sz w:val="20"/>
                <w:szCs w:val="20"/>
                <w:lang w:val="kk-KZ"/>
              </w:rPr>
            </w:pPr>
            <w:r w:rsidRPr="009A298E">
              <w:rPr>
                <w:bCs/>
                <w:sz w:val="20"/>
                <w:szCs w:val="20"/>
                <w:lang w:val="kk-KZ"/>
              </w:rPr>
              <w:t>652,3</w:t>
            </w:r>
          </w:p>
        </w:tc>
        <w:tc>
          <w:tcPr>
            <w:tcW w:w="1134" w:type="dxa"/>
            <w:noWrap/>
          </w:tcPr>
          <w:p w:rsidR="00D96028" w:rsidRPr="009A298E" w:rsidRDefault="00D96028" w:rsidP="00D96028">
            <w:pPr>
              <w:shd w:val="clear" w:color="auto" w:fill="FFFFFF"/>
              <w:jc w:val="center"/>
              <w:rPr>
                <w:bCs/>
                <w:sz w:val="20"/>
                <w:szCs w:val="20"/>
                <w:lang w:val="kk-KZ"/>
              </w:rPr>
            </w:pPr>
            <w:r w:rsidRPr="009A298E">
              <w:rPr>
                <w:bCs/>
                <w:sz w:val="20"/>
                <w:szCs w:val="20"/>
                <w:lang w:val="kk-KZ"/>
              </w:rPr>
              <w:t>696,7</w:t>
            </w:r>
          </w:p>
        </w:tc>
        <w:tc>
          <w:tcPr>
            <w:tcW w:w="1134" w:type="dxa"/>
            <w:noWrap/>
          </w:tcPr>
          <w:p w:rsidR="00D96028" w:rsidRPr="009A298E" w:rsidRDefault="00D96028" w:rsidP="00D96028">
            <w:pPr>
              <w:shd w:val="clear" w:color="auto" w:fill="FFFFFF"/>
              <w:jc w:val="center"/>
              <w:rPr>
                <w:bCs/>
                <w:sz w:val="20"/>
                <w:szCs w:val="20"/>
                <w:lang w:val="kk-KZ"/>
              </w:rPr>
            </w:pPr>
            <w:r w:rsidRPr="009A298E">
              <w:rPr>
                <w:bCs/>
                <w:sz w:val="20"/>
                <w:szCs w:val="20"/>
                <w:lang w:val="kk-KZ"/>
              </w:rPr>
              <w:t>744,2</w:t>
            </w:r>
          </w:p>
        </w:tc>
        <w:tc>
          <w:tcPr>
            <w:tcW w:w="1134" w:type="dxa"/>
          </w:tcPr>
          <w:p w:rsidR="00D96028" w:rsidRPr="009A298E" w:rsidRDefault="00D96028" w:rsidP="00D96028">
            <w:pPr>
              <w:shd w:val="clear" w:color="auto" w:fill="FFFFFF"/>
              <w:jc w:val="center"/>
              <w:rPr>
                <w:bCs/>
                <w:sz w:val="20"/>
                <w:szCs w:val="20"/>
                <w:lang w:val="kk-KZ"/>
              </w:rPr>
            </w:pPr>
            <w:r w:rsidRPr="009A298E">
              <w:rPr>
                <w:bCs/>
                <w:sz w:val="20"/>
                <w:szCs w:val="20"/>
                <w:lang w:val="kk-KZ"/>
              </w:rPr>
              <w:t>795,1</w:t>
            </w:r>
          </w:p>
        </w:tc>
        <w:tc>
          <w:tcPr>
            <w:tcW w:w="1276" w:type="dxa"/>
          </w:tcPr>
          <w:p w:rsidR="00D96028" w:rsidRPr="009A298E" w:rsidRDefault="00D96028" w:rsidP="00D96028">
            <w:pPr>
              <w:shd w:val="clear" w:color="auto" w:fill="FFFFFF"/>
              <w:jc w:val="center"/>
              <w:rPr>
                <w:b/>
                <w:bCs/>
                <w:sz w:val="20"/>
                <w:szCs w:val="20"/>
                <w:lang w:val="kk-KZ"/>
              </w:rPr>
            </w:pPr>
            <w:r w:rsidRPr="009A298E">
              <w:rPr>
                <w:b/>
                <w:bCs/>
                <w:sz w:val="20"/>
                <w:szCs w:val="20"/>
                <w:lang w:val="kk-KZ"/>
              </w:rPr>
              <w:t>3499,2</w:t>
            </w:r>
          </w:p>
        </w:tc>
      </w:tr>
      <w:tr w:rsidR="00D96028" w:rsidRPr="009A298E" w:rsidTr="00862F0B">
        <w:trPr>
          <w:trHeight w:val="20"/>
        </w:trPr>
        <w:tc>
          <w:tcPr>
            <w:tcW w:w="2835" w:type="dxa"/>
            <w:noWrap/>
            <w:vAlign w:val="center"/>
          </w:tcPr>
          <w:p w:rsidR="00D96028" w:rsidRPr="009A298E" w:rsidRDefault="00D96028" w:rsidP="00D96028">
            <w:pPr>
              <w:pBdr>
                <w:bottom w:val="single" w:sz="4" w:space="2" w:color="FFFFFF"/>
              </w:pBdr>
              <w:shd w:val="clear" w:color="auto" w:fill="FFFFFF"/>
              <w:tabs>
                <w:tab w:val="left" w:pos="0"/>
              </w:tabs>
              <w:contextualSpacing/>
              <w:rPr>
                <w:sz w:val="20"/>
                <w:szCs w:val="20"/>
              </w:rPr>
            </w:pPr>
            <w:r w:rsidRPr="009A298E">
              <w:rPr>
                <w:sz w:val="20"/>
                <w:szCs w:val="20"/>
              </w:rPr>
              <w:t>Бұқаралық және балалар мен жасөспірімдердің спортын дамыту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837,0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840,7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1515,8</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891,7</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902,2</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4987,3</w:t>
            </w:r>
          </w:p>
        </w:tc>
      </w:tr>
      <w:tr w:rsidR="00D96028" w:rsidRPr="009A298E" w:rsidTr="00862F0B">
        <w:trPr>
          <w:trHeight w:val="20"/>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Туристік кластер мен туризм инфрақұрылымын дамыту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148,0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399,5</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452,0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502,0</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532,0</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2033,5</w:t>
            </w:r>
          </w:p>
        </w:tc>
      </w:tr>
      <w:tr w:rsidR="00D96028" w:rsidRPr="009A298E" w:rsidTr="00862F0B">
        <w:trPr>
          <w:trHeight w:val="891"/>
        </w:trPr>
        <w:tc>
          <w:tcPr>
            <w:tcW w:w="2835" w:type="dxa"/>
            <w:noWrap/>
            <w:vAlign w:val="center"/>
          </w:tcPr>
          <w:p w:rsidR="00D96028" w:rsidRPr="009A298E" w:rsidRDefault="00D96028" w:rsidP="00D96028">
            <w:pPr>
              <w:pBdr>
                <w:bottom w:val="single" w:sz="4" w:space="3" w:color="FFFFFF"/>
              </w:pBdr>
              <w:shd w:val="clear" w:color="auto" w:fill="FFFFFF"/>
              <w:tabs>
                <w:tab w:val="left" w:pos="0"/>
              </w:tabs>
              <w:rPr>
                <w:sz w:val="20"/>
                <w:szCs w:val="20"/>
              </w:rPr>
            </w:pPr>
            <w:r w:rsidRPr="009A298E">
              <w:rPr>
                <w:sz w:val="20"/>
                <w:szCs w:val="20"/>
              </w:rPr>
              <w:t>Мемлекеттік, орыс және ағылшын тілдерін оқып-үйрену үшін жағдайлар жасау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65,0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87,7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93,7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100,3</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101,5</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439,2</w:t>
            </w:r>
          </w:p>
        </w:tc>
      </w:tr>
      <w:tr w:rsidR="00D96028" w:rsidRPr="009A298E" w:rsidTr="00862F0B">
        <w:trPr>
          <w:trHeight w:val="20"/>
        </w:trPr>
        <w:tc>
          <w:tcPr>
            <w:tcW w:w="9923" w:type="dxa"/>
            <w:gridSpan w:val="7"/>
            <w:noWrap/>
          </w:tcPr>
          <w:p w:rsidR="00D96028" w:rsidRPr="009A298E" w:rsidRDefault="00D96028" w:rsidP="00D96028">
            <w:pPr>
              <w:shd w:val="clear" w:color="auto" w:fill="FFFFFF"/>
              <w:jc w:val="center"/>
              <w:rPr>
                <w:b/>
                <w:bCs/>
                <w:sz w:val="20"/>
                <w:szCs w:val="20"/>
              </w:rPr>
            </w:pPr>
            <w:r w:rsidRPr="009A298E">
              <w:rPr>
                <w:b/>
                <w:bCs/>
                <w:sz w:val="20"/>
                <w:szCs w:val="20"/>
              </w:rPr>
              <w:t>3-бағыт. Қоғамдық қауіпсіздік және құқықтық тәртіп</w:t>
            </w:r>
          </w:p>
        </w:tc>
      </w:tr>
      <w:tr w:rsidR="00D96028" w:rsidRPr="009A298E" w:rsidTr="00862F0B">
        <w:trPr>
          <w:trHeight w:val="20"/>
        </w:trPr>
        <w:tc>
          <w:tcPr>
            <w:tcW w:w="2835" w:type="dxa"/>
            <w:noWrap/>
            <w:vAlign w:val="center"/>
          </w:tcPr>
          <w:p w:rsidR="00D96028" w:rsidRPr="009A298E" w:rsidRDefault="00D96028" w:rsidP="00D96028">
            <w:pPr>
              <w:pBdr>
                <w:bottom w:val="single" w:sz="4" w:space="1" w:color="FFFFFF"/>
              </w:pBdr>
              <w:shd w:val="clear" w:color="auto" w:fill="FFFFFF"/>
              <w:tabs>
                <w:tab w:val="left" w:pos="0"/>
              </w:tabs>
              <w:rPr>
                <w:sz w:val="20"/>
                <w:szCs w:val="20"/>
              </w:rPr>
            </w:pPr>
            <w:r w:rsidRPr="009A298E">
              <w:rPr>
                <w:sz w:val="20"/>
                <w:szCs w:val="20"/>
              </w:rPr>
              <w:t>Құқықтық тәртіпті және өңірдің жол қозғалысының қауіпсіздігін қамтамасыз ету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886,9</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2258,0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1737,7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2048,9</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936,4</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7867,9</w:t>
            </w:r>
          </w:p>
        </w:tc>
      </w:tr>
      <w:tr w:rsidR="00D96028" w:rsidRPr="009A298E" w:rsidTr="00862F0B">
        <w:trPr>
          <w:trHeight w:val="20"/>
        </w:trPr>
        <w:tc>
          <w:tcPr>
            <w:tcW w:w="2835" w:type="dxa"/>
            <w:noWrap/>
            <w:vAlign w:val="center"/>
          </w:tcPr>
          <w:p w:rsidR="00D96028" w:rsidRPr="009A298E" w:rsidRDefault="00D96028" w:rsidP="00D96028">
            <w:pPr>
              <w:shd w:val="clear" w:color="auto" w:fill="FFFFFF"/>
              <w:jc w:val="left"/>
              <w:rPr>
                <w:sz w:val="20"/>
                <w:szCs w:val="20"/>
              </w:rPr>
            </w:pPr>
            <w:r w:rsidRPr="009A298E">
              <w:rPr>
                <w:sz w:val="20"/>
                <w:szCs w:val="20"/>
              </w:rPr>
              <w:t>Төтенше жағдайларды болдырмау және олардың салдарын жою жүйесін көтеру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63,7</w:t>
            </w:r>
          </w:p>
        </w:tc>
        <w:tc>
          <w:tcPr>
            <w:tcW w:w="1134" w:type="dxa"/>
            <w:noWrap/>
            <w:vAlign w:val="center"/>
          </w:tcPr>
          <w:p w:rsidR="00D96028" w:rsidRPr="009A298E" w:rsidRDefault="00D96028" w:rsidP="00D96028">
            <w:pPr>
              <w:shd w:val="clear" w:color="auto" w:fill="FFFFFF"/>
              <w:jc w:val="center"/>
              <w:rPr>
                <w:bCs/>
                <w:sz w:val="20"/>
                <w:szCs w:val="20"/>
              </w:rPr>
            </w:pPr>
            <w:r w:rsidRPr="009A298E">
              <w:rPr>
                <w:bCs/>
                <w:sz w:val="20"/>
                <w:szCs w:val="20"/>
              </w:rPr>
              <w:t>1610,0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443,1</w:t>
            </w:r>
          </w:p>
        </w:tc>
        <w:tc>
          <w:tcPr>
            <w:tcW w:w="1134" w:type="dxa"/>
            <w:noWrap/>
            <w:vAlign w:val="center"/>
          </w:tcPr>
          <w:p w:rsidR="00D96028" w:rsidRPr="009A298E" w:rsidRDefault="00D96028" w:rsidP="00D96028">
            <w:pPr>
              <w:shd w:val="clear" w:color="auto" w:fill="FFFFFF"/>
              <w:jc w:val="center"/>
              <w:rPr>
                <w:bCs/>
                <w:sz w:val="20"/>
                <w:szCs w:val="20"/>
              </w:rPr>
            </w:pPr>
            <w:r w:rsidRPr="009A298E">
              <w:rPr>
                <w:bCs/>
                <w:sz w:val="20"/>
                <w:szCs w:val="20"/>
                <w:lang w:val="kk-KZ"/>
              </w:rPr>
              <w:t>205,6</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10,3</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2332,7</w:t>
            </w:r>
          </w:p>
        </w:tc>
      </w:tr>
      <w:tr w:rsidR="00D96028" w:rsidRPr="009A298E" w:rsidTr="00862F0B">
        <w:trPr>
          <w:trHeight w:val="20"/>
        </w:trPr>
        <w:tc>
          <w:tcPr>
            <w:tcW w:w="9923" w:type="dxa"/>
            <w:gridSpan w:val="7"/>
            <w:noWrap/>
          </w:tcPr>
          <w:p w:rsidR="00D96028" w:rsidRPr="009A298E" w:rsidRDefault="00D96028" w:rsidP="00D96028">
            <w:pPr>
              <w:shd w:val="clear" w:color="auto" w:fill="FFFFFF"/>
              <w:jc w:val="center"/>
              <w:rPr>
                <w:b/>
                <w:sz w:val="20"/>
                <w:szCs w:val="20"/>
              </w:rPr>
            </w:pPr>
            <w:r w:rsidRPr="009A298E">
              <w:rPr>
                <w:b/>
                <w:sz w:val="20"/>
                <w:szCs w:val="20"/>
              </w:rPr>
              <w:t>4-бағыт. Инфрақұрылым</w:t>
            </w:r>
          </w:p>
        </w:tc>
      </w:tr>
      <w:tr w:rsidR="00D96028" w:rsidRPr="009A298E" w:rsidTr="00862F0B">
        <w:trPr>
          <w:trHeight w:val="20"/>
        </w:trPr>
        <w:tc>
          <w:tcPr>
            <w:tcW w:w="2835" w:type="dxa"/>
            <w:noWrap/>
            <w:vAlign w:val="center"/>
          </w:tcPr>
          <w:p w:rsidR="00D96028" w:rsidRPr="009A298E" w:rsidRDefault="00D96028" w:rsidP="00D96028">
            <w:pPr>
              <w:shd w:val="clear" w:color="auto" w:fill="FFFFFF"/>
              <w:jc w:val="left"/>
              <w:rPr>
                <w:sz w:val="20"/>
                <w:szCs w:val="20"/>
              </w:rPr>
            </w:pPr>
            <w:r w:rsidRPr="009A298E">
              <w:rPr>
                <w:sz w:val="20"/>
                <w:szCs w:val="20"/>
              </w:rPr>
              <w:t>Инфокоммуникацияларды дамытуды, ақпараттық қоғамға көшуді қамтамасыз ету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421,2</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575,2</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882,0</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378,7</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380,0</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2637,9</w:t>
            </w:r>
          </w:p>
        </w:tc>
      </w:tr>
      <w:tr w:rsidR="00D96028" w:rsidRPr="009A298E" w:rsidTr="00862F0B">
        <w:trPr>
          <w:trHeight w:val="20"/>
        </w:trPr>
        <w:tc>
          <w:tcPr>
            <w:tcW w:w="2835" w:type="dxa"/>
            <w:noWrap/>
            <w:vAlign w:val="center"/>
          </w:tcPr>
          <w:p w:rsidR="00D96028" w:rsidRPr="009A298E" w:rsidRDefault="00D96028" w:rsidP="00D96028">
            <w:pPr>
              <w:shd w:val="clear" w:color="auto" w:fill="FFFFFF"/>
              <w:spacing w:beforeAutospacing="1" w:after="100" w:afterAutospacing="1"/>
              <w:contextualSpacing/>
              <w:rPr>
                <w:sz w:val="20"/>
                <w:szCs w:val="20"/>
              </w:rPr>
            </w:pPr>
            <w:r w:rsidRPr="009A298E">
              <w:rPr>
                <w:sz w:val="20"/>
                <w:szCs w:val="20"/>
              </w:rPr>
              <w:t>Құрылыс саласының, оның ішінде тұрғын үй құрылысының дамуына жәрдемдесу</w:t>
            </w:r>
          </w:p>
        </w:tc>
        <w:tc>
          <w:tcPr>
            <w:tcW w:w="1276"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8577,6</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7697,2</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14065,5</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1713,9</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1953,8</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34007,9</w:t>
            </w:r>
          </w:p>
        </w:tc>
      </w:tr>
      <w:tr w:rsidR="00D96028" w:rsidRPr="009A298E" w:rsidTr="00862F0B">
        <w:trPr>
          <w:trHeight w:val="20"/>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Өңірдің көліктік қолжетімділігін және транзиттік әлеуетін көтеру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6920,1</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7232,7</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7248,6</w:t>
            </w:r>
          </w:p>
        </w:tc>
        <w:tc>
          <w:tcPr>
            <w:tcW w:w="1134" w:type="dxa"/>
            <w:noWrap/>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5171,8</w:t>
            </w:r>
          </w:p>
        </w:tc>
        <w:tc>
          <w:tcPr>
            <w:tcW w:w="1134" w:type="dxa"/>
            <w:vAlign w:val="center"/>
          </w:tcPr>
          <w:p w:rsidR="00D96028" w:rsidRPr="009A298E" w:rsidRDefault="00D96028" w:rsidP="00D96028">
            <w:pPr>
              <w:shd w:val="clear" w:color="auto" w:fill="FFFFFF"/>
              <w:jc w:val="center"/>
              <w:rPr>
                <w:bCs/>
                <w:sz w:val="20"/>
                <w:szCs w:val="20"/>
                <w:lang w:val="kk-KZ"/>
              </w:rPr>
            </w:pPr>
            <w:r w:rsidRPr="009A298E">
              <w:rPr>
                <w:bCs/>
                <w:sz w:val="20"/>
                <w:szCs w:val="20"/>
                <w:lang w:val="kk-KZ"/>
              </w:rPr>
              <w:t>11441,3</w:t>
            </w:r>
          </w:p>
        </w:tc>
        <w:tc>
          <w:tcPr>
            <w:tcW w:w="1276" w:type="dxa"/>
            <w:vAlign w:val="center"/>
          </w:tcPr>
          <w:p w:rsidR="00D96028" w:rsidRPr="009A298E" w:rsidRDefault="00D96028" w:rsidP="00D96028">
            <w:pPr>
              <w:shd w:val="clear" w:color="auto" w:fill="FFFFFF"/>
              <w:jc w:val="center"/>
              <w:rPr>
                <w:b/>
                <w:bCs/>
                <w:sz w:val="20"/>
                <w:szCs w:val="20"/>
                <w:lang w:val="kk-KZ"/>
              </w:rPr>
            </w:pPr>
            <w:r w:rsidRPr="009A298E">
              <w:rPr>
                <w:b/>
                <w:bCs/>
                <w:sz w:val="20"/>
                <w:szCs w:val="20"/>
                <w:lang w:val="kk-KZ"/>
              </w:rPr>
              <w:t>38014,4</w:t>
            </w:r>
          </w:p>
        </w:tc>
      </w:tr>
      <w:tr w:rsidR="00D96028" w:rsidRPr="009A298E" w:rsidTr="00862F0B">
        <w:trPr>
          <w:trHeight w:val="20"/>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Тұтынушыларды коммуналдық қызметтермен қамтамасыз етуді көтеру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11056,4</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13279,8</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12351,0</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9004,8</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862,0</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46554,0</w:t>
            </w:r>
          </w:p>
        </w:tc>
      </w:tr>
      <w:tr w:rsidR="00D96028" w:rsidRPr="009A298E" w:rsidTr="00862F0B">
        <w:trPr>
          <w:trHeight w:val="276"/>
        </w:trPr>
        <w:tc>
          <w:tcPr>
            <w:tcW w:w="9923" w:type="dxa"/>
            <w:gridSpan w:val="7"/>
            <w:noWrap/>
            <w:vAlign w:val="center"/>
          </w:tcPr>
          <w:p w:rsidR="00D96028" w:rsidRPr="009A298E" w:rsidRDefault="00D96028" w:rsidP="00D96028">
            <w:pPr>
              <w:shd w:val="clear" w:color="auto" w:fill="FFFFFF"/>
              <w:ind w:firstLine="709"/>
              <w:jc w:val="center"/>
              <w:outlineLvl w:val="1"/>
              <w:rPr>
                <w:b/>
                <w:sz w:val="20"/>
                <w:szCs w:val="20"/>
                <w:lang w:val="kk-KZ"/>
              </w:rPr>
            </w:pPr>
            <w:r w:rsidRPr="009A298E">
              <w:rPr>
                <w:b/>
                <w:sz w:val="20"/>
                <w:szCs w:val="20"/>
              </w:rPr>
              <w:t>5</w:t>
            </w:r>
            <w:r w:rsidRPr="009A298E">
              <w:rPr>
                <w:b/>
                <w:sz w:val="20"/>
                <w:szCs w:val="20"/>
                <w:lang w:val="kk-KZ"/>
              </w:rPr>
              <w:t>-бағыт</w:t>
            </w:r>
            <w:r w:rsidRPr="009A298E">
              <w:rPr>
                <w:b/>
                <w:sz w:val="20"/>
                <w:szCs w:val="20"/>
              </w:rPr>
              <w:t>. Экология</w:t>
            </w:r>
            <w:r w:rsidRPr="009A298E">
              <w:rPr>
                <w:b/>
                <w:sz w:val="20"/>
                <w:szCs w:val="20"/>
                <w:lang w:val="kk-KZ"/>
              </w:rPr>
              <w:t xml:space="preserve"> және жер ресурстары</w:t>
            </w:r>
          </w:p>
        </w:tc>
      </w:tr>
      <w:tr w:rsidR="00D96028" w:rsidRPr="009A298E" w:rsidTr="00862F0B">
        <w:trPr>
          <w:trHeight w:val="836"/>
        </w:trPr>
        <w:tc>
          <w:tcPr>
            <w:tcW w:w="2835" w:type="dxa"/>
            <w:noWrap/>
            <w:vAlign w:val="center"/>
          </w:tcPr>
          <w:p w:rsidR="00D96028" w:rsidRPr="009A298E" w:rsidRDefault="00D96028" w:rsidP="00D96028">
            <w:pPr>
              <w:widowControl w:val="0"/>
              <w:shd w:val="clear" w:color="auto" w:fill="FFFFFF"/>
              <w:rPr>
                <w:sz w:val="20"/>
                <w:szCs w:val="20"/>
              </w:rPr>
            </w:pPr>
            <w:r w:rsidRPr="009A298E">
              <w:rPr>
                <w:sz w:val="20"/>
                <w:szCs w:val="20"/>
              </w:rPr>
              <w:t>Табиғи ресурстарды сақтау және қоршаған ортаны жақсарту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1501,1</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1065,2</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1145,1</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682,9</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485,5</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4879,7</w:t>
            </w:r>
          </w:p>
        </w:tc>
      </w:tr>
      <w:tr w:rsidR="00D96028" w:rsidRPr="009A298E" w:rsidTr="00862F0B">
        <w:trPr>
          <w:trHeight w:val="20"/>
        </w:trPr>
        <w:tc>
          <w:tcPr>
            <w:tcW w:w="2835" w:type="dxa"/>
            <w:noWrap/>
            <w:vAlign w:val="center"/>
          </w:tcPr>
          <w:p w:rsidR="00D96028" w:rsidRPr="009A298E" w:rsidRDefault="00D96028" w:rsidP="00D96028">
            <w:pPr>
              <w:shd w:val="clear" w:color="auto" w:fill="FFFFFF"/>
              <w:rPr>
                <w:sz w:val="20"/>
                <w:szCs w:val="20"/>
              </w:rPr>
            </w:pPr>
            <w:r w:rsidRPr="009A298E">
              <w:rPr>
                <w:sz w:val="20"/>
                <w:szCs w:val="20"/>
              </w:rPr>
              <w:t>Жер ресурстарының тиімді пайдаланылуын қамтамасыз ету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29,7</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69,0</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50,3</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50,3</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48,3</w:t>
            </w:r>
          </w:p>
        </w:tc>
        <w:tc>
          <w:tcPr>
            <w:tcW w:w="1276" w:type="dxa"/>
            <w:vAlign w:val="center"/>
          </w:tcPr>
          <w:p w:rsidR="00D96028" w:rsidRPr="009A298E" w:rsidRDefault="00D96028" w:rsidP="00D96028">
            <w:pPr>
              <w:shd w:val="clear" w:color="auto" w:fill="FFFFFF"/>
              <w:jc w:val="center"/>
              <w:rPr>
                <w:b/>
                <w:sz w:val="20"/>
                <w:szCs w:val="20"/>
              </w:rPr>
            </w:pPr>
            <w:r w:rsidRPr="009A298E">
              <w:rPr>
                <w:b/>
                <w:sz w:val="20"/>
                <w:szCs w:val="20"/>
              </w:rPr>
              <w:t>247,6</w:t>
            </w:r>
          </w:p>
        </w:tc>
      </w:tr>
      <w:tr w:rsidR="00D96028" w:rsidRPr="009A298E" w:rsidTr="00862F0B">
        <w:trPr>
          <w:trHeight w:val="20"/>
        </w:trPr>
        <w:tc>
          <w:tcPr>
            <w:tcW w:w="9923" w:type="dxa"/>
            <w:gridSpan w:val="7"/>
            <w:noWrap/>
            <w:vAlign w:val="center"/>
          </w:tcPr>
          <w:p w:rsidR="00D96028" w:rsidRPr="009A298E" w:rsidRDefault="00D96028" w:rsidP="00D96028">
            <w:pPr>
              <w:shd w:val="clear" w:color="auto" w:fill="FFFFFF"/>
              <w:jc w:val="center"/>
              <w:rPr>
                <w:b/>
                <w:sz w:val="20"/>
                <w:szCs w:val="20"/>
              </w:rPr>
            </w:pPr>
            <w:r w:rsidRPr="009A298E">
              <w:rPr>
                <w:b/>
                <w:sz w:val="20"/>
                <w:szCs w:val="20"/>
              </w:rPr>
              <w:t>6</w:t>
            </w:r>
            <w:r w:rsidRPr="009A298E">
              <w:rPr>
                <w:b/>
                <w:sz w:val="20"/>
                <w:szCs w:val="20"/>
                <w:lang w:val="kk-KZ"/>
              </w:rPr>
              <w:t xml:space="preserve">-бағыт. </w:t>
            </w:r>
            <w:r w:rsidRPr="009A298E">
              <w:rPr>
                <w:b/>
                <w:sz w:val="20"/>
                <w:szCs w:val="20"/>
              </w:rPr>
              <w:t>Мемлекеттік қызмет саласында  бірыңғай  мемлекеттік  саясатты қалыптастыру және  іске  асыру</w:t>
            </w:r>
          </w:p>
        </w:tc>
      </w:tr>
      <w:tr w:rsidR="00D96028" w:rsidRPr="009A298E" w:rsidTr="00862F0B">
        <w:trPr>
          <w:trHeight w:val="485"/>
        </w:trPr>
        <w:tc>
          <w:tcPr>
            <w:tcW w:w="2835" w:type="dxa"/>
            <w:noWrap/>
            <w:vAlign w:val="center"/>
          </w:tcPr>
          <w:p w:rsidR="00D96028" w:rsidRPr="009A298E" w:rsidRDefault="00D96028" w:rsidP="00D96028">
            <w:pPr>
              <w:shd w:val="clear" w:color="auto" w:fill="FFFFFF"/>
              <w:jc w:val="left"/>
              <w:rPr>
                <w:sz w:val="20"/>
                <w:szCs w:val="20"/>
              </w:rPr>
            </w:pPr>
            <w:r w:rsidRPr="009A298E">
              <w:rPr>
                <w:sz w:val="20"/>
                <w:szCs w:val="20"/>
              </w:rPr>
              <w:t xml:space="preserve">Мемлекеттік </w:t>
            </w:r>
            <w:r w:rsidRPr="009A298E">
              <w:rPr>
                <w:sz w:val="20"/>
                <w:szCs w:val="20"/>
                <w:lang w:val="kk-KZ"/>
              </w:rPr>
              <w:t xml:space="preserve">көрсетілетін </w:t>
            </w:r>
            <w:r w:rsidRPr="009A298E">
              <w:rPr>
                <w:sz w:val="20"/>
                <w:szCs w:val="20"/>
              </w:rPr>
              <w:t>қызметтердің сапасы мен қолжетімділігін көтеру</w:t>
            </w:r>
          </w:p>
        </w:tc>
        <w:tc>
          <w:tcPr>
            <w:tcW w:w="1276"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259,7</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586,8</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672,0</w:t>
            </w:r>
          </w:p>
        </w:tc>
        <w:tc>
          <w:tcPr>
            <w:tcW w:w="1134" w:type="dxa"/>
            <w:noWrap/>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1873,0</w:t>
            </w:r>
          </w:p>
        </w:tc>
        <w:tc>
          <w:tcPr>
            <w:tcW w:w="1134" w:type="dxa"/>
            <w:vAlign w:val="center"/>
          </w:tcPr>
          <w:p w:rsidR="00D96028" w:rsidRPr="009A298E" w:rsidRDefault="00D96028" w:rsidP="00D96028">
            <w:pPr>
              <w:shd w:val="clear" w:color="auto" w:fill="FFFFFF"/>
              <w:jc w:val="center"/>
              <w:rPr>
                <w:sz w:val="20"/>
                <w:szCs w:val="20"/>
                <w:lang w:val="kk-KZ"/>
              </w:rPr>
            </w:pPr>
            <w:r w:rsidRPr="009A298E">
              <w:rPr>
                <w:sz w:val="20"/>
                <w:szCs w:val="20"/>
                <w:lang w:val="kk-KZ"/>
              </w:rPr>
              <w:t>934,0</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4325,5</w:t>
            </w:r>
          </w:p>
        </w:tc>
      </w:tr>
      <w:tr w:rsidR="00D96028" w:rsidRPr="009A298E" w:rsidTr="00862F0B">
        <w:trPr>
          <w:trHeight w:val="390"/>
        </w:trPr>
        <w:tc>
          <w:tcPr>
            <w:tcW w:w="2835" w:type="dxa"/>
            <w:noWrap/>
            <w:vAlign w:val="center"/>
          </w:tcPr>
          <w:p w:rsidR="00D96028" w:rsidRPr="009A298E" w:rsidRDefault="00D96028" w:rsidP="00D96028">
            <w:pPr>
              <w:shd w:val="clear" w:color="auto" w:fill="FFFFFF"/>
              <w:jc w:val="left"/>
              <w:rPr>
                <w:b/>
                <w:sz w:val="20"/>
                <w:szCs w:val="20"/>
              </w:rPr>
            </w:pPr>
            <w:r w:rsidRPr="009A298E">
              <w:rPr>
                <w:b/>
                <w:sz w:val="20"/>
                <w:szCs w:val="20"/>
              </w:rPr>
              <w:t>ШЫҒЫСТАРДЫҢ БАРЛЫҒЫ</w:t>
            </w:r>
          </w:p>
        </w:tc>
        <w:tc>
          <w:tcPr>
            <w:tcW w:w="1276" w:type="dxa"/>
            <w:noWrap/>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75 566,1</w:t>
            </w:r>
          </w:p>
        </w:tc>
        <w:tc>
          <w:tcPr>
            <w:tcW w:w="1134" w:type="dxa"/>
            <w:noWrap/>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88 556,4</w:t>
            </w:r>
          </w:p>
        </w:tc>
        <w:tc>
          <w:tcPr>
            <w:tcW w:w="1134" w:type="dxa"/>
            <w:noWrap/>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62 916,2</w:t>
            </w:r>
          </w:p>
        </w:tc>
        <w:tc>
          <w:tcPr>
            <w:tcW w:w="1134" w:type="dxa"/>
            <w:noWrap/>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49 638,3</w:t>
            </w:r>
          </w:p>
        </w:tc>
        <w:tc>
          <w:tcPr>
            <w:tcW w:w="1134"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83 836,8</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360 513,8</w:t>
            </w:r>
          </w:p>
        </w:tc>
      </w:tr>
    </w:tbl>
    <w:p w:rsidR="00D96028" w:rsidRPr="009A298E" w:rsidRDefault="00D96028" w:rsidP="00D96028">
      <w:pPr>
        <w:shd w:val="clear" w:color="auto" w:fill="FFFFFF"/>
        <w:jc w:val="left"/>
        <w:rPr>
          <w:b/>
          <w:sz w:val="28"/>
          <w:szCs w:val="28"/>
        </w:rPr>
      </w:pPr>
    </w:p>
    <w:p w:rsidR="00D96028" w:rsidRPr="009A298E" w:rsidRDefault="00D96028" w:rsidP="00D96028">
      <w:pPr>
        <w:shd w:val="clear" w:color="auto" w:fill="FFFFFF"/>
        <w:ind w:firstLine="709"/>
        <w:rPr>
          <w:szCs w:val="28"/>
        </w:rPr>
      </w:pPr>
      <w:r w:rsidRPr="009A298E">
        <w:rPr>
          <w:sz w:val="28"/>
          <w:szCs w:val="28"/>
          <w:lang w:val="kk-KZ"/>
        </w:rPr>
        <w:t>Бағдарламаны іске асыруға республикалық және жергілікті бюджеттердің, сондай-ақ инвесторлардың меншікті қаражаты бағытталмақ.</w:t>
      </w:r>
      <w:r w:rsidRPr="009A298E">
        <w:rPr>
          <w:sz w:val="28"/>
          <w:szCs w:val="28"/>
          <w:lang w:val="kk-KZ"/>
        </w:rPr>
        <w:tab/>
      </w:r>
    </w:p>
    <w:p w:rsidR="00D96028" w:rsidRPr="009A298E" w:rsidRDefault="00D96028" w:rsidP="00D96028">
      <w:pPr>
        <w:shd w:val="clear" w:color="auto" w:fill="FFFFFF"/>
        <w:jc w:val="left"/>
        <w:rPr>
          <w:szCs w:val="28"/>
          <w:lang w:val="kk-K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1134"/>
        <w:gridCol w:w="1134"/>
        <w:gridCol w:w="1134"/>
        <w:gridCol w:w="1134"/>
        <w:gridCol w:w="1276"/>
      </w:tblGrid>
      <w:tr w:rsidR="00D96028" w:rsidRPr="009A298E" w:rsidTr="00862F0B">
        <w:trPr>
          <w:trHeight w:val="604"/>
        </w:trPr>
        <w:tc>
          <w:tcPr>
            <w:tcW w:w="2835" w:type="dxa"/>
            <w:noWrap/>
          </w:tcPr>
          <w:p w:rsidR="00D96028" w:rsidRPr="009A298E" w:rsidRDefault="00D96028" w:rsidP="00D96028">
            <w:pPr>
              <w:rPr>
                <w:b/>
              </w:rPr>
            </w:pPr>
            <w:r w:rsidRPr="009A298E">
              <w:rPr>
                <w:b/>
              </w:rPr>
              <w:t>Бағдарламаға аралған шығыстар</w:t>
            </w:r>
          </w:p>
        </w:tc>
        <w:tc>
          <w:tcPr>
            <w:tcW w:w="1276"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2016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2017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2018 </w:t>
            </w:r>
            <w:r w:rsidRPr="009A298E">
              <w:rPr>
                <w:b/>
                <w:sz w:val="20"/>
                <w:szCs w:val="20"/>
                <w:lang w:val="kk-KZ"/>
              </w:rPr>
              <w:t>жыл</w:t>
            </w:r>
          </w:p>
        </w:tc>
        <w:tc>
          <w:tcPr>
            <w:tcW w:w="1134" w:type="dxa"/>
            <w:noWrap/>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2019 </w:t>
            </w:r>
            <w:r w:rsidRPr="009A298E">
              <w:rPr>
                <w:b/>
                <w:sz w:val="20"/>
                <w:szCs w:val="20"/>
                <w:lang w:val="kk-KZ"/>
              </w:rPr>
              <w:t>жыл</w:t>
            </w:r>
          </w:p>
        </w:tc>
        <w:tc>
          <w:tcPr>
            <w:tcW w:w="1134" w:type="dxa"/>
            <w:vAlign w:val="center"/>
          </w:tcPr>
          <w:p w:rsidR="00D96028" w:rsidRPr="009A298E" w:rsidRDefault="00D96028" w:rsidP="00D96028">
            <w:pPr>
              <w:shd w:val="clear" w:color="auto" w:fill="FFFFFF"/>
              <w:jc w:val="center"/>
              <w:rPr>
                <w:b/>
                <w:sz w:val="20"/>
                <w:szCs w:val="20"/>
                <w:lang w:val="kk-KZ"/>
              </w:rPr>
            </w:pPr>
            <w:r w:rsidRPr="009A298E">
              <w:rPr>
                <w:b/>
                <w:sz w:val="20"/>
                <w:szCs w:val="20"/>
              </w:rPr>
              <w:t xml:space="preserve">2020 </w:t>
            </w:r>
            <w:r w:rsidRPr="009A298E">
              <w:rPr>
                <w:b/>
                <w:sz w:val="20"/>
                <w:szCs w:val="20"/>
                <w:lang w:val="kk-KZ"/>
              </w:rPr>
              <w:t>жыл</w:t>
            </w:r>
          </w:p>
        </w:tc>
        <w:tc>
          <w:tcPr>
            <w:tcW w:w="1276" w:type="dxa"/>
            <w:vAlign w:val="center"/>
          </w:tcPr>
          <w:p w:rsidR="00D96028" w:rsidRPr="009A298E" w:rsidRDefault="00D96028" w:rsidP="00D96028">
            <w:pPr>
              <w:shd w:val="clear" w:color="auto" w:fill="FFFFFF"/>
              <w:jc w:val="center"/>
              <w:rPr>
                <w:b/>
                <w:sz w:val="20"/>
                <w:szCs w:val="20"/>
                <w:lang w:val="kk-KZ"/>
              </w:rPr>
            </w:pPr>
            <w:r w:rsidRPr="009A298E">
              <w:rPr>
                <w:b/>
                <w:sz w:val="20"/>
                <w:szCs w:val="20"/>
                <w:lang w:val="kk-KZ"/>
              </w:rPr>
              <w:t>Барлығы</w:t>
            </w:r>
          </w:p>
        </w:tc>
      </w:tr>
      <w:tr w:rsidR="00D96028" w:rsidRPr="009A298E" w:rsidTr="00862F0B">
        <w:trPr>
          <w:trHeight w:val="567"/>
        </w:trPr>
        <w:tc>
          <w:tcPr>
            <w:tcW w:w="2835" w:type="dxa"/>
            <w:noWrap/>
          </w:tcPr>
          <w:p w:rsidR="00D96028" w:rsidRPr="009A298E" w:rsidRDefault="00D96028" w:rsidP="00D96028">
            <w:r w:rsidRPr="009A298E">
              <w:t>Республикалық бюджет</w:t>
            </w:r>
          </w:p>
        </w:tc>
        <w:tc>
          <w:tcPr>
            <w:tcW w:w="1276"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24 506,3</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30 433,3</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21 271,6</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17 519,0</w:t>
            </w:r>
          </w:p>
        </w:tc>
        <w:tc>
          <w:tcPr>
            <w:tcW w:w="1134" w:type="dxa"/>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29 577,8</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123 308,0</w:t>
            </w:r>
          </w:p>
        </w:tc>
      </w:tr>
      <w:tr w:rsidR="00D96028" w:rsidRPr="009A298E" w:rsidTr="00862F0B">
        <w:trPr>
          <w:trHeight w:val="567"/>
        </w:trPr>
        <w:tc>
          <w:tcPr>
            <w:tcW w:w="2835" w:type="dxa"/>
            <w:noWrap/>
          </w:tcPr>
          <w:p w:rsidR="00D96028" w:rsidRPr="009A298E" w:rsidRDefault="00D96028" w:rsidP="00D96028">
            <w:r w:rsidRPr="009A298E">
              <w:t>Жергілікті бюджет</w:t>
            </w:r>
          </w:p>
        </w:tc>
        <w:tc>
          <w:tcPr>
            <w:tcW w:w="1276"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27 084,3</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36 535,8</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40 935,6</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31 693,3</w:t>
            </w:r>
          </w:p>
        </w:tc>
        <w:tc>
          <w:tcPr>
            <w:tcW w:w="1134" w:type="dxa"/>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42 973,9</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179 222,8</w:t>
            </w:r>
          </w:p>
        </w:tc>
      </w:tr>
      <w:tr w:rsidR="00D96028" w:rsidRPr="009A298E" w:rsidTr="00862F0B">
        <w:trPr>
          <w:trHeight w:val="567"/>
        </w:trPr>
        <w:tc>
          <w:tcPr>
            <w:tcW w:w="2835" w:type="dxa"/>
            <w:noWrap/>
          </w:tcPr>
          <w:p w:rsidR="00D96028" w:rsidRPr="009A298E" w:rsidRDefault="00D96028" w:rsidP="00D96028">
            <w:r w:rsidRPr="009A298E">
              <w:t>Өзге қаражат көздері</w:t>
            </w:r>
          </w:p>
        </w:tc>
        <w:tc>
          <w:tcPr>
            <w:tcW w:w="1276"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23 975,5</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21 587,3</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709,0</w:t>
            </w:r>
          </w:p>
        </w:tc>
        <w:tc>
          <w:tcPr>
            <w:tcW w:w="1134" w:type="dxa"/>
            <w:noWrap/>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426,0</w:t>
            </w:r>
          </w:p>
        </w:tc>
        <w:tc>
          <w:tcPr>
            <w:tcW w:w="1134" w:type="dxa"/>
            <w:vAlign w:val="center"/>
          </w:tcPr>
          <w:p w:rsidR="00D96028" w:rsidRPr="009A298E" w:rsidRDefault="00D96028" w:rsidP="00D96028">
            <w:pPr>
              <w:shd w:val="clear" w:color="auto" w:fill="FFFFFF"/>
              <w:jc w:val="center"/>
              <w:rPr>
                <w:bCs/>
                <w:color w:val="000000"/>
                <w:sz w:val="20"/>
                <w:szCs w:val="20"/>
                <w:lang w:val="kk-KZ"/>
              </w:rPr>
            </w:pPr>
            <w:r w:rsidRPr="009A298E">
              <w:rPr>
                <w:bCs/>
                <w:color w:val="000000"/>
                <w:sz w:val="20"/>
                <w:szCs w:val="20"/>
                <w:lang w:val="kk-KZ"/>
              </w:rPr>
              <w:t>11 285,2</w:t>
            </w:r>
          </w:p>
        </w:tc>
        <w:tc>
          <w:tcPr>
            <w:tcW w:w="1276" w:type="dxa"/>
            <w:vAlign w:val="center"/>
          </w:tcPr>
          <w:p w:rsidR="00D96028" w:rsidRPr="009A298E" w:rsidRDefault="00D96028" w:rsidP="00D96028">
            <w:pPr>
              <w:shd w:val="clear" w:color="auto" w:fill="FFFFFF"/>
              <w:jc w:val="center"/>
              <w:rPr>
                <w:b/>
                <w:bCs/>
                <w:color w:val="000000"/>
                <w:sz w:val="20"/>
                <w:szCs w:val="20"/>
                <w:lang w:val="kk-KZ"/>
              </w:rPr>
            </w:pPr>
            <w:r w:rsidRPr="009A298E">
              <w:rPr>
                <w:b/>
                <w:bCs/>
                <w:color w:val="000000"/>
                <w:sz w:val="20"/>
                <w:szCs w:val="20"/>
                <w:lang w:val="kk-KZ"/>
              </w:rPr>
              <w:t>57 983,0</w:t>
            </w:r>
          </w:p>
        </w:tc>
      </w:tr>
    </w:tbl>
    <w:p w:rsidR="00D96028" w:rsidRPr="009A298E" w:rsidRDefault="00D96028" w:rsidP="00D96028">
      <w:pPr>
        <w:shd w:val="clear" w:color="auto" w:fill="FFFFFF"/>
        <w:ind w:firstLine="708"/>
        <w:rPr>
          <w:sz w:val="28"/>
          <w:szCs w:val="28"/>
          <w:lang w:val="kk-KZ"/>
        </w:rPr>
      </w:pPr>
      <w:r w:rsidRPr="009A298E">
        <w:rPr>
          <w:sz w:val="28"/>
          <w:szCs w:val="28"/>
        </w:rPr>
        <w:tab/>
      </w:r>
    </w:p>
    <w:p w:rsidR="00D96028" w:rsidRPr="009A298E" w:rsidRDefault="00D96028" w:rsidP="00D96028">
      <w:pPr>
        <w:shd w:val="clear" w:color="auto" w:fill="FFFFFF"/>
        <w:ind w:firstLine="708"/>
        <w:rPr>
          <w:sz w:val="28"/>
          <w:szCs w:val="28"/>
          <w:lang w:val="kk-KZ"/>
        </w:rPr>
      </w:pPr>
      <w:r w:rsidRPr="009A298E">
        <w:rPr>
          <w:sz w:val="28"/>
          <w:szCs w:val="28"/>
          <w:lang w:val="kk-KZ"/>
        </w:rPr>
        <w:t>Бағдарламаны қаржыландыру көлемі, Қазақстан Республикасының заңнамасына сәйкес тиісті қаржы жылдарына арналған республикалық және жергілікті бюджеттерді нақтылау кезінде нақтыланатын болады.</w:t>
      </w:r>
    </w:p>
    <w:p w:rsidR="00D96028" w:rsidRPr="009A298E" w:rsidRDefault="00D96028" w:rsidP="00D96028">
      <w:pPr>
        <w:shd w:val="clear" w:color="auto" w:fill="FFFFFF"/>
        <w:ind w:firstLine="709"/>
        <w:outlineLvl w:val="0"/>
        <w:rPr>
          <w:b/>
          <w:color w:val="FF0000"/>
          <w:sz w:val="28"/>
          <w:szCs w:val="28"/>
          <w:lang w:val="kk-KZ"/>
        </w:rPr>
      </w:pPr>
    </w:p>
    <w:p w:rsidR="00D96028" w:rsidRPr="009A298E" w:rsidRDefault="00D96028" w:rsidP="00D96028">
      <w:pPr>
        <w:shd w:val="clear" w:color="auto" w:fill="FFFFFF"/>
        <w:ind w:firstLine="709"/>
        <w:outlineLvl w:val="0"/>
        <w:rPr>
          <w:b/>
          <w:color w:val="FF0000"/>
          <w:sz w:val="28"/>
          <w:szCs w:val="28"/>
          <w:lang w:val="kk-KZ"/>
        </w:rPr>
      </w:pPr>
    </w:p>
    <w:p w:rsidR="00D96028" w:rsidRPr="009A298E" w:rsidRDefault="00D96028" w:rsidP="00D96028">
      <w:pPr>
        <w:jc w:val="center"/>
        <w:rPr>
          <w:b/>
          <w:lang w:val="kk-KZ"/>
        </w:rPr>
      </w:pPr>
      <w:r w:rsidRPr="009A298E">
        <w:rPr>
          <w:b/>
          <w:lang w:val="kk-KZ"/>
        </w:rPr>
        <w:t>ПАЙДАЛАНЫЛАТЫН ҚЫСҚАРҒАН СӨЗДЕР ТІЗІМІ</w:t>
      </w:r>
    </w:p>
    <w:p w:rsidR="00D96028" w:rsidRPr="009A298E" w:rsidRDefault="00D96028" w:rsidP="00D96028">
      <w:pPr>
        <w:rPr>
          <w:lang w:val="kk-KZ"/>
        </w:rPr>
      </w:pPr>
    </w:p>
    <w:p w:rsidR="00D96028" w:rsidRPr="009A298E" w:rsidRDefault="00D96028" w:rsidP="00D96028">
      <w:pPr>
        <w:ind w:firstLine="567"/>
        <w:rPr>
          <w:sz w:val="28"/>
          <w:szCs w:val="28"/>
          <w:lang w:val="kk-KZ"/>
        </w:rPr>
      </w:pPr>
      <w:r w:rsidRPr="009A298E">
        <w:rPr>
          <w:sz w:val="28"/>
          <w:szCs w:val="28"/>
          <w:lang w:val="kk-KZ"/>
        </w:rPr>
        <w:t>АҚ – акционерлік қоғам</w:t>
      </w:r>
    </w:p>
    <w:p w:rsidR="00D96028" w:rsidRPr="009A298E" w:rsidRDefault="00D96028" w:rsidP="00D96028">
      <w:pPr>
        <w:ind w:firstLine="567"/>
        <w:rPr>
          <w:sz w:val="28"/>
          <w:szCs w:val="28"/>
          <w:lang w:val="kk-KZ"/>
        </w:rPr>
      </w:pPr>
      <w:r w:rsidRPr="009A298E">
        <w:rPr>
          <w:sz w:val="28"/>
          <w:szCs w:val="28"/>
          <w:lang w:val="kk-KZ"/>
        </w:rPr>
        <w:t>«Каспий» ӘКК» ҰК» АҚ – «Каспий» әлеуметтік-кәсіпкерлік корпорациясы» ұлттық компаниясы» акционерлік қоғамы</w:t>
      </w:r>
    </w:p>
    <w:p w:rsidR="00D96028" w:rsidRPr="009A298E" w:rsidRDefault="00D96028" w:rsidP="00D96028">
      <w:pPr>
        <w:ind w:firstLine="567"/>
        <w:rPr>
          <w:sz w:val="28"/>
          <w:szCs w:val="28"/>
          <w:lang w:val="kk-KZ"/>
        </w:rPr>
      </w:pPr>
      <w:r w:rsidRPr="009A298E">
        <w:rPr>
          <w:sz w:val="28"/>
          <w:szCs w:val="28"/>
          <w:lang w:val="kk-KZ"/>
        </w:rPr>
        <w:t xml:space="preserve">«ҚазҒЗЖИмұнайгаз» АҚ – «Қазақ мұнай жəне газ ғылыми-зерттеу жəне жобалау институты» акционерлік қоғамы </w:t>
      </w:r>
    </w:p>
    <w:p w:rsidR="00D96028" w:rsidRPr="009A298E" w:rsidRDefault="00D96028" w:rsidP="00D96028">
      <w:pPr>
        <w:ind w:firstLine="567"/>
        <w:rPr>
          <w:sz w:val="28"/>
          <w:szCs w:val="28"/>
        </w:rPr>
      </w:pPr>
      <w:r w:rsidRPr="009A298E">
        <w:rPr>
          <w:sz w:val="28"/>
          <w:szCs w:val="28"/>
        </w:rPr>
        <w:t>АӨК – агроөнеркәсіптік кешен</w:t>
      </w:r>
    </w:p>
    <w:p w:rsidR="00D96028" w:rsidRPr="009A298E" w:rsidRDefault="00D96028" w:rsidP="00D96028">
      <w:pPr>
        <w:ind w:firstLine="567"/>
        <w:rPr>
          <w:sz w:val="28"/>
          <w:szCs w:val="28"/>
        </w:rPr>
      </w:pPr>
      <w:r w:rsidRPr="009A298E">
        <w:rPr>
          <w:sz w:val="28"/>
          <w:szCs w:val="28"/>
        </w:rPr>
        <w:t>АТС – автоматт</w:t>
      </w:r>
      <w:r w:rsidRPr="009A298E">
        <w:rPr>
          <w:sz w:val="28"/>
          <w:szCs w:val="28"/>
          <w:lang w:val="kk-KZ"/>
        </w:rPr>
        <w:t>ы</w:t>
      </w:r>
      <w:r w:rsidRPr="009A298E">
        <w:rPr>
          <w:sz w:val="28"/>
          <w:szCs w:val="28"/>
        </w:rPr>
        <w:t xml:space="preserve"> телефон станциясы</w:t>
      </w:r>
    </w:p>
    <w:p w:rsidR="00D96028" w:rsidRPr="009A298E" w:rsidRDefault="00D96028" w:rsidP="00D96028">
      <w:pPr>
        <w:ind w:firstLine="567"/>
        <w:rPr>
          <w:sz w:val="28"/>
          <w:szCs w:val="28"/>
        </w:rPr>
      </w:pPr>
      <w:r w:rsidRPr="009A298E">
        <w:rPr>
          <w:sz w:val="28"/>
          <w:szCs w:val="28"/>
        </w:rPr>
        <w:t>ЖӨӨ – жалпы өңірлік өнім</w:t>
      </w:r>
    </w:p>
    <w:p w:rsidR="00D96028" w:rsidRPr="009A298E" w:rsidRDefault="00D96028" w:rsidP="00D96028">
      <w:pPr>
        <w:ind w:firstLine="567"/>
        <w:rPr>
          <w:sz w:val="28"/>
          <w:szCs w:val="28"/>
        </w:rPr>
      </w:pPr>
      <w:r w:rsidRPr="009A298E">
        <w:rPr>
          <w:sz w:val="28"/>
          <w:szCs w:val="28"/>
        </w:rPr>
        <w:t>АИТВ – адамның  иммун тапшылығы вирусы</w:t>
      </w:r>
    </w:p>
    <w:p w:rsidR="00D96028" w:rsidRPr="009A298E" w:rsidRDefault="00D96028" w:rsidP="00D96028">
      <w:pPr>
        <w:ind w:firstLine="567"/>
        <w:rPr>
          <w:sz w:val="28"/>
          <w:szCs w:val="28"/>
        </w:rPr>
      </w:pPr>
      <w:r w:rsidRPr="009A298E">
        <w:rPr>
          <w:sz w:val="28"/>
          <w:szCs w:val="28"/>
        </w:rPr>
        <w:t>ЖІӨ – жалпы ішкі өнім</w:t>
      </w:r>
    </w:p>
    <w:p w:rsidR="00D96028" w:rsidRPr="009A298E" w:rsidRDefault="00D96028" w:rsidP="00D96028">
      <w:pPr>
        <w:ind w:firstLine="567"/>
        <w:rPr>
          <w:sz w:val="28"/>
          <w:szCs w:val="28"/>
        </w:rPr>
      </w:pPr>
      <w:r w:rsidRPr="009A298E">
        <w:rPr>
          <w:sz w:val="28"/>
          <w:szCs w:val="28"/>
        </w:rPr>
        <w:t>МАӘК – мемлекеттік атаулы әлеуметтік көмек</w:t>
      </w:r>
    </w:p>
    <w:p w:rsidR="00D96028" w:rsidRPr="009A298E" w:rsidRDefault="00D96028" w:rsidP="00D96028">
      <w:pPr>
        <w:ind w:firstLine="567"/>
        <w:rPr>
          <w:sz w:val="28"/>
          <w:szCs w:val="28"/>
        </w:rPr>
      </w:pPr>
      <w:r w:rsidRPr="009A298E">
        <w:rPr>
          <w:sz w:val="28"/>
          <w:szCs w:val="28"/>
        </w:rPr>
        <w:t>ҮИИДМБ – Үдемелі индустриялық-инновациялық даму жөніндегі мемлекеттік бағдарлама</w:t>
      </w:r>
    </w:p>
    <w:p w:rsidR="00D96028" w:rsidRPr="009A298E" w:rsidRDefault="00D96028" w:rsidP="00D96028">
      <w:pPr>
        <w:ind w:firstLine="567"/>
        <w:rPr>
          <w:sz w:val="28"/>
          <w:szCs w:val="28"/>
        </w:rPr>
      </w:pPr>
      <w:r w:rsidRPr="009A298E">
        <w:rPr>
          <w:sz w:val="28"/>
          <w:szCs w:val="28"/>
        </w:rPr>
        <w:t>ИИДМБ – Индустриялық-инновациялық дамудың мемлекеттік бағдарламасы</w:t>
      </w:r>
    </w:p>
    <w:p w:rsidR="00D96028" w:rsidRPr="009A298E" w:rsidRDefault="00D96028" w:rsidP="00D96028">
      <w:pPr>
        <w:ind w:firstLine="567"/>
        <w:rPr>
          <w:sz w:val="28"/>
          <w:szCs w:val="28"/>
        </w:rPr>
      </w:pPr>
      <w:r w:rsidRPr="009A298E">
        <w:rPr>
          <w:sz w:val="28"/>
          <w:szCs w:val="28"/>
        </w:rPr>
        <w:t>МКК – мемлекеттік коомуналдық кәсіпорын</w:t>
      </w:r>
    </w:p>
    <w:p w:rsidR="00D96028" w:rsidRPr="009A298E" w:rsidRDefault="00D96028" w:rsidP="00D96028">
      <w:pPr>
        <w:ind w:firstLine="567"/>
        <w:rPr>
          <w:sz w:val="28"/>
          <w:szCs w:val="28"/>
        </w:rPr>
      </w:pPr>
      <w:r w:rsidRPr="009A298E">
        <w:rPr>
          <w:sz w:val="28"/>
          <w:szCs w:val="28"/>
        </w:rPr>
        <w:t>МО – мемлекеттік орган</w:t>
      </w:r>
    </w:p>
    <w:p w:rsidR="00D96028" w:rsidRPr="009A298E" w:rsidRDefault="00D96028" w:rsidP="00D96028">
      <w:pPr>
        <w:ind w:firstLine="567"/>
        <w:rPr>
          <w:sz w:val="28"/>
          <w:szCs w:val="28"/>
        </w:rPr>
      </w:pPr>
      <w:r w:rsidRPr="009A298E">
        <w:rPr>
          <w:sz w:val="28"/>
          <w:szCs w:val="28"/>
        </w:rPr>
        <w:t>АҚ ж ТЖ – азаматтық қорғаныс және төтенше жағдай</w:t>
      </w:r>
    </w:p>
    <w:p w:rsidR="00D96028" w:rsidRPr="009A298E" w:rsidRDefault="00D96028" w:rsidP="00D96028">
      <w:pPr>
        <w:ind w:firstLine="567"/>
        <w:rPr>
          <w:sz w:val="28"/>
          <w:szCs w:val="28"/>
        </w:rPr>
      </w:pPr>
      <w:r w:rsidRPr="009A298E">
        <w:rPr>
          <w:sz w:val="28"/>
          <w:szCs w:val="28"/>
        </w:rPr>
        <w:t>ММ – мемлекеттік мекеме</w:t>
      </w:r>
    </w:p>
    <w:p w:rsidR="00D96028" w:rsidRPr="009A298E" w:rsidRDefault="00D96028" w:rsidP="00D96028">
      <w:pPr>
        <w:ind w:firstLine="567"/>
        <w:rPr>
          <w:sz w:val="28"/>
          <w:szCs w:val="28"/>
        </w:rPr>
      </w:pPr>
      <w:r w:rsidRPr="009A298E">
        <w:rPr>
          <w:sz w:val="28"/>
          <w:szCs w:val="28"/>
        </w:rPr>
        <w:t>МЖӘ – мемлекеттік-жеке</w:t>
      </w:r>
      <w:r w:rsidRPr="009A298E">
        <w:rPr>
          <w:sz w:val="28"/>
          <w:szCs w:val="28"/>
          <w:lang w:val="kk-KZ"/>
        </w:rPr>
        <w:t xml:space="preserve">шелік </w:t>
      </w:r>
      <w:r w:rsidRPr="009A298E">
        <w:rPr>
          <w:sz w:val="28"/>
          <w:szCs w:val="28"/>
        </w:rPr>
        <w:t>әріптестік</w:t>
      </w:r>
    </w:p>
    <w:p w:rsidR="00D96028" w:rsidRPr="009A298E" w:rsidRDefault="00D96028" w:rsidP="00D96028">
      <w:pPr>
        <w:ind w:firstLine="567"/>
        <w:rPr>
          <w:sz w:val="28"/>
          <w:szCs w:val="28"/>
        </w:rPr>
      </w:pPr>
      <w:r w:rsidRPr="009A298E">
        <w:rPr>
          <w:sz w:val="28"/>
          <w:szCs w:val="28"/>
        </w:rPr>
        <w:t>ІІД – Ішкі істер департаменті</w:t>
      </w:r>
    </w:p>
    <w:p w:rsidR="00D96028" w:rsidRPr="009A298E" w:rsidRDefault="00D96028" w:rsidP="00D96028">
      <w:pPr>
        <w:ind w:firstLine="567"/>
        <w:rPr>
          <w:sz w:val="28"/>
          <w:szCs w:val="28"/>
        </w:rPr>
      </w:pPr>
      <w:r w:rsidRPr="009A298E">
        <w:rPr>
          <w:sz w:val="28"/>
          <w:szCs w:val="28"/>
        </w:rPr>
        <w:t>ТЖД – Қазақстан Республикасы Ішкі істер министрлігі Төтенше жағдайлар комитеті Маңғыстау  облысының Төтенше жағдайлар департаменті</w:t>
      </w:r>
    </w:p>
    <w:p w:rsidR="00D96028" w:rsidRPr="009A298E" w:rsidRDefault="00D96028" w:rsidP="00D96028">
      <w:pPr>
        <w:ind w:firstLine="567"/>
        <w:rPr>
          <w:sz w:val="28"/>
          <w:szCs w:val="28"/>
        </w:rPr>
      </w:pPr>
      <w:r w:rsidRPr="009A298E">
        <w:rPr>
          <w:sz w:val="28"/>
          <w:szCs w:val="28"/>
        </w:rPr>
        <w:t>ЭҚАБЖ – электрондық құжат айналымның бірыңғай жүйесі</w:t>
      </w:r>
    </w:p>
    <w:p w:rsidR="00D96028" w:rsidRPr="009A298E" w:rsidRDefault="00D96028" w:rsidP="00D96028">
      <w:pPr>
        <w:ind w:firstLine="567"/>
        <w:rPr>
          <w:sz w:val="28"/>
          <w:szCs w:val="28"/>
        </w:rPr>
      </w:pPr>
      <w:r w:rsidRPr="009A298E">
        <w:rPr>
          <w:sz w:val="28"/>
          <w:szCs w:val="28"/>
        </w:rPr>
        <w:t>БКО – бірыңғай көлік ортасы</w:t>
      </w:r>
    </w:p>
    <w:p w:rsidR="00D96028" w:rsidRPr="009A298E" w:rsidRDefault="00D96028" w:rsidP="00D96028">
      <w:pPr>
        <w:ind w:firstLine="567"/>
        <w:rPr>
          <w:sz w:val="28"/>
          <w:szCs w:val="28"/>
        </w:rPr>
      </w:pPr>
      <w:r w:rsidRPr="009A298E">
        <w:rPr>
          <w:sz w:val="28"/>
          <w:szCs w:val="28"/>
        </w:rPr>
        <w:t>ТКШ – тұрғын үй-коммуналдық шаруашылық</w:t>
      </w:r>
    </w:p>
    <w:p w:rsidR="00D96028" w:rsidRPr="009A298E" w:rsidRDefault="00D96028" w:rsidP="00D96028">
      <w:pPr>
        <w:ind w:firstLine="567"/>
        <w:rPr>
          <w:sz w:val="28"/>
          <w:szCs w:val="28"/>
        </w:rPr>
      </w:pPr>
      <w:r w:rsidRPr="009A298E">
        <w:rPr>
          <w:sz w:val="28"/>
          <w:szCs w:val="28"/>
        </w:rPr>
        <w:t>АқпҚ – ақпараттық қауіпсіздік</w:t>
      </w:r>
    </w:p>
    <w:p w:rsidR="00D96028" w:rsidRPr="009A298E" w:rsidRDefault="00D96028" w:rsidP="00D96028">
      <w:pPr>
        <w:ind w:firstLine="567"/>
        <w:rPr>
          <w:sz w:val="28"/>
          <w:szCs w:val="28"/>
        </w:rPr>
      </w:pPr>
      <w:r w:rsidRPr="009A298E">
        <w:rPr>
          <w:sz w:val="28"/>
          <w:szCs w:val="28"/>
        </w:rPr>
        <w:t>ЖТ</w:t>
      </w:r>
      <w:r w:rsidRPr="009A298E">
        <w:rPr>
          <w:sz w:val="28"/>
          <w:szCs w:val="28"/>
          <w:lang w:val="kk-KZ"/>
        </w:rPr>
        <w:t>Қ</w:t>
      </w:r>
      <w:r w:rsidRPr="009A298E">
        <w:rPr>
          <w:sz w:val="28"/>
          <w:szCs w:val="28"/>
        </w:rPr>
        <w:t xml:space="preserve"> – жеке тұрғын үй құрылысы  </w:t>
      </w:r>
    </w:p>
    <w:p w:rsidR="00D96028" w:rsidRPr="009A298E" w:rsidRDefault="00D96028" w:rsidP="00D96028">
      <w:pPr>
        <w:ind w:firstLine="567"/>
        <w:rPr>
          <w:sz w:val="28"/>
          <w:szCs w:val="28"/>
        </w:rPr>
      </w:pPr>
      <w:r w:rsidRPr="009A298E">
        <w:rPr>
          <w:sz w:val="28"/>
          <w:szCs w:val="28"/>
        </w:rPr>
        <w:t xml:space="preserve">ХҚКО ЫАЖ – Халыққа қызмет көрсету орталығының ықпалдастырылған ақпараттық жүйесі </w:t>
      </w:r>
    </w:p>
    <w:p w:rsidR="00D96028" w:rsidRPr="009A298E" w:rsidRDefault="00D96028" w:rsidP="00D96028">
      <w:pPr>
        <w:ind w:firstLine="567"/>
        <w:rPr>
          <w:sz w:val="28"/>
          <w:szCs w:val="28"/>
        </w:rPr>
      </w:pPr>
      <w:r w:rsidRPr="009A298E">
        <w:rPr>
          <w:sz w:val="28"/>
          <w:szCs w:val="28"/>
        </w:rPr>
        <w:t>АКТ – ақпараттық-коммуникациялық технологиялар</w:t>
      </w:r>
    </w:p>
    <w:p w:rsidR="00D96028" w:rsidRPr="009A298E" w:rsidRDefault="00D96028" w:rsidP="00D96028">
      <w:pPr>
        <w:ind w:firstLine="567"/>
        <w:rPr>
          <w:sz w:val="28"/>
          <w:szCs w:val="28"/>
        </w:rPr>
      </w:pPr>
      <w:r w:rsidRPr="009A298E">
        <w:rPr>
          <w:sz w:val="28"/>
          <w:szCs w:val="28"/>
        </w:rPr>
        <w:t>АДИ – адами даму индексі</w:t>
      </w:r>
    </w:p>
    <w:p w:rsidR="00D96028" w:rsidRPr="009A298E" w:rsidRDefault="00D96028" w:rsidP="00D96028">
      <w:pPr>
        <w:ind w:firstLine="567"/>
        <w:rPr>
          <w:sz w:val="28"/>
          <w:szCs w:val="28"/>
          <w:lang w:val="kk-KZ"/>
        </w:rPr>
      </w:pPr>
      <w:r w:rsidRPr="009A298E">
        <w:rPr>
          <w:sz w:val="28"/>
          <w:szCs w:val="28"/>
          <w:lang w:val="kk-KZ"/>
        </w:rPr>
        <w:t>Д</w:t>
      </w:r>
      <w:r w:rsidRPr="009A298E">
        <w:rPr>
          <w:sz w:val="28"/>
          <w:szCs w:val="28"/>
        </w:rPr>
        <w:t xml:space="preserve">К – </w:t>
      </w:r>
      <w:r w:rsidRPr="009A298E">
        <w:rPr>
          <w:sz w:val="28"/>
          <w:szCs w:val="28"/>
          <w:lang w:val="kk-KZ"/>
        </w:rPr>
        <w:t>дара</w:t>
      </w:r>
      <w:r w:rsidRPr="009A298E">
        <w:rPr>
          <w:sz w:val="28"/>
          <w:szCs w:val="28"/>
        </w:rPr>
        <w:t xml:space="preserve"> кәсіпкер</w:t>
      </w:r>
    </w:p>
    <w:p w:rsidR="00D96028" w:rsidRPr="009A298E" w:rsidRDefault="00D96028" w:rsidP="00D96028">
      <w:pPr>
        <w:ind w:firstLine="567"/>
        <w:rPr>
          <w:sz w:val="28"/>
          <w:szCs w:val="28"/>
        </w:rPr>
      </w:pPr>
      <w:r w:rsidRPr="009A298E">
        <w:rPr>
          <w:sz w:val="28"/>
          <w:szCs w:val="28"/>
        </w:rPr>
        <w:t>НКИ – нақты көлем индексі</w:t>
      </w:r>
      <w:r w:rsidRPr="009A298E">
        <w:rPr>
          <w:sz w:val="28"/>
          <w:szCs w:val="28"/>
        </w:rPr>
        <w:tab/>
      </w:r>
    </w:p>
    <w:p w:rsidR="00D96028" w:rsidRPr="009A298E" w:rsidRDefault="00D96028" w:rsidP="00D96028">
      <w:pPr>
        <w:ind w:firstLine="567"/>
        <w:rPr>
          <w:sz w:val="28"/>
          <w:szCs w:val="28"/>
        </w:rPr>
      </w:pPr>
      <w:r w:rsidRPr="009A298E">
        <w:rPr>
          <w:sz w:val="28"/>
          <w:szCs w:val="28"/>
        </w:rPr>
        <w:t>ИСО (ISO) және ХАССП – халықаралық сапа стандарттары</w:t>
      </w:r>
    </w:p>
    <w:p w:rsidR="00D96028" w:rsidRPr="009A298E" w:rsidRDefault="00D96028" w:rsidP="00D96028">
      <w:pPr>
        <w:ind w:firstLine="567"/>
        <w:rPr>
          <w:sz w:val="28"/>
          <w:szCs w:val="28"/>
        </w:rPr>
      </w:pPr>
      <w:r w:rsidRPr="009A298E">
        <w:rPr>
          <w:sz w:val="28"/>
          <w:szCs w:val="28"/>
        </w:rPr>
        <w:t>ҚХР – Қытай Халық Республикасы</w:t>
      </w:r>
    </w:p>
    <w:p w:rsidR="00D96028" w:rsidRPr="009A298E" w:rsidRDefault="00D96028" w:rsidP="00D96028">
      <w:pPr>
        <w:ind w:firstLine="567"/>
        <w:rPr>
          <w:sz w:val="28"/>
          <w:szCs w:val="28"/>
        </w:rPr>
      </w:pPr>
      <w:r w:rsidRPr="009A298E">
        <w:rPr>
          <w:sz w:val="28"/>
          <w:szCs w:val="28"/>
        </w:rPr>
        <w:t>КТҚ – канализациялық тазарту құрылысы</w:t>
      </w:r>
    </w:p>
    <w:p w:rsidR="00D96028" w:rsidRPr="009A298E" w:rsidRDefault="00D96028" w:rsidP="00D96028">
      <w:pPr>
        <w:ind w:firstLine="567"/>
        <w:rPr>
          <w:sz w:val="28"/>
          <w:szCs w:val="28"/>
        </w:rPr>
      </w:pPr>
      <w:r w:rsidRPr="009A298E">
        <w:rPr>
          <w:sz w:val="28"/>
          <w:szCs w:val="28"/>
        </w:rPr>
        <w:t>ҚАЖД – Қылмыстық-атқару жүйесі департаменті</w:t>
      </w:r>
    </w:p>
    <w:p w:rsidR="00D96028" w:rsidRPr="009A298E" w:rsidRDefault="00D96028" w:rsidP="00D96028">
      <w:pPr>
        <w:ind w:firstLine="567"/>
        <w:rPr>
          <w:sz w:val="28"/>
          <w:szCs w:val="28"/>
        </w:rPr>
      </w:pPr>
      <w:r w:rsidRPr="009A298E">
        <w:rPr>
          <w:sz w:val="28"/>
          <w:szCs w:val="28"/>
        </w:rPr>
        <w:t>ҚТЖ – Қазақстан темір жолы</w:t>
      </w:r>
    </w:p>
    <w:p w:rsidR="00D96028" w:rsidRPr="009A298E" w:rsidRDefault="00D96028" w:rsidP="00D96028">
      <w:pPr>
        <w:ind w:firstLine="567"/>
        <w:rPr>
          <w:sz w:val="28"/>
          <w:szCs w:val="28"/>
        </w:rPr>
      </w:pPr>
      <w:r w:rsidRPr="009A298E">
        <w:rPr>
          <w:sz w:val="28"/>
          <w:szCs w:val="28"/>
        </w:rPr>
        <w:t>ШФҚ – шаруа және фермер қожалықтары</w:t>
      </w:r>
    </w:p>
    <w:p w:rsidR="00D96028" w:rsidRPr="009A298E" w:rsidRDefault="00D96028" w:rsidP="00D96028">
      <w:pPr>
        <w:ind w:firstLine="567"/>
        <w:rPr>
          <w:sz w:val="28"/>
          <w:szCs w:val="28"/>
          <w:lang w:val="kk-KZ"/>
        </w:rPr>
      </w:pPr>
      <w:r w:rsidRPr="009A298E">
        <w:rPr>
          <w:sz w:val="28"/>
          <w:szCs w:val="28"/>
        </w:rPr>
        <w:t>ЕПҰ – емдеу-профилактикалық ұйымдары</w:t>
      </w:r>
    </w:p>
    <w:p w:rsidR="00D96028" w:rsidRPr="009A298E" w:rsidRDefault="00D96028" w:rsidP="00D96028">
      <w:pPr>
        <w:ind w:firstLine="567"/>
        <w:rPr>
          <w:sz w:val="28"/>
          <w:szCs w:val="28"/>
          <w:lang w:val="kk-KZ"/>
        </w:rPr>
      </w:pPr>
      <w:r w:rsidRPr="009A298E">
        <w:rPr>
          <w:sz w:val="28"/>
          <w:szCs w:val="28"/>
          <w:lang w:val="kk-KZ"/>
        </w:rPr>
        <w:t>ХОТ-ИЕТТ – халықтың осал тобы – инъекциялық есірткі тұтынушы тұлғалар</w:t>
      </w:r>
    </w:p>
    <w:p w:rsidR="00D96028" w:rsidRPr="009A298E" w:rsidRDefault="00D96028" w:rsidP="00D96028">
      <w:pPr>
        <w:ind w:firstLine="567"/>
        <w:rPr>
          <w:sz w:val="28"/>
          <w:szCs w:val="28"/>
          <w:lang w:val="kk-KZ"/>
        </w:rPr>
      </w:pPr>
      <w:r w:rsidRPr="009A298E">
        <w:rPr>
          <w:sz w:val="28"/>
          <w:szCs w:val="28"/>
          <w:lang w:val="kk-KZ"/>
        </w:rPr>
        <w:t>ЖБ – жергілікті бюджет</w:t>
      </w:r>
    </w:p>
    <w:p w:rsidR="00D96028" w:rsidRPr="009A298E" w:rsidRDefault="00D96028" w:rsidP="00D96028">
      <w:pPr>
        <w:ind w:firstLine="567"/>
        <w:rPr>
          <w:sz w:val="28"/>
          <w:szCs w:val="28"/>
          <w:lang w:val="kk-KZ"/>
        </w:rPr>
      </w:pPr>
      <w:r w:rsidRPr="009A298E">
        <w:rPr>
          <w:sz w:val="28"/>
          <w:szCs w:val="28"/>
          <w:lang w:val="kk-KZ"/>
        </w:rPr>
        <w:t>ЖАО – жергілікті атқарушы орган</w:t>
      </w:r>
    </w:p>
    <w:p w:rsidR="00D96028" w:rsidRPr="009A298E" w:rsidRDefault="00D96028" w:rsidP="00D96028">
      <w:pPr>
        <w:ind w:firstLine="567"/>
        <w:rPr>
          <w:sz w:val="28"/>
          <w:szCs w:val="28"/>
          <w:lang w:val="kk-KZ"/>
        </w:rPr>
      </w:pPr>
      <w:r w:rsidRPr="009A298E">
        <w:rPr>
          <w:sz w:val="28"/>
          <w:szCs w:val="28"/>
          <w:lang w:val="kk-KZ"/>
        </w:rPr>
        <w:t>ШОБ – шағын және орта бизнес</w:t>
      </w:r>
    </w:p>
    <w:p w:rsidR="00D96028" w:rsidRPr="009A298E" w:rsidRDefault="00D96028" w:rsidP="00D96028">
      <w:pPr>
        <w:ind w:firstLine="567"/>
        <w:rPr>
          <w:sz w:val="28"/>
          <w:szCs w:val="28"/>
          <w:lang w:val="kk-KZ"/>
        </w:rPr>
      </w:pPr>
      <w:r w:rsidRPr="009A298E">
        <w:rPr>
          <w:sz w:val="28"/>
          <w:szCs w:val="28"/>
          <w:lang w:val="kk-KZ"/>
        </w:rPr>
        <w:t>ШОК – шағын және орта кәсіпкерлік</w:t>
      </w:r>
    </w:p>
    <w:p w:rsidR="00D96028" w:rsidRPr="009A298E" w:rsidRDefault="00D96028" w:rsidP="00D96028">
      <w:pPr>
        <w:ind w:firstLine="567"/>
        <w:rPr>
          <w:sz w:val="28"/>
          <w:szCs w:val="28"/>
          <w:lang w:val="kk-KZ"/>
        </w:rPr>
      </w:pPr>
      <w:r w:rsidRPr="009A298E">
        <w:rPr>
          <w:sz w:val="28"/>
          <w:szCs w:val="28"/>
          <w:lang w:val="kk-KZ"/>
        </w:rPr>
        <w:t>МКҰ – микрокредит ұйымы</w:t>
      </w:r>
    </w:p>
    <w:p w:rsidR="00D96028" w:rsidRPr="009A298E" w:rsidRDefault="00D96028" w:rsidP="00D96028">
      <w:pPr>
        <w:ind w:firstLine="567"/>
        <w:rPr>
          <w:sz w:val="28"/>
          <w:szCs w:val="28"/>
          <w:lang w:val="kk-KZ"/>
        </w:rPr>
      </w:pPr>
      <w:r w:rsidRPr="009A298E">
        <w:rPr>
          <w:sz w:val="28"/>
          <w:szCs w:val="28"/>
          <w:lang w:val="kk-KZ"/>
        </w:rPr>
        <w:t>МҚІСҚІА – Қазақстан Республикасының Мемлекеттік қызмет істері және сыбайлас жемқорлыққа қарсы іс-қимыл агенттігі</w:t>
      </w:r>
    </w:p>
    <w:p w:rsidR="00D96028" w:rsidRPr="009A298E" w:rsidRDefault="00D96028" w:rsidP="00D96028">
      <w:pPr>
        <w:ind w:firstLine="567"/>
        <w:rPr>
          <w:sz w:val="28"/>
          <w:szCs w:val="28"/>
          <w:lang w:val="kk-KZ"/>
        </w:rPr>
      </w:pPr>
      <w:r w:rsidRPr="009A298E">
        <w:rPr>
          <w:sz w:val="28"/>
          <w:szCs w:val="28"/>
          <w:lang w:val="kk-KZ"/>
        </w:rPr>
        <w:t xml:space="preserve">МО ЖИТСО – </w:t>
      </w:r>
      <w:r w:rsidRPr="009A298E">
        <w:rPr>
          <w:bCs/>
          <w:sz w:val="28"/>
          <w:szCs w:val="28"/>
          <w:lang w:val="kk-KZ"/>
        </w:rPr>
        <w:t>Жұқтырылғын иммун  тапшылығы синдромының</w:t>
      </w:r>
      <w:r w:rsidRPr="009A298E">
        <w:rPr>
          <w:sz w:val="28"/>
          <w:szCs w:val="28"/>
          <w:lang w:val="kk-KZ"/>
        </w:rPr>
        <w:t xml:space="preserve"> алдын алу және оған қарсы күрес жөніндегі </w:t>
      </w:r>
      <w:r w:rsidRPr="009A298E">
        <w:rPr>
          <w:bCs/>
          <w:sz w:val="28"/>
          <w:szCs w:val="28"/>
          <w:lang w:val="kk-KZ"/>
        </w:rPr>
        <w:t>Маңғыстау</w:t>
      </w:r>
      <w:r w:rsidRPr="009A298E">
        <w:rPr>
          <w:sz w:val="28"/>
          <w:szCs w:val="28"/>
          <w:lang w:val="kk-KZ"/>
        </w:rPr>
        <w:t> облыстық </w:t>
      </w:r>
      <w:r w:rsidRPr="009A298E">
        <w:rPr>
          <w:bCs/>
          <w:sz w:val="28"/>
          <w:szCs w:val="28"/>
          <w:lang w:val="kk-KZ"/>
        </w:rPr>
        <w:t>орталығы</w:t>
      </w:r>
    </w:p>
    <w:p w:rsidR="00D96028" w:rsidRPr="009A298E" w:rsidRDefault="00D96028" w:rsidP="00D96028">
      <w:pPr>
        <w:ind w:firstLine="567"/>
        <w:rPr>
          <w:sz w:val="28"/>
          <w:szCs w:val="28"/>
          <w:lang w:val="kk-KZ"/>
        </w:rPr>
      </w:pPr>
      <w:r w:rsidRPr="009A298E">
        <w:rPr>
          <w:sz w:val="28"/>
          <w:szCs w:val="28"/>
          <w:lang w:val="kk-KZ"/>
        </w:rPr>
        <w:t>ҒЗТКЖ – ғылыми-зерттеу және Оңтүстік-Солтүстік» ХКД – «Оңтүстік-Солтүстік» халықаралық көлік дәлізі</w:t>
      </w:r>
    </w:p>
    <w:p w:rsidR="00D96028" w:rsidRPr="009A298E" w:rsidRDefault="00D96028" w:rsidP="00D96028">
      <w:pPr>
        <w:ind w:firstLine="567"/>
        <w:rPr>
          <w:sz w:val="28"/>
          <w:szCs w:val="28"/>
          <w:lang w:val="kk-KZ"/>
        </w:rPr>
      </w:pPr>
      <w:r w:rsidRPr="009A298E">
        <w:rPr>
          <w:sz w:val="28"/>
          <w:szCs w:val="28"/>
          <w:lang w:val="kk-KZ"/>
        </w:rPr>
        <w:t>«Бейнеу» ШХЫО – «Бейнеу» шекара маңындағы халықаралық ынтымақтастық орталығы</w:t>
      </w:r>
    </w:p>
    <w:p w:rsidR="00D96028" w:rsidRPr="009A298E" w:rsidRDefault="00D96028" w:rsidP="00D96028">
      <w:pPr>
        <w:ind w:firstLine="567"/>
        <w:rPr>
          <w:sz w:val="28"/>
          <w:szCs w:val="28"/>
          <w:lang w:val="kk-KZ"/>
        </w:rPr>
      </w:pPr>
      <w:r w:rsidRPr="009A298E">
        <w:rPr>
          <w:sz w:val="28"/>
          <w:szCs w:val="28"/>
          <w:lang w:val="kk-KZ"/>
        </w:rPr>
        <w:t xml:space="preserve">тәжiрибелiк-конструкторлық жұмыстар </w:t>
      </w:r>
    </w:p>
    <w:p w:rsidR="00D96028" w:rsidRPr="009A298E" w:rsidRDefault="00D96028" w:rsidP="00D96028">
      <w:pPr>
        <w:ind w:firstLine="567"/>
        <w:rPr>
          <w:sz w:val="28"/>
          <w:szCs w:val="28"/>
        </w:rPr>
      </w:pPr>
      <w:r w:rsidRPr="009A298E">
        <w:rPr>
          <w:sz w:val="28"/>
          <w:szCs w:val="28"/>
        </w:rPr>
        <w:t>ҰК – ұлттық компания</w:t>
      </w:r>
    </w:p>
    <w:p w:rsidR="00D96028" w:rsidRPr="009A298E" w:rsidRDefault="00D96028" w:rsidP="00D96028">
      <w:pPr>
        <w:ind w:firstLine="567"/>
        <w:rPr>
          <w:sz w:val="28"/>
          <w:szCs w:val="28"/>
        </w:rPr>
      </w:pPr>
      <w:r w:rsidRPr="009A298E">
        <w:rPr>
          <w:sz w:val="28"/>
          <w:szCs w:val="28"/>
        </w:rPr>
        <w:t>НҚА – нормативтік құқықтық акт</w:t>
      </w:r>
    </w:p>
    <w:p w:rsidR="00D96028" w:rsidRPr="009A298E" w:rsidRDefault="00D96028" w:rsidP="00D96028">
      <w:pPr>
        <w:ind w:firstLine="567"/>
        <w:rPr>
          <w:sz w:val="28"/>
          <w:szCs w:val="28"/>
        </w:rPr>
      </w:pPr>
      <w:r w:rsidRPr="009A298E">
        <w:rPr>
          <w:sz w:val="28"/>
          <w:szCs w:val="28"/>
        </w:rPr>
        <w:t>ҮЕҰ – үкіметтік емес ұйымдар</w:t>
      </w:r>
    </w:p>
    <w:p w:rsidR="00D96028" w:rsidRPr="009A298E" w:rsidRDefault="00D96028" w:rsidP="00D96028">
      <w:pPr>
        <w:ind w:firstLine="567"/>
        <w:rPr>
          <w:sz w:val="28"/>
          <w:szCs w:val="28"/>
        </w:rPr>
      </w:pPr>
      <w:r w:rsidRPr="009A298E">
        <w:rPr>
          <w:sz w:val="28"/>
          <w:szCs w:val="28"/>
        </w:rPr>
        <w:t>ҰСТД – «Отау-ТВ» ұлттық спутниктік теледидарламасы</w:t>
      </w:r>
    </w:p>
    <w:p w:rsidR="00D96028" w:rsidRPr="009A298E" w:rsidRDefault="00D96028" w:rsidP="00D96028">
      <w:pPr>
        <w:ind w:firstLine="567"/>
        <w:rPr>
          <w:sz w:val="28"/>
          <w:szCs w:val="28"/>
        </w:rPr>
      </w:pPr>
      <w:r w:rsidRPr="009A298E">
        <w:rPr>
          <w:sz w:val="28"/>
          <w:szCs w:val="28"/>
        </w:rPr>
        <w:t>МСАК – бастапқы медициналық-санитарлық көмек</w:t>
      </w:r>
    </w:p>
    <w:p w:rsidR="00D96028" w:rsidRPr="009A298E" w:rsidRDefault="00D96028" w:rsidP="00D96028">
      <w:pPr>
        <w:ind w:firstLine="567"/>
        <w:rPr>
          <w:sz w:val="28"/>
          <w:szCs w:val="28"/>
        </w:rPr>
      </w:pPr>
      <w:r w:rsidRPr="009A298E">
        <w:rPr>
          <w:sz w:val="28"/>
          <w:szCs w:val="28"/>
        </w:rPr>
        <w:t>ЖСҚ – жобалық-сметалық құжаттама</w:t>
      </w:r>
    </w:p>
    <w:p w:rsidR="00D96028" w:rsidRPr="009A298E" w:rsidRDefault="00D96028" w:rsidP="00D96028">
      <w:pPr>
        <w:ind w:firstLine="567"/>
        <w:rPr>
          <w:sz w:val="28"/>
          <w:szCs w:val="28"/>
        </w:rPr>
      </w:pPr>
      <w:r w:rsidRPr="009A298E">
        <w:rPr>
          <w:sz w:val="28"/>
          <w:szCs w:val="28"/>
        </w:rPr>
        <w:t>ӨФ – өндірістік филиал</w:t>
      </w:r>
    </w:p>
    <w:p w:rsidR="00D96028" w:rsidRPr="009A298E" w:rsidRDefault="00D96028" w:rsidP="00D96028">
      <w:pPr>
        <w:ind w:firstLine="567"/>
        <w:rPr>
          <w:sz w:val="28"/>
          <w:szCs w:val="28"/>
        </w:rPr>
      </w:pPr>
      <w:r w:rsidRPr="009A298E">
        <w:rPr>
          <w:sz w:val="28"/>
          <w:szCs w:val="28"/>
        </w:rPr>
        <w:t>РБ – республикалық бюджет</w:t>
      </w:r>
    </w:p>
    <w:p w:rsidR="00D96028" w:rsidRPr="009A298E" w:rsidRDefault="00D96028" w:rsidP="00D96028">
      <w:pPr>
        <w:ind w:firstLine="567"/>
        <w:rPr>
          <w:sz w:val="28"/>
          <w:szCs w:val="28"/>
        </w:rPr>
      </w:pPr>
      <w:r w:rsidRPr="009A298E">
        <w:rPr>
          <w:sz w:val="28"/>
          <w:szCs w:val="28"/>
        </w:rPr>
        <w:t>РМК – республикалық мемлекеттік кәсіпорын</w:t>
      </w:r>
    </w:p>
    <w:p w:rsidR="00D96028" w:rsidRPr="009A298E" w:rsidRDefault="00D96028" w:rsidP="00D96028">
      <w:pPr>
        <w:ind w:firstLine="567"/>
        <w:rPr>
          <w:sz w:val="28"/>
          <w:szCs w:val="28"/>
        </w:rPr>
      </w:pPr>
      <w:r w:rsidRPr="009A298E">
        <w:rPr>
          <w:sz w:val="28"/>
          <w:szCs w:val="28"/>
        </w:rPr>
        <w:t>ҚР – Қазақстан Республикасы</w:t>
      </w:r>
    </w:p>
    <w:p w:rsidR="00D96028" w:rsidRPr="009A298E" w:rsidRDefault="00D96028" w:rsidP="00D96028">
      <w:pPr>
        <w:ind w:firstLine="567"/>
        <w:rPr>
          <w:sz w:val="28"/>
          <w:szCs w:val="28"/>
        </w:rPr>
      </w:pPr>
      <w:r w:rsidRPr="009A298E">
        <w:rPr>
          <w:sz w:val="28"/>
          <w:szCs w:val="28"/>
        </w:rPr>
        <w:t>ТҚҚ – тұрмыстық қатты қалдықтар</w:t>
      </w:r>
    </w:p>
    <w:p w:rsidR="00D96028" w:rsidRPr="009A298E" w:rsidRDefault="00D96028" w:rsidP="00D96028">
      <w:pPr>
        <w:ind w:firstLine="567"/>
        <w:rPr>
          <w:sz w:val="28"/>
          <w:szCs w:val="28"/>
        </w:rPr>
      </w:pPr>
      <w:r w:rsidRPr="009A298E">
        <w:rPr>
          <w:sz w:val="28"/>
          <w:szCs w:val="28"/>
        </w:rPr>
        <w:t>ХТТ – халық тұтынатын тауарлар</w:t>
      </w:r>
    </w:p>
    <w:p w:rsidR="00D96028" w:rsidRPr="009A298E" w:rsidRDefault="00D96028" w:rsidP="00D96028">
      <w:pPr>
        <w:ind w:firstLine="567"/>
        <w:rPr>
          <w:sz w:val="28"/>
          <w:szCs w:val="28"/>
        </w:rPr>
      </w:pPr>
      <w:r w:rsidRPr="009A298E">
        <w:rPr>
          <w:sz w:val="28"/>
          <w:szCs w:val="28"/>
        </w:rPr>
        <w:t>ТЭН – техникалық-экономикалық негіздеме</w:t>
      </w:r>
    </w:p>
    <w:p w:rsidR="00D96028" w:rsidRPr="009A298E" w:rsidRDefault="00D96028" w:rsidP="00D96028">
      <w:pPr>
        <w:ind w:firstLine="567"/>
        <w:rPr>
          <w:sz w:val="28"/>
          <w:szCs w:val="28"/>
        </w:rPr>
      </w:pPr>
      <w:r w:rsidRPr="009A298E">
        <w:rPr>
          <w:sz w:val="28"/>
          <w:szCs w:val="28"/>
        </w:rPr>
        <w:t xml:space="preserve">ЖЭО – жылу электр орталығы </w:t>
      </w:r>
    </w:p>
    <w:p w:rsidR="00D96028" w:rsidRPr="009A298E" w:rsidRDefault="00D96028" w:rsidP="00D96028">
      <w:pPr>
        <w:ind w:firstLine="567"/>
        <w:rPr>
          <w:sz w:val="28"/>
          <w:szCs w:val="28"/>
        </w:rPr>
      </w:pPr>
      <w:r w:rsidRPr="009A298E">
        <w:rPr>
          <w:sz w:val="28"/>
          <w:szCs w:val="28"/>
        </w:rPr>
        <w:t>ЖШС – жауапкершілігі шектеулі серіктестік</w:t>
      </w:r>
    </w:p>
    <w:p w:rsidR="00D96028" w:rsidRPr="009A298E" w:rsidRDefault="00D96028" w:rsidP="00D96028">
      <w:pPr>
        <w:ind w:firstLine="567"/>
        <w:rPr>
          <w:sz w:val="28"/>
          <w:szCs w:val="28"/>
        </w:rPr>
      </w:pPr>
      <w:r w:rsidRPr="009A298E">
        <w:rPr>
          <w:sz w:val="28"/>
          <w:szCs w:val="28"/>
        </w:rPr>
        <w:t>«АҚЗ» ЖШС – «Ақтау құйма зауыты» жауапкершілігі шектеулі серіктестігі</w:t>
      </w:r>
    </w:p>
    <w:p w:rsidR="00D96028" w:rsidRPr="009A298E" w:rsidRDefault="00D96028" w:rsidP="00D96028">
      <w:pPr>
        <w:ind w:firstLine="567"/>
        <w:rPr>
          <w:sz w:val="28"/>
          <w:szCs w:val="28"/>
        </w:rPr>
      </w:pPr>
      <w:r w:rsidRPr="009A298E">
        <w:rPr>
          <w:sz w:val="28"/>
          <w:szCs w:val="28"/>
        </w:rPr>
        <w:t>«МАЭК–Қазатомөнеркәсіп» ЖШС – «Маңғыстау атом-энергетикалық кешені – Қазатомөнеркәсіп» жауапкершілігі шектеулі серіктестігі</w:t>
      </w:r>
    </w:p>
    <w:p w:rsidR="00D96028" w:rsidRPr="009A298E" w:rsidRDefault="00D96028" w:rsidP="00D96028">
      <w:pPr>
        <w:ind w:firstLine="567"/>
        <w:rPr>
          <w:sz w:val="28"/>
          <w:szCs w:val="28"/>
        </w:rPr>
      </w:pPr>
      <w:r w:rsidRPr="009A298E">
        <w:rPr>
          <w:sz w:val="28"/>
          <w:szCs w:val="28"/>
        </w:rPr>
        <w:t>ТМҚ – тауарлық-материалдық құндылықтар</w:t>
      </w:r>
    </w:p>
    <w:p w:rsidR="00D96028" w:rsidRPr="009A298E" w:rsidRDefault="00D96028" w:rsidP="00D96028">
      <w:pPr>
        <w:ind w:firstLine="567"/>
        <w:rPr>
          <w:sz w:val="28"/>
          <w:szCs w:val="28"/>
        </w:rPr>
      </w:pPr>
      <w:r w:rsidRPr="009A298E">
        <w:rPr>
          <w:sz w:val="28"/>
          <w:szCs w:val="28"/>
        </w:rPr>
        <w:t>ТжКБ – техникалық және кәсіптік білім беру</w:t>
      </w:r>
    </w:p>
    <w:p w:rsidR="00D96028" w:rsidRPr="009A298E" w:rsidRDefault="00D96028" w:rsidP="00D96028">
      <w:pPr>
        <w:ind w:firstLine="567"/>
        <w:rPr>
          <w:sz w:val="28"/>
          <w:szCs w:val="28"/>
        </w:rPr>
      </w:pPr>
      <w:r w:rsidRPr="009A298E">
        <w:rPr>
          <w:sz w:val="28"/>
          <w:szCs w:val="28"/>
        </w:rPr>
        <w:t>БАҚ – бұқаралық ақпарат құралдары</w:t>
      </w:r>
    </w:p>
    <w:p w:rsidR="00D96028" w:rsidRPr="009A298E" w:rsidRDefault="00D96028" w:rsidP="00D96028">
      <w:pPr>
        <w:ind w:firstLine="567"/>
        <w:rPr>
          <w:sz w:val="28"/>
          <w:szCs w:val="28"/>
        </w:rPr>
      </w:pPr>
      <w:r w:rsidRPr="009A298E">
        <w:rPr>
          <w:sz w:val="28"/>
          <w:szCs w:val="28"/>
        </w:rPr>
        <w:t>СМЖ – сапа менеджменті жүйесі</w:t>
      </w:r>
    </w:p>
    <w:p w:rsidR="00D96028" w:rsidRPr="009A298E" w:rsidRDefault="00D96028" w:rsidP="00D96028">
      <w:pPr>
        <w:ind w:firstLine="567"/>
        <w:rPr>
          <w:sz w:val="28"/>
          <w:szCs w:val="28"/>
        </w:rPr>
      </w:pPr>
      <w:r w:rsidRPr="009A298E">
        <w:rPr>
          <w:sz w:val="28"/>
          <w:szCs w:val="28"/>
        </w:rPr>
        <w:t>ӘКК – әлеуметтік-кәсіпкерлік корпорация</w:t>
      </w:r>
    </w:p>
    <w:p w:rsidR="00D96028" w:rsidRPr="009A298E" w:rsidRDefault="00D96028" w:rsidP="00D96028">
      <w:pPr>
        <w:ind w:firstLine="567"/>
        <w:rPr>
          <w:sz w:val="28"/>
          <w:szCs w:val="28"/>
        </w:rPr>
      </w:pPr>
      <w:r w:rsidRPr="009A298E">
        <w:rPr>
          <w:sz w:val="28"/>
          <w:szCs w:val="28"/>
        </w:rPr>
        <w:t>ЖИТС – жұқтырылған иммун тапшылығы синдромы</w:t>
      </w:r>
    </w:p>
    <w:p w:rsidR="00D96028" w:rsidRPr="009A298E" w:rsidRDefault="00D96028" w:rsidP="00D96028">
      <w:pPr>
        <w:ind w:firstLine="567"/>
        <w:rPr>
          <w:sz w:val="28"/>
          <w:szCs w:val="28"/>
        </w:rPr>
      </w:pPr>
      <w:r w:rsidRPr="009A298E">
        <w:rPr>
          <w:sz w:val="28"/>
          <w:szCs w:val="28"/>
        </w:rPr>
        <w:t>АЕМ – ауылдық елді мекен</w:t>
      </w:r>
    </w:p>
    <w:p w:rsidR="00D96028" w:rsidRPr="009A298E" w:rsidRDefault="00D96028" w:rsidP="00D96028">
      <w:pPr>
        <w:ind w:firstLine="567"/>
        <w:rPr>
          <w:sz w:val="28"/>
          <w:szCs w:val="28"/>
        </w:rPr>
      </w:pPr>
      <w:r w:rsidRPr="009A298E">
        <w:rPr>
          <w:sz w:val="28"/>
          <w:szCs w:val="28"/>
        </w:rPr>
        <w:t>АЭА – арнайы экономикалық аймақ</w:t>
      </w:r>
    </w:p>
    <w:p w:rsidR="00D96028" w:rsidRPr="009A298E" w:rsidRDefault="00D96028" w:rsidP="00D96028">
      <w:pPr>
        <w:ind w:firstLine="567"/>
        <w:rPr>
          <w:sz w:val="28"/>
          <w:szCs w:val="28"/>
        </w:rPr>
      </w:pPr>
      <w:r w:rsidRPr="009A298E">
        <w:rPr>
          <w:sz w:val="28"/>
          <w:szCs w:val="28"/>
        </w:rPr>
        <w:t>ТМД – Тәуелсіз Мемлекеттер Достастығы</w:t>
      </w:r>
    </w:p>
    <w:p w:rsidR="00D96028" w:rsidRPr="009A298E" w:rsidRDefault="00D96028" w:rsidP="00D96028">
      <w:pPr>
        <w:ind w:firstLine="567"/>
        <w:rPr>
          <w:sz w:val="28"/>
          <w:szCs w:val="28"/>
        </w:rPr>
      </w:pPr>
      <w:r w:rsidRPr="009A298E">
        <w:rPr>
          <w:sz w:val="28"/>
          <w:szCs w:val="28"/>
        </w:rPr>
        <w:t>АҚШ – Америка Құрама Штаттары</w:t>
      </w:r>
    </w:p>
    <w:p w:rsidR="00D96028" w:rsidRPr="009A298E" w:rsidRDefault="00D96028" w:rsidP="00D96028">
      <w:pPr>
        <w:ind w:firstLine="567"/>
        <w:rPr>
          <w:sz w:val="28"/>
          <w:szCs w:val="28"/>
        </w:rPr>
      </w:pPr>
      <w:r w:rsidRPr="009A298E">
        <w:rPr>
          <w:sz w:val="28"/>
          <w:szCs w:val="28"/>
        </w:rPr>
        <w:t>КҚЗ – күкірт қышқыл зауыты</w:t>
      </w:r>
    </w:p>
    <w:p w:rsidR="00D96028" w:rsidRPr="009A298E" w:rsidRDefault="00D96028" w:rsidP="00D96028">
      <w:pPr>
        <w:ind w:firstLine="567"/>
        <w:rPr>
          <w:sz w:val="28"/>
          <w:szCs w:val="28"/>
          <w:lang w:val="kk-KZ"/>
        </w:rPr>
      </w:pPr>
      <w:r w:rsidRPr="009A298E">
        <w:rPr>
          <w:sz w:val="28"/>
          <w:szCs w:val="28"/>
        </w:rPr>
        <w:t>СҚЖ – студенттердің құрылыс жасағы</w:t>
      </w:r>
    </w:p>
    <w:p w:rsidR="00D96028" w:rsidRPr="009A298E" w:rsidRDefault="00D96028" w:rsidP="00D96028">
      <w:pPr>
        <w:ind w:firstLine="567"/>
        <w:rPr>
          <w:sz w:val="28"/>
          <w:szCs w:val="28"/>
          <w:lang w:val="kk-KZ"/>
        </w:rPr>
      </w:pPr>
      <w:r w:rsidRPr="009A298E">
        <w:rPr>
          <w:sz w:val="28"/>
          <w:szCs w:val="28"/>
          <w:lang w:val="kk-KZ"/>
        </w:rPr>
        <w:t>ЖКС және ЖМҚБ – жіті коронарлық синдром және жіті ми қан айналымының бұзылуы</w:t>
      </w:r>
    </w:p>
    <w:p w:rsidR="00D96028" w:rsidRPr="009A298E" w:rsidRDefault="00D96028" w:rsidP="00D96028">
      <w:pPr>
        <w:ind w:firstLine="567"/>
        <w:rPr>
          <w:sz w:val="28"/>
          <w:szCs w:val="28"/>
          <w:lang w:val="kk-KZ"/>
        </w:rPr>
      </w:pPr>
      <w:r w:rsidRPr="009A298E">
        <w:rPr>
          <w:sz w:val="28"/>
          <w:szCs w:val="28"/>
          <w:lang w:val="kk-KZ"/>
        </w:rPr>
        <w:t>БҰҰ – Біріккен Ұлттар Ұйымы</w:t>
      </w:r>
    </w:p>
    <w:p w:rsidR="00D96028" w:rsidRPr="009A298E" w:rsidRDefault="00D96028" w:rsidP="00D96028">
      <w:pPr>
        <w:ind w:firstLine="567"/>
        <w:rPr>
          <w:sz w:val="28"/>
          <w:szCs w:val="28"/>
          <w:lang w:val="kk-KZ"/>
        </w:rPr>
      </w:pPr>
      <w:r w:rsidRPr="009A298E">
        <w:rPr>
          <w:sz w:val="28"/>
          <w:szCs w:val="28"/>
          <w:lang w:val="kk-KZ"/>
        </w:rPr>
        <w:t>ААҚ – ашық акционерлік қоғам</w:t>
      </w:r>
    </w:p>
    <w:p w:rsidR="00D96028" w:rsidRPr="009A298E" w:rsidRDefault="00D96028" w:rsidP="00D96028">
      <w:pPr>
        <w:ind w:firstLine="567"/>
        <w:rPr>
          <w:sz w:val="28"/>
          <w:szCs w:val="28"/>
          <w:lang w:val="kk-KZ"/>
        </w:rPr>
      </w:pPr>
      <w:r w:rsidRPr="009A298E">
        <w:rPr>
          <w:sz w:val="28"/>
          <w:szCs w:val="28"/>
          <w:lang w:val="kk-KZ"/>
        </w:rPr>
        <w:t>ОПМПК – облыстық психологиялық-медициналық-педагогикалық консультация</w:t>
      </w:r>
    </w:p>
    <w:p w:rsidR="00D96028" w:rsidRPr="009A298E" w:rsidRDefault="00D96028" w:rsidP="00D96028">
      <w:pPr>
        <w:ind w:firstLine="567"/>
        <w:rPr>
          <w:sz w:val="28"/>
          <w:szCs w:val="28"/>
          <w:lang w:val="kk-KZ"/>
        </w:rPr>
      </w:pPr>
      <w:r w:rsidRPr="009A298E">
        <w:rPr>
          <w:sz w:val="28"/>
          <w:szCs w:val="28"/>
          <w:lang w:val="kk-KZ"/>
        </w:rPr>
        <w:t>ТДжМҚБ – тілдерді дамыту, мұрағаттар және құжаттамалар басқармасы</w:t>
      </w:r>
    </w:p>
    <w:p w:rsidR="00D96028" w:rsidRPr="009A298E" w:rsidRDefault="00D96028" w:rsidP="00D96028">
      <w:pPr>
        <w:ind w:firstLine="567"/>
        <w:rPr>
          <w:sz w:val="28"/>
          <w:szCs w:val="28"/>
          <w:lang w:val="kk-KZ"/>
        </w:rPr>
      </w:pPr>
      <w:r w:rsidRPr="009A298E">
        <w:rPr>
          <w:sz w:val="28"/>
          <w:szCs w:val="28"/>
          <w:lang w:val="kk-KZ"/>
        </w:rPr>
        <w:t>ІСБ – ішкі саясат басқармасы</w:t>
      </w:r>
    </w:p>
    <w:p w:rsidR="00D96028" w:rsidRPr="009A298E" w:rsidRDefault="00D96028" w:rsidP="00D96028">
      <w:pPr>
        <w:ind w:firstLine="567"/>
        <w:rPr>
          <w:sz w:val="28"/>
          <w:szCs w:val="28"/>
          <w:lang w:val="kk-KZ"/>
        </w:rPr>
      </w:pPr>
      <w:r w:rsidRPr="009A298E">
        <w:rPr>
          <w:sz w:val="28"/>
          <w:szCs w:val="28"/>
          <w:lang w:val="kk-KZ"/>
        </w:rPr>
        <w:t>СҚҚБ – сәулет және қала құрылысы басқармасы</w:t>
      </w:r>
    </w:p>
    <w:p w:rsidR="00D96028" w:rsidRPr="009A298E" w:rsidRDefault="00D96028" w:rsidP="00D96028">
      <w:pPr>
        <w:ind w:firstLine="567"/>
        <w:rPr>
          <w:sz w:val="28"/>
          <w:szCs w:val="28"/>
          <w:lang w:val="kk-KZ"/>
        </w:rPr>
      </w:pPr>
      <w:r w:rsidRPr="009A298E">
        <w:rPr>
          <w:sz w:val="28"/>
          <w:szCs w:val="28"/>
          <w:lang w:val="kk-KZ"/>
        </w:rPr>
        <w:t>ДСБ – денсаулық сақтау басқармасы</w:t>
      </w:r>
    </w:p>
    <w:p w:rsidR="00D96028" w:rsidRPr="009A298E" w:rsidRDefault="00D96028" w:rsidP="00D96028">
      <w:pPr>
        <w:ind w:firstLine="567"/>
        <w:rPr>
          <w:sz w:val="28"/>
          <w:szCs w:val="28"/>
          <w:lang w:val="kk-KZ"/>
        </w:rPr>
      </w:pPr>
      <w:r w:rsidRPr="009A298E">
        <w:rPr>
          <w:sz w:val="28"/>
          <w:szCs w:val="28"/>
          <w:lang w:val="kk-KZ"/>
        </w:rPr>
        <w:t>ИИДБ – индустриялық-инновациялық даму басқармасы</w:t>
      </w:r>
    </w:p>
    <w:p w:rsidR="00D96028" w:rsidRPr="009A298E" w:rsidRDefault="00D96028" w:rsidP="00D96028">
      <w:pPr>
        <w:ind w:firstLine="567"/>
        <w:rPr>
          <w:sz w:val="28"/>
          <w:szCs w:val="28"/>
          <w:lang w:val="kk-KZ"/>
        </w:rPr>
      </w:pPr>
      <w:r w:rsidRPr="009A298E">
        <w:rPr>
          <w:sz w:val="28"/>
          <w:szCs w:val="28"/>
          <w:lang w:val="kk-KZ"/>
        </w:rPr>
        <w:t>МБ – мәдениет басқармасы</w:t>
      </w:r>
    </w:p>
    <w:p w:rsidR="00D96028" w:rsidRPr="009A298E" w:rsidRDefault="00D96028" w:rsidP="00D96028">
      <w:pPr>
        <w:ind w:firstLine="567"/>
        <w:rPr>
          <w:sz w:val="28"/>
          <w:szCs w:val="28"/>
          <w:lang w:val="kk-KZ"/>
        </w:rPr>
      </w:pPr>
      <w:r w:rsidRPr="009A298E">
        <w:rPr>
          <w:sz w:val="28"/>
          <w:szCs w:val="28"/>
          <w:lang w:val="kk-KZ"/>
        </w:rPr>
        <w:t>ЖҚҮжӘББ – жұмыспен қамтуды үйлестіру және әлеуметтік бағдарламалар басқармасы</w:t>
      </w:r>
    </w:p>
    <w:p w:rsidR="00D96028" w:rsidRPr="009A298E" w:rsidRDefault="00D96028" w:rsidP="00D96028">
      <w:pPr>
        <w:ind w:firstLine="567"/>
        <w:rPr>
          <w:sz w:val="28"/>
          <w:szCs w:val="28"/>
          <w:lang w:val="kk-KZ"/>
        </w:rPr>
      </w:pPr>
      <w:r w:rsidRPr="009A298E">
        <w:rPr>
          <w:sz w:val="28"/>
          <w:szCs w:val="28"/>
          <w:lang w:val="kk-KZ"/>
        </w:rPr>
        <w:t>ТРжТПРБ – табиғи  ресурстар және табиғатты пайдалануды реттеу басқармасы</w:t>
      </w:r>
    </w:p>
    <w:p w:rsidR="00D96028" w:rsidRPr="009A298E" w:rsidRDefault="00D96028" w:rsidP="00D96028">
      <w:pPr>
        <w:ind w:firstLine="567"/>
        <w:rPr>
          <w:sz w:val="28"/>
          <w:szCs w:val="28"/>
          <w:lang w:val="kk-KZ"/>
        </w:rPr>
      </w:pPr>
      <w:r w:rsidRPr="009A298E">
        <w:rPr>
          <w:sz w:val="28"/>
          <w:szCs w:val="28"/>
          <w:lang w:val="kk-KZ"/>
        </w:rPr>
        <w:t>ББ – білім басқармасы</w:t>
      </w:r>
    </w:p>
    <w:p w:rsidR="00D96028" w:rsidRPr="009A298E" w:rsidRDefault="00D96028" w:rsidP="00D96028">
      <w:pPr>
        <w:ind w:firstLine="567"/>
        <w:rPr>
          <w:sz w:val="28"/>
          <w:szCs w:val="28"/>
          <w:lang w:val="kk-KZ"/>
        </w:rPr>
      </w:pPr>
      <w:r w:rsidRPr="009A298E">
        <w:rPr>
          <w:sz w:val="28"/>
          <w:szCs w:val="28"/>
          <w:lang w:val="kk-KZ"/>
        </w:rPr>
        <w:t>КСБ – кәсіпкерлік және сауда басқармасы</w:t>
      </w:r>
    </w:p>
    <w:p w:rsidR="00D96028" w:rsidRPr="009A298E" w:rsidRDefault="00D96028" w:rsidP="00D96028">
      <w:pPr>
        <w:ind w:firstLine="567"/>
        <w:rPr>
          <w:sz w:val="28"/>
          <w:szCs w:val="28"/>
          <w:lang w:val="kk-KZ"/>
        </w:rPr>
      </w:pPr>
      <w:r w:rsidRPr="009A298E">
        <w:rPr>
          <w:sz w:val="28"/>
          <w:szCs w:val="28"/>
          <w:lang w:val="kk-KZ"/>
        </w:rPr>
        <w:t>ЖКжАЖБ – жолаушылар көлігі және автомобиль жолдары басқармасы</w:t>
      </w:r>
    </w:p>
    <w:p w:rsidR="00D96028" w:rsidRPr="009A298E" w:rsidRDefault="00D96028" w:rsidP="00D96028">
      <w:pPr>
        <w:ind w:firstLine="567"/>
        <w:rPr>
          <w:sz w:val="28"/>
          <w:szCs w:val="28"/>
          <w:lang w:val="kk-KZ"/>
        </w:rPr>
      </w:pPr>
      <w:r w:rsidRPr="009A298E">
        <w:rPr>
          <w:sz w:val="28"/>
          <w:szCs w:val="28"/>
          <w:lang w:val="kk-KZ"/>
        </w:rPr>
        <w:t>ҚБ – құрылыс басқармасы</w:t>
      </w:r>
    </w:p>
    <w:p w:rsidR="00D96028" w:rsidRPr="009A298E" w:rsidRDefault="00D96028" w:rsidP="00D96028">
      <w:pPr>
        <w:ind w:firstLine="567"/>
        <w:rPr>
          <w:sz w:val="28"/>
          <w:szCs w:val="28"/>
          <w:lang w:val="kk-KZ"/>
        </w:rPr>
      </w:pPr>
      <w:r w:rsidRPr="009A298E">
        <w:rPr>
          <w:sz w:val="28"/>
          <w:szCs w:val="28"/>
          <w:lang w:val="kk-KZ"/>
        </w:rPr>
        <w:t>ТБ – туризм басқармасы</w:t>
      </w:r>
    </w:p>
    <w:p w:rsidR="00D96028" w:rsidRPr="009A298E" w:rsidRDefault="00D96028" w:rsidP="00D96028">
      <w:pPr>
        <w:ind w:firstLine="567"/>
        <w:rPr>
          <w:sz w:val="28"/>
          <w:szCs w:val="28"/>
        </w:rPr>
      </w:pPr>
      <w:r w:rsidRPr="009A298E">
        <w:rPr>
          <w:sz w:val="28"/>
          <w:szCs w:val="28"/>
        </w:rPr>
        <w:t>ДШСБ – дене шынықтыру және спорт басқармасы</w:t>
      </w:r>
    </w:p>
    <w:p w:rsidR="00D96028" w:rsidRPr="009A298E" w:rsidRDefault="00D96028" w:rsidP="00D96028">
      <w:pPr>
        <w:ind w:firstLine="567"/>
        <w:rPr>
          <w:sz w:val="28"/>
          <w:szCs w:val="28"/>
        </w:rPr>
      </w:pPr>
      <w:r w:rsidRPr="009A298E">
        <w:rPr>
          <w:sz w:val="28"/>
          <w:szCs w:val="28"/>
        </w:rPr>
        <w:t>ЭБЖБ – экономика және бюджеттік жоспарлау басқармасы</w:t>
      </w:r>
    </w:p>
    <w:p w:rsidR="00D96028" w:rsidRPr="00D96028" w:rsidRDefault="00D96028" w:rsidP="00D96028">
      <w:pPr>
        <w:ind w:firstLine="567"/>
        <w:rPr>
          <w:sz w:val="28"/>
          <w:szCs w:val="28"/>
        </w:rPr>
      </w:pPr>
      <w:r w:rsidRPr="009A298E">
        <w:rPr>
          <w:sz w:val="28"/>
          <w:szCs w:val="28"/>
        </w:rPr>
        <w:t>ЭжТКШБ – энергетика және тұрғын үй-коммуналдық шаруашылық басқармасы</w:t>
      </w:r>
    </w:p>
    <w:p w:rsidR="00DD7F97" w:rsidRPr="009E30C7" w:rsidRDefault="00DD7F97" w:rsidP="00DD7F97">
      <w:pPr>
        <w:widowControl w:val="0"/>
        <w:shd w:val="clear" w:color="auto" w:fill="FFFFFF"/>
        <w:ind w:firstLine="709"/>
        <w:rPr>
          <w:b/>
          <w:sz w:val="28"/>
          <w:szCs w:val="28"/>
        </w:rPr>
      </w:pPr>
    </w:p>
    <w:p w:rsidR="008749DA" w:rsidRPr="009E30C7" w:rsidRDefault="008749DA" w:rsidP="00C162CB"/>
    <w:sectPr w:rsidR="008749DA" w:rsidRPr="009E30C7" w:rsidSect="00927C4A">
      <w:headerReference w:type="default" r:id="rId29"/>
      <w:pgSz w:w="11907" w:h="16839" w:code="9"/>
      <w:pgMar w:top="1134" w:right="851" w:bottom="851" w:left="1418" w:header="397" w:footer="397"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0FA" w:rsidRDefault="001710FA">
      <w:r>
        <w:separator/>
      </w:r>
    </w:p>
  </w:endnote>
  <w:endnote w:type="continuationSeparator" w:id="0">
    <w:p w:rsidR="001710FA" w:rsidRDefault="00171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altName w:val="Times New Roman"/>
    <w:panose1 w:val="00000000000000000000"/>
    <w:charset w:val="CC"/>
    <w:family w:val="auto"/>
    <w:notTrueType/>
    <w:pitch w:val="default"/>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KZ Arial">
    <w:altName w:val="Arial"/>
    <w:charset w:val="CC"/>
    <w:family w:val="swiss"/>
    <w:pitch w:val="variable"/>
    <w:sig w:usb0="00000001" w:usb1="00000000" w:usb2="00000000" w:usb3="00000000" w:csb0="0000009F" w:csb1="00000000"/>
  </w:font>
  <w:font w:name="KZ Times New Roman">
    <w:altName w:val="MS Gothic"/>
    <w:charset w:val="80"/>
    <w:family w:val="roman"/>
    <w:pitch w:val="variable"/>
    <w:sig w:usb0="00000001"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KZ Cooper">
    <w:charset w:val="CC"/>
    <w:family w:val="auto"/>
    <w:pitch w:val="variable"/>
    <w:sig w:usb0="80000203" w:usb1="00000000" w:usb2="00000000" w:usb3="00000000" w:csb0="00000004" w:csb1="00000000"/>
  </w:font>
  <w:font w:name="TimesKaZ">
    <w:altName w:val="Times New Roman"/>
    <w:charset w:val="00"/>
    <w:family w:val="roman"/>
    <w:pitch w:val="variable"/>
    <w:sig w:usb0="00000203" w:usb1="00000000" w:usb2="00000000" w:usb3="00000000" w:csb0="00000005" w:csb1="00000000"/>
  </w:font>
  <w:font w:name="Ps Times">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Times-Roman">
    <w:altName w:val="MS Mincho"/>
    <w:panose1 w:val="00000000000000000000"/>
    <w:charset w:val="80"/>
    <w:family w:val="roman"/>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A">
    <w:altName w:val="MS Mincho"/>
    <w:charset w:val="80"/>
    <w:family w:val="auto"/>
    <w:pitch w:val="variable"/>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0FA" w:rsidRDefault="001710FA">
      <w:r>
        <w:separator/>
      </w:r>
    </w:p>
  </w:footnote>
  <w:footnote w:type="continuationSeparator" w:id="0">
    <w:p w:rsidR="001710FA" w:rsidRDefault="001710FA">
      <w:r>
        <w:continuationSeparator/>
      </w:r>
    </w:p>
  </w:footnote>
  <w:footnote w:id="1">
    <w:p w:rsidR="007A3755" w:rsidRPr="0015675A" w:rsidRDefault="007A3755" w:rsidP="00C128D0">
      <w:pPr>
        <w:pStyle w:val="aff5"/>
        <w:spacing w:after="0" w:line="240" w:lineRule="auto"/>
        <w:rPr>
          <w:rFonts w:ascii="Times New Roman" w:hAnsi="Times New Roman"/>
          <w:sz w:val="20"/>
        </w:rPr>
      </w:pPr>
      <w:r w:rsidRPr="0015675A">
        <w:rPr>
          <w:rStyle w:val="aff7"/>
          <w:rFonts w:ascii="Times New Roman" w:hAnsi="Times New Roman"/>
          <w:sz w:val="20"/>
        </w:rPr>
        <w:footnoteRef/>
      </w:r>
      <w:r w:rsidRPr="0015675A">
        <w:rPr>
          <w:rFonts w:ascii="Times New Roman" w:hAnsi="Times New Roman"/>
          <w:sz w:val="20"/>
        </w:rPr>
        <w:t xml:space="preserve"> </w:t>
      </w:r>
      <w:r>
        <w:rPr>
          <w:rFonts w:ascii="Times New Roman" w:hAnsi="Times New Roman"/>
          <w:sz w:val="20"/>
        </w:rPr>
        <w:t>Егер көрсетілмесе, бұл жерде және бұдан әрi 2015 жылдың қорытындысы бойынша деректер</w:t>
      </w:r>
    </w:p>
  </w:footnote>
  <w:footnote w:id="2">
    <w:p w:rsidR="007A3755" w:rsidRPr="00893C56" w:rsidRDefault="007A3755" w:rsidP="0065328D">
      <w:pPr>
        <w:rPr>
          <w:sz w:val="20"/>
          <w:szCs w:val="20"/>
          <w:lang w:val="kk-KZ"/>
        </w:rPr>
      </w:pPr>
      <w:r w:rsidRPr="0015675A">
        <w:rPr>
          <w:rStyle w:val="aff7"/>
          <w:sz w:val="20"/>
          <w:szCs w:val="20"/>
        </w:rPr>
        <w:footnoteRef/>
      </w:r>
      <w:r w:rsidRPr="0015675A">
        <w:rPr>
          <w:sz w:val="20"/>
          <w:szCs w:val="20"/>
        </w:rPr>
        <w:t xml:space="preserve"> </w:t>
      </w:r>
      <w:r>
        <w:rPr>
          <w:sz w:val="20"/>
          <w:szCs w:val="20"/>
          <w:lang w:val="kk-KZ"/>
        </w:rPr>
        <w:t>Зор перспективалар теңіз жобаларымен байланысты</w:t>
      </w:r>
    </w:p>
  </w:footnote>
  <w:footnote w:id="3">
    <w:p w:rsidR="007A3755" w:rsidRPr="001A6951" w:rsidRDefault="007A3755" w:rsidP="009E3C46">
      <w:pPr>
        <w:pStyle w:val="aff5"/>
        <w:spacing w:after="0" w:line="240" w:lineRule="auto"/>
        <w:rPr>
          <w:rFonts w:ascii="Times New Roman" w:hAnsi="Times New Roman"/>
          <w:sz w:val="20"/>
          <w:lang w:val="kk-KZ"/>
        </w:rPr>
      </w:pPr>
      <w:r w:rsidRPr="007F3317">
        <w:rPr>
          <w:rStyle w:val="aff7"/>
          <w:rFonts w:ascii="Times New Roman" w:hAnsi="Times New Roman"/>
          <w:sz w:val="20"/>
        </w:rPr>
        <w:footnoteRef/>
      </w:r>
      <w:r w:rsidRPr="009E3C46">
        <w:rPr>
          <w:rFonts w:ascii="Times New Roman" w:hAnsi="Times New Roman"/>
          <w:sz w:val="20"/>
          <w:lang w:val="kk-KZ"/>
        </w:rPr>
        <w:t>«Сага-Аташ»</w:t>
      </w:r>
      <w:r w:rsidRPr="00AC262C">
        <w:rPr>
          <w:rFonts w:ascii="Times New Roman" w:hAnsi="Times New Roman"/>
          <w:sz w:val="20"/>
          <w:lang w:val="kk-KZ"/>
        </w:rPr>
        <w:t xml:space="preserve"> ЖШС Түпқараған ауданының </w:t>
      </w:r>
      <w:r w:rsidRPr="009E3C46">
        <w:rPr>
          <w:rFonts w:ascii="Times New Roman" w:hAnsi="Times New Roman"/>
          <w:sz w:val="20"/>
          <w:lang w:val="kk-KZ"/>
        </w:rPr>
        <w:t>Форт-Шевченко</w:t>
      </w:r>
      <w:r w:rsidRPr="00AC262C">
        <w:rPr>
          <w:rFonts w:ascii="Times New Roman" w:hAnsi="Times New Roman"/>
          <w:sz w:val="20"/>
          <w:lang w:val="kk-KZ"/>
        </w:rPr>
        <w:t xml:space="preserve"> қаласында орналасқан және су сыйымдылығы төмен кемелерді жөндеуді жүзеге асырады.  Кәсіпорын  «Өнімділік – 2020» бағдарламасының қатысушысы болып табылады. «ҚДБ-Лизинг» АҚ-ның қолдауымен «Паллада» Херсон мемлекеттік зауытынан (Украина) жүк көтерімділігі 8500 тонналық жүзбелі докты сатып алу мәселесі шешілуде. Бұл – су сыйымдылығы жоғары кемелерге қызмет көрсетуге мүмкіндік береді</w:t>
      </w:r>
      <w:r w:rsidRPr="001A6951">
        <w:rPr>
          <w:rFonts w:ascii="Times New Roman" w:hAnsi="Times New Roman"/>
          <w:sz w:val="20"/>
          <w:lang w:val="kk-KZ"/>
        </w:rPr>
        <w:t>.</w:t>
      </w:r>
    </w:p>
  </w:footnote>
  <w:footnote w:id="4">
    <w:p w:rsidR="007A3755" w:rsidRPr="001A6951" w:rsidRDefault="007A3755" w:rsidP="009E3C46">
      <w:pPr>
        <w:pStyle w:val="aff5"/>
        <w:spacing w:after="0" w:line="240" w:lineRule="auto"/>
        <w:rPr>
          <w:rFonts w:ascii="Times New Roman" w:hAnsi="Times New Roman"/>
          <w:sz w:val="20"/>
          <w:lang w:val="kk-KZ"/>
        </w:rPr>
      </w:pPr>
      <w:r w:rsidRPr="00AA0BB1">
        <w:rPr>
          <w:rStyle w:val="aff7"/>
          <w:rFonts w:ascii="Times New Roman" w:hAnsi="Times New Roman"/>
          <w:sz w:val="20"/>
        </w:rPr>
        <w:footnoteRef/>
      </w:r>
      <w:r w:rsidRPr="001A6951">
        <w:rPr>
          <w:rFonts w:ascii="Times New Roman" w:hAnsi="Times New Roman"/>
          <w:sz w:val="20"/>
          <w:lang w:val="kk-KZ"/>
        </w:rPr>
        <w:t xml:space="preserve">«ГММОС </w:t>
      </w:r>
      <w:r w:rsidRPr="00BB7924">
        <w:rPr>
          <w:rFonts w:ascii="Times New Roman" w:hAnsi="Times New Roman"/>
          <w:sz w:val="20"/>
          <w:lang w:val="kk-KZ"/>
        </w:rPr>
        <w:t>Қазақс</w:t>
      </w:r>
      <w:r w:rsidRPr="001A6951">
        <w:rPr>
          <w:rFonts w:ascii="Times New Roman" w:hAnsi="Times New Roman"/>
          <w:sz w:val="20"/>
          <w:lang w:val="kk-KZ"/>
        </w:rPr>
        <w:t xml:space="preserve">тан» </w:t>
      </w:r>
      <w:r w:rsidRPr="00BB7924">
        <w:rPr>
          <w:rFonts w:ascii="Times New Roman" w:hAnsi="Times New Roman"/>
          <w:sz w:val="20"/>
          <w:lang w:val="kk-KZ"/>
        </w:rPr>
        <w:t>ЖШС компаниясы ТШО компаниясының Болашақта Кеңейту Жобасын іске асыруға қатысу бойынша, сондай-ақ көрші Атырау және Ақтөбе облыстарының рыногтарына шығу бойынша жұмыс жүргізуде</w:t>
      </w:r>
    </w:p>
  </w:footnote>
  <w:footnote w:id="5">
    <w:p w:rsidR="007A3755" w:rsidRPr="001A6951" w:rsidRDefault="007A3755" w:rsidP="00D45247">
      <w:pPr>
        <w:rPr>
          <w:lang w:val="kk-KZ"/>
        </w:rPr>
      </w:pPr>
      <w:r w:rsidRPr="00F32B0C">
        <w:rPr>
          <w:rStyle w:val="aff7"/>
        </w:rPr>
        <w:footnoteRef/>
      </w:r>
      <w:r w:rsidRPr="00F32B0C">
        <w:rPr>
          <w:lang w:val="kk-KZ"/>
        </w:rPr>
        <w:t xml:space="preserve"> </w:t>
      </w:r>
      <w:r w:rsidRPr="00F32B0C">
        <w:rPr>
          <w:sz w:val="20"/>
          <w:szCs w:val="20"/>
          <w:lang w:val="kk-KZ"/>
        </w:rPr>
        <w:t>Жоспарлы көрсеткіштерге қол жеткізу үшін «ҚДБ» АҚ-мен кәсіпорынның келісімшарттарын экспорттық қаржыландыру, сондай-ақ Дағдарыстан кейін қалпына келтіру бағдарламасы аяқталғанға дейін 2016 жылы одан әрі оңалту бойынша жұмыс жүргізілуде.</w:t>
      </w:r>
    </w:p>
  </w:footnote>
  <w:footnote w:id="6">
    <w:p w:rsidR="007A3755" w:rsidRPr="00060AC2" w:rsidRDefault="007A3755" w:rsidP="004A17A6">
      <w:pPr>
        <w:pStyle w:val="aff5"/>
        <w:spacing w:after="0" w:line="240" w:lineRule="auto"/>
        <w:rPr>
          <w:rFonts w:ascii="Times New Roman" w:hAnsi="Times New Roman"/>
          <w:sz w:val="20"/>
          <w:lang w:val="kk-KZ"/>
        </w:rPr>
      </w:pPr>
      <w:r w:rsidRPr="00957838">
        <w:rPr>
          <w:rStyle w:val="aff7"/>
          <w:rFonts w:ascii="Times New Roman" w:hAnsi="Times New Roman"/>
          <w:sz w:val="20"/>
        </w:rPr>
        <w:footnoteRef/>
      </w:r>
      <w:r w:rsidRPr="005B74F5">
        <w:rPr>
          <w:rFonts w:ascii="Times New Roman" w:hAnsi="Times New Roman"/>
          <w:sz w:val="20"/>
          <w:lang w:val="kk-KZ"/>
        </w:rPr>
        <w:t xml:space="preserve"> 201</w:t>
      </w:r>
      <w:r>
        <w:rPr>
          <w:rFonts w:ascii="Times New Roman" w:hAnsi="Times New Roman"/>
          <w:sz w:val="20"/>
          <w:lang w:val="kk-KZ"/>
        </w:rPr>
        <w:t>2</w:t>
      </w:r>
      <w:r w:rsidRPr="005B74F5">
        <w:rPr>
          <w:rFonts w:ascii="Times New Roman" w:hAnsi="Times New Roman"/>
          <w:sz w:val="20"/>
          <w:lang w:val="kk-KZ"/>
        </w:rPr>
        <w:t>-201</w:t>
      </w:r>
      <w:r>
        <w:rPr>
          <w:rFonts w:ascii="Times New Roman" w:hAnsi="Times New Roman"/>
          <w:sz w:val="20"/>
          <w:lang w:val="kk-KZ"/>
        </w:rPr>
        <w:t>6</w:t>
      </w:r>
      <w:r w:rsidRPr="005B74F5">
        <w:rPr>
          <w:rFonts w:ascii="Times New Roman" w:hAnsi="Times New Roman"/>
          <w:sz w:val="20"/>
          <w:lang w:val="kk-KZ"/>
        </w:rPr>
        <w:t xml:space="preserve"> </w:t>
      </w:r>
      <w:r>
        <w:rPr>
          <w:rFonts w:ascii="Times New Roman" w:hAnsi="Times New Roman"/>
          <w:sz w:val="20"/>
          <w:lang w:val="kk-KZ"/>
        </w:rPr>
        <w:t>жылдардағы деректер</w:t>
      </w:r>
    </w:p>
  </w:footnote>
  <w:footnote w:id="7">
    <w:p w:rsidR="007A3755" w:rsidRPr="0036378F" w:rsidRDefault="007A3755" w:rsidP="004A17A6">
      <w:pPr>
        <w:pStyle w:val="aff5"/>
        <w:spacing w:after="0" w:line="240" w:lineRule="auto"/>
        <w:rPr>
          <w:rFonts w:ascii="Times New Roman" w:hAnsi="Times New Roman"/>
          <w:sz w:val="20"/>
          <w:lang w:val="kk-KZ"/>
        </w:rPr>
      </w:pPr>
      <w:r w:rsidRPr="00957838">
        <w:rPr>
          <w:rStyle w:val="aff7"/>
          <w:rFonts w:ascii="Times New Roman" w:hAnsi="Times New Roman"/>
          <w:sz w:val="20"/>
        </w:rPr>
        <w:footnoteRef/>
      </w:r>
      <w:r w:rsidRPr="0036378F">
        <w:rPr>
          <w:rFonts w:ascii="Times New Roman" w:hAnsi="Times New Roman"/>
          <w:sz w:val="20"/>
          <w:lang w:val="kk-KZ"/>
        </w:rPr>
        <w:t xml:space="preserve"> </w:t>
      </w:r>
      <w:r>
        <w:rPr>
          <w:rFonts w:ascii="Times New Roman" w:hAnsi="Times New Roman"/>
          <w:sz w:val="20"/>
          <w:lang w:val="kk-KZ"/>
        </w:rPr>
        <w:t xml:space="preserve">Маңғыстау облысы бала туу бойынша республикада бірінші орын алады (жылына 18 мыңнан астам бөбектер туылады) </w:t>
      </w:r>
    </w:p>
  </w:footnote>
  <w:footnote w:id="8">
    <w:p w:rsidR="007A3755" w:rsidRPr="004A05CA" w:rsidRDefault="007A3755" w:rsidP="004A17A6">
      <w:pPr>
        <w:pStyle w:val="aff5"/>
        <w:spacing w:after="0" w:line="240" w:lineRule="auto"/>
        <w:rPr>
          <w:rFonts w:ascii="Times New Roman" w:hAnsi="Times New Roman"/>
          <w:sz w:val="20"/>
          <w:lang w:val="kk-KZ"/>
        </w:rPr>
      </w:pPr>
      <w:r w:rsidRPr="00957838">
        <w:rPr>
          <w:rStyle w:val="aff7"/>
          <w:rFonts w:ascii="Times New Roman" w:hAnsi="Times New Roman"/>
          <w:sz w:val="20"/>
        </w:rPr>
        <w:footnoteRef/>
      </w:r>
      <w:r w:rsidRPr="004A05CA">
        <w:rPr>
          <w:rFonts w:ascii="Times New Roman" w:hAnsi="Times New Roman"/>
          <w:sz w:val="20"/>
          <w:lang w:val="kk-KZ"/>
        </w:rPr>
        <w:t xml:space="preserve"> </w:t>
      </w:r>
      <w:r w:rsidRPr="00107F28">
        <w:rPr>
          <w:rFonts w:ascii="Times New Roman" w:hAnsi="Times New Roman"/>
          <w:sz w:val="20"/>
          <w:lang w:val="kk-KZ"/>
        </w:rPr>
        <w:t xml:space="preserve">Егер көрсетілмесе, </w:t>
      </w:r>
      <w:r w:rsidRPr="004A05CA">
        <w:rPr>
          <w:rFonts w:ascii="Times New Roman" w:hAnsi="Times New Roman"/>
          <w:sz w:val="20"/>
          <w:lang w:val="kk-KZ"/>
        </w:rPr>
        <w:t>бұл жерде және бұдан әрi 201</w:t>
      </w:r>
      <w:r>
        <w:rPr>
          <w:rFonts w:ascii="Times New Roman" w:hAnsi="Times New Roman"/>
          <w:sz w:val="20"/>
          <w:lang w:val="kk-KZ"/>
        </w:rPr>
        <w:t>6</w:t>
      </w:r>
      <w:r w:rsidRPr="004A05CA">
        <w:rPr>
          <w:rFonts w:ascii="Times New Roman" w:hAnsi="Times New Roman"/>
          <w:sz w:val="20"/>
          <w:lang w:val="kk-KZ"/>
        </w:rPr>
        <w:t xml:space="preserve"> жылдағы деректер </w:t>
      </w:r>
    </w:p>
  </w:footnote>
  <w:footnote w:id="9">
    <w:p w:rsidR="007A3755" w:rsidRPr="005B74F5" w:rsidRDefault="007A3755" w:rsidP="004A17A6">
      <w:pPr>
        <w:pStyle w:val="aff5"/>
        <w:shd w:val="clear" w:color="auto" w:fill="FFFFFF"/>
        <w:spacing w:after="0" w:line="240" w:lineRule="auto"/>
        <w:rPr>
          <w:rFonts w:ascii="Times New Roman" w:hAnsi="Times New Roman"/>
          <w:sz w:val="20"/>
          <w:lang w:val="kk-KZ"/>
        </w:rPr>
      </w:pPr>
      <w:r w:rsidRPr="007F3317">
        <w:rPr>
          <w:rStyle w:val="aff7"/>
          <w:rFonts w:ascii="Times New Roman" w:hAnsi="Times New Roman"/>
          <w:sz w:val="20"/>
        </w:rPr>
        <w:footnoteRef/>
      </w:r>
      <w:r w:rsidRPr="005B74F5">
        <w:rPr>
          <w:rFonts w:ascii="Times New Roman" w:hAnsi="Times New Roman"/>
          <w:sz w:val="20"/>
          <w:lang w:val="kk-KZ"/>
        </w:rPr>
        <w:t xml:space="preserve"> республика</w:t>
      </w:r>
      <w:r>
        <w:rPr>
          <w:rFonts w:ascii="Times New Roman" w:hAnsi="Times New Roman"/>
          <w:sz w:val="20"/>
          <w:lang w:val="kk-KZ"/>
        </w:rPr>
        <w:t>лық көрсеткіш</w:t>
      </w:r>
      <w:r w:rsidRPr="005B74F5">
        <w:rPr>
          <w:rFonts w:ascii="Times New Roman" w:hAnsi="Times New Roman"/>
          <w:sz w:val="20"/>
          <w:lang w:val="kk-KZ"/>
        </w:rPr>
        <w:t>– 59,6%</w:t>
      </w:r>
    </w:p>
  </w:footnote>
  <w:footnote w:id="10">
    <w:p w:rsidR="007A3755" w:rsidRPr="005A7BA3" w:rsidRDefault="007A3755" w:rsidP="006A0B8A">
      <w:pPr>
        <w:pStyle w:val="aff5"/>
        <w:rPr>
          <w:rFonts w:ascii="Times New Roman" w:hAnsi="Times New Roman"/>
          <w:sz w:val="20"/>
          <w:lang w:val="kk-KZ"/>
        </w:rPr>
      </w:pPr>
      <w:r>
        <w:rPr>
          <w:rFonts w:ascii="Times New Roman" w:hAnsi="Times New Roman"/>
          <w:sz w:val="20"/>
          <w:vertAlign w:val="superscript"/>
          <w:lang w:val="kk-KZ"/>
        </w:rPr>
        <w:t>15</w:t>
      </w:r>
      <w:r>
        <w:rPr>
          <w:rFonts w:ascii="Times New Roman" w:hAnsi="Times New Roman"/>
          <w:sz w:val="20"/>
          <w:lang w:val="kk-KZ"/>
        </w:rPr>
        <w:t xml:space="preserve">Егер көрсетілмесе, </w:t>
      </w:r>
      <w:r w:rsidRPr="005B74F5">
        <w:rPr>
          <w:rFonts w:ascii="Times New Roman" w:hAnsi="Times New Roman"/>
          <w:sz w:val="20"/>
          <w:lang w:val="kk-KZ"/>
        </w:rPr>
        <w:t>бұл жерде және бұдан әрi 01.01.201</w:t>
      </w:r>
      <w:r>
        <w:rPr>
          <w:rFonts w:ascii="Times New Roman" w:hAnsi="Times New Roman"/>
          <w:sz w:val="20"/>
          <w:lang w:val="kk-KZ"/>
        </w:rPr>
        <w:t>7</w:t>
      </w:r>
      <w:r w:rsidRPr="005B74F5">
        <w:rPr>
          <w:rFonts w:ascii="Times New Roman" w:hAnsi="Times New Roman"/>
          <w:sz w:val="20"/>
          <w:lang w:val="kk-KZ"/>
        </w:rPr>
        <w:t xml:space="preserve"> жылғы деректер</w:t>
      </w:r>
    </w:p>
  </w:footnote>
  <w:footnote w:id="11">
    <w:p w:rsidR="007A3755" w:rsidRPr="00C6293C" w:rsidRDefault="007A3755" w:rsidP="006A0B8A">
      <w:pPr>
        <w:pStyle w:val="a5"/>
        <w:spacing w:before="0" w:beforeAutospacing="0" w:after="0" w:afterAutospacing="0"/>
        <w:rPr>
          <w:sz w:val="20"/>
          <w:szCs w:val="20"/>
          <w:lang w:val="kk-KZ"/>
        </w:rPr>
      </w:pPr>
      <w:r w:rsidRPr="00462C1C">
        <w:rPr>
          <w:rStyle w:val="aff7"/>
          <w:sz w:val="20"/>
          <w:szCs w:val="20"/>
        </w:rPr>
        <w:footnoteRef/>
      </w:r>
      <w:r w:rsidRPr="00C6293C">
        <w:rPr>
          <w:sz w:val="20"/>
          <w:szCs w:val="20"/>
          <w:lang w:val="kk-KZ"/>
        </w:rPr>
        <w:t xml:space="preserve"> Облыс аумағы арқылы Қызылқала қонысымен Ұлы Жібек жолының маршруты өткенін, облыс аумағында қорымдардың (Сұлтан епе, Ақшора Белтам және басқалары), жерасты мешіттерінің (Бекет Ата, Шопан Ата, Қараман Ата, Омар мен Тұр сағанасы) сақталғанын атап өткен жөн.</w:t>
      </w:r>
    </w:p>
    <w:p w:rsidR="007A3755" w:rsidRPr="00C6293C" w:rsidRDefault="007A3755" w:rsidP="006A0B8A">
      <w:pPr>
        <w:pStyle w:val="a5"/>
        <w:spacing w:before="0" w:beforeAutospacing="0" w:after="0" w:afterAutospacing="0"/>
        <w:rPr>
          <w:sz w:val="20"/>
          <w:szCs w:val="20"/>
          <w:lang w:val="kk-KZ"/>
        </w:rPr>
      </w:pPr>
    </w:p>
  </w:footnote>
  <w:footnote w:id="12">
    <w:p w:rsidR="007A3755" w:rsidRPr="003A2297" w:rsidRDefault="007A3755" w:rsidP="006A0B8A">
      <w:pPr>
        <w:pStyle w:val="aff5"/>
        <w:rPr>
          <w:rFonts w:ascii="Times New Roman" w:hAnsi="Times New Roman"/>
          <w:sz w:val="20"/>
        </w:rPr>
      </w:pPr>
      <w:r w:rsidRPr="003A2297">
        <w:rPr>
          <w:rStyle w:val="aff7"/>
          <w:rFonts w:ascii="Times New Roman" w:hAnsi="Times New Roman"/>
          <w:sz w:val="20"/>
        </w:rPr>
        <w:footnoteRef/>
      </w:r>
      <w:r>
        <w:rPr>
          <w:rFonts w:ascii="Times New Roman" w:hAnsi="Times New Roman"/>
          <w:sz w:val="20"/>
          <w:lang w:val="kk-KZ"/>
        </w:rPr>
        <w:t>Ш</w:t>
      </w:r>
      <w:r w:rsidRPr="00947B35">
        <w:rPr>
          <w:rFonts w:ascii="Times New Roman" w:hAnsi="Times New Roman"/>
          <w:sz w:val="20"/>
          <w:lang w:val="kk-KZ"/>
        </w:rPr>
        <w:t>амамен-ұйғарынды концентрация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142025"/>
      <w:docPartObj>
        <w:docPartGallery w:val="Page Numbers (Top of Page)"/>
        <w:docPartUnique/>
      </w:docPartObj>
    </w:sdtPr>
    <w:sdtEndPr/>
    <w:sdtContent>
      <w:p w:rsidR="007A3755" w:rsidRDefault="007A3755">
        <w:pPr>
          <w:pStyle w:val="afffe"/>
          <w:jc w:val="center"/>
        </w:pPr>
        <w:r>
          <w:fldChar w:fldCharType="begin"/>
        </w:r>
        <w:r>
          <w:instrText>PAGE   \* MERGEFORMAT</w:instrText>
        </w:r>
        <w:r>
          <w:fldChar w:fldCharType="separate"/>
        </w:r>
        <w:r w:rsidR="00F9662A">
          <w:rPr>
            <w:noProof/>
          </w:rPr>
          <w:t>139</w:t>
        </w:r>
        <w:r>
          <w:fldChar w:fldCharType="end"/>
        </w:r>
      </w:p>
    </w:sdtContent>
  </w:sdt>
  <w:p w:rsidR="007A3755" w:rsidRDefault="007A3755">
    <w:pPr>
      <w:pStyle w:val="afffe"/>
    </w:pPr>
  </w:p>
  <w:p w:rsidR="007A3755" w:rsidRDefault="007A3755">
    <w:pPr>
      <w:pStyle w:val="afffe"/>
    </w:pPr>
  </w:p>
  <w:p w:rsidR="007A3755" w:rsidRDefault="007A3755">
    <w:pPr>
      <w:pStyle w:val="aff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4DC4"/>
    <w:multiLevelType w:val="hybridMultilevel"/>
    <w:tmpl w:val="6010B86C"/>
    <w:lvl w:ilvl="0" w:tplc="1F2894C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15B14"/>
    <w:multiLevelType w:val="hybridMultilevel"/>
    <w:tmpl w:val="58F2CCF8"/>
    <w:lvl w:ilvl="0" w:tplc="6F6C0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36905FA"/>
    <w:multiLevelType w:val="hybridMultilevel"/>
    <w:tmpl w:val="104447B2"/>
    <w:lvl w:ilvl="0" w:tplc="EFB477AE">
      <w:start w:val="1"/>
      <w:numFmt w:val="decimal"/>
      <w:lvlText w:val="%1."/>
      <w:lvlJc w:val="left"/>
      <w:pPr>
        <w:ind w:left="1128" w:hanging="4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82A74E2"/>
    <w:multiLevelType w:val="hybridMultilevel"/>
    <w:tmpl w:val="7E7A9422"/>
    <w:lvl w:ilvl="0" w:tplc="4B0C7222">
      <w:start w:val="1"/>
      <w:numFmt w:val="decimal"/>
      <w:lvlText w:val="%1)"/>
      <w:lvlJc w:val="left"/>
      <w:pPr>
        <w:ind w:left="927" w:hanging="360"/>
      </w:pPr>
      <w:rPr>
        <w:rFonts w:ascii="Times New Roman" w:eastAsia="Calibri" w:hAnsi="Times New Roman" w:cs="Times New Roman"/>
        <w:i/>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86779FD"/>
    <w:multiLevelType w:val="hybridMultilevel"/>
    <w:tmpl w:val="482AED36"/>
    <w:lvl w:ilvl="0" w:tplc="E264CDCC">
      <w:start w:val="1"/>
      <w:numFmt w:val="bullet"/>
      <w:lvlText w:val=""/>
      <w:lvlJc w:val="left"/>
      <w:pPr>
        <w:ind w:left="1429" w:hanging="360"/>
      </w:pPr>
      <w:rPr>
        <w:rFonts w:ascii="Symbol" w:hAnsi="Symbol" w:hint="default"/>
        <w:lang w:val="kk-KZ"/>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2D292B"/>
    <w:multiLevelType w:val="hybridMultilevel"/>
    <w:tmpl w:val="6F3810E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3B10E42"/>
    <w:multiLevelType w:val="hybridMultilevel"/>
    <w:tmpl w:val="78F4C184"/>
    <w:lvl w:ilvl="0" w:tplc="B822A52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43C0012"/>
    <w:multiLevelType w:val="hybridMultilevel"/>
    <w:tmpl w:val="ABB613BA"/>
    <w:lvl w:ilvl="0" w:tplc="3CE6C1C8">
      <w:start w:val="1"/>
      <w:numFmt w:val="bullet"/>
      <w:lvlText w:val=""/>
      <w:lvlJc w:val="left"/>
      <w:pPr>
        <w:ind w:left="720" w:hanging="360"/>
      </w:pPr>
      <w:rPr>
        <w:rFonts w:ascii="Symbol" w:hAnsi="Symbol" w:hint="default"/>
        <w:lang w:val="kk-KZ"/>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9C4E82"/>
    <w:multiLevelType w:val="hybridMultilevel"/>
    <w:tmpl w:val="10025A5A"/>
    <w:lvl w:ilvl="0" w:tplc="E44822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5B455F1"/>
    <w:multiLevelType w:val="hybridMultilevel"/>
    <w:tmpl w:val="244275AE"/>
    <w:lvl w:ilvl="0" w:tplc="237E1A6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823798"/>
    <w:multiLevelType w:val="hybridMultilevel"/>
    <w:tmpl w:val="565EC176"/>
    <w:lvl w:ilvl="0" w:tplc="74F8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6F8590F"/>
    <w:multiLevelType w:val="hybridMultilevel"/>
    <w:tmpl w:val="B4989936"/>
    <w:lvl w:ilvl="0" w:tplc="1F2894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7225C4"/>
    <w:multiLevelType w:val="hybridMultilevel"/>
    <w:tmpl w:val="6AB2A61C"/>
    <w:lvl w:ilvl="0" w:tplc="18363A42">
      <w:start w:val="1"/>
      <w:numFmt w:val="bullet"/>
      <w:lvlText w:val=""/>
      <w:lvlJc w:val="left"/>
      <w:pPr>
        <w:ind w:left="786" w:hanging="360"/>
      </w:pPr>
      <w:rPr>
        <w:rFonts w:ascii="Symbol" w:hAnsi="Symbol" w:hint="default"/>
        <w:lang w:val="kk-KZ"/>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1CA351C3"/>
    <w:multiLevelType w:val="multilevel"/>
    <w:tmpl w:val="9DF8C3C8"/>
    <w:lvl w:ilvl="0">
      <w:start w:val="1"/>
      <w:numFmt w:val="decimal"/>
      <w:lvlText w:val="%1)"/>
      <w:lvlJc w:val="left"/>
      <w:pPr>
        <w:ind w:left="1069" w:hanging="360"/>
      </w:pPr>
      <w:rPr>
        <w:rFonts w:ascii="Times New Roman" w:eastAsia="Times New Roman" w:hAnsi="Times New Roman" w:cs="Times New Roman" w:hint="default"/>
        <w:sz w:val="28"/>
        <w:szCs w:val="28"/>
      </w:rPr>
    </w:lvl>
    <w:lvl w:ilvl="1">
      <w:start w:val="1"/>
      <w:numFmt w:val="decimal"/>
      <w:isLgl/>
      <w:lvlText w:val="%1.%2."/>
      <w:lvlJc w:val="left"/>
      <w:pPr>
        <w:ind w:left="1437" w:hanging="720"/>
      </w:pPr>
      <w:rPr>
        <w:rFonts w:hint="default"/>
      </w:rPr>
    </w:lvl>
    <w:lvl w:ilvl="2">
      <w:start w:val="1"/>
      <w:numFmt w:val="decimal"/>
      <w:isLgl/>
      <w:lvlText w:val="%1.%2.%3."/>
      <w:lvlJc w:val="left"/>
      <w:pPr>
        <w:ind w:left="1288" w:hanging="720"/>
      </w:pPr>
      <w:rPr>
        <w:rFonts w:hint="default"/>
        <w:color w:val="auto"/>
      </w:rPr>
    </w:lvl>
    <w:lvl w:ilvl="3">
      <w:start w:val="1"/>
      <w:numFmt w:val="decimal"/>
      <w:isLgl/>
      <w:lvlText w:val="%1.%2.%3.%4."/>
      <w:lvlJc w:val="left"/>
      <w:pPr>
        <w:ind w:left="1813" w:hanging="1080"/>
      </w:pPr>
      <w:rPr>
        <w:rFonts w:hint="default"/>
      </w:rPr>
    </w:lvl>
    <w:lvl w:ilvl="4">
      <w:start w:val="1"/>
      <w:numFmt w:val="decimal"/>
      <w:isLgl/>
      <w:lvlText w:val="%1.%2.%3.%4.%5."/>
      <w:lvlJc w:val="left"/>
      <w:pPr>
        <w:ind w:left="1821"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557" w:hanging="1800"/>
      </w:pPr>
      <w:rPr>
        <w:rFonts w:hint="default"/>
      </w:rPr>
    </w:lvl>
    <w:lvl w:ilvl="7">
      <w:start w:val="1"/>
      <w:numFmt w:val="decimal"/>
      <w:isLgl/>
      <w:lvlText w:val="%1.%2.%3.%4.%5.%6.%7.%8."/>
      <w:lvlJc w:val="left"/>
      <w:pPr>
        <w:ind w:left="2565" w:hanging="1800"/>
      </w:pPr>
      <w:rPr>
        <w:rFonts w:hint="default"/>
      </w:rPr>
    </w:lvl>
    <w:lvl w:ilvl="8">
      <w:start w:val="1"/>
      <w:numFmt w:val="decimal"/>
      <w:isLgl/>
      <w:lvlText w:val="%1.%2.%3.%4.%5.%6.%7.%8.%9."/>
      <w:lvlJc w:val="left"/>
      <w:pPr>
        <w:ind w:left="2933" w:hanging="2160"/>
      </w:pPr>
      <w:rPr>
        <w:rFonts w:hint="default"/>
      </w:rPr>
    </w:lvl>
  </w:abstractNum>
  <w:abstractNum w:abstractNumId="14">
    <w:nsid w:val="1D3B2327"/>
    <w:multiLevelType w:val="hybridMultilevel"/>
    <w:tmpl w:val="B068F448"/>
    <w:lvl w:ilvl="0" w:tplc="1F2894C6">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5">
    <w:nsid w:val="21B31705"/>
    <w:multiLevelType w:val="multilevel"/>
    <w:tmpl w:val="916455E8"/>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21E14C9"/>
    <w:multiLevelType w:val="multilevel"/>
    <w:tmpl w:val="1AE88F38"/>
    <w:lvl w:ilvl="0">
      <w:start w:val="3"/>
      <w:numFmt w:val="decimal"/>
      <w:lvlText w:val="%1."/>
      <w:lvlJc w:val="left"/>
      <w:pPr>
        <w:ind w:left="675" w:hanging="675"/>
      </w:pPr>
      <w:rPr>
        <w:rFonts w:eastAsia="Times New Roman" w:hint="default"/>
        <w:color w:val="auto"/>
      </w:rPr>
    </w:lvl>
    <w:lvl w:ilvl="1">
      <w:start w:val="1"/>
      <w:numFmt w:val="decimal"/>
      <w:lvlText w:val="%1.%2."/>
      <w:lvlJc w:val="left"/>
      <w:pPr>
        <w:ind w:left="1004" w:hanging="720"/>
      </w:pPr>
      <w:rPr>
        <w:rFonts w:eastAsia="Times New Roman" w:hint="default"/>
        <w:color w:val="auto"/>
      </w:rPr>
    </w:lvl>
    <w:lvl w:ilvl="2">
      <w:start w:val="1"/>
      <w:numFmt w:val="decimal"/>
      <w:lvlText w:val="%1.%2.%3."/>
      <w:lvlJc w:val="left"/>
      <w:pPr>
        <w:ind w:left="1288" w:hanging="720"/>
      </w:pPr>
      <w:rPr>
        <w:rFonts w:eastAsia="Times New Roman" w:hint="default"/>
        <w:color w:val="auto"/>
      </w:rPr>
    </w:lvl>
    <w:lvl w:ilvl="3">
      <w:start w:val="1"/>
      <w:numFmt w:val="decimal"/>
      <w:lvlText w:val="%1.%2.%3.%4."/>
      <w:lvlJc w:val="left"/>
      <w:pPr>
        <w:ind w:left="1932" w:hanging="1080"/>
      </w:pPr>
      <w:rPr>
        <w:rFonts w:eastAsia="Times New Roman" w:hint="default"/>
        <w:color w:val="auto"/>
      </w:rPr>
    </w:lvl>
    <w:lvl w:ilvl="4">
      <w:start w:val="1"/>
      <w:numFmt w:val="decimal"/>
      <w:lvlText w:val="%1.%2.%3.%4.%5."/>
      <w:lvlJc w:val="left"/>
      <w:pPr>
        <w:ind w:left="2216" w:hanging="1080"/>
      </w:pPr>
      <w:rPr>
        <w:rFonts w:eastAsia="Times New Roman" w:hint="default"/>
        <w:color w:val="auto"/>
      </w:rPr>
    </w:lvl>
    <w:lvl w:ilvl="5">
      <w:start w:val="1"/>
      <w:numFmt w:val="decimal"/>
      <w:lvlText w:val="%1.%2.%3.%4.%5.%6."/>
      <w:lvlJc w:val="left"/>
      <w:pPr>
        <w:ind w:left="2860" w:hanging="1440"/>
      </w:pPr>
      <w:rPr>
        <w:rFonts w:eastAsia="Times New Roman" w:hint="default"/>
        <w:color w:val="auto"/>
      </w:rPr>
    </w:lvl>
    <w:lvl w:ilvl="6">
      <w:start w:val="1"/>
      <w:numFmt w:val="decimal"/>
      <w:lvlText w:val="%1.%2.%3.%4.%5.%6.%7."/>
      <w:lvlJc w:val="left"/>
      <w:pPr>
        <w:ind w:left="3504" w:hanging="1800"/>
      </w:pPr>
      <w:rPr>
        <w:rFonts w:eastAsia="Times New Roman" w:hint="default"/>
        <w:color w:val="auto"/>
      </w:rPr>
    </w:lvl>
    <w:lvl w:ilvl="7">
      <w:start w:val="1"/>
      <w:numFmt w:val="decimal"/>
      <w:lvlText w:val="%1.%2.%3.%4.%5.%6.%7.%8."/>
      <w:lvlJc w:val="left"/>
      <w:pPr>
        <w:ind w:left="3788" w:hanging="1800"/>
      </w:pPr>
      <w:rPr>
        <w:rFonts w:eastAsia="Times New Roman" w:hint="default"/>
        <w:color w:val="auto"/>
      </w:rPr>
    </w:lvl>
    <w:lvl w:ilvl="8">
      <w:start w:val="1"/>
      <w:numFmt w:val="decimal"/>
      <w:lvlText w:val="%1.%2.%3.%4.%5.%6.%7.%8.%9."/>
      <w:lvlJc w:val="left"/>
      <w:pPr>
        <w:ind w:left="4432" w:hanging="2160"/>
      </w:pPr>
      <w:rPr>
        <w:rFonts w:eastAsia="Times New Roman" w:hint="default"/>
        <w:color w:val="auto"/>
      </w:rPr>
    </w:lvl>
  </w:abstractNum>
  <w:abstractNum w:abstractNumId="17">
    <w:nsid w:val="23C73921"/>
    <w:multiLevelType w:val="multilevel"/>
    <w:tmpl w:val="B8D8EB82"/>
    <w:lvl w:ilvl="0">
      <w:start w:val="3"/>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nsid w:val="23EC5AF2"/>
    <w:multiLevelType w:val="hybridMultilevel"/>
    <w:tmpl w:val="1612159E"/>
    <w:lvl w:ilvl="0" w:tplc="C3EA783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2651310C"/>
    <w:multiLevelType w:val="hybridMultilevel"/>
    <w:tmpl w:val="D6B8CDAA"/>
    <w:lvl w:ilvl="0" w:tplc="02200756">
      <w:numFmt w:val="bullet"/>
      <w:lvlText w:val="-"/>
      <w:lvlJc w:val="left"/>
      <w:pPr>
        <w:ind w:left="1077" w:hanging="360"/>
      </w:pPr>
      <w:rPr>
        <w:rFonts w:ascii="Times New Roman" w:eastAsia="Batang"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0">
    <w:nsid w:val="26683025"/>
    <w:multiLevelType w:val="hybridMultilevel"/>
    <w:tmpl w:val="7A1E5A54"/>
    <w:lvl w:ilvl="0" w:tplc="D7F21C36">
      <w:start w:val="1"/>
      <w:numFmt w:val="decimal"/>
      <w:lvlText w:val="%1."/>
      <w:lvlJc w:val="left"/>
      <w:pPr>
        <w:ind w:left="1212" w:hanging="360"/>
      </w:pPr>
      <w:rPr>
        <w:rFonts w:ascii="Arial" w:eastAsia="Times New Roman" w:hAnsi="Arial" w:cs="Aria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1">
    <w:nsid w:val="278E1DBB"/>
    <w:multiLevelType w:val="multilevel"/>
    <w:tmpl w:val="A57C0CF6"/>
    <w:lvl w:ilvl="0">
      <w:start w:val="3"/>
      <w:numFmt w:val="decimal"/>
      <w:lvlText w:val="%1."/>
      <w:lvlJc w:val="left"/>
      <w:pPr>
        <w:ind w:left="450" w:hanging="450"/>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22">
    <w:nsid w:val="27DC5B8C"/>
    <w:multiLevelType w:val="hybridMultilevel"/>
    <w:tmpl w:val="548E1E72"/>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3">
    <w:nsid w:val="288D5143"/>
    <w:multiLevelType w:val="hybridMultilevel"/>
    <w:tmpl w:val="2FC2A7C8"/>
    <w:lvl w:ilvl="0" w:tplc="6FA44EB0">
      <w:numFmt w:val="bullet"/>
      <w:lvlText w:val="-"/>
      <w:lvlJc w:val="left"/>
      <w:pPr>
        <w:ind w:left="1069" w:hanging="360"/>
      </w:pPr>
      <w:rPr>
        <w:rFonts w:ascii="Arial" w:eastAsia="Times New Roman" w:hAnsi="Arial" w:cs="Aria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
    <w:nsid w:val="291A013D"/>
    <w:multiLevelType w:val="hybridMultilevel"/>
    <w:tmpl w:val="316C8BFC"/>
    <w:lvl w:ilvl="0" w:tplc="4DFE6ABC">
      <w:start w:val="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4B68C3"/>
    <w:multiLevelType w:val="multilevel"/>
    <w:tmpl w:val="AD3C7238"/>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A233293"/>
    <w:multiLevelType w:val="hybridMultilevel"/>
    <w:tmpl w:val="7B1676E8"/>
    <w:lvl w:ilvl="0" w:tplc="77929F30">
      <w:start w:val="1"/>
      <w:numFmt w:val="decimal"/>
      <w:lvlText w:val="%1."/>
      <w:lvlJc w:val="left"/>
      <w:pPr>
        <w:ind w:left="831" w:hanging="40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2F4D65B8"/>
    <w:multiLevelType w:val="hybridMultilevel"/>
    <w:tmpl w:val="84ECFA96"/>
    <w:lvl w:ilvl="0" w:tplc="BBF89ECC">
      <w:numFmt w:val="bullet"/>
      <w:lvlText w:val="-"/>
      <w:lvlJc w:val="left"/>
      <w:pPr>
        <w:ind w:left="819" w:hanging="360"/>
      </w:pPr>
      <w:rPr>
        <w:rFonts w:ascii="Times New Roman" w:eastAsia="Batang" w:hAnsi="Times New Roman" w:cs="Times New Roman"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8">
    <w:nsid w:val="326B639A"/>
    <w:multiLevelType w:val="hybridMultilevel"/>
    <w:tmpl w:val="BD5C1E8E"/>
    <w:lvl w:ilvl="0" w:tplc="1F289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C34BB3"/>
    <w:multiLevelType w:val="hybridMultilevel"/>
    <w:tmpl w:val="88883316"/>
    <w:lvl w:ilvl="0" w:tplc="E4482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A25D05"/>
    <w:multiLevelType w:val="hybridMultilevel"/>
    <w:tmpl w:val="45E49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9617BC5"/>
    <w:multiLevelType w:val="hybridMultilevel"/>
    <w:tmpl w:val="33BE8F38"/>
    <w:lvl w:ilvl="0" w:tplc="1F2894C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3F1D0725"/>
    <w:multiLevelType w:val="hybridMultilevel"/>
    <w:tmpl w:val="8812980A"/>
    <w:lvl w:ilvl="0" w:tplc="E448224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FA13F08"/>
    <w:multiLevelType w:val="multilevel"/>
    <w:tmpl w:val="AF0CD2BA"/>
    <w:lvl w:ilvl="0">
      <w:start w:val="2"/>
      <w:numFmt w:val="decimal"/>
      <w:lvlText w:val="%1."/>
      <w:lvlJc w:val="left"/>
      <w:pPr>
        <w:ind w:left="450" w:hanging="450"/>
      </w:pPr>
      <w:rPr>
        <w:rFonts w:eastAsia="Batang" w:hint="default"/>
      </w:rPr>
    </w:lvl>
    <w:lvl w:ilvl="1">
      <w:start w:val="3"/>
      <w:numFmt w:val="decimal"/>
      <w:lvlText w:val="%1.%2."/>
      <w:lvlJc w:val="left"/>
      <w:pPr>
        <w:ind w:left="1440" w:hanging="720"/>
      </w:pPr>
      <w:rPr>
        <w:rFonts w:eastAsia="Batang" w:hint="default"/>
      </w:rPr>
    </w:lvl>
    <w:lvl w:ilvl="2">
      <w:start w:val="1"/>
      <w:numFmt w:val="decimal"/>
      <w:lvlText w:val="%1.%2.%3."/>
      <w:lvlJc w:val="left"/>
      <w:pPr>
        <w:ind w:left="2160" w:hanging="720"/>
      </w:pPr>
      <w:rPr>
        <w:rFonts w:eastAsia="Batang" w:hint="default"/>
      </w:rPr>
    </w:lvl>
    <w:lvl w:ilvl="3">
      <w:start w:val="1"/>
      <w:numFmt w:val="decimal"/>
      <w:lvlText w:val="%1.%2.%3.%4."/>
      <w:lvlJc w:val="left"/>
      <w:pPr>
        <w:ind w:left="3240" w:hanging="108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5040" w:hanging="1440"/>
      </w:pPr>
      <w:rPr>
        <w:rFonts w:eastAsia="Batang" w:hint="default"/>
      </w:rPr>
    </w:lvl>
    <w:lvl w:ilvl="6">
      <w:start w:val="1"/>
      <w:numFmt w:val="decimal"/>
      <w:lvlText w:val="%1.%2.%3.%4.%5.%6.%7."/>
      <w:lvlJc w:val="left"/>
      <w:pPr>
        <w:ind w:left="6120" w:hanging="1800"/>
      </w:pPr>
      <w:rPr>
        <w:rFonts w:eastAsia="Batang" w:hint="default"/>
      </w:rPr>
    </w:lvl>
    <w:lvl w:ilvl="7">
      <w:start w:val="1"/>
      <w:numFmt w:val="decimal"/>
      <w:lvlText w:val="%1.%2.%3.%4.%5.%6.%7.%8."/>
      <w:lvlJc w:val="left"/>
      <w:pPr>
        <w:ind w:left="6840" w:hanging="1800"/>
      </w:pPr>
      <w:rPr>
        <w:rFonts w:eastAsia="Batang" w:hint="default"/>
      </w:rPr>
    </w:lvl>
    <w:lvl w:ilvl="8">
      <w:start w:val="1"/>
      <w:numFmt w:val="decimal"/>
      <w:lvlText w:val="%1.%2.%3.%4.%5.%6.%7.%8.%9."/>
      <w:lvlJc w:val="left"/>
      <w:pPr>
        <w:ind w:left="7920" w:hanging="2160"/>
      </w:pPr>
      <w:rPr>
        <w:rFonts w:eastAsia="Batang" w:hint="default"/>
      </w:rPr>
    </w:lvl>
  </w:abstractNum>
  <w:abstractNum w:abstractNumId="34">
    <w:nsid w:val="426D1925"/>
    <w:multiLevelType w:val="hybridMultilevel"/>
    <w:tmpl w:val="7E784BD8"/>
    <w:lvl w:ilvl="0" w:tplc="A7D884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6BA7FDF"/>
    <w:multiLevelType w:val="hybridMultilevel"/>
    <w:tmpl w:val="3DFEB6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3A30B0"/>
    <w:multiLevelType w:val="hybridMultilevel"/>
    <w:tmpl w:val="6234F780"/>
    <w:lvl w:ilvl="0" w:tplc="60483152">
      <w:start w:val="4"/>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7">
    <w:nsid w:val="4B193ADC"/>
    <w:multiLevelType w:val="hybridMultilevel"/>
    <w:tmpl w:val="A794420A"/>
    <w:lvl w:ilvl="0" w:tplc="AB685036">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nsid w:val="4F34466C"/>
    <w:multiLevelType w:val="hybridMultilevel"/>
    <w:tmpl w:val="CB005A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98D325C"/>
    <w:multiLevelType w:val="hybridMultilevel"/>
    <w:tmpl w:val="623C10EE"/>
    <w:lvl w:ilvl="0" w:tplc="E448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03353D7"/>
    <w:multiLevelType w:val="hybridMultilevel"/>
    <w:tmpl w:val="356839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B14091"/>
    <w:multiLevelType w:val="hybridMultilevel"/>
    <w:tmpl w:val="8764846E"/>
    <w:lvl w:ilvl="0" w:tplc="ED98763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F939BD"/>
    <w:multiLevelType w:val="hybridMultilevel"/>
    <w:tmpl w:val="79DA1D7A"/>
    <w:lvl w:ilvl="0" w:tplc="1F2894C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6C5B2FF6"/>
    <w:multiLevelType w:val="hybridMultilevel"/>
    <w:tmpl w:val="1966DDC6"/>
    <w:lvl w:ilvl="0" w:tplc="75863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6F473C6A"/>
    <w:multiLevelType w:val="hybridMultilevel"/>
    <w:tmpl w:val="3796F544"/>
    <w:lvl w:ilvl="0" w:tplc="51883E74">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BB760A9"/>
    <w:multiLevelType w:val="hybridMultilevel"/>
    <w:tmpl w:val="0DCCB7F6"/>
    <w:lvl w:ilvl="0" w:tplc="E44822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7D0A5B"/>
    <w:multiLevelType w:val="hybridMultilevel"/>
    <w:tmpl w:val="60FCFDC2"/>
    <w:lvl w:ilvl="0" w:tplc="5FE4221E">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7">
    <w:nsid w:val="7C8B31EF"/>
    <w:multiLevelType w:val="hybridMultilevel"/>
    <w:tmpl w:val="D5A4791E"/>
    <w:lvl w:ilvl="0" w:tplc="BEB0D82E">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nsid w:val="7D78436B"/>
    <w:multiLevelType w:val="hybridMultilevel"/>
    <w:tmpl w:val="BC8002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E07335F"/>
    <w:multiLevelType w:val="hybridMultilevel"/>
    <w:tmpl w:val="40DE14E2"/>
    <w:lvl w:ilvl="0" w:tplc="C7F489E2">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6"/>
  </w:num>
  <w:num w:numId="3">
    <w:abstractNumId w:val="36"/>
  </w:num>
  <w:num w:numId="4">
    <w:abstractNumId w:val="2"/>
  </w:num>
  <w:num w:numId="5">
    <w:abstractNumId w:val="24"/>
  </w:num>
  <w:num w:numId="6">
    <w:abstractNumId w:val="13"/>
  </w:num>
  <w:num w:numId="7">
    <w:abstractNumId w:val="34"/>
  </w:num>
  <w:num w:numId="8">
    <w:abstractNumId w:val="40"/>
  </w:num>
  <w:num w:numId="9">
    <w:abstractNumId w:val="48"/>
  </w:num>
  <w:num w:numId="10">
    <w:abstractNumId w:val="6"/>
  </w:num>
  <w:num w:numId="11">
    <w:abstractNumId w:val="1"/>
  </w:num>
  <w:num w:numId="12">
    <w:abstractNumId w:val="7"/>
  </w:num>
  <w:num w:numId="13">
    <w:abstractNumId w:val="4"/>
  </w:num>
  <w:num w:numId="14">
    <w:abstractNumId w:val="42"/>
  </w:num>
  <w:num w:numId="15">
    <w:abstractNumId w:val="28"/>
  </w:num>
  <w:num w:numId="16">
    <w:abstractNumId w:val="31"/>
  </w:num>
  <w:num w:numId="17">
    <w:abstractNumId w:val="12"/>
  </w:num>
  <w:num w:numId="18">
    <w:abstractNumId w:val="43"/>
  </w:num>
  <w:num w:numId="19">
    <w:abstractNumId w:val="11"/>
  </w:num>
  <w:num w:numId="20">
    <w:abstractNumId w:val="39"/>
  </w:num>
  <w:num w:numId="21">
    <w:abstractNumId w:val="32"/>
  </w:num>
  <w:num w:numId="22">
    <w:abstractNumId w:val="29"/>
  </w:num>
  <w:num w:numId="23">
    <w:abstractNumId w:val="45"/>
  </w:num>
  <w:num w:numId="24">
    <w:abstractNumId w:val="33"/>
  </w:num>
  <w:num w:numId="25">
    <w:abstractNumId w:val="10"/>
  </w:num>
  <w:num w:numId="26">
    <w:abstractNumId w:val="5"/>
  </w:num>
  <w:num w:numId="27">
    <w:abstractNumId w:val="17"/>
  </w:num>
  <w:num w:numId="28">
    <w:abstractNumId w:val="49"/>
  </w:num>
  <w:num w:numId="29">
    <w:abstractNumId w:val="8"/>
  </w:num>
  <w:num w:numId="30">
    <w:abstractNumId w:val="0"/>
  </w:num>
  <w:num w:numId="31">
    <w:abstractNumId w:val="14"/>
  </w:num>
  <w:num w:numId="32">
    <w:abstractNumId w:val="18"/>
  </w:num>
  <w:num w:numId="33">
    <w:abstractNumId w:val="47"/>
  </w:num>
  <w:num w:numId="34">
    <w:abstractNumId w:val="22"/>
  </w:num>
  <w:num w:numId="35">
    <w:abstractNumId w:val="38"/>
  </w:num>
  <w:num w:numId="36">
    <w:abstractNumId w:val="44"/>
  </w:num>
  <w:num w:numId="37">
    <w:abstractNumId w:val="23"/>
  </w:num>
  <w:num w:numId="38">
    <w:abstractNumId w:val="41"/>
  </w:num>
  <w:num w:numId="39">
    <w:abstractNumId w:val="35"/>
  </w:num>
  <w:num w:numId="40">
    <w:abstractNumId w:val="27"/>
  </w:num>
  <w:num w:numId="41">
    <w:abstractNumId w:val="30"/>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0"/>
  </w:num>
  <w:num w:numId="45">
    <w:abstractNumId w:val="19"/>
  </w:num>
  <w:num w:numId="46">
    <w:abstractNumId w:val="16"/>
  </w:num>
  <w:num w:numId="47">
    <w:abstractNumId w:val="9"/>
  </w:num>
  <w:num w:numId="48">
    <w:abstractNumId w:val="21"/>
  </w:num>
  <w:num w:numId="49">
    <w:abstractNumId w:val="15"/>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F97"/>
    <w:rsid w:val="0000317A"/>
    <w:rsid w:val="00006FF9"/>
    <w:rsid w:val="0000772C"/>
    <w:rsid w:val="00011FE4"/>
    <w:rsid w:val="00013397"/>
    <w:rsid w:val="00013A5A"/>
    <w:rsid w:val="000217BE"/>
    <w:rsid w:val="000245FB"/>
    <w:rsid w:val="000250DF"/>
    <w:rsid w:val="00025963"/>
    <w:rsid w:val="0002610C"/>
    <w:rsid w:val="00027A58"/>
    <w:rsid w:val="00031195"/>
    <w:rsid w:val="0003234E"/>
    <w:rsid w:val="00034453"/>
    <w:rsid w:val="00037C9A"/>
    <w:rsid w:val="00042608"/>
    <w:rsid w:val="00042ACC"/>
    <w:rsid w:val="00042E7C"/>
    <w:rsid w:val="00043612"/>
    <w:rsid w:val="00044D88"/>
    <w:rsid w:val="0004644E"/>
    <w:rsid w:val="00047A80"/>
    <w:rsid w:val="000515ED"/>
    <w:rsid w:val="0005172A"/>
    <w:rsid w:val="00051759"/>
    <w:rsid w:val="00051FC5"/>
    <w:rsid w:val="0005368D"/>
    <w:rsid w:val="000545E9"/>
    <w:rsid w:val="000570D2"/>
    <w:rsid w:val="000570F2"/>
    <w:rsid w:val="00060156"/>
    <w:rsid w:val="00061931"/>
    <w:rsid w:val="00061A7B"/>
    <w:rsid w:val="000651BB"/>
    <w:rsid w:val="000668F1"/>
    <w:rsid w:val="00080C2E"/>
    <w:rsid w:val="000918A4"/>
    <w:rsid w:val="00091F2A"/>
    <w:rsid w:val="00092572"/>
    <w:rsid w:val="00094F69"/>
    <w:rsid w:val="00096F94"/>
    <w:rsid w:val="000A1910"/>
    <w:rsid w:val="000A3368"/>
    <w:rsid w:val="000A4CF0"/>
    <w:rsid w:val="000A4DA4"/>
    <w:rsid w:val="000B0642"/>
    <w:rsid w:val="000B3FB0"/>
    <w:rsid w:val="000B7631"/>
    <w:rsid w:val="000C410A"/>
    <w:rsid w:val="000D008B"/>
    <w:rsid w:val="000D2233"/>
    <w:rsid w:val="000D2FCB"/>
    <w:rsid w:val="000D41F6"/>
    <w:rsid w:val="000D72FD"/>
    <w:rsid w:val="000D73E2"/>
    <w:rsid w:val="000E1836"/>
    <w:rsid w:val="000E3476"/>
    <w:rsid w:val="000E7BD5"/>
    <w:rsid w:val="000E7D6D"/>
    <w:rsid w:val="000F12CD"/>
    <w:rsid w:val="000F16A4"/>
    <w:rsid w:val="000F1D7E"/>
    <w:rsid w:val="000F4896"/>
    <w:rsid w:val="000F7836"/>
    <w:rsid w:val="000F7B4F"/>
    <w:rsid w:val="00101674"/>
    <w:rsid w:val="001022C0"/>
    <w:rsid w:val="00104FDB"/>
    <w:rsid w:val="00105605"/>
    <w:rsid w:val="00106840"/>
    <w:rsid w:val="00106D93"/>
    <w:rsid w:val="00110B5D"/>
    <w:rsid w:val="0011158E"/>
    <w:rsid w:val="00114768"/>
    <w:rsid w:val="00114900"/>
    <w:rsid w:val="00116579"/>
    <w:rsid w:val="00120AAD"/>
    <w:rsid w:val="00120B44"/>
    <w:rsid w:val="00120C99"/>
    <w:rsid w:val="001217B2"/>
    <w:rsid w:val="001236D9"/>
    <w:rsid w:val="00123797"/>
    <w:rsid w:val="001257D3"/>
    <w:rsid w:val="00126A26"/>
    <w:rsid w:val="00126C49"/>
    <w:rsid w:val="00133A05"/>
    <w:rsid w:val="0013457E"/>
    <w:rsid w:val="001367C6"/>
    <w:rsid w:val="0013751A"/>
    <w:rsid w:val="00142D53"/>
    <w:rsid w:val="0014752D"/>
    <w:rsid w:val="00147CF3"/>
    <w:rsid w:val="001522EC"/>
    <w:rsid w:val="00154DBB"/>
    <w:rsid w:val="00160CAD"/>
    <w:rsid w:val="001628CE"/>
    <w:rsid w:val="0016321D"/>
    <w:rsid w:val="001657C6"/>
    <w:rsid w:val="001660D4"/>
    <w:rsid w:val="00166376"/>
    <w:rsid w:val="00166E72"/>
    <w:rsid w:val="0016717C"/>
    <w:rsid w:val="00167568"/>
    <w:rsid w:val="001710FA"/>
    <w:rsid w:val="00174E26"/>
    <w:rsid w:val="00177B48"/>
    <w:rsid w:val="001836CA"/>
    <w:rsid w:val="00184332"/>
    <w:rsid w:val="001844C5"/>
    <w:rsid w:val="00184D9D"/>
    <w:rsid w:val="00186037"/>
    <w:rsid w:val="00190F31"/>
    <w:rsid w:val="00193799"/>
    <w:rsid w:val="00193822"/>
    <w:rsid w:val="0019668B"/>
    <w:rsid w:val="001A09F0"/>
    <w:rsid w:val="001A107F"/>
    <w:rsid w:val="001A19CC"/>
    <w:rsid w:val="001A7F40"/>
    <w:rsid w:val="001B45B6"/>
    <w:rsid w:val="001B5B18"/>
    <w:rsid w:val="001C10E7"/>
    <w:rsid w:val="001C23FA"/>
    <w:rsid w:val="001C33DB"/>
    <w:rsid w:val="001C7266"/>
    <w:rsid w:val="001C7F3D"/>
    <w:rsid w:val="001D066E"/>
    <w:rsid w:val="001D2B1F"/>
    <w:rsid w:val="001D6409"/>
    <w:rsid w:val="001D73F7"/>
    <w:rsid w:val="001E0968"/>
    <w:rsid w:val="001E1821"/>
    <w:rsid w:val="001E395F"/>
    <w:rsid w:val="001E3C3F"/>
    <w:rsid w:val="001E499B"/>
    <w:rsid w:val="001E4EB7"/>
    <w:rsid w:val="001E6F4D"/>
    <w:rsid w:val="001F110E"/>
    <w:rsid w:val="001F1307"/>
    <w:rsid w:val="001F1D5D"/>
    <w:rsid w:val="001F31E7"/>
    <w:rsid w:val="001F4212"/>
    <w:rsid w:val="001F6D69"/>
    <w:rsid w:val="001F74C0"/>
    <w:rsid w:val="001F7CDC"/>
    <w:rsid w:val="0020065E"/>
    <w:rsid w:val="0020083C"/>
    <w:rsid w:val="00200F22"/>
    <w:rsid w:val="00206F3F"/>
    <w:rsid w:val="00207A1C"/>
    <w:rsid w:val="00211AC3"/>
    <w:rsid w:val="002125A2"/>
    <w:rsid w:val="00213D47"/>
    <w:rsid w:val="00213E86"/>
    <w:rsid w:val="00213F70"/>
    <w:rsid w:val="002170DD"/>
    <w:rsid w:val="0021796F"/>
    <w:rsid w:val="00220136"/>
    <w:rsid w:val="002217E4"/>
    <w:rsid w:val="00222F71"/>
    <w:rsid w:val="00224D0F"/>
    <w:rsid w:val="00224EE6"/>
    <w:rsid w:val="00227044"/>
    <w:rsid w:val="00230372"/>
    <w:rsid w:val="002330CE"/>
    <w:rsid w:val="00234914"/>
    <w:rsid w:val="00235D92"/>
    <w:rsid w:val="00236F94"/>
    <w:rsid w:val="00243BD3"/>
    <w:rsid w:val="00246AB7"/>
    <w:rsid w:val="00253A1E"/>
    <w:rsid w:val="00255380"/>
    <w:rsid w:val="002623EA"/>
    <w:rsid w:val="00263318"/>
    <w:rsid w:val="00265F54"/>
    <w:rsid w:val="00266950"/>
    <w:rsid w:val="002745C5"/>
    <w:rsid w:val="002760B5"/>
    <w:rsid w:val="002772B8"/>
    <w:rsid w:val="002820F5"/>
    <w:rsid w:val="00282C08"/>
    <w:rsid w:val="00283D09"/>
    <w:rsid w:val="00291C7E"/>
    <w:rsid w:val="00292904"/>
    <w:rsid w:val="00293C99"/>
    <w:rsid w:val="002A0BB5"/>
    <w:rsid w:val="002A17CB"/>
    <w:rsid w:val="002A5DD1"/>
    <w:rsid w:val="002A79DB"/>
    <w:rsid w:val="002B059D"/>
    <w:rsid w:val="002B57DB"/>
    <w:rsid w:val="002B69BF"/>
    <w:rsid w:val="002C0982"/>
    <w:rsid w:val="002C1115"/>
    <w:rsid w:val="002C19F3"/>
    <w:rsid w:val="002C1EAF"/>
    <w:rsid w:val="002C4975"/>
    <w:rsid w:val="002C49F1"/>
    <w:rsid w:val="002D5D49"/>
    <w:rsid w:val="002D6188"/>
    <w:rsid w:val="002E0F2A"/>
    <w:rsid w:val="002E26D7"/>
    <w:rsid w:val="002E2C27"/>
    <w:rsid w:val="002E3195"/>
    <w:rsid w:val="002E38B6"/>
    <w:rsid w:val="002E3AD6"/>
    <w:rsid w:val="002F3960"/>
    <w:rsid w:val="002F468F"/>
    <w:rsid w:val="002F65E3"/>
    <w:rsid w:val="002F7B6D"/>
    <w:rsid w:val="0030208A"/>
    <w:rsid w:val="003037C8"/>
    <w:rsid w:val="00303A76"/>
    <w:rsid w:val="00305AAF"/>
    <w:rsid w:val="00305B27"/>
    <w:rsid w:val="00307314"/>
    <w:rsid w:val="00311B23"/>
    <w:rsid w:val="0031454D"/>
    <w:rsid w:val="00317665"/>
    <w:rsid w:val="003210F1"/>
    <w:rsid w:val="003221F1"/>
    <w:rsid w:val="003237F4"/>
    <w:rsid w:val="00323AB5"/>
    <w:rsid w:val="0032698F"/>
    <w:rsid w:val="00326BAD"/>
    <w:rsid w:val="0033498C"/>
    <w:rsid w:val="0034142D"/>
    <w:rsid w:val="003440DB"/>
    <w:rsid w:val="00345AC1"/>
    <w:rsid w:val="0036243B"/>
    <w:rsid w:val="00362FEC"/>
    <w:rsid w:val="0036525B"/>
    <w:rsid w:val="00366EFC"/>
    <w:rsid w:val="00367F40"/>
    <w:rsid w:val="003712A9"/>
    <w:rsid w:val="0037417E"/>
    <w:rsid w:val="00374BBC"/>
    <w:rsid w:val="003753FD"/>
    <w:rsid w:val="003808FD"/>
    <w:rsid w:val="00380BE5"/>
    <w:rsid w:val="00381C44"/>
    <w:rsid w:val="00384DED"/>
    <w:rsid w:val="00385030"/>
    <w:rsid w:val="003942BC"/>
    <w:rsid w:val="00394857"/>
    <w:rsid w:val="00395830"/>
    <w:rsid w:val="0039657B"/>
    <w:rsid w:val="00397BDF"/>
    <w:rsid w:val="003A5166"/>
    <w:rsid w:val="003B1453"/>
    <w:rsid w:val="003B2416"/>
    <w:rsid w:val="003B481D"/>
    <w:rsid w:val="003B4EDE"/>
    <w:rsid w:val="003C13C8"/>
    <w:rsid w:val="003C3494"/>
    <w:rsid w:val="003C672A"/>
    <w:rsid w:val="003D1F36"/>
    <w:rsid w:val="003D3E7E"/>
    <w:rsid w:val="003D58C6"/>
    <w:rsid w:val="003D6083"/>
    <w:rsid w:val="003D612E"/>
    <w:rsid w:val="003E1AC4"/>
    <w:rsid w:val="003E3769"/>
    <w:rsid w:val="003E56C9"/>
    <w:rsid w:val="003F5254"/>
    <w:rsid w:val="0040436C"/>
    <w:rsid w:val="00405571"/>
    <w:rsid w:val="004116DB"/>
    <w:rsid w:val="004122D9"/>
    <w:rsid w:val="00413B00"/>
    <w:rsid w:val="004217A0"/>
    <w:rsid w:val="0042407D"/>
    <w:rsid w:val="00424183"/>
    <w:rsid w:val="0042708F"/>
    <w:rsid w:val="0042747D"/>
    <w:rsid w:val="0042756D"/>
    <w:rsid w:val="00430278"/>
    <w:rsid w:val="0043052E"/>
    <w:rsid w:val="00433CE7"/>
    <w:rsid w:val="00435367"/>
    <w:rsid w:val="004361CC"/>
    <w:rsid w:val="00436849"/>
    <w:rsid w:val="00440F42"/>
    <w:rsid w:val="0044121D"/>
    <w:rsid w:val="004419EA"/>
    <w:rsid w:val="00443F49"/>
    <w:rsid w:val="00444388"/>
    <w:rsid w:val="004456BB"/>
    <w:rsid w:val="00446729"/>
    <w:rsid w:val="00446C15"/>
    <w:rsid w:val="00446D58"/>
    <w:rsid w:val="00455963"/>
    <w:rsid w:val="00457270"/>
    <w:rsid w:val="004604D3"/>
    <w:rsid w:val="00461503"/>
    <w:rsid w:val="00461A4E"/>
    <w:rsid w:val="00466224"/>
    <w:rsid w:val="004665BB"/>
    <w:rsid w:val="00466FD6"/>
    <w:rsid w:val="00471A29"/>
    <w:rsid w:val="004723E0"/>
    <w:rsid w:val="00473ADB"/>
    <w:rsid w:val="00474CED"/>
    <w:rsid w:val="00475B63"/>
    <w:rsid w:val="004768A6"/>
    <w:rsid w:val="004804DF"/>
    <w:rsid w:val="00480563"/>
    <w:rsid w:val="004854C8"/>
    <w:rsid w:val="004867A4"/>
    <w:rsid w:val="004874BC"/>
    <w:rsid w:val="0049269A"/>
    <w:rsid w:val="004926E2"/>
    <w:rsid w:val="0049284C"/>
    <w:rsid w:val="004928B9"/>
    <w:rsid w:val="00492921"/>
    <w:rsid w:val="004931B7"/>
    <w:rsid w:val="0049523F"/>
    <w:rsid w:val="00496524"/>
    <w:rsid w:val="004970BA"/>
    <w:rsid w:val="00497523"/>
    <w:rsid w:val="00497997"/>
    <w:rsid w:val="004A17A6"/>
    <w:rsid w:val="004A36F1"/>
    <w:rsid w:val="004A3E06"/>
    <w:rsid w:val="004A533F"/>
    <w:rsid w:val="004A5689"/>
    <w:rsid w:val="004A7422"/>
    <w:rsid w:val="004B04A7"/>
    <w:rsid w:val="004B606F"/>
    <w:rsid w:val="004C1A03"/>
    <w:rsid w:val="004C2A64"/>
    <w:rsid w:val="004C4F1B"/>
    <w:rsid w:val="004C6833"/>
    <w:rsid w:val="004D056B"/>
    <w:rsid w:val="004D229B"/>
    <w:rsid w:val="004D290F"/>
    <w:rsid w:val="004D47DE"/>
    <w:rsid w:val="004D4B49"/>
    <w:rsid w:val="004D6586"/>
    <w:rsid w:val="004D7398"/>
    <w:rsid w:val="004E3B24"/>
    <w:rsid w:val="004E465C"/>
    <w:rsid w:val="004E4D37"/>
    <w:rsid w:val="004F0349"/>
    <w:rsid w:val="004F4FA1"/>
    <w:rsid w:val="004F69C0"/>
    <w:rsid w:val="00500CBB"/>
    <w:rsid w:val="00500DBA"/>
    <w:rsid w:val="00501C79"/>
    <w:rsid w:val="005030EA"/>
    <w:rsid w:val="005037A4"/>
    <w:rsid w:val="00505D93"/>
    <w:rsid w:val="005060BC"/>
    <w:rsid w:val="00506A17"/>
    <w:rsid w:val="00511EFA"/>
    <w:rsid w:val="00512783"/>
    <w:rsid w:val="00517571"/>
    <w:rsid w:val="00520232"/>
    <w:rsid w:val="0052147A"/>
    <w:rsid w:val="00521818"/>
    <w:rsid w:val="00522BA0"/>
    <w:rsid w:val="00530998"/>
    <w:rsid w:val="00531382"/>
    <w:rsid w:val="005335C8"/>
    <w:rsid w:val="00534C6A"/>
    <w:rsid w:val="00535133"/>
    <w:rsid w:val="00535936"/>
    <w:rsid w:val="00540767"/>
    <w:rsid w:val="00541AA8"/>
    <w:rsid w:val="00546596"/>
    <w:rsid w:val="00546A55"/>
    <w:rsid w:val="00551DA4"/>
    <w:rsid w:val="00554FFA"/>
    <w:rsid w:val="005555C0"/>
    <w:rsid w:val="005579B0"/>
    <w:rsid w:val="00563A59"/>
    <w:rsid w:val="0056453A"/>
    <w:rsid w:val="00571645"/>
    <w:rsid w:val="005751F2"/>
    <w:rsid w:val="00575E17"/>
    <w:rsid w:val="00576CE8"/>
    <w:rsid w:val="0057761E"/>
    <w:rsid w:val="0058103D"/>
    <w:rsid w:val="00583EB7"/>
    <w:rsid w:val="005844DB"/>
    <w:rsid w:val="00586617"/>
    <w:rsid w:val="00586E0F"/>
    <w:rsid w:val="00591D76"/>
    <w:rsid w:val="00592FCC"/>
    <w:rsid w:val="005941EE"/>
    <w:rsid w:val="0059479F"/>
    <w:rsid w:val="00597262"/>
    <w:rsid w:val="005A7F6C"/>
    <w:rsid w:val="005B0BDD"/>
    <w:rsid w:val="005B0E71"/>
    <w:rsid w:val="005B1356"/>
    <w:rsid w:val="005B318C"/>
    <w:rsid w:val="005B4259"/>
    <w:rsid w:val="005C4524"/>
    <w:rsid w:val="005C66C3"/>
    <w:rsid w:val="005C75B8"/>
    <w:rsid w:val="005C7ECF"/>
    <w:rsid w:val="005D03ED"/>
    <w:rsid w:val="005D223B"/>
    <w:rsid w:val="005D2E62"/>
    <w:rsid w:val="005D3C54"/>
    <w:rsid w:val="005D42C1"/>
    <w:rsid w:val="005D6FE4"/>
    <w:rsid w:val="005D7B32"/>
    <w:rsid w:val="005E0F99"/>
    <w:rsid w:val="005E3761"/>
    <w:rsid w:val="005E75B1"/>
    <w:rsid w:val="005E7A3D"/>
    <w:rsid w:val="005F10FF"/>
    <w:rsid w:val="005F3B80"/>
    <w:rsid w:val="005F427E"/>
    <w:rsid w:val="005F6E80"/>
    <w:rsid w:val="00600152"/>
    <w:rsid w:val="00601937"/>
    <w:rsid w:val="00603CF8"/>
    <w:rsid w:val="00606A46"/>
    <w:rsid w:val="00614196"/>
    <w:rsid w:val="00616BB2"/>
    <w:rsid w:val="006203D3"/>
    <w:rsid w:val="00620BA0"/>
    <w:rsid w:val="00620CDA"/>
    <w:rsid w:val="00621AFD"/>
    <w:rsid w:val="0062325A"/>
    <w:rsid w:val="00623DC8"/>
    <w:rsid w:val="00626CFE"/>
    <w:rsid w:val="00632D4C"/>
    <w:rsid w:val="00636185"/>
    <w:rsid w:val="0064093F"/>
    <w:rsid w:val="00646917"/>
    <w:rsid w:val="00652941"/>
    <w:rsid w:val="0065328D"/>
    <w:rsid w:val="006540A8"/>
    <w:rsid w:val="006542AC"/>
    <w:rsid w:val="006571D1"/>
    <w:rsid w:val="00657A66"/>
    <w:rsid w:val="00657B55"/>
    <w:rsid w:val="00660692"/>
    <w:rsid w:val="00662B5F"/>
    <w:rsid w:val="00663269"/>
    <w:rsid w:val="00665685"/>
    <w:rsid w:val="0067105E"/>
    <w:rsid w:val="006737E6"/>
    <w:rsid w:val="00682965"/>
    <w:rsid w:val="006A0902"/>
    <w:rsid w:val="006A0B8A"/>
    <w:rsid w:val="006A3297"/>
    <w:rsid w:val="006A3368"/>
    <w:rsid w:val="006A33D6"/>
    <w:rsid w:val="006A59D0"/>
    <w:rsid w:val="006A7DC5"/>
    <w:rsid w:val="006B2AC7"/>
    <w:rsid w:val="006B2D80"/>
    <w:rsid w:val="006B5148"/>
    <w:rsid w:val="006B5E1D"/>
    <w:rsid w:val="006B7AB3"/>
    <w:rsid w:val="006C29A0"/>
    <w:rsid w:val="006D004B"/>
    <w:rsid w:val="006D0176"/>
    <w:rsid w:val="006D1047"/>
    <w:rsid w:val="006D2683"/>
    <w:rsid w:val="006D4403"/>
    <w:rsid w:val="006D58D8"/>
    <w:rsid w:val="006D60CD"/>
    <w:rsid w:val="006E021A"/>
    <w:rsid w:val="006E582E"/>
    <w:rsid w:val="006E5ADF"/>
    <w:rsid w:val="006E6DC8"/>
    <w:rsid w:val="006F101F"/>
    <w:rsid w:val="006F48F2"/>
    <w:rsid w:val="00700BB9"/>
    <w:rsid w:val="00701B79"/>
    <w:rsid w:val="00702492"/>
    <w:rsid w:val="00702564"/>
    <w:rsid w:val="0070297D"/>
    <w:rsid w:val="00706ED9"/>
    <w:rsid w:val="00710B20"/>
    <w:rsid w:val="00711D92"/>
    <w:rsid w:val="007129E2"/>
    <w:rsid w:val="007133B2"/>
    <w:rsid w:val="007135B8"/>
    <w:rsid w:val="00714B67"/>
    <w:rsid w:val="007166BF"/>
    <w:rsid w:val="00716FF0"/>
    <w:rsid w:val="00721C52"/>
    <w:rsid w:val="0072283E"/>
    <w:rsid w:val="007228CA"/>
    <w:rsid w:val="007271D2"/>
    <w:rsid w:val="00730B1F"/>
    <w:rsid w:val="0073112D"/>
    <w:rsid w:val="00731DCC"/>
    <w:rsid w:val="007330B1"/>
    <w:rsid w:val="007343EC"/>
    <w:rsid w:val="0074024D"/>
    <w:rsid w:val="00740F60"/>
    <w:rsid w:val="00744F20"/>
    <w:rsid w:val="00750258"/>
    <w:rsid w:val="00751877"/>
    <w:rsid w:val="0075593C"/>
    <w:rsid w:val="00757863"/>
    <w:rsid w:val="007648B2"/>
    <w:rsid w:val="0076522D"/>
    <w:rsid w:val="00765A64"/>
    <w:rsid w:val="00766812"/>
    <w:rsid w:val="0077189F"/>
    <w:rsid w:val="00771DA9"/>
    <w:rsid w:val="00772E47"/>
    <w:rsid w:val="00774570"/>
    <w:rsid w:val="00777D0E"/>
    <w:rsid w:val="00777F27"/>
    <w:rsid w:val="00781291"/>
    <w:rsid w:val="007864FE"/>
    <w:rsid w:val="007926AE"/>
    <w:rsid w:val="0079345E"/>
    <w:rsid w:val="007953C4"/>
    <w:rsid w:val="00796D1C"/>
    <w:rsid w:val="007A1514"/>
    <w:rsid w:val="007A3755"/>
    <w:rsid w:val="007B6F60"/>
    <w:rsid w:val="007C0322"/>
    <w:rsid w:val="007C4165"/>
    <w:rsid w:val="007C6723"/>
    <w:rsid w:val="007C75D5"/>
    <w:rsid w:val="007D1890"/>
    <w:rsid w:val="007D3BB1"/>
    <w:rsid w:val="007D650B"/>
    <w:rsid w:val="007D6D73"/>
    <w:rsid w:val="007E0407"/>
    <w:rsid w:val="007E0529"/>
    <w:rsid w:val="007E299D"/>
    <w:rsid w:val="007E5F79"/>
    <w:rsid w:val="007F2AFD"/>
    <w:rsid w:val="007F356D"/>
    <w:rsid w:val="007F4688"/>
    <w:rsid w:val="007F4958"/>
    <w:rsid w:val="007F5873"/>
    <w:rsid w:val="007F626C"/>
    <w:rsid w:val="00801833"/>
    <w:rsid w:val="008101DD"/>
    <w:rsid w:val="00810CB7"/>
    <w:rsid w:val="00810F1A"/>
    <w:rsid w:val="00811AEE"/>
    <w:rsid w:val="00812A81"/>
    <w:rsid w:val="00823718"/>
    <w:rsid w:val="00824B24"/>
    <w:rsid w:val="008255BF"/>
    <w:rsid w:val="00841811"/>
    <w:rsid w:val="00843743"/>
    <w:rsid w:val="00850491"/>
    <w:rsid w:val="008522E1"/>
    <w:rsid w:val="008527E7"/>
    <w:rsid w:val="00855C66"/>
    <w:rsid w:val="00860E31"/>
    <w:rsid w:val="00861D61"/>
    <w:rsid w:val="00862F0B"/>
    <w:rsid w:val="008642B3"/>
    <w:rsid w:val="00864DFD"/>
    <w:rsid w:val="0086647F"/>
    <w:rsid w:val="00867805"/>
    <w:rsid w:val="00872DC9"/>
    <w:rsid w:val="008740BF"/>
    <w:rsid w:val="008749DA"/>
    <w:rsid w:val="00875CCF"/>
    <w:rsid w:val="008867EA"/>
    <w:rsid w:val="0089259E"/>
    <w:rsid w:val="00893B98"/>
    <w:rsid w:val="008948E8"/>
    <w:rsid w:val="008A060C"/>
    <w:rsid w:val="008A7CF3"/>
    <w:rsid w:val="008B242C"/>
    <w:rsid w:val="008B60EB"/>
    <w:rsid w:val="008B690A"/>
    <w:rsid w:val="008C01EB"/>
    <w:rsid w:val="008C0C8F"/>
    <w:rsid w:val="008D30C4"/>
    <w:rsid w:val="008D492C"/>
    <w:rsid w:val="008D518E"/>
    <w:rsid w:val="008D5770"/>
    <w:rsid w:val="008D6C84"/>
    <w:rsid w:val="008D7152"/>
    <w:rsid w:val="008E32B7"/>
    <w:rsid w:val="008E68F8"/>
    <w:rsid w:val="008E6921"/>
    <w:rsid w:val="008E7A12"/>
    <w:rsid w:val="008F0C5D"/>
    <w:rsid w:val="008F60B2"/>
    <w:rsid w:val="0090042D"/>
    <w:rsid w:val="00900B2E"/>
    <w:rsid w:val="00902471"/>
    <w:rsid w:val="00902BC7"/>
    <w:rsid w:val="0090367A"/>
    <w:rsid w:val="00903DCE"/>
    <w:rsid w:val="00907C2D"/>
    <w:rsid w:val="009108C1"/>
    <w:rsid w:val="00910AB7"/>
    <w:rsid w:val="009121E1"/>
    <w:rsid w:val="00912668"/>
    <w:rsid w:val="00913E93"/>
    <w:rsid w:val="00914956"/>
    <w:rsid w:val="0091520C"/>
    <w:rsid w:val="00915FE9"/>
    <w:rsid w:val="00916DB0"/>
    <w:rsid w:val="00921993"/>
    <w:rsid w:val="00925332"/>
    <w:rsid w:val="00927C4A"/>
    <w:rsid w:val="00927F5A"/>
    <w:rsid w:val="00931725"/>
    <w:rsid w:val="009367E3"/>
    <w:rsid w:val="00937506"/>
    <w:rsid w:val="0094109A"/>
    <w:rsid w:val="00950D3A"/>
    <w:rsid w:val="00955A97"/>
    <w:rsid w:val="009608B0"/>
    <w:rsid w:val="00964E4B"/>
    <w:rsid w:val="00965DA9"/>
    <w:rsid w:val="009726C8"/>
    <w:rsid w:val="00977712"/>
    <w:rsid w:val="009803E8"/>
    <w:rsid w:val="00980D6A"/>
    <w:rsid w:val="009828E4"/>
    <w:rsid w:val="009833BC"/>
    <w:rsid w:val="009840F1"/>
    <w:rsid w:val="00991829"/>
    <w:rsid w:val="00992578"/>
    <w:rsid w:val="00994747"/>
    <w:rsid w:val="00995384"/>
    <w:rsid w:val="0099563A"/>
    <w:rsid w:val="009957BE"/>
    <w:rsid w:val="009A298E"/>
    <w:rsid w:val="009A2AC8"/>
    <w:rsid w:val="009A3A55"/>
    <w:rsid w:val="009A51D8"/>
    <w:rsid w:val="009A745D"/>
    <w:rsid w:val="009A7ABE"/>
    <w:rsid w:val="009B0909"/>
    <w:rsid w:val="009B0FE6"/>
    <w:rsid w:val="009B2607"/>
    <w:rsid w:val="009B4C42"/>
    <w:rsid w:val="009C268F"/>
    <w:rsid w:val="009C292C"/>
    <w:rsid w:val="009C45F2"/>
    <w:rsid w:val="009C48F9"/>
    <w:rsid w:val="009D1309"/>
    <w:rsid w:val="009D3ECF"/>
    <w:rsid w:val="009D6BC4"/>
    <w:rsid w:val="009D7205"/>
    <w:rsid w:val="009D74C9"/>
    <w:rsid w:val="009E30C7"/>
    <w:rsid w:val="009E3C46"/>
    <w:rsid w:val="009E4348"/>
    <w:rsid w:val="009E44A6"/>
    <w:rsid w:val="009F30A3"/>
    <w:rsid w:val="009F30CA"/>
    <w:rsid w:val="009F7938"/>
    <w:rsid w:val="00A0175C"/>
    <w:rsid w:val="00A021F5"/>
    <w:rsid w:val="00A03D52"/>
    <w:rsid w:val="00A06DA9"/>
    <w:rsid w:val="00A11791"/>
    <w:rsid w:val="00A17CD0"/>
    <w:rsid w:val="00A2389C"/>
    <w:rsid w:val="00A24263"/>
    <w:rsid w:val="00A242F8"/>
    <w:rsid w:val="00A2461C"/>
    <w:rsid w:val="00A24E4E"/>
    <w:rsid w:val="00A266DC"/>
    <w:rsid w:val="00A30A02"/>
    <w:rsid w:val="00A3125B"/>
    <w:rsid w:val="00A32C41"/>
    <w:rsid w:val="00A4111F"/>
    <w:rsid w:val="00A41C30"/>
    <w:rsid w:val="00A437A1"/>
    <w:rsid w:val="00A44F2F"/>
    <w:rsid w:val="00A463D6"/>
    <w:rsid w:val="00A474F4"/>
    <w:rsid w:val="00A54ACD"/>
    <w:rsid w:val="00A627A7"/>
    <w:rsid w:val="00A63D43"/>
    <w:rsid w:val="00A65D6B"/>
    <w:rsid w:val="00A6754E"/>
    <w:rsid w:val="00A71F7A"/>
    <w:rsid w:val="00A728DD"/>
    <w:rsid w:val="00A74076"/>
    <w:rsid w:val="00A740E5"/>
    <w:rsid w:val="00A7424C"/>
    <w:rsid w:val="00A7587A"/>
    <w:rsid w:val="00A77566"/>
    <w:rsid w:val="00A80FC4"/>
    <w:rsid w:val="00A81FD6"/>
    <w:rsid w:val="00A83C65"/>
    <w:rsid w:val="00A83F18"/>
    <w:rsid w:val="00A85294"/>
    <w:rsid w:val="00A85CEC"/>
    <w:rsid w:val="00A86AE9"/>
    <w:rsid w:val="00A91103"/>
    <w:rsid w:val="00A914AF"/>
    <w:rsid w:val="00A92F16"/>
    <w:rsid w:val="00A95B4D"/>
    <w:rsid w:val="00A95E08"/>
    <w:rsid w:val="00A971B2"/>
    <w:rsid w:val="00AA0239"/>
    <w:rsid w:val="00AA2601"/>
    <w:rsid w:val="00AA28D7"/>
    <w:rsid w:val="00AA4BF7"/>
    <w:rsid w:val="00AA61A6"/>
    <w:rsid w:val="00AA79C4"/>
    <w:rsid w:val="00AB0EE5"/>
    <w:rsid w:val="00AC44FE"/>
    <w:rsid w:val="00AC483C"/>
    <w:rsid w:val="00AD0169"/>
    <w:rsid w:val="00AD12C2"/>
    <w:rsid w:val="00AD49D1"/>
    <w:rsid w:val="00AD5CCD"/>
    <w:rsid w:val="00AD625B"/>
    <w:rsid w:val="00AD6E16"/>
    <w:rsid w:val="00AD7B19"/>
    <w:rsid w:val="00AE1688"/>
    <w:rsid w:val="00AE1C54"/>
    <w:rsid w:val="00AE2170"/>
    <w:rsid w:val="00AE3D9C"/>
    <w:rsid w:val="00AE4A6E"/>
    <w:rsid w:val="00AE57BB"/>
    <w:rsid w:val="00AE6819"/>
    <w:rsid w:val="00AE7C1C"/>
    <w:rsid w:val="00AF12BA"/>
    <w:rsid w:val="00AF1DDE"/>
    <w:rsid w:val="00AF70EC"/>
    <w:rsid w:val="00B01E51"/>
    <w:rsid w:val="00B03E63"/>
    <w:rsid w:val="00B04C3E"/>
    <w:rsid w:val="00B051A6"/>
    <w:rsid w:val="00B07EA7"/>
    <w:rsid w:val="00B11984"/>
    <w:rsid w:val="00B13BA9"/>
    <w:rsid w:val="00B20C15"/>
    <w:rsid w:val="00B233AF"/>
    <w:rsid w:val="00B24FDF"/>
    <w:rsid w:val="00B26B1F"/>
    <w:rsid w:val="00B27EEE"/>
    <w:rsid w:val="00B30775"/>
    <w:rsid w:val="00B34A1B"/>
    <w:rsid w:val="00B427FA"/>
    <w:rsid w:val="00B46347"/>
    <w:rsid w:val="00B51B50"/>
    <w:rsid w:val="00B53DBC"/>
    <w:rsid w:val="00B54F27"/>
    <w:rsid w:val="00B550A0"/>
    <w:rsid w:val="00B56327"/>
    <w:rsid w:val="00B564A4"/>
    <w:rsid w:val="00B61606"/>
    <w:rsid w:val="00B63AA8"/>
    <w:rsid w:val="00B6431D"/>
    <w:rsid w:val="00B67CAC"/>
    <w:rsid w:val="00B7022C"/>
    <w:rsid w:val="00B72AB8"/>
    <w:rsid w:val="00B76245"/>
    <w:rsid w:val="00B82DB4"/>
    <w:rsid w:val="00B87099"/>
    <w:rsid w:val="00B90590"/>
    <w:rsid w:val="00B9261B"/>
    <w:rsid w:val="00B94330"/>
    <w:rsid w:val="00B95463"/>
    <w:rsid w:val="00B97EE5"/>
    <w:rsid w:val="00BA5B75"/>
    <w:rsid w:val="00BA6B3D"/>
    <w:rsid w:val="00BB264F"/>
    <w:rsid w:val="00BB4517"/>
    <w:rsid w:val="00BB47FE"/>
    <w:rsid w:val="00BB4BB2"/>
    <w:rsid w:val="00BC03A5"/>
    <w:rsid w:val="00BC40E4"/>
    <w:rsid w:val="00BC42A8"/>
    <w:rsid w:val="00BD0E6E"/>
    <w:rsid w:val="00BD2B59"/>
    <w:rsid w:val="00BD5218"/>
    <w:rsid w:val="00BD7D9B"/>
    <w:rsid w:val="00BE7ABC"/>
    <w:rsid w:val="00BE7DCD"/>
    <w:rsid w:val="00BF20CE"/>
    <w:rsid w:val="00BF6787"/>
    <w:rsid w:val="00BF764D"/>
    <w:rsid w:val="00C10FEE"/>
    <w:rsid w:val="00C110BC"/>
    <w:rsid w:val="00C128D0"/>
    <w:rsid w:val="00C1380C"/>
    <w:rsid w:val="00C162CB"/>
    <w:rsid w:val="00C17C29"/>
    <w:rsid w:val="00C21B92"/>
    <w:rsid w:val="00C27531"/>
    <w:rsid w:val="00C31A4E"/>
    <w:rsid w:val="00C31F29"/>
    <w:rsid w:val="00C32281"/>
    <w:rsid w:val="00C350C9"/>
    <w:rsid w:val="00C37252"/>
    <w:rsid w:val="00C378FE"/>
    <w:rsid w:val="00C40351"/>
    <w:rsid w:val="00C4432E"/>
    <w:rsid w:val="00C45ED7"/>
    <w:rsid w:val="00C4792C"/>
    <w:rsid w:val="00C47B00"/>
    <w:rsid w:val="00C54793"/>
    <w:rsid w:val="00C54912"/>
    <w:rsid w:val="00C55742"/>
    <w:rsid w:val="00C56E33"/>
    <w:rsid w:val="00C5781B"/>
    <w:rsid w:val="00C602B7"/>
    <w:rsid w:val="00C61C25"/>
    <w:rsid w:val="00C61DDB"/>
    <w:rsid w:val="00C633B4"/>
    <w:rsid w:val="00C65863"/>
    <w:rsid w:val="00C659AB"/>
    <w:rsid w:val="00C6797B"/>
    <w:rsid w:val="00C67C3E"/>
    <w:rsid w:val="00C7049C"/>
    <w:rsid w:val="00C7089E"/>
    <w:rsid w:val="00C8174F"/>
    <w:rsid w:val="00C819C2"/>
    <w:rsid w:val="00C81E17"/>
    <w:rsid w:val="00C82BDB"/>
    <w:rsid w:val="00C864C5"/>
    <w:rsid w:val="00C87B4E"/>
    <w:rsid w:val="00C932D6"/>
    <w:rsid w:val="00C93D1A"/>
    <w:rsid w:val="00C9575B"/>
    <w:rsid w:val="00C9589A"/>
    <w:rsid w:val="00C95B08"/>
    <w:rsid w:val="00C96E2B"/>
    <w:rsid w:val="00C974EA"/>
    <w:rsid w:val="00CA0365"/>
    <w:rsid w:val="00CA1DCE"/>
    <w:rsid w:val="00CA3299"/>
    <w:rsid w:val="00CA3454"/>
    <w:rsid w:val="00CB1540"/>
    <w:rsid w:val="00CC10A6"/>
    <w:rsid w:val="00CC2B7C"/>
    <w:rsid w:val="00CC5994"/>
    <w:rsid w:val="00CD3328"/>
    <w:rsid w:val="00CD4141"/>
    <w:rsid w:val="00CD53F1"/>
    <w:rsid w:val="00CD6E62"/>
    <w:rsid w:val="00CE0362"/>
    <w:rsid w:val="00CE40A4"/>
    <w:rsid w:val="00CE466D"/>
    <w:rsid w:val="00CF6D4C"/>
    <w:rsid w:val="00CF6F4C"/>
    <w:rsid w:val="00D00076"/>
    <w:rsid w:val="00D01C06"/>
    <w:rsid w:val="00D02B75"/>
    <w:rsid w:val="00D0483F"/>
    <w:rsid w:val="00D079E1"/>
    <w:rsid w:val="00D12187"/>
    <w:rsid w:val="00D173BB"/>
    <w:rsid w:val="00D177E6"/>
    <w:rsid w:val="00D227BA"/>
    <w:rsid w:val="00D23F9B"/>
    <w:rsid w:val="00D2681A"/>
    <w:rsid w:val="00D27672"/>
    <w:rsid w:val="00D27E12"/>
    <w:rsid w:val="00D354FB"/>
    <w:rsid w:val="00D36A69"/>
    <w:rsid w:val="00D40579"/>
    <w:rsid w:val="00D44923"/>
    <w:rsid w:val="00D45247"/>
    <w:rsid w:val="00D51D33"/>
    <w:rsid w:val="00D54371"/>
    <w:rsid w:val="00D54DE1"/>
    <w:rsid w:val="00D61C9D"/>
    <w:rsid w:val="00D735E2"/>
    <w:rsid w:val="00D739E9"/>
    <w:rsid w:val="00D82AF7"/>
    <w:rsid w:val="00D8711C"/>
    <w:rsid w:val="00D876C0"/>
    <w:rsid w:val="00D928E6"/>
    <w:rsid w:val="00D93B1F"/>
    <w:rsid w:val="00D943BF"/>
    <w:rsid w:val="00D945FF"/>
    <w:rsid w:val="00D94F4E"/>
    <w:rsid w:val="00D96028"/>
    <w:rsid w:val="00DA2596"/>
    <w:rsid w:val="00DA5DD9"/>
    <w:rsid w:val="00DA601B"/>
    <w:rsid w:val="00DA65A1"/>
    <w:rsid w:val="00DB174A"/>
    <w:rsid w:val="00DB45E9"/>
    <w:rsid w:val="00DB5115"/>
    <w:rsid w:val="00DB54A6"/>
    <w:rsid w:val="00DB71F6"/>
    <w:rsid w:val="00DC15EE"/>
    <w:rsid w:val="00DC4EED"/>
    <w:rsid w:val="00DC7ECA"/>
    <w:rsid w:val="00DD19A7"/>
    <w:rsid w:val="00DD31C5"/>
    <w:rsid w:val="00DD36CA"/>
    <w:rsid w:val="00DD683A"/>
    <w:rsid w:val="00DD7F97"/>
    <w:rsid w:val="00DE30B0"/>
    <w:rsid w:val="00DE4DAC"/>
    <w:rsid w:val="00DE4DFC"/>
    <w:rsid w:val="00DE4EA7"/>
    <w:rsid w:val="00DE7483"/>
    <w:rsid w:val="00DE7F10"/>
    <w:rsid w:val="00DF3CB1"/>
    <w:rsid w:val="00E00A97"/>
    <w:rsid w:val="00E02150"/>
    <w:rsid w:val="00E03E24"/>
    <w:rsid w:val="00E04691"/>
    <w:rsid w:val="00E11509"/>
    <w:rsid w:val="00E12D2E"/>
    <w:rsid w:val="00E13B06"/>
    <w:rsid w:val="00E164B7"/>
    <w:rsid w:val="00E167B2"/>
    <w:rsid w:val="00E175C2"/>
    <w:rsid w:val="00E202C1"/>
    <w:rsid w:val="00E20448"/>
    <w:rsid w:val="00E239D6"/>
    <w:rsid w:val="00E23D45"/>
    <w:rsid w:val="00E24699"/>
    <w:rsid w:val="00E257B3"/>
    <w:rsid w:val="00E27F64"/>
    <w:rsid w:val="00E3401A"/>
    <w:rsid w:val="00E37388"/>
    <w:rsid w:val="00E422A9"/>
    <w:rsid w:val="00E427BC"/>
    <w:rsid w:val="00E50C05"/>
    <w:rsid w:val="00E51A9E"/>
    <w:rsid w:val="00E52A5E"/>
    <w:rsid w:val="00E61E52"/>
    <w:rsid w:val="00E65CCC"/>
    <w:rsid w:val="00E70D0A"/>
    <w:rsid w:val="00E710CD"/>
    <w:rsid w:val="00E7502F"/>
    <w:rsid w:val="00E75B39"/>
    <w:rsid w:val="00E80773"/>
    <w:rsid w:val="00E820FE"/>
    <w:rsid w:val="00E83236"/>
    <w:rsid w:val="00E879C8"/>
    <w:rsid w:val="00E90BAC"/>
    <w:rsid w:val="00E90FDA"/>
    <w:rsid w:val="00E91217"/>
    <w:rsid w:val="00E92107"/>
    <w:rsid w:val="00E94651"/>
    <w:rsid w:val="00E978B2"/>
    <w:rsid w:val="00EA11F5"/>
    <w:rsid w:val="00EA222B"/>
    <w:rsid w:val="00EA4E8F"/>
    <w:rsid w:val="00EA5A77"/>
    <w:rsid w:val="00EB4DCD"/>
    <w:rsid w:val="00EB7C70"/>
    <w:rsid w:val="00EC01C5"/>
    <w:rsid w:val="00EC10D4"/>
    <w:rsid w:val="00EC1690"/>
    <w:rsid w:val="00EC4172"/>
    <w:rsid w:val="00EC509F"/>
    <w:rsid w:val="00EC77CD"/>
    <w:rsid w:val="00EC7A1C"/>
    <w:rsid w:val="00ED43AE"/>
    <w:rsid w:val="00ED5592"/>
    <w:rsid w:val="00ED5DA1"/>
    <w:rsid w:val="00ED61AB"/>
    <w:rsid w:val="00ED71AC"/>
    <w:rsid w:val="00EE01DA"/>
    <w:rsid w:val="00EE3243"/>
    <w:rsid w:val="00EE7CFC"/>
    <w:rsid w:val="00EF0499"/>
    <w:rsid w:val="00EF31DA"/>
    <w:rsid w:val="00EF4F31"/>
    <w:rsid w:val="00EF5E49"/>
    <w:rsid w:val="00F00981"/>
    <w:rsid w:val="00F00C55"/>
    <w:rsid w:val="00F013F4"/>
    <w:rsid w:val="00F053D1"/>
    <w:rsid w:val="00F10D96"/>
    <w:rsid w:val="00F1305C"/>
    <w:rsid w:val="00F15221"/>
    <w:rsid w:val="00F1568F"/>
    <w:rsid w:val="00F16D8E"/>
    <w:rsid w:val="00F20D2E"/>
    <w:rsid w:val="00F231FF"/>
    <w:rsid w:val="00F23C98"/>
    <w:rsid w:val="00F2485A"/>
    <w:rsid w:val="00F27CFC"/>
    <w:rsid w:val="00F359DB"/>
    <w:rsid w:val="00F371CB"/>
    <w:rsid w:val="00F41955"/>
    <w:rsid w:val="00F4215D"/>
    <w:rsid w:val="00F475AD"/>
    <w:rsid w:val="00F5155E"/>
    <w:rsid w:val="00F5348F"/>
    <w:rsid w:val="00F60298"/>
    <w:rsid w:val="00F60352"/>
    <w:rsid w:val="00F62844"/>
    <w:rsid w:val="00F6312E"/>
    <w:rsid w:val="00F63290"/>
    <w:rsid w:val="00F63E40"/>
    <w:rsid w:val="00F6557B"/>
    <w:rsid w:val="00F71166"/>
    <w:rsid w:val="00F72FC6"/>
    <w:rsid w:val="00F73F9C"/>
    <w:rsid w:val="00F75335"/>
    <w:rsid w:val="00F77199"/>
    <w:rsid w:val="00F77672"/>
    <w:rsid w:val="00F812A4"/>
    <w:rsid w:val="00F81961"/>
    <w:rsid w:val="00F834D8"/>
    <w:rsid w:val="00F84E5F"/>
    <w:rsid w:val="00F870B6"/>
    <w:rsid w:val="00F90D66"/>
    <w:rsid w:val="00F91F68"/>
    <w:rsid w:val="00F9662A"/>
    <w:rsid w:val="00F9700B"/>
    <w:rsid w:val="00FA090A"/>
    <w:rsid w:val="00FA11C3"/>
    <w:rsid w:val="00FA258A"/>
    <w:rsid w:val="00FA56BA"/>
    <w:rsid w:val="00FA6618"/>
    <w:rsid w:val="00FA67C1"/>
    <w:rsid w:val="00FA7151"/>
    <w:rsid w:val="00FA7EF6"/>
    <w:rsid w:val="00FB2605"/>
    <w:rsid w:val="00FB443C"/>
    <w:rsid w:val="00FC7D70"/>
    <w:rsid w:val="00FD3858"/>
    <w:rsid w:val="00FD4287"/>
    <w:rsid w:val="00FD5526"/>
    <w:rsid w:val="00FD6784"/>
    <w:rsid w:val="00FD748D"/>
    <w:rsid w:val="00FE3742"/>
    <w:rsid w:val="00FE391F"/>
    <w:rsid w:val="00FE40B2"/>
    <w:rsid w:val="00FE4DCC"/>
    <w:rsid w:val="00FE4E1F"/>
    <w:rsid w:val="00FF04B7"/>
    <w:rsid w:val="00FF2C41"/>
    <w:rsid w:val="00FF39EF"/>
    <w:rsid w:val="00FF5AA5"/>
    <w:rsid w:val="00FF6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line number" w:uiPriority="0"/>
    <w:lsdException w:name="page number" w:uiPriority="0"/>
    <w:lsdException w:name="endnote reference" w:uiPriority="0"/>
    <w:lsdException w:name="List"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qFormat="1"/>
    <w:lsdException w:name="HTML Cite"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F97"/>
    <w:pPr>
      <w:spacing w:after="0" w:line="240" w:lineRule="auto"/>
      <w:jc w:val="both"/>
    </w:pPr>
    <w:rPr>
      <w:rFonts w:ascii="Times New Roman" w:eastAsia="Batang" w:hAnsi="Times New Roman" w:cs="Times New Roman"/>
      <w:sz w:val="24"/>
      <w:szCs w:val="24"/>
      <w:lang w:eastAsia="ko-KR"/>
    </w:rPr>
  </w:style>
  <w:style w:type="paragraph" w:styleId="1">
    <w:name w:val="heading 1"/>
    <w:basedOn w:val="a"/>
    <w:next w:val="a"/>
    <w:link w:val="10"/>
    <w:qFormat/>
    <w:rsid w:val="00DD7F97"/>
    <w:pPr>
      <w:keepNext/>
      <w:spacing w:before="240" w:after="60"/>
      <w:outlineLvl w:val="0"/>
    </w:pPr>
    <w:rPr>
      <w:rFonts w:ascii="Arial" w:eastAsia="Times New Roman" w:hAnsi="Arial"/>
      <w:b/>
      <w:kern w:val="32"/>
      <w:sz w:val="32"/>
      <w:szCs w:val="20"/>
    </w:rPr>
  </w:style>
  <w:style w:type="paragraph" w:styleId="2">
    <w:name w:val="heading 2"/>
    <w:basedOn w:val="a"/>
    <w:link w:val="20"/>
    <w:qFormat/>
    <w:rsid w:val="00DD7F97"/>
    <w:pPr>
      <w:spacing w:before="100" w:beforeAutospacing="1" w:after="100" w:afterAutospacing="1" w:line="225" w:lineRule="atLeast"/>
      <w:outlineLvl w:val="1"/>
    </w:pPr>
    <w:rPr>
      <w:rFonts w:eastAsia="Times New Roman"/>
      <w:b/>
      <w:color w:val="800000"/>
      <w:szCs w:val="20"/>
    </w:rPr>
  </w:style>
  <w:style w:type="paragraph" w:styleId="3">
    <w:name w:val="heading 3"/>
    <w:aliases w:val="Знак"/>
    <w:basedOn w:val="a"/>
    <w:link w:val="32"/>
    <w:autoRedefine/>
    <w:qFormat/>
    <w:rsid w:val="00DD7F97"/>
    <w:pPr>
      <w:keepNext/>
      <w:spacing w:before="240"/>
      <w:ind w:firstLine="567"/>
      <w:outlineLvl w:val="2"/>
    </w:pPr>
    <w:rPr>
      <w:rFonts w:eastAsia="Times New Roman"/>
      <w:b/>
      <w:sz w:val="28"/>
      <w:szCs w:val="28"/>
    </w:rPr>
  </w:style>
  <w:style w:type="paragraph" w:styleId="4">
    <w:name w:val="heading 4"/>
    <w:aliases w:val="Знак21"/>
    <w:basedOn w:val="a"/>
    <w:next w:val="a"/>
    <w:link w:val="40"/>
    <w:qFormat/>
    <w:rsid w:val="00DD7F97"/>
    <w:pPr>
      <w:spacing w:after="160" w:line="240" w:lineRule="exact"/>
      <w:outlineLvl w:val="3"/>
    </w:pPr>
    <w:rPr>
      <w:rFonts w:ascii="Calibri" w:eastAsia="Times New Roman" w:hAnsi="Calibri"/>
      <w:b/>
      <w:sz w:val="28"/>
      <w:szCs w:val="20"/>
    </w:rPr>
  </w:style>
  <w:style w:type="paragraph" w:styleId="5">
    <w:name w:val="heading 5"/>
    <w:basedOn w:val="a"/>
    <w:next w:val="a"/>
    <w:link w:val="50"/>
    <w:qFormat/>
    <w:rsid w:val="00DD7F97"/>
    <w:pPr>
      <w:keepNext/>
      <w:outlineLvl w:val="4"/>
    </w:pPr>
    <w:rPr>
      <w:rFonts w:eastAsia="Times New Roman"/>
      <w:b/>
      <w:sz w:val="20"/>
      <w:szCs w:val="20"/>
    </w:rPr>
  </w:style>
  <w:style w:type="paragraph" w:styleId="6">
    <w:name w:val="heading 6"/>
    <w:basedOn w:val="a"/>
    <w:next w:val="a"/>
    <w:link w:val="60"/>
    <w:qFormat/>
    <w:rsid w:val="00DD7F97"/>
    <w:pPr>
      <w:keepNext/>
      <w:outlineLvl w:val="5"/>
    </w:pPr>
    <w:rPr>
      <w:rFonts w:eastAsia="Times New Roman"/>
      <w:b/>
      <w:sz w:val="16"/>
      <w:szCs w:val="20"/>
    </w:rPr>
  </w:style>
  <w:style w:type="paragraph" w:styleId="7">
    <w:name w:val="heading 7"/>
    <w:basedOn w:val="a"/>
    <w:next w:val="a"/>
    <w:link w:val="70"/>
    <w:qFormat/>
    <w:rsid w:val="00DD7F97"/>
    <w:pPr>
      <w:keepNext/>
      <w:jc w:val="center"/>
      <w:outlineLvl w:val="6"/>
    </w:pPr>
    <w:rPr>
      <w:rFonts w:eastAsia="Times New Roman"/>
      <w:b/>
      <w:sz w:val="16"/>
      <w:szCs w:val="20"/>
    </w:rPr>
  </w:style>
  <w:style w:type="paragraph" w:styleId="8">
    <w:name w:val="heading 8"/>
    <w:basedOn w:val="a"/>
    <w:next w:val="a"/>
    <w:link w:val="80"/>
    <w:qFormat/>
    <w:rsid w:val="00DD7F97"/>
    <w:pPr>
      <w:spacing w:before="240" w:after="60"/>
      <w:outlineLvl w:val="7"/>
    </w:pPr>
    <w:rPr>
      <w:rFonts w:eastAsia="Times New Roman"/>
      <w:i/>
      <w:szCs w:val="20"/>
    </w:rPr>
  </w:style>
  <w:style w:type="paragraph" w:styleId="9">
    <w:name w:val="heading 9"/>
    <w:basedOn w:val="a"/>
    <w:next w:val="a"/>
    <w:link w:val="90"/>
    <w:qFormat/>
    <w:rsid w:val="00DD7F97"/>
    <w:pPr>
      <w:keepNext/>
      <w:outlineLvl w:val="8"/>
    </w:pPr>
    <w:rPr>
      <w:rFonts w:eastAsia="Times New Roman"/>
      <w:i/>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link w:val="ListParagraphChar1"/>
    <w:rsid w:val="00535936"/>
    <w:pPr>
      <w:ind w:left="708" w:firstLine="720"/>
    </w:pPr>
    <w:rPr>
      <w:rFonts w:ascii="Calibri" w:hAnsi="Calibri"/>
      <w:sz w:val="22"/>
      <w:szCs w:val="22"/>
      <w:lang w:eastAsia="en-US"/>
    </w:rPr>
  </w:style>
  <w:style w:type="paragraph" w:customStyle="1" w:styleId="ConsPlusNormal">
    <w:name w:val="ConsPlusNormal"/>
    <w:rsid w:val="00535936"/>
    <w:pPr>
      <w:widowControl w:val="0"/>
      <w:suppressAutoHyphens/>
      <w:autoSpaceDE w:val="0"/>
      <w:spacing w:after="0" w:line="240" w:lineRule="auto"/>
      <w:ind w:firstLine="720"/>
    </w:pPr>
    <w:rPr>
      <w:rFonts w:ascii="Arial" w:eastAsia="Calibri" w:hAnsi="Arial" w:cs="Arial"/>
      <w:sz w:val="28"/>
      <w:szCs w:val="28"/>
      <w:lang w:eastAsia="ar-SA"/>
    </w:rPr>
  </w:style>
  <w:style w:type="character" w:customStyle="1" w:styleId="ListParagraphChar1">
    <w:name w:val="List Paragraph Char1"/>
    <w:link w:val="11"/>
    <w:locked/>
    <w:rsid w:val="00535936"/>
    <w:rPr>
      <w:rFonts w:ascii="Calibri" w:eastAsia="Times New Roman" w:hAnsi="Calibri" w:cs="Times New Roman"/>
    </w:rPr>
  </w:style>
  <w:style w:type="paragraph" w:styleId="a3">
    <w:name w:val="List Paragraph"/>
    <w:aliases w:val="маркированный"/>
    <w:basedOn w:val="a"/>
    <w:link w:val="a4"/>
    <w:uiPriority w:val="34"/>
    <w:qFormat/>
    <w:rsid w:val="00D44923"/>
    <w:pPr>
      <w:ind w:left="720" w:firstLine="720"/>
      <w:contextualSpacing/>
    </w:pPr>
    <w:rPr>
      <w:rFonts w:ascii="Calibri" w:hAnsi="Calibri"/>
      <w:sz w:val="22"/>
      <w:szCs w:val="22"/>
      <w:lang w:eastAsia="en-US"/>
    </w:rPr>
  </w:style>
  <w:style w:type="paragraph" w:styleId="a5">
    <w:name w:val="Normal (Web)"/>
    <w:aliases w:val="Знак4 Знак,Знак4 Знак Знак Знак,Обычный (Web)1 Знак,Обычный (веб) Знак1 Знак,Обычный (веб) Знак Знак1 Знак,Знак Знак1 Знак Знак1,Знак Знак1 Знак Знак Знак,Обычный (веб) Знак,Обычный (Web) Знак1,Обычный (Web) Знак Знак Знак Знак Знак1"/>
    <w:basedOn w:val="a"/>
    <w:link w:val="12"/>
    <w:qFormat/>
    <w:rsid w:val="00D44923"/>
    <w:pPr>
      <w:spacing w:before="100" w:beforeAutospacing="1" w:after="100" w:afterAutospacing="1"/>
    </w:pPr>
  </w:style>
  <w:style w:type="paragraph" w:styleId="a6">
    <w:name w:val="Body Text Indent"/>
    <w:basedOn w:val="a"/>
    <w:link w:val="a7"/>
    <w:rsid w:val="00D44923"/>
    <w:pPr>
      <w:spacing w:after="120"/>
      <w:ind w:left="283"/>
    </w:pPr>
  </w:style>
  <w:style w:type="character" w:customStyle="1" w:styleId="a7">
    <w:name w:val="Основной текст с отступом Знак"/>
    <w:basedOn w:val="a0"/>
    <w:link w:val="a6"/>
    <w:rsid w:val="00D44923"/>
    <w:rPr>
      <w:rFonts w:ascii="Times New Roman" w:eastAsia="Times New Roman" w:hAnsi="Times New Roman" w:cs="Times New Roman"/>
      <w:sz w:val="24"/>
      <w:szCs w:val="24"/>
      <w:lang w:eastAsia="ru-RU"/>
    </w:rPr>
  </w:style>
  <w:style w:type="paragraph" w:customStyle="1" w:styleId="13">
    <w:name w:val="Знак Знак Знак1 Знак Знак Знак Знак"/>
    <w:basedOn w:val="a"/>
    <w:autoRedefine/>
    <w:rsid w:val="00D44923"/>
    <w:rPr>
      <w:rFonts w:eastAsia="SimSun"/>
    </w:rPr>
  </w:style>
  <w:style w:type="character" w:customStyle="1" w:styleId="10">
    <w:name w:val="Заголовок 1 Знак"/>
    <w:basedOn w:val="a0"/>
    <w:link w:val="1"/>
    <w:rsid w:val="00DD7F97"/>
    <w:rPr>
      <w:rFonts w:ascii="Arial" w:hAnsi="Arial" w:cs="Times New Roman"/>
      <w:b/>
      <w:kern w:val="32"/>
      <w:sz w:val="32"/>
      <w:szCs w:val="20"/>
      <w:lang w:eastAsia="ko-KR"/>
    </w:rPr>
  </w:style>
  <w:style w:type="character" w:customStyle="1" w:styleId="20">
    <w:name w:val="Заголовок 2 Знак"/>
    <w:basedOn w:val="a0"/>
    <w:link w:val="2"/>
    <w:rsid w:val="00DD7F97"/>
    <w:rPr>
      <w:rFonts w:ascii="Times New Roman" w:hAnsi="Times New Roman" w:cs="Times New Roman"/>
      <w:b/>
      <w:color w:val="800000"/>
      <w:sz w:val="24"/>
      <w:szCs w:val="20"/>
      <w:lang w:eastAsia="ko-KR"/>
    </w:rPr>
  </w:style>
  <w:style w:type="character" w:customStyle="1" w:styleId="30">
    <w:name w:val="Заголовок 3 Знак"/>
    <w:aliases w:val="Знак Знак"/>
    <w:basedOn w:val="a0"/>
    <w:uiPriority w:val="9"/>
    <w:rsid w:val="00DD7F97"/>
    <w:rPr>
      <w:rFonts w:asciiTheme="majorHAnsi" w:eastAsiaTheme="majorEastAsia" w:hAnsiTheme="majorHAnsi" w:cstheme="majorBidi"/>
      <w:b/>
      <w:bCs/>
      <w:color w:val="4F81BD" w:themeColor="accent1"/>
      <w:sz w:val="24"/>
      <w:szCs w:val="24"/>
      <w:lang w:eastAsia="ko-KR"/>
    </w:rPr>
  </w:style>
  <w:style w:type="character" w:customStyle="1" w:styleId="40">
    <w:name w:val="Заголовок 4 Знак"/>
    <w:aliases w:val="Знак21 Знак"/>
    <w:basedOn w:val="a0"/>
    <w:link w:val="4"/>
    <w:rsid w:val="00DD7F97"/>
    <w:rPr>
      <w:rFonts w:ascii="Calibri" w:hAnsi="Calibri" w:cs="Times New Roman"/>
      <w:b/>
      <w:sz w:val="28"/>
      <w:szCs w:val="20"/>
      <w:lang w:eastAsia="ko-KR"/>
    </w:rPr>
  </w:style>
  <w:style w:type="character" w:customStyle="1" w:styleId="50">
    <w:name w:val="Заголовок 5 Знак"/>
    <w:basedOn w:val="a0"/>
    <w:link w:val="5"/>
    <w:rsid w:val="00DD7F97"/>
    <w:rPr>
      <w:rFonts w:ascii="Times New Roman" w:hAnsi="Times New Roman" w:cs="Times New Roman"/>
      <w:b/>
      <w:sz w:val="20"/>
      <w:szCs w:val="20"/>
      <w:lang w:eastAsia="ko-KR"/>
    </w:rPr>
  </w:style>
  <w:style w:type="character" w:customStyle="1" w:styleId="60">
    <w:name w:val="Заголовок 6 Знак"/>
    <w:basedOn w:val="a0"/>
    <w:link w:val="6"/>
    <w:rsid w:val="00DD7F97"/>
    <w:rPr>
      <w:rFonts w:ascii="Times New Roman" w:hAnsi="Times New Roman" w:cs="Times New Roman"/>
      <w:b/>
      <w:sz w:val="16"/>
      <w:szCs w:val="20"/>
      <w:lang w:eastAsia="ko-KR"/>
    </w:rPr>
  </w:style>
  <w:style w:type="character" w:customStyle="1" w:styleId="70">
    <w:name w:val="Заголовок 7 Знак"/>
    <w:basedOn w:val="a0"/>
    <w:link w:val="7"/>
    <w:rsid w:val="00DD7F97"/>
    <w:rPr>
      <w:rFonts w:ascii="Times New Roman" w:hAnsi="Times New Roman" w:cs="Times New Roman"/>
      <w:b/>
      <w:sz w:val="16"/>
      <w:szCs w:val="20"/>
      <w:lang w:eastAsia="ko-KR"/>
    </w:rPr>
  </w:style>
  <w:style w:type="character" w:customStyle="1" w:styleId="80">
    <w:name w:val="Заголовок 8 Знак"/>
    <w:basedOn w:val="a0"/>
    <w:link w:val="8"/>
    <w:rsid w:val="00DD7F97"/>
    <w:rPr>
      <w:rFonts w:ascii="Times New Roman" w:hAnsi="Times New Roman" w:cs="Times New Roman"/>
      <w:i/>
      <w:sz w:val="24"/>
      <w:szCs w:val="20"/>
      <w:lang w:eastAsia="ko-KR"/>
    </w:rPr>
  </w:style>
  <w:style w:type="character" w:customStyle="1" w:styleId="90">
    <w:name w:val="Заголовок 9 Знак"/>
    <w:basedOn w:val="a0"/>
    <w:link w:val="9"/>
    <w:rsid w:val="00DD7F97"/>
    <w:rPr>
      <w:rFonts w:ascii="Times New Roman" w:hAnsi="Times New Roman" w:cs="Times New Roman"/>
      <w:i/>
      <w:sz w:val="16"/>
      <w:szCs w:val="20"/>
      <w:lang w:eastAsia="ko-KR"/>
    </w:rPr>
  </w:style>
  <w:style w:type="character" w:customStyle="1" w:styleId="32">
    <w:name w:val="Заголовок 3 Знак2"/>
    <w:aliases w:val="Знак Знак20"/>
    <w:link w:val="3"/>
    <w:locked/>
    <w:rsid w:val="00DD7F97"/>
    <w:rPr>
      <w:rFonts w:ascii="Times New Roman" w:hAnsi="Times New Roman" w:cs="Times New Roman"/>
      <w:b/>
      <w:sz w:val="28"/>
      <w:szCs w:val="28"/>
      <w:lang w:eastAsia="ko-KR"/>
    </w:rPr>
  </w:style>
  <w:style w:type="character" w:customStyle="1" w:styleId="s11">
    <w:name w:val="s11"/>
    <w:rsid w:val="00DD7F97"/>
    <w:rPr>
      <w:b/>
      <w:color w:val="055BC2"/>
      <w:sz w:val="24"/>
    </w:rPr>
  </w:style>
  <w:style w:type="character" w:customStyle="1" w:styleId="s0">
    <w:name w:val="s0"/>
    <w:rsid w:val="00DD7F97"/>
  </w:style>
  <w:style w:type="character" w:customStyle="1" w:styleId="s3">
    <w:name w:val="s3"/>
    <w:rsid w:val="00DD7F97"/>
  </w:style>
  <w:style w:type="character" w:customStyle="1" w:styleId="s9">
    <w:name w:val="s9"/>
    <w:rsid w:val="00DD7F97"/>
  </w:style>
  <w:style w:type="paragraph" w:customStyle="1" w:styleId="st">
    <w:name w:val="st"/>
    <w:basedOn w:val="a"/>
    <w:rsid w:val="00DD7F97"/>
    <w:pPr>
      <w:spacing w:before="100" w:beforeAutospacing="1" w:after="100" w:afterAutospacing="1"/>
    </w:pPr>
    <w:rPr>
      <w:rFonts w:ascii="Verdana" w:eastAsia="Times New Roman" w:hAnsi="Verdana"/>
      <w:sz w:val="18"/>
      <w:szCs w:val="18"/>
      <w:lang w:eastAsia="ru-RU"/>
    </w:rPr>
  </w:style>
  <w:style w:type="character" w:styleId="a8">
    <w:name w:val="Strong"/>
    <w:uiPriority w:val="22"/>
    <w:qFormat/>
    <w:rsid w:val="00DD7F97"/>
    <w:rPr>
      <w:b/>
    </w:rPr>
  </w:style>
  <w:style w:type="paragraph" w:customStyle="1" w:styleId="14">
    <w:name w:val="Знак Знак Знак1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1">
    <w:name w:val="Основной текст с отступом 21"/>
    <w:basedOn w:val="a"/>
    <w:rsid w:val="00DD7F97"/>
    <w:pPr>
      <w:suppressAutoHyphens/>
      <w:ind w:firstLine="709"/>
    </w:pPr>
    <w:rPr>
      <w:rFonts w:ascii="Arial" w:eastAsia="Times New Roman" w:hAnsi="Arial"/>
      <w:sz w:val="32"/>
      <w:szCs w:val="20"/>
      <w:lang w:eastAsia="ar-SA"/>
    </w:rPr>
  </w:style>
  <w:style w:type="paragraph" w:customStyle="1" w:styleId="200">
    <w:name w:val="Знак20"/>
    <w:basedOn w:val="a"/>
    <w:autoRedefine/>
    <w:rsid w:val="00DD7F97"/>
    <w:pPr>
      <w:spacing w:line="240" w:lineRule="exact"/>
      <w:ind w:firstLine="720"/>
    </w:pPr>
    <w:rPr>
      <w:rFonts w:eastAsia="SimSun"/>
      <w:sz w:val="28"/>
      <w:lang w:val="en-US" w:eastAsia="en-US"/>
    </w:rPr>
  </w:style>
  <w:style w:type="paragraph" w:styleId="a9">
    <w:name w:val="footer"/>
    <w:basedOn w:val="a"/>
    <w:link w:val="aa"/>
    <w:uiPriority w:val="99"/>
    <w:rsid w:val="00DD7F97"/>
    <w:pPr>
      <w:tabs>
        <w:tab w:val="center" w:pos="4677"/>
        <w:tab w:val="right" w:pos="9355"/>
      </w:tabs>
    </w:pPr>
    <w:rPr>
      <w:szCs w:val="20"/>
    </w:rPr>
  </w:style>
  <w:style w:type="character" w:customStyle="1" w:styleId="aa">
    <w:name w:val="Нижний колонтитул Знак"/>
    <w:basedOn w:val="a0"/>
    <w:link w:val="a9"/>
    <w:uiPriority w:val="99"/>
    <w:rsid w:val="00DD7F97"/>
    <w:rPr>
      <w:rFonts w:ascii="Times New Roman" w:eastAsia="Batang" w:hAnsi="Times New Roman" w:cs="Times New Roman"/>
      <w:sz w:val="24"/>
      <w:szCs w:val="20"/>
      <w:lang w:eastAsia="ko-KR"/>
    </w:rPr>
  </w:style>
  <w:style w:type="character" w:styleId="ab">
    <w:name w:val="page number"/>
    <w:basedOn w:val="a0"/>
    <w:rsid w:val="00DD7F97"/>
  </w:style>
  <w:style w:type="paragraph" w:styleId="ac">
    <w:name w:val="Document Map"/>
    <w:basedOn w:val="a"/>
    <w:link w:val="ad"/>
    <w:semiHidden/>
    <w:rsid w:val="00DD7F97"/>
    <w:rPr>
      <w:rFonts w:ascii="Tahoma" w:hAnsi="Tahoma"/>
      <w:sz w:val="16"/>
      <w:szCs w:val="20"/>
    </w:rPr>
  </w:style>
  <w:style w:type="character" w:customStyle="1" w:styleId="ad">
    <w:name w:val="Схема документа Знак"/>
    <w:basedOn w:val="a0"/>
    <w:link w:val="ac"/>
    <w:semiHidden/>
    <w:rsid w:val="00DD7F97"/>
    <w:rPr>
      <w:rFonts w:ascii="Tahoma" w:eastAsia="Batang" w:hAnsi="Tahoma" w:cs="Times New Roman"/>
      <w:sz w:val="16"/>
      <w:szCs w:val="20"/>
      <w:lang w:eastAsia="ko-KR"/>
    </w:rPr>
  </w:style>
  <w:style w:type="character" w:customStyle="1" w:styleId="130">
    <w:name w:val="Знак Знак13"/>
    <w:rsid w:val="00DD7F97"/>
    <w:rPr>
      <w:rFonts w:ascii="Tahoma" w:eastAsia="Batang" w:hAnsi="Tahoma"/>
      <w:sz w:val="16"/>
      <w:lang w:val="ru-RU" w:eastAsia="ko-KR"/>
    </w:rPr>
  </w:style>
  <w:style w:type="paragraph" w:customStyle="1" w:styleId="ae">
    <w:name w:val="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41">
    <w:name w:val="Знак41 Знак"/>
    <w:aliases w:val="Знак4 Знак Знак1 Знак,Знак4 Знак1 Знак,Обычный (Web)11 Знак,Обычный (веб) Знак11 Знак,Обычный (веб) Знак Знак11 Знак,Знак Знак1 Знак1 Знак,Обычный (веб) Знак Знак Знак1 Знак,Знак Знак1 Знак Знак1 Знак,Знак4 Знак Знак, Знак41 Знак"/>
    <w:rsid w:val="00DD7F97"/>
    <w:rPr>
      <w:sz w:val="24"/>
      <w:lang w:val="ru-RU" w:eastAsia="ru-RU"/>
    </w:rPr>
  </w:style>
  <w:style w:type="paragraph" w:customStyle="1" w:styleId="CharChar1">
    <w:name w:val="Char Char1"/>
    <w:basedOn w:val="a"/>
    <w:autoRedefine/>
    <w:rsid w:val="00DD7F97"/>
    <w:pPr>
      <w:spacing w:after="160" w:line="240" w:lineRule="exact"/>
    </w:pPr>
    <w:rPr>
      <w:rFonts w:eastAsia="Times New Roman"/>
      <w:sz w:val="28"/>
      <w:szCs w:val="20"/>
      <w:lang w:val="en-US" w:eastAsia="en-US"/>
    </w:rPr>
  </w:style>
  <w:style w:type="paragraph" w:customStyle="1" w:styleId="120">
    <w:name w:val="Знак Знак12 Знак Знак Знак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styleId="af">
    <w:name w:val="caption"/>
    <w:basedOn w:val="a"/>
    <w:next w:val="a"/>
    <w:qFormat/>
    <w:rsid w:val="00DD7F97"/>
    <w:rPr>
      <w:rFonts w:eastAsia="Times New Roman"/>
      <w:b/>
      <w:bCs/>
      <w:sz w:val="20"/>
      <w:szCs w:val="20"/>
      <w:lang w:eastAsia="ru-RU"/>
    </w:rPr>
  </w:style>
  <w:style w:type="paragraph" w:customStyle="1" w:styleId="22">
    <w:name w:val="Основной текст с отступом 22"/>
    <w:basedOn w:val="a"/>
    <w:rsid w:val="00DD7F97"/>
    <w:pPr>
      <w:spacing w:line="360" w:lineRule="auto"/>
      <w:ind w:firstLine="720"/>
    </w:pPr>
    <w:rPr>
      <w:rFonts w:eastAsia="Times New Roman"/>
      <w:sz w:val="26"/>
      <w:szCs w:val="20"/>
      <w:lang w:eastAsia="ru-RU"/>
    </w:rPr>
  </w:style>
  <w:style w:type="paragraph" w:customStyle="1" w:styleId="af0">
    <w:name w:val="af0"/>
    <w:basedOn w:val="a"/>
    <w:rsid w:val="00DD7F97"/>
    <w:pPr>
      <w:spacing w:before="100" w:beforeAutospacing="1" w:after="100" w:afterAutospacing="1"/>
    </w:pPr>
    <w:rPr>
      <w:rFonts w:eastAsia="Times New Roman"/>
      <w:lang w:eastAsia="ru-RU"/>
    </w:rPr>
  </w:style>
  <w:style w:type="paragraph" w:customStyle="1" w:styleId="3CharChar">
    <w:name w:val="Знак Знак3 Char Char"/>
    <w:basedOn w:val="a"/>
    <w:autoRedefine/>
    <w:rsid w:val="00DD7F97"/>
    <w:pPr>
      <w:spacing w:after="160" w:line="240" w:lineRule="exact"/>
    </w:pPr>
    <w:rPr>
      <w:rFonts w:eastAsia="Times New Roman"/>
      <w:sz w:val="28"/>
      <w:szCs w:val="20"/>
      <w:lang w:val="en-US" w:eastAsia="en-US"/>
    </w:rPr>
  </w:style>
  <w:style w:type="paragraph" w:styleId="31">
    <w:name w:val="Body Text Indent 3"/>
    <w:basedOn w:val="a"/>
    <w:link w:val="33"/>
    <w:semiHidden/>
    <w:rsid w:val="00DD7F97"/>
    <w:pPr>
      <w:spacing w:after="120"/>
      <w:ind w:left="283"/>
    </w:pPr>
    <w:rPr>
      <w:rFonts w:eastAsia="MS Mincho"/>
      <w:sz w:val="16"/>
      <w:szCs w:val="20"/>
      <w:lang w:eastAsia="ja-JP"/>
    </w:rPr>
  </w:style>
  <w:style w:type="character" w:customStyle="1" w:styleId="33">
    <w:name w:val="Основной текст с отступом 3 Знак"/>
    <w:basedOn w:val="a0"/>
    <w:link w:val="31"/>
    <w:semiHidden/>
    <w:rsid w:val="00DD7F97"/>
    <w:rPr>
      <w:rFonts w:ascii="Times New Roman" w:eastAsia="MS Mincho" w:hAnsi="Times New Roman" w:cs="Times New Roman"/>
      <w:sz w:val="16"/>
      <w:szCs w:val="20"/>
      <w:lang w:eastAsia="ja-JP"/>
    </w:rPr>
  </w:style>
  <w:style w:type="character" w:customStyle="1" w:styleId="121">
    <w:name w:val="Знак Знак12"/>
    <w:rsid w:val="00DD7F97"/>
    <w:rPr>
      <w:rFonts w:eastAsia="MS Mincho"/>
      <w:sz w:val="16"/>
      <w:lang w:val="ru-RU" w:eastAsia="ja-JP"/>
    </w:rPr>
  </w:style>
  <w:style w:type="paragraph" w:styleId="af1">
    <w:name w:val="annotation text"/>
    <w:basedOn w:val="a"/>
    <w:link w:val="af2"/>
    <w:uiPriority w:val="99"/>
    <w:semiHidden/>
    <w:rsid w:val="00DD7F97"/>
    <w:rPr>
      <w:rFonts w:eastAsia="MS Mincho"/>
      <w:szCs w:val="20"/>
      <w:lang w:eastAsia="ja-JP"/>
    </w:rPr>
  </w:style>
  <w:style w:type="character" w:customStyle="1" w:styleId="af2">
    <w:name w:val="Текст примечания Знак"/>
    <w:basedOn w:val="a0"/>
    <w:link w:val="af1"/>
    <w:uiPriority w:val="99"/>
    <w:semiHidden/>
    <w:rsid w:val="00DD7F97"/>
    <w:rPr>
      <w:rFonts w:ascii="Times New Roman" w:eastAsia="MS Mincho" w:hAnsi="Times New Roman" w:cs="Times New Roman"/>
      <w:sz w:val="24"/>
      <w:szCs w:val="20"/>
      <w:lang w:eastAsia="ja-JP"/>
    </w:rPr>
  </w:style>
  <w:style w:type="paragraph" w:customStyle="1" w:styleId="15">
    <w:name w:val="Название1"/>
    <w:basedOn w:val="a"/>
    <w:rsid w:val="00DD7F97"/>
    <w:pPr>
      <w:widowControl w:val="0"/>
      <w:suppressLineNumbers/>
      <w:suppressAutoHyphens/>
      <w:spacing w:before="120" w:after="120"/>
    </w:pPr>
    <w:rPr>
      <w:rFonts w:eastAsia="Times New Roman" w:cs="Tahoma"/>
      <w:i/>
      <w:iCs/>
      <w:lang w:bidi="th-TH"/>
    </w:rPr>
  </w:style>
  <w:style w:type="paragraph" w:styleId="af3">
    <w:name w:val="Body Text"/>
    <w:aliases w:val="Знак4,Body Text Char,gl,Body3,paragraph 2,paragraph 21,L1 Body Text"/>
    <w:basedOn w:val="a"/>
    <w:link w:val="23"/>
    <w:rsid w:val="00DD7F97"/>
    <w:pPr>
      <w:spacing w:after="120"/>
    </w:pPr>
    <w:rPr>
      <w:szCs w:val="20"/>
    </w:rPr>
  </w:style>
  <w:style w:type="character" w:customStyle="1" w:styleId="af4">
    <w:name w:val="Основной текст Знак"/>
    <w:aliases w:val="Знак4 Знак11,Body Text Char Знак,gl Знак,Body3 Знак,paragraph 2 Знак,paragraph 21 Знак,L1 Body Text Знак Знак,L1 Body Text Знак,Знак4 Знак2"/>
    <w:basedOn w:val="a0"/>
    <w:uiPriority w:val="99"/>
    <w:rsid w:val="00DD7F97"/>
    <w:rPr>
      <w:rFonts w:ascii="Times New Roman" w:eastAsia="Batang" w:hAnsi="Times New Roman" w:cs="Times New Roman"/>
      <w:sz w:val="24"/>
      <w:szCs w:val="24"/>
      <w:lang w:eastAsia="ko-KR"/>
    </w:rPr>
  </w:style>
  <w:style w:type="character" w:customStyle="1" w:styleId="23">
    <w:name w:val="Основной текст Знак2"/>
    <w:aliases w:val="Знак4 Знак1,Body Text Char Знак2,gl Знак2,Body3 Знак2,paragraph 2 Знак2,paragraph 21 Знак2,L1 Body Text Знак2"/>
    <w:link w:val="af3"/>
    <w:locked/>
    <w:rsid w:val="00DD7F97"/>
    <w:rPr>
      <w:rFonts w:ascii="Times New Roman" w:eastAsia="Batang" w:hAnsi="Times New Roman" w:cs="Times New Roman"/>
      <w:sz w:val="24"/>
      <w:szCs w:val="20"/>
      <w:lang w:eastAsia="ko-KR"/>
    </w:rPr>
  </w:style>
  <w:style w:type="paragraph" w:customStyle="1" w:styleId="OsnTxt">
    <w:name w:val="OsnTxt"/>
    <w:rsid w:val="00DD7F97"/>
    <w:pPr>
      <w:spacing w:after="0" w:line="330" w:lineRule="exact"/>
      <w:ind w:firstLine="709"/>
      <w:jc w:val="both"/>
    </w:pPr>
    <w:rPr>
      <w:rFonts w:ascii="Arial" w:hAnsi="Arial" w:cs="Times New Roman"/>
      <w:sz w:val="23"/>
      <w:szCs w:val="20"/>
      <w:lang w:eastAsia="ru-RU"/>
    </w:rPr>
  </w:style>
  <w:style w:type="paragraph" w:customStyle="1" w:styleId="af5">
    <w:name w:val="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6">
    <w:name w:val="Знак Знак1 Знак"/>
    <w:basedOn w:val="a"/>
    <w:autoRedefine/>
    <w:rsid w:val="00DD7F97"/>
    <w:pPr>
      <w:spacing w:after="160" w:line="240" w:lineRule="exact"/>
    </w:pPr>
    <w:rPr>
      <w:rFonts w:eastAsia="SimSun"/>
      <w:b/>
      <w:bCs/>
      <w:sz w:val="28"/>
      <w:szCs w:val="28"/>
      <w:lang w:val="en-US" w:eastAsia="en-US"/>
    </w:rPr>
  </w:style>
  <w:style w:type="paragraph" w:styleId="34">
    <w:name w:val="Body Text 3"/>
    <w:basedOn w:val="a"/>
    <w:link w:val="35"/>
    <w:semiHidden/>
    <w:rsid w:val="00DD7F97"/>
    <w:pPr>
      <w:spacing w:after="120"/>
    </w:pPr>
    <w:rPr>
      <w:sz w:val="16"/>
      <w:szCs w:val="20"/>
    </w:rPr>
  </w:style>
  <w:style w:type="character" w:customStyle="1" w:styleId="35">
    <w:name w:val="Основной текст 3 Знак"/>
    <w:basedOn w:val="a0"/>
    <w:link w:val="34"/>
    <w:semiHidden/>
    <w:rsid w:val="00DD7F97"/>
    <w:rPr>
      <w:rFonts w:ascii="Times New Roman" w:eastAsia="Batang" w:hAnsi="Times New Roman" w:cs="Times New Roman"/>
      <w:sz w:val="16"/>
      <w:szCs w:val="20"/>
      <w:lang w:eastAsia="ko-KR"/>
    </w:rPr>
  </w:style>
  <w:style w:type="character" w:customStyle="1" w:styleId="100">
    <w:name w:val="Знак Знак10"/>
    <w:rsid w:val="00DD7F97"/>
    <w:rPr>
      <w:rFonts w:eastAsia="Batang"/>
      <w:sz w:val="16"/>
      <w:lang w:val="ru-RU" w:eastAsia="ko-KR"/>
    </w:rPr>
  </w:style>
  <w:style w:type="paragraph" w:customStyle="1" w:styleId="Body">
    <w:name w:val="Body"/>
    <w:basedOn w:val="a"/>
    <w:rsid w:val="00DD7F97"/>
    <w:pPr>
      <w:widowControl w:val="0"/>
      <w:autoSpaceDE w:val="0"/>
      <w:autoSpaceDN w:val="0"/>
      <w:adjustRightInd w:val="0"/>
      <w:spacing w:after="120"/>
    </w:pPr>
    <w:rPr>
      <w:rFonts w:eastAsia="Times New Roman"/>
      <w:lang w:eastAsia="ru-RU"/>
    </w:rPr>
  </w:style>
  <w:style w:type="paragraph" w:customStyle="1" w:styleId="af6">
    <w:name w:val="Основной_текст_год_отчет"/>
    <w:basedOn w:val="a"/>
    <w:rsid w:val="00DD7F97"/>
    <w:pPr>
      <w:ind w:firstLine="851"/>
    </w:pPr>
    <w:rPr>
      <w:rFonts w:eastAsia="Times New Roman"/>
      <w:szCs w:val="20"/>
      <w:lang w:eastAsia="ru-RU"/>
    </w:rPr>
  </w:style>
  <w:style w:type="paragraph" w:customStyle="1" w:styleId="af7">
    <w:name w:val="Маркер_список"/>
    <w:basedOn w:val="a"/>
    <w:rsid w:val="00DD7F97"/>
    <w:pPr>
      <w:tabs>
        <w:tab w:val="num" w:pos="975"/>
        <w:tab w:val="num" w:pos="1701"/>
        <w:tab w:val="right" w:pos="5670"/>
        <w:tab w:val="right" w:pos="8505"/>
      </w:tabs>
      <w:ind w:left="1701" w:hanging="284"/>
    </w:pPr>
    <w:rPr>
      <w:rFonts w:eastAsia="Times New Roman"/>
      <w:noProof/>
      <w:szCs w:val="20"/>
      <w:lang w:eastAsia="ru-RU"/>
    </w:rPr>
  </w:style>
  <w:style w:type="paragraph" w:customStyle="1" w:styleId="af8">
    <w:name w:val="Текст_таблица"/>
    <w:basedOn w:val="a"/>
    <w:rsid w:val="00DD7F97"/>
    <w:pPr>
      <w:spacing w:line="240" w:lineRule="atLeast"/>
      <w:ind w:firstLine="6"/>
      <w:jc w:val="center"/>
    </w:pPr>
    <w:rPr>
      <w:rFonts w:eastAsia="Times New Roman"/>
      <w:szCs w:val="20"/>
      <w:lang w:eastAsia="ru-RU"/>
    </w:rPr>
  </w:style>
  <w:style w:type="paragraph" w:styleId="24">
    <w:name w:val="Body Text 2"/>
    <w:basedOn w:val="a"/>
    <w:link w:val="25"/>
    <w:rsid w:val="00DD7F97"/>
    <w:pPr>
      <w:spacing w:after="120" w:line="480" w:lineRule="auto"/>
    </w:pPr>
    <w:rPr>
      <w:rFonts w:eastAsia="Times New Roman"/>
      <w:szCs w:val="20"/>
    </w:rPr>
  </w:style>
  <w:style w:type="character" w:customStyle="1" w:styleId="25">
    <w:name w:val="Основной текст 2 Знак"/>
    <w:basedOn w:val="a0"/>
    <w:link w:val="24"/>
    <w:rsid w:val="00DD7F97"/>
    <w:rPr>
      <w:rFonts w:ascii="Times New Roman" w:hAnsi="Times New Roman" w:cs="Times New Roman"/>
      <w:sz w:val="24"/>
      <w:szCs w:val="20"/>
      <w:lang w:eastAsia="ko-KR"/>
    </w:rPr>
  </w:style>
  <w:style w:type="character" w:customStyle="1" w:styleId="91">
    <w:name w:val="Знак Знак9"/>
    <w:rsid w:val="00DD7F97"/>
    <w:rPr>
      <w:sz w:val="24"/>
      <w:lang w:val="ru-RU" w:eastAsia="ko-KR"/>
    </w:rPr>
  </w:style>
  <w:style w:type="paragraph" w:customStyle="1" w:styleId="BodyText27">
    <w:name w:val="Body Text 27"/>
    <w:basedOn w:val="a"/>
    <w:rsid w:val="00DD7F97"/>
    <w:pPr>
      <w:spacing w:line="360" w:lineRule="auto"/>
      <w:ind w:firstLine="709"/>
    </w:pPr>
    <w:rPr>
      <w:sz w:val="28"/>
      <w:szCs w:val="28"/>
      <w:lang w:eastAsia="ru-RU"/>
    </w:rPr>
  </w:style>
  <w:style w:type="paragraph" w:customStyle="1" w:styleId="Iniiaiieoaenonionooiii">
    <w:name w:val="Iniiaiie oaeno n ionooiii"/>
    <w:basedOn w:val="a"/>
    <w:next w:val="a"/>
    <w:rsid w:val="00DD7F97"/>
    <w:pPr>
      <w:widowControl w:val="0"/>
      <w:autoSpaceDE w:val="0"/>
      <w:autoSpaceDN w:val="0"/>
      <w:adjustRightInd w:val="0"/>
    </w:pPr>
    <w:rPr>
      <w:rFonts w:ascii="Arial,Bold" w:eastAsia="Times New Roman" w:hAnsi="Arial,Bold"/>
      <w:lang w:eastAsia="ru-RU"/>
    </w:rPr>
  </w:style>
  <w:style w:type="paragraph" w:customStyle="1" w:styleId="17">
    <w:name w:val="Знак1"/>
    <w:basedOn w:val="a"/>
    <w:autoRedefine/>
    <w:rsid w:val="00DD7F97"/>
    <w:pPr>
      <w:spacing w:after="160" w:line="240" w:lineRule="exact"/>
    </w:pPr>
    <w:rPr>
      <w:rFonts w:eastAsia="Times New Roman"/>
      <w:sz w:val="28"/>
      <w:szCs w:val="20"/>
      <w:lang w:val="en-US" w:eastAsia="en-US"/>
    </w:rPr>
  </w:style>
  <w:style w:type="paragraph" w:customStyle="1" w:styleId="18">
    <w:name w:val="Обычный1"/>
    <w:rsid w:val="00DD7F97"/>
    <w:pPr>
      <w:snapToGrid w:val="0"/>
      <w:spacing w:after="0" w:line="300" w:lineRule="auto"/>
      <w:ind w:left="200" w:right="200"/>
      <w:jc w:val="center"/>
    </w:pPr>
    <w:rPr>
      <w:rFonts w:ascii="Times New Roman" w:hAnsi="Times New Roman" w:cs="Times New Roman"/>
      <w:b/>
      <w:sz w:val="24"/>
      <w:szCs w:val="24"/>
      <w:lang w:eastAsia="ru-RU"/>
    </w:rPr>
  </w:style>
  <w:style w:type="paragraph" w:customStyle="1" w:styleId="19">
    <w:name w:val="Основной текст1"/>
    <w:basedOn w:val="a"/>
    <w:rsid w:val="00DD7F97"/>
    <w:rPr>
      <w:rFonts w:eastAsia="Times New Roman"/>
      <w:sz w:val="28"/>
      <w:szCs w:val="20"/>
      <w:lang w:eastAsia="ru-RU"/>
    </w:rPr>
  </w:style>
  <w:style w:type="paragraph" w:customStyle="1" w:styleId="Default">
    <w:name w:val="Default"/>
    <w:rsid w:val="00DD7F97"/>
    <w:pPr>
      <w:autoSpaceDE w:val="0"/>
      <w:autoSpaceDN w:val="0"/>
      <w:adjustRightInd w:val="0"/>
      <w:spacing w:after="0" w:line="240" w:lineRule="auto"/>
      <w:jc w:val="both"/>
    </w:pPr>
    <w:rPr>
      <w:rFonts w:ascii="Times New Roman" w:hAnsi="Times New Roman" w:cs="Times New Roman"/>
      <w:color w:val="000000"/>
      <w:sz w:val="24"/>
      <w:szCs w:val="24"/>
      <w:lang w:eastAsia="ru-RU"/>
    </w:rPr>
  </w:style>
  <w:style w:type="paragraph" w:customStyle="1" w:styleId="af9">
    <w:name w:val="Знак Знак Знак Знак Знак Знак Знак Знак Знак Знак Знак Знак Знак"/>
    <w:basedOn w:val="a"/>
    <w:autoRedefine/>
    <w:rsid w:val="00DD7F97"/>
    <w:pPr>
      <w:spacing w:after="160" w:line="240" w:lineRule="exact"/>
    </w:pPr>
    <w:rPr>
      <w:rFonts w:eastAsia="Times New Roman"/>
      <w:sz w:val="28"/>
      <w:szCs w:val="28"/>
      <w:lang w:val="en-US" w:eastAsia="en-US"/>
    </w:rPr>
  </w:style>
  <w:style w:type="paragraph" w:styleId="afa">
    <w:name w:val="List"/>
    <w:basedOn w:val="a"/>
    <w:rsid w:val="00DD7F97"/>
    <w:pPr>
      <w:ind w:left="283" w:hanging="283"/>
    </w:pPr>
    <w:rPr>
      <w:rFonts w:eastAsia="Times New Roman"/>
      <w:lang w:eastAsia="ru-RU"/>
    </w:rPr>
  </w:style>
  <w:style w:type="paragraph" w:styleId="36">
    <w:name w:val="List 3"/>
    <w:basedOn w:val="a"/>
    <w:rsid w:val="00DD7F97"/>
    <w:pPr>
      <w:ind w:left="849" w:hanging="283"/>
    </w:pPr>
    <w:rPr>
      <w:rFonts w:eastAsia="Times New Roman"/>
      <w:lang w:eastAsia="ru-RU"/>
    </w:rPr>
  </w:style>
  <w:style w:type="paragraph" w:styleId="afb">
    <w:name w:val="Body Text First Indent"/>
    <w:aliases w:val="Знак15"/>
    <w:basedOn w:val="af3"/>
    <w:link w:val="afc"/>
    <w:semiHidden/>
    <w:rsid w:val="00DD7F97"/>
    <w:pPr>
      <w:ind w:firstLine="210"/>
    </w:pPr>
  </w:style>
  <w:style w:type="character" w:customStyle="1" w:styleId="afc">
    <w:name w:val="Красная строка Знак"/>
    <w:aliases w:val="Знак15 Знак"/>
    <w:basedOn w:val="af4"/>
    <w:link w:val="afb"/>
    <w:semiHidden/>
    <w:rsid w:val="00DD7F97"/>
    <w:rPr>
      <w:rFonts w:ascii="Times New Roman" w:eastAsia="Batang" w:hAnsi="Times New Roman" w:cs="Times New Roman"/>
      <w:sz w:val="24"/>
      <w:szCs w:val="20"/>
      <w:lang w:eastAsia="ko-KR"/>
    </w:rPr>
  </w:style>
  <w:style w:type="paragraph" w:customStyle="1" w:styleId="1a">
    <w:name w:val="Знак Знак Знак Знак Знак Знак Знак Знак Знак Знак Знак Знак1 Знак Знак Знак Знак"/>
    <w:basedOn w:val="a"/>
    <w:autoRedefine/>
    <w:rsid w:val="00DD7F97"/>
    <w:pPr>
      <w:spacing w:after="160" w:line="240" w:lineRule="exact"/>
    </w:pPr>
    <w:rPr>
      <w:rFonts w:eastAsia="SimSun"/>
      <w:b/>
      <w:sz w:val="28"/>
      <w:lang w:val="en-US" w:eastAsia="en-US"/>
    </w:rPr>
  </w:style>
  <w:style w:type="character" w:customStyle="1" w:styleId="afd">
    <w:name w:val="Текст_без отст Знак"/>
    <w:rsid w:val="00DD7F97"/>
    <w:rPr>
      <w:sz w:val="28"/>
      <w:lang w:val="ru-RU" w:eastAsia="ru-RU"/>
    </w:rPr>
  </w:style>
  <w:style w:type="paragraph" w:customStyle="1" w:styleId="afe">
    <w:name w:val="Текст_без отст"/>
    <w:basedOn w:val="a"/>
    <w:rsid w:val="00DD7F97"/>
    <w:pPr>
      <w:spacing w:line="360" w:lineRule="auto"/>
    </w:pPr>
    <w:rPr>
      <w:rFonts w:eastAsia="Times New Roman"/>
      <w:sz w:val="28"/>
      <w:szCs w:val="28"/>
      <w:lang w:eastAsia="ru-RU"/>
    </w:rPr>
  </w:style>
  <w:style w:type="paragraph" w:customStyle="1" w:styleId="aff">
    <w:name w:val="Знак Знак Знак"/>
    <w:basedOn w:val="a"/>
    <w:autoRedefine/>
    <w:rsid w:val="00DD7F97"/>
    <w:pPr>
      <w:spacing w:after="160" w:line="240" w:lineRule="exact"/>
    </w:pPr>
    <w:rPr>
      <w:rFonts w:eastAsia="SimSun"/>
      <w:b/>
      <w:sz w:val="28"/>
      <w:lang w:val="en-US" w:eastAsia="en-US"/>
    </w:rPr>
  </w:style>
  <w:style w:type="paragraph" w:styleId="aff0">
    <w:name w:val="Title"/>
    <w:basedOn w:val="a"/>
    <w:link w:val="aff1"/>
    <w:qFormat/>
    <w:rsid w:val="00DD7F97"/>
    <w:pPr>
      <w:jc w:val="center"/>
    </w:pPr>
    <w:rPr>
      <w:rFonts w:eastAsia="Times New Roman"/>
      <w:b/>
      <w:color w:val="0000FF"/>
      <w:sz w:val="28"/>
      <w:szCs w:val="20"/>
    </w:rPr>
  </w:style>
  <w:style w:type="character" w:customStyle="1" w:styleId="aff1">
    <w:name w:val="Название Знак"/>
    <w:basedOn w:val="a0"/>
    <w:link w:val="aff0"/>
    <w:rsid w:val="00DD7F97"/>
    <w:rPr>
      <w:rFonts w:ascii="Times New Roman" w:hAnsi="Times New Roman" w:cs="Times New Roman"/>
      <w:b/>
      <w:color w:val="0000FF"/>
      <w:sz w:val="28"/>
      <w:szCs w:val="20"/>
      <w:lang w:eastAsia="ko-KR"/>
    </w:rPr>
  </w:style>
  <w:style w:type="character" w:customStyle="1" w:styleId="71">
    <w:name w:val="Знак Знак7"/>
    <w:rsid w:val="00DD7F97"/>
    <w:rPr>
      <w:b/>
      <w:color w:val="0000FF"/>
      <w:sz w:val="28"/>
      <w:lang w:val="ru-RU" w:eastAsia="ko-KR"/>
    </w:rPr>
  </w:style>
  <w:style w:type="paragraph" w:customStyle="1" w:styleId="1b">
    <w:name w:val="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aff2">
    <w:name w:val="_основной текст"/>
    <w:basedOn w:val="a"/>
    <w:rsid w:val="00DD7F97"/>
    <w:pPr>
      <w:spacing w:line="360" w:lineRule="auto"/>
      <w:ind w:firstLine="567"/>
    </w:pPr>
    <w:rPr>
      <w:rFonts w:eastAsia="Times New Roman"/>
      <w:sz w:val="26"/>
      <w:lang w:eastAsia="ru-RU"/>
    </w:rPr>
  </w:style>
  <w:style w:type="paragraph" w:customStyle="1" w:styleId="CharCharCharChar">
    <w:name w:val="Char Char Знак Знак Char Char Знак"/>
    <w:basedOn w:val="a"/>
    <w:autoRedefine/>
    <w:rsid w:val="00DD7F97"/>
    <w:pPr>
      <w:spacing w:after="160" w:line="240" w:lineRule="exact"/>
    </w:pPr>
    <w:rPr>
      <w:rFonts w:eastAsia="SimSun"/>
      <w:b/>
      <w:sz w:val="28"/>
      <w:lang w:val="en-US" w:eastAsia="en-US"/>
    </w:rPr>
  </w:style>
  <w:style w:type="character" w:styleId="aff3">
    <w:name w:val="Hyperlink"/>
    <w:rsid w:val="00DD7F97"/>
    <w:rPr>
      <w:rFonts w:ascii="Times New Roman" w:hAnsi="Times New Roman"/>
      <w:color w:val="333399"/>
      <w:u w:val="single"/>
    </w:rPr>
  </w:style>
  <w:style w:type="paragraph" w:styleId="HTML">
    <w:name w:val="HTML Preformatted"/>
    <w:basedOn w:val="a"/>
    <w:link w:val="HTML0"/>
    <w:semiHidden/>
    <w:rsid w:val="00DD7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0"/>
    </w:rPr>
  </w:style>
  <w:style w:type="character" w:customStyle="1" w:styleId="HTML0">
    <w:name w:val="Стандартный HTML Знак"/>
    <w:basedOn w:val="a0"/>
    <w:link w:val="HTML"/>
    <w:semiHidden/>
    <w:rsid w:val="00DD7F97"/>
    <w:rPr>
      <w:rFonts w:ascii="Courier New" w:hAnsi="Courier New" w:cs="Times New Roman"/>
      <w:sz w:val="24"/>
      <w:szCs w:val="20"/>
      <w:lang w:eastAsia="ko-KR"/>
    </w:rPr>
  </w:style>
  <w:style w:type="character" w:customStyle="1" w:styleId="61">
    <w:name w:val="Знак Знак6"/>
    <w:rsid w:val="00DD7F97"/>
    <w:rPr>
      <w:rFonts w:ascii="Courier New" w:hAnsi="Courier New"/>
      <w:sz w:val="24"/>
      <w:lang w:val="ru-RU" w:eastAsia="ko-KR"/>
    </w:rPr>
  </w:style>
  <w:style w:type="character" w:customStyle="1" w:styleId="81">
    <w:name w:val="Знак Знак8"/>
    <w:locked/>
    <w:rsid w:val="00DD7F97"/>
    <w:rPr>
      <w:sz w:val="24"/>
      <w:lang w:val="ru-RU" w:eastAsia="ko-KR"/>
    </w:rPr>
  </w:style>
  <w:style w:type="character" w:customStyle="1" w:styleId="110">
    <w:name w:val="Знак Знак11"/>
    <w:rsid w:val="00DD7F97"/>
    <w:rPr>
      <w:rFonts w:eastAsia="MS Mincho"/>
      <w:sz w:val="24"/>
      <w:lang w:val="ru-RU" w:eastAsia="ja-JP"/>
    </w:rPr>
  </w:style>
  <w:style w:type="character" w:customStyle="1" w:styleId="170">
    <w:name w:val="Знак Знак17"/>
    <w:rsid w:val="00DD7F97"/>
    <w:rPr>
      <w:rFonts w:ascii="Arial" w:hAnsi="Arial"/>
      <w:b/>
      <w:kern w:val="32"/>
      <w:sz w:val="32"/>
      <w:lang w:val="ru-RU" w:eastAsia="ko-KR"/>
    </w:rPr>
  </w:style>
  <w:style w:type="character" w:customStyle="1" w:styleId="140">
    <w:name w:val="Знак Знак14"/>
    <w:rsid w:val="00DD7F97"/>
    <w:rPr>
      <w:rFonts w:eastAsia="Batang"/>
      <w:sz w:val="24"/>
      <w:lang w:val="ru-RU" w:eastAsia="ko-KR"/>
    </w:rPr>
  </w:style>
  <w:style w:type="character" w:customStyle="1" w:styleId="150">
    <w:name w:val="Знак15 Знак Знак"/>
    <w:rsid w:val="00DD7F97"/>
    <w:rPr>
      <w:rFonts w:eastAsia="Batang"/>
      <w:sz w:val="24"/>
      <w:lang w:val="ru-RU" w:eastAsia="ko-KR"/>
    </w:rPr>
  </w:style>
  <w:style w:type="paragraph" w:customStyle="1" w:styleId="42">
    <w:name w:val="Знак Знак Знак4 Знак Знак Знак Знак Знак Знак Знак Знак Знак Знак Знак Знак Знак Знак Знак Знак"/>
    <w:basedOn w:val="a"/>
    <w:autoRedefine/>
    <w:rsid w:val="00DD7F97"/>
    <w:pPr>
      <w:spacing w:after="160" w:line="240" w:lineRule="exact"/>
    </w:pPr>
    <w:rPr>
      <w:rFonts w:eastAsia="Times New Roman"/>
      <w:sz w:val="20"/>
      <w:szCs w:val="20"/>
      <w:lang w:eastAsia="en-US"/>
    </w:rPr>
  </w:style>
  <w:style w:type="paragraph" w:customStyle="1" w:styleId="1c">
    <w:name w:val="Знак Знак Знак1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11">
    <w:name w:val="Заголовок 11"/>
    <w:basedOn w:val="a"/>
    <w:next w:val="a"/>
    <w:rsid w:val="00DD7F97"/>
    <w:pPr>
      <w:keepNext/>
      <w:widowControl w:val="0"/>
      <w:spacing w:before="160" w:line="300" w:lineRule="auto"/>
      <w:ind w:firstLine="851"/>
    </w:pPr>
    <w:rPr>
      <w:rFonts w:eastAsia="Times New Roman"/>
      <w:sz w:val="28"/>
      <w:szCs w:val="20"/>
      <w:lang w:eastAsia="ru-RU"/>
    </w:rPr>
  </w:style>
  <w:style w:type="paragraph" w:customStyle="1" w:styleId="112">
    <w:name w:val="Абзац 11"/>
    <w:basedOn w:val="a"/>
    <w:rsid w:val="00DD7F97"/>
    <w:pPr>
      <w:autoSpaceDE w:val="0"/>
      <w:autoSpaceDN w:val="0"/>
      <w:spacing w:before="120"/>
      <w:ind w:firstLine="540"/>
    </w:pPr>
    <w:rPr>
      <w:rFonts w:eastAsia="Times New Roman"/>
      <w:lang w:eastAsia="ru-RU"/>
    </w:rPr>
  </w:style>
  <w:style w:type="paragraph" w:customStyle="1" w:styleId="aff4">
    <w:name w:val="Знак Знак Знак Знак"/>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DeltaViewInsertion">
    <w:name w:val="DeltaView Insertion"/>
    <w:rsid w:val="00DD7F97"/>
    <w:rPr>
      <w:b/>
      <w:spacing w:val="0"/>
      <w:u w:val="double"/>
    </w:rPr>
  </w:style>
  <w:style w:type="character" w:customStyle="1" w:styleId="s1">
    <w:name w:val="s1"/>
    <w:rsid w:val="00DD7F97"/>
    <w:rPr>
      <w:rFonts w:ascii="Times New Roman" w:hAnsi="Times New Roman"/>
      <w:b/>
      <w:color w:val="000000"/>
      <w:sz w:val="24"/>
      <w:u w:val="none"/>
      <w:effect w:val="none"/>
    </w:rPr>
  </w:style>
  <w:style w:type="paragraph" w:styleId="1d">
    <w:name w:val="toc 1"/>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639"/>
      </w:tabs>
      <w:ind w:right="-1" w:firstLine="567"/>
    </w:pPr>
    <w:rPr>
      <w:rFonts w:eastAsia="Times New Roman"/>
      <w:szCs w:val="20"/>
      <w:lang w:eastAsia="ru-RU"/>
    </w:rPr>
  </w:style>
  <w:style w:type="paragraph" w:styleId="aff5">
    <w:name w:val="footnote text"/>
    <w:aliases w:val="Знак6,Footnote Text Char1,Footnote Text Char Char,Footnote Text Char1 Char Char,Footnote Text Char Char Char Char,Footnote Text Char1 Char Char Char Char,Footnote Text Char Char Char Char Char Char,Char Char Char"/>
    <w:basedOn w:val="a"/>
    <w:link w:val="aff6"/>
    <w:uiPriority w:val="99"/>
    <w:rsid w:val="00DD7F97"/>
    <w:pPr>
      <w:spacing w:after="200" w:line="276" w:lineRule="auto"/>
    </w:pPr>
    <w:rPr>
      <w:rFonts w:ascii="Calibri" w:eastAsia="Times New Roman" w:hAnsi="Calibri"/>
      <w:szCs w:val="20"/>
    </w:rPr>
  </w:style>
  <w:style w:type="character" w:customStyle="1" w:styleId="aff6">
    <w:name w:val="Текст сноски Знак"/>
    <w:aliases w:val="Знак6 Знак,Footnote Text Char1 Знак,Footnote Text Char Char Знак,Footnote Text Char1 Char Char Знак,Footnote Text Char Char Char Char Знак,Footnote Text Char1 Char Char Char Char Знак,Footnote Text Char Char Char Char Char Char Знак"/>
    <w:basedOn w:val="a0"/>
    <w:link w:val="aff5"/>
    <w:uiPriority w:val="99"/>
    <w:rsid w:val="00DD7F97"/>
    <w:rPr>
      <w:rFonts w:ascii="Calibri" w:hAnsi="Calibri" w:cs="Times New Roman"/>
      <w:sz w:val="24"/>
      <w:szCs w:val="20"/>
      <w:lang w:eastAsia="ko-KR"/>
    </w:rPr>
  </w:style>
  <w:style w:type="character" w:customStyle="1" w:styleId="62">
    <w:name w:val="Знак6 Знак Знак"/>
    <w:rsid w:val="00DD7F97"/>
    <w:rPr>
      <w:rFonts w:ascii="Calibri" w:hAnsi="Calibri"/>
      <w:sz w:val="24"/>
      <w:lang w:val="ru-RU" w:eastAsia="ko-KR"/>
    </w:rPr>
  </w:style>
  <w:style w:type="character" w:styleId="aff7">
    <w:name w:val="footnote reference"/>
    <w:aliases w:val="fr,Used by Word for Help footnote symbols"/>
    <w:uiPriority w:val="99"/>
    <w:rsid w:val="00DD7F97"/>
    <w:rPr>
      <w:vertAlign w:val="superscript"/>
    </w:rPr>
  </w:style>
  <w:style w:type="paragraph" w:customStyle="1" w:styleId="1e">
    <w:name w:val="Знак Знак Знак Знак Знак1 Знак"/>
    <w:basedOn w:val="a"/>
    <w:autoRedefine/>
    <w:rsid w:val="00DD7F97"/>
    <w:pPr>
      <w:spacing w:after="160" w:line="240" w:lineRule="exact"/>
    </w:pPr>
    <w:rPr>
      <w:rFonts w:eastAsia="Times New Roman"/>
      <w:sz w:val="28"/>
      <w:szCs w:val="20"/>
      <w:lang w:val="en-US" w:eastAsia="en-US"/>
    </w:rPr>
  </w:style>
  <w:style w:type="character" w:customStyle="1" w:styleId="Normal">
    <w:name w:val="Normal Знак"/>
    <w:rsid w:val="00DD7F97"/>
    <w:rPr>
      <w:b/>
      <w:sz w:val="24"/>
      <w:lang w:val="ru-RU" w:eastAsia="ru-RU"/>
    </w:rPr>
  </w:style>
  <w:style w:type="paragraph" w:customStyle="1" w:styleId="310">
    <w:name w:val="Основной текст с отступом 31"/>
    <w:basedOn w:val="a"/>
    <w:rsid w:val="00DD7F97"/>
    <w:pPr>
      <w:tabs>
        <w:tab w:val="left" w:pos="923"/>
      </w:tabs>
      <w:suppressAutoHyphens/>
      <w:ind w:firstLine="540"/>
    </w:pPr>
    <w:rPr>
      <w:rFonts w:eastAsia="Times New Roman"/>
      <w:kern w:val="1"/>
      <w:sz w:val="28"/>
      <w:szCs w:val="28"/>
    </w:rPr>
  </w:style>
  <w:style w:type="paragraph" w:customStyle="1" w:styleId="aff8">
    <w:name w:val="Содержимое таблицы"/>
    <w:basedOn w:val="a"/>
    <w:rsid w:val="00DD7F97"/>
    <w:pPr>
      <w:widowControl w:val="0"/>
      <w:suppressLineNumbers/>
      <w:suppressAutoHyphens/>
    </w:pPr>
    <w:rPr>
      <w:rFonts w:ascii="Arial" w:eastAsia="Times New Roman" w:hAnsi="Arial"/>
      <w:kern w:val="1"/>
      <w:sz w:val="20"/>
    </w:rPr>
  </w:style>
  <w:style w:type="paragraph" w:customStyle="1" w:styleId="101">
    <w:name w:val="10"/>
    <w:basedOn w:val="a"/>
    <w:rsid w:val="00DD7F97"/>
    <w:pPr>
      <w:widowControl w:val="0"/>
      <w:suppressAutoHyphens/>
      <w:spacing w:before="280" w:after="280"/>
    </w:pPr>
    <w:rPr>
      <w:rFonts w:eastAsia="Times New Roman"/>
      <w:kern w:val="1"/>
    </w:rPr>
  </w:style>
  <w:style w:type="paragraph" w:styleId="26">
    <w:name w:val="Body Text Indent 2"/>
    <w:aliases w:val="Знак5"/>
    <w:basedOn w:val="a"/>
    <w:link w:val="27"/>
    <w:semiHidden/>
    <w:rsid w:val="00DD7F97"/>
    <w:pPr>
      <w:spacing w:after="120" w:line="480" w:lineRule="auto"/>
      <w:ind w:left="283"/>
    </w:pPr>
    <w:rPr>
      <w:szCs w:val="20"/>
    </w:rPr>
  </w:style>
  <w:style w:type="character" w:customStyle="1" w:styleId="27">
    <w:name w:val="Основной текст с отступом 2 Знак"/>
    <w:aliases w:val="Знак5 Знак"/>
    <w:basedOn w:val="a0"/>
    <w:link w:val="26"/>
    <w:semiHidden/>
    <w:rsid w:val="00DD7F97"/>
    <w:rPr>
      <w:rFonts w:ascii="Times New Roman" w:eastAsia="Batang" w:hAnsi="Times New Roman" w:cs="Times New Roman"/>
      <w:sz w:val="24"/>
      <w:szCs w:val="20"/>
      <w:lang w:eastAsia="ko-KR"/>
    </w:rPr>
  </w:style>
  <w:style w:type="character" w:customStyle="1" w:styleId="51">
    <w:name w:val="Знак5 Знак Знак"/>
    <w:rsid w:val="00DD7F97"/>
    <w:rPr>
      <w:rFonts w:eastAsia="Batang"/>
      <w:sz w:val="24"/>
      <w:lang w:val="ru-RU" w:eastAsia="ko-KR"/>
    </w:rPr>
  </w:style>
  <w:style w:type="paragraph" w:customStyle="1" w:styleId="aff9">
    <w:name w:val="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
    <w:name w:val="Знак Знак Знак1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211">
    <w:name w:val="1211"/>
    <w:basedOn w:val="a"/>
    <w:rsid w:val="00DD7F97"/>
    <w:pPr>
      <w:spacing w:before="100" w:beforeAutospacing="1" w:after="100" w:afterAutospacing="1"/>
    </w:pPr>
    <w:rPr>
      <w:rFonts w:eastAsia="Times New Roman"/>
      <w:lang w:eastAsia="ru-RU"/>
    </w:rPr>
  </w:style>
  <w:style w:type="character" w:customStyle="1" w:styleId="63">
    <w:name w:val="Знак Знак Знак6"/>
    <w:semiHidden/>
    <w:rsid w:val="00DD7F97"/>
    <w:rPr>
      <w:rFonts w:ascii="Cambria" w:hAnsi="Cambria"/>
      <w:b/>
      <w:sz w:val="26"/>
      <w:lang w:val="ru-RU" w:eastAsia="ko-KR"/>
    </w:rPr>
  </w:style>
  <w:style w:type="character" w:customStyle="1" w:styleId="210">
    <w:name w:val="Знак21 Знак Знак"/>
    <w:semiHidden/>
    <w:rsid w:val="00DD7F97"/>
    <w:rPr>
      <w:rFonts w:ascii="Calibri" w:hAnsi="Calibri"/>
      <w:b/>
      <w:sz w:val="28"/>
      <w:lang w:val="ru-RU" w:eastAsia="ko-KR"/>
    </w:rPr>
  </w:style>
  <w:style w:type="paragraph" w:customStyle="1" w:styleId="CharChar">
    <w:name w:val="Char Char Знак Знак Знак"/>
    <w:basedOn w:val="a"/>
    <w:autoRedefine/>
    <w:rsid w:val="00DD7F97"/>
    <w:pPr>
      <w:spacing w:after="160" w:line="240" w:lineRule="exact"/>
    </w:pPr>
    <w:rPr>
      <w:rFonts w:eastAsia="SimSun"/>
      <w:b/>
      <w:sz w:val="28"/>
      <w:lang w:val="en-US" w:eastAsia="en-US"/>
    </w:rPr>
  </w:style>
  <w:style w:type="paragraph" w:customStyle="1" w:styleId="CharChar0">
    <w:name w:val="Char Знак Знак Char"/>
    <w:basedOn w:val="a"/>
    <w:autoRedefine/>
    <w:rsid w:val="00DD7F97"/>
    <w:pPr>
      <w:spacing w:after="160" w:line="240" w:lineRule="exact"/>
    </w:pPr>
    <w:rPr>
      <w:rFonts w:eastAsia="SimSun"/>
      <w:b/>
      <w:sz w:val="28"/>
      <w:lang w:val="en-US" w:eastAsia="en-US"/>
    </w:rPr>
  </w:style>
  <w:style w:type="paragraph" w:customStyle="1" w:styleId="1f0">
    <w:name w:val="Без интервала1"/>
    <w:link w:val="NoSpacingChar1"/>
    <w:qFormat/>
    <w:rsid w:val="00DD7F97"/>
    <w:pPr>
      <w:widowControl w:val="0"/>
      <w:suppressAutoHyphens/>
      <w:spacing w:after="0" w:line="240" w:lineRule="auto"/>
      <w:jc w:val="both"/>
    </w:pPr>
    <w:rPr>
      <w:rFonts w:ascii="Times New Roman" w:eastAsia="Arial Unicode MS" w:hAnsi="Times New Roman" w:cs="Times New Roman"/>
      <w:kern w:val="1"/>
      <w:sz w:val="24"/>
      <w:szCs w:val="20"/>
      <w:lang w:eastAsia="ar-SA"/>
    </w:rPr>
  </w:style>
  <w:style w:type="paragraph" w:customStyle="1" w:styleId="37">
    <w:name w:val="Знак3"/>
    <w:basedOn w:val="a"/>
    <w:autoRedefine/>
    <w:rsid w:val="00DD7F97"/>
    <w:pPr>
      <w:spacing w:after="160" w:line="240" w:lineRule="exact"/>
    </w:pPr>
    <w:rPr>
      <w:rFonts w:eastAsia="Times New Roman"/>
      <w:sz w:val="28"/>
      <w:szCs w:val="20"/>
      <w:lang w:val="en-US" w:eastAsia="en-US"/>
    </w:rPr>
  </w:style>
  <w:style w:type="paragraph" w:customStyle="1" w:styleId="28">
    <w:name w:val="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CharChar2">
    <w:name w:val="Char Char"/>
    <w:basedOn w:val="a"/>
    <w:autoRedefine/>
    <w:rsid w:val="00DD7F97"/>
    <w:pPr>
      <w:spacing w:after="160" w:line="240" w:lineRule="exact"/>
    </w:pPr>
    <w:rPr>
      <w:rFonts w:eastAsia="SimSun"/>
      <w:b/>
      <w:sz w:val="28"/>
      <w:lang w:val="en-US" w:eastAsia="en-US"/>
    </w:rPr>
  </w:style>
  <w:style w:type="paragraph" w:customStyle="1" w:styleId="29">
    <w:name w:val="2"/>
    <w:basedOn w:val="a"/>
    <w:autoRedefine/>
    <w:rsid w:val="00DD7F97"/>
    <w:pPr>
      <w:spacing w:after="160" w:line="240" w:lineRule="exact"/>
    </w:pPr>
    <w:rPr>
      <w:rFonts w:eastAsia="Times New Roman"/>
      <w:sz w:val="28"/>
      <w:szCs w:val="28"/>
      <w:lang w:val="en-US" w:eastAsia="en-US"/>
    </w:rPr>
  </w:style>
  <w:style w:type="paragraph" w:customStyle="1" w:styleId="affa">
    <w:name w:val="Врезанная сноска"/>
    <w:basedOn w:val="a"/>
    <w:next w:val="a"/>
    <w:rsid w:val="00DD7F97"/>
    <w:pPr>
      <w:spacing w:before="120"/>
      <w:ind w:left="851"/>
    </w:pPr>
    <w:rPr>
      <w:rFonts w:eastAsia="Times New Roman"/>
      <w:i/>
      <w:iCs/>
      <w:sz w:val="16"/>
      <w:szCs w:val="16"/>
      <w:lang w:eastAsia="ru-RU"/>
    </w:rPr>
  </w:style>
  <w:style w:type="paragraph" w:customStyle="1" w:styleId="affb">
    <w:name w:val="ШапкаТаблицы"/>
    <w:basedOn w:val="a"/>
    <w:next w:val="a"/>
    <w:rsid w:val="00DD7F97"/>
    <w:pPr>
      <w:jc w:val="center"/>
    </w:pPr>
    <w:rPr>
      <w:rFonts w:eastAsia="Times New Roman"/>
      <w:sz w:val="16"/>
      <w:szCs w:val="16"/>
      <w:lang w:eastAsia="ru-RU"/>
    </w:rPr>
  </w:style>
  <w:style w:type="paragraph" w:customStyle="1" w:styleId="affc">
    <w:name w:val="Столбцы цифр в таблице"/>
    <w:basedOn w:val="a"/>
    <w:next w:val="a"/>
    <w:rsid w:val="00DD7F97"/>
    <w:pPr>
      <w:jc w:val="right"/>
    </w:pPr>
    <w:rPr>
      <w:rFonts w:ascii="Arial" w:hAnsi="Arial"/>
      <w:sz w:val="18"/>
      <w:lang w:eastAsia="ru-RU"/>
    </w:rPr>
  </w:style>
  <w:style w:type="character" w:customStyle="1" w:styleId="affd">
    <w:name w:val="Столбцы цифр в таблице Знак"/>
    <w:rsid w:val="00DD7F97"/>
    <w:rPr>
      <w:rFonts w:ascii="Arial" w:eastAsia="Batang" w:hAnsi="Arial"/>
      <w:sz w:val="24"/>
      <w:lang w:val="ru-RU" w:eastAsia="ru-RU"/>
    </w:rPr>
  </w:style>
  <w:style w:type="paragraph" w:customStyle="1" w:styleId="affe">
    <w:name w:val="Первый столбец"/>
    <w:basedOn w:val="a"/>
    <w:next w:val="a"/>
    <w:rsid w:val="00DD7F97"/>
    <w:rPr>
      <w:rFonts w:ascii="Arial" w:eastAsia="Times New Roman" w:hAnsi="Arial"/>
      <w:sz w:val="18"/>
      <w:szCs w:val="20"/>
      <w:lang w:eastAsia="ru-RU"/>
    </w:rPr>
  </w:style>
  <w:style w:type="paragraph" w:customStyle="1" w:styleId="afff">
    <w:name w:val="раздел_ширина"/>
    <w:basedOn w:val="a"/>
    <w:rsid w:val="00DD7F97"/>
    <w:pPr>
      <w:ind w:firstLine="567"/>
    </w:pPr>
    <w:rPr>
      <w:rFonts w:ascii="Arial" w:eastAsia="Times New Roman" w:hAnsi="Arial"/>
      <w:sz w:val="22"/>
      <w:szCs w:val="20"/>
      <w:lang w:val="kk-KZ" w:eastAsia="ru-RU"/>
    </w:rPr>
  </w:style>
  <w:style w:type="paragraph" w:customStyle="1" w:styleId="OsnTxt0">
    <w:name w:val="OsnTxt:"/>
    <w:basedOn w:val="a"/>
    <w:next w:val="a"/>
    <w:rsid w:val="00DD7F97"/>
    <w:pPr>
      <w:spacing w:after="80" w:line="280" w:lineRule="exact"/>
      <w:ind w:firstLine="794"/>
    </w:pPr>
    <w:rPr>
      <w:rFonts w:ascii="KZ Arial" w:eastAsia="Times New Roman" w:hAnsi="KZ Arial"/>
      <w:sz w:val="20"/>
      <w:szCs w:val="20"/>
      <w:lang w:eastAsia="ru-RU"/>
    </w:rPr>
  </w:style>
  <w:style w:type="paragraph" w:customStyle="1" w:styleId="Stlb">
    <w:name w:val="Stlb"/>
    <w:basedOn w:val="ShapTabl"/>
    <w:rsid w:val="00DD7F97"/>
    <w:pPr>
      <w:jc w:val="right"/>
    </w:pPr>
  </w:style>
  <w:style w:type="paragraph" w:customStyle="1" w:styleId="ShapTabl">
    <w:name w:val="ShapTabl"/>
    <w:basedOn w:val="a"/>
    <w:rsid w:val="00DD7F97"/>
    <w:pPr>
      <w:jc w:val="center"/>
    </w:pPr>
    <w:rPr>
      <w:rFonts w:ascii="KZ Arial" w:hAnsi="KZ Arial"/>
      <w:sz w:val="18"/>
      <w:lang w:eastAsia="ru-RU"/>
    </w:rPr>
  </w:style>
  <w:style w:type="character" w:customStyle="1" w:styleId="ShapTabl0">
    <w:name w:val="ShapTabl Знак"/>
    <w:rsid w:val="00DD7F97"/>
    <w:rPr>
      <w:rFonts w:ascii="KZ Arial" w:eastAsia="Batang" w:hAnsi="KZ Arial"/>
      <w:sz w:val="24"/>
      <w:lang w:val="ru-RU" w:eastAsia="ru-RU"/>
    </w:rPr>
  </w:style>
  <w:style w:type="paragraph" w:customStyle="1" w:styleId="Bok">
    <w:name w:val="Bok"/>
    <w:basedOn w:val="ShapTabl"/>
    <w:rsid w:val="00DD7F97"/>
    <w:pPr>
      <w:jc w:val="left"/>
    </w:pPr>
  </w:style>
  <w:style w:type="paragraph" w:customStyle="1" w:styleId="Zagolovok2">
    <w:name w:val="Zagolovok2"/>
    <w:basedOn w:val="a"/>
    <w:next w:val="a"/>
    <w:rsid w:val="00DD7F97"/>
    <w:pPr>
      <w:tabs>
        <w:tab w:val="left" w:pos="1134"/>
      </w:tabs>
      <w:spacing w:before="270" w:after="180"/>
      <w:jc w:val="center"/>
      <w:outlineLvl w:val="1"/>
    </w:pPr>
    <w:rPr>
      <w:rFonts w:ascii="KZ Arial" w:eastAsia="Times New Roman" w:hAnsi="KZ Arial"/>
      <w:b/>
      <w:sz w:val="32"/>
      <w:szCs w:val="20"/>
      <w:lang w:eastAsia="ru-RU"/>
    </w:rPr>
  </w:style>
  <w:style w:type="paragraph" w:customStyle="1" w:styleId="FR1">
    <w:name w:val="FR1"/>
    <w:rsid w:val="00DD7F97"/>
    <w:pPr>
      <w:widowControl w:val="0"/>
      <w:spacing w:before="300" w:after="0" w:line="300" w:lineRule="auto"/>
      <w:ind w:left="880" w:right="1200"/>
      <w:jc w:val="both"/>
    </w:pPr>
    <w:rPr>
      <w:rFonts w:ascii="Arial" w:hAnsi="Arial" w:cs="Times New Roman"/>
      <w:b/>
      <w:sz w:val="28"/>
      <w:szCs w:val="20"/>
      <w:lang w:eastAsia="ru-RU"/>
    </w:rPr>
  </w:style>
  <w:style w:type="character" w:customStyle="1" w:styleId="mw-headline">
    <w:name w:val="mw-headline"/>
    <w:rsid w:val="00DD7F97"/>
  </w:style>
  <w:style w:type="paragraph" w:customStyle="1" w:styleId="Naimenovanie">
    <w:name w:val="Naimenovanie"/>
    <w:basedOn w:val="a"/>
    <w:next w:val="a"/>
    <w:rsid w:val="00DD7F97"/>
    <w:pPr>
      <w:spacing w:before="120" w:after="80"/>
      <w:jc w:val="center"/>
      <w:outlineLvl w:val="3"/>
    </w:pPr>
    <w:rPr>
      <w:rFonts w:ascii="KZ Arial" w:eastAsia="Times New Roman" w:hAnsi="KZ Arial"/>
      <w:b/>
      <w:sz w:val="22"/>
      <w:szCs w:val="20"/>
      <w:lang w:eastAsia="ru-RU"/>
    </w:rPr>
  </w:style>
  <w:style w:type="paragraph" w:customStyle="1" w:styleId="first">
    <w:name w:val="first"/>
    <w:basedOn w:val="a"/>
    <w:rsid w:val="00DD7F97"/>
    <w:pPr>
      <w:autoSpaceDE w:val="0"/>
      <w:autoSpaceDN w:val="0"/>
      <w:spacing w:before="160"/>
    </w:pPr>
    <w:rPr>
      <w:rFonts w:ascii="Arial" w:eastAsia="Times New Roman" w:hAnsi="Arial" w:cs="Arial"/>
      <w:sz w:val="20"/>
      <w:szCs w:val="20"/>
      <w:lang w:eastAsia="ru-RU"/>
    </w:rPr>
  </w:style>
  <w:style w:type="paragraph" w:customStyle="1" w:styleId="afff0">
    <w:name w:val="a"/>
    <w:basedOn w:val="a"/>
    <w:rsid w:val="00DD7F97"/>
    <w:pPr>
      <w:autoSpaceDE w:val="0"/>
      <w:autoSpaceDN w:val="0"/>
      <w:spacing w:before="360" w:after="80"/>
      <w:jc w:val="center"/>
    </w:pPr>
    <w:rPr>
      <w:rFonts w:ascii="Arial" w:eastAsia="Times New Roman" w:hAnsi="Arial" w:cs="Arial"/>
      <w:b/>
      <w:bCs/>
      <w:lang w:eastAsia="ru-RU"/>
    </w:rPr>
  </w:style>
  <w:style w:type="paragraph" w:customStyle="1" w:styleId="afff1">
    <w:name w:val="ОснТекст:"/>
    <w:basedOn w:val="a"/>
    <w:next w:val="a"/>
    <w:rsid w:val="00DD7F97"/>
    <w:pPr>
      <w:spacing w:before="30" w:after="120"/>
      <w:ind w:firstLine="709"/>
    </w:pPr>
    <w:rPr>
      <w:rFonts w:eastAsia="Times New Roman"/>
      <w:noProof/>
      <w:sz w:val="20"/>
      <w:szCs w:val="20"/>
      <w:lang w:eastAsia="ru-RU"/>
    </w:rPr>
  </w:style>
  <w:style w:type="paragraph" w:customStyle="1" w:styleId="afff2">
    <w:name w:val="ОснТекст"/>
    <w:rsid w:val="00DD7F97"/>
    <w:pPr>
      <w:spacing w:after="0" w:line="240" w:lineRule="auto"/>
      <w:ind w:firstLine="709"/>
      <w:jc w:val="both"/>
    </w:pPr>
    <w:rPr>
      <w:rFonts w:ascii="Times New Roman" w:hAnsi="Times New Roman" w:cs="Times New Roman"/>
      <w:sz w:val="20"/>
      <w:szCs w:val="20"/>
      <w:lang w:eastAsia="ru-RU"/>
    </w:rPr>
  </w:style>
  <w:style w:type="paragraph" w:customStyle="1" w:styleId="2a">
    <w:name w:val="Заголов 2"/>
    <w:basedOn w:val="2"/>
    <w:next w:val="a"/>
    <w:rsid w:val="00DD7F97"/>
    <w:pPr>
      <w:keepNext/>
      <w:spacing w:before="320" w:beforeAutospacing="0" w:after="200" w:afterAutospacing="0" w:line="240" w:lineRule="auto"/>
    </w:pPr>
    <w:rPr>
      <w:rFonts w:ascii="Arial" w:hAnsi="Arial"/>
      <w:color w:val="auto"/>
    </w:rPr>
  </w:style>
  <w:style w:type="paragraph" w:styleId="afff3">
    <w:name w:val="Subtitle"/>
    <w:basedOn w:val="a"/>
    <w:link w:val="afff4"/>
    <w:qFormat/>
    <w:rsid w:val="00DD7F97"/>
    <w:pPr>
      <w:jc w:val="center"/>
    </w:pPr>
    <w:rPr>
      <w:rFonts w:ascii="KZ Times New Roman" w:eastAsia="Times New Roman" w:hAnsi="KZ Times New Roman"/>
      <w:b/>
      <w:szCs w:val="20"/>
    </w:rPr>
  </w:style>
  <w:style w:type="character" w:customStyle="1" w:styleId="afff4">
    <w:name w:val="Подзаголовок Знак"/>
    <w:basedOn w:val="a0"/>
    <w:link w:val="afff3"/>
    <w:rsid w:val="00DD7F97"/>
    <w:rPr>
      <w:rFonts w:ascii="KZ Times New Roman" w:hAnsi="KZ Times New Roman" w:cs="Times New Roman"/>
      <w:b/>
      <w:sz w:val="24"/>
      <w:szCs w:val="20"/>
      <w:lang w:eastAsia="ko-KR"/>
    </w:rPr>
  </w:style>
  <w:style w:type="paragraph" w:styleId="afff5">
    <w:name w:val="Plain Text"/>
    <w:basedOn w:val="a"/>
    <w:link w:val="afff6"/>
    <w:rsid w:val="00DD7F97"/>
    <w:pPr>
      <w:autoSpaceDE w:val="0"/>
      <w:autoSpaceDN w:val="0"/>
    </w:pPr>
    <w:rPr>
      <w:rFonts w:ascii="Courier New" w:eastAsia="Times New Roman" w:hAnsi="Courier New"/>
      <w:sz w:val="20"/>
      <w:szCs w:val="20"/>
    </w:rPr>
  </w:style>
  <w:style w:type="character" w:customStyle="1" w:styleId="afff6">
    <w:name w:val="Текст Знак"/>
    <w:basedOn w:val="a0"/>
    <w:link w:val="afff5"/>
    <w:rsid w:val="00DD7F97"/>
    <w:rPr>
      <w:rFonts w:ascii="Courier New" w:hAnsi="Courier New" w:cs="Times New Roman"/>
      <w:sz w:val="20"/>
      <w:szCs w:val="20"/>
      <w:lang w:eastAsia="ko-KR"/>
    </w:rPr>
  </w:style>
  <w:style w:type="paragraph" w:customStyle="1" w:styleId="a00">
    <w:name w:val="a0"/>
    <w:rsid w:val="00DD7F97"/>
    <w:pPr>
      <w:autoSpaceDE w:val="0"/>
      <w:autoSpaceDN w:val="0"/>
      <w:spacing w:after="0" w:line="240" w:lineRule="auto"/>
      <w:ind w:firstLine="709"/>
      <w:jc w:val="both"/>
    </w:pPr>
    <w:rPr>
      <w:rFonts w:ascii="Arial" w:hAnsi="Arial" w:cs="Arial"/>
      <w:sz w:val="20"/>
      <w:szCs w:val="20"/>
      <w:lang w:eastAsia="ru-RU"/>
    </w:rPr>
  </w:style>
  <w:style w:type="paragraph" w:customStyle="1" w:styleId="fr10">
    <w:name w:val="fr1"/>
    <w:rsid w:val="00DD7F97"/>
    <w:pPr>
      <w:autoSpaceDE w:val="0"/>
      <w:autoSpaceDN w:val="0"/>
      <w:spacing w:before="300" w:after="0" w:line="300" w:lineRule="auto"/>
      <w:ind w:left="880" w:right="1200"/>
      <w:jc w:val="both"/>
    </w:pPr>
    <w:rPr>
      <w:rFonts w:ascii="Arial" w:hAnsi="Arial" w:cs="Arial"/>
      <w:b/>
      <w:bCs/>
      <w:sz w:val="28"/>
      <w:szCs w:val="28"/>
      <w:lang w:eastAsia="ru-RU"/>
    </w:rPr>
  </w:style>
  <w:style w:type="paragraph" w:customStyle="1" w:styleId="2b">
    <w:name w:val="Стиль2"/>
    <w:basedOn w:val="2c"/>
    <w:rsid w:val="00DD7F97"/>
    <w:rPr>
      <w:sz w:val="22"/>
    </w:rPr>
  </w:style>
  <w:style w:type="paragraph" w:customStyle="1" w:styleId="2c">
    <w:name w:val="заголовок2"/>
    <w:basedOn w:val="afff7"/>
    <w:rsid w:val="00DD7F97"/>
  </w:style>
  <w:style w:type="paragraph" w:customStyle="1" w:styleId="afff7">
    <w:name w:val="основной текст"/>
    <w:basedOn w:val="a"/>
    <w:rsid w:val="00DD7F97"/>
    <w:pPr>
      <w:spacing w:after="120"/>
    </w:pPr>
    <w:rPr>
      <w:rFonts w:eastAsia="Times New Roman"/>
      <w:color w:val="FF0000"/>
      <w:szCs w:val="20"/>
      <w:lang w:eastAsia="ru-RU"/>
    </w:rPr>
  </w:style>
  <w:style w:type="paragraph" w:customStyle="1" w:styleId="afff8">
    <w:name w:val="Боковик"/>
    <w:basedOn w:val="a"/>
    <w:rsid w:val="00DD7F97"/>
    <w:rPr>
      <w:rFonts w:eastAsia="Times New Roman"/>
      <w:noProof/>
      <w:sz w:val="16"/>
      <w:szCs w:val="20"/>
      <w:lang w:eastAsia="ru-RU"/>
    </w:rPr>
  </w:style>
  <w:style w:type="character" w:customStyle="1" w:styleId="spelle">
    <w:name w:val="spelle"/>
    <w:rsid w:val="00DD7F97"/>
  </w:style>
  <w:style w:type="character" w:customStyle="1" w:styleId="grame">
    <w:name w:val="grame"/>
    <w:rsid w:val="00DD7F97"/>
  </w:style>
  <w:style w:type="paragraph" w:customStyle="1" w:styleId="afff9">
    <w:name w:val="заголовок главный"/>
    <w:basedOn w:val="a"/>
    <w:rsid w:val="00DD7F97"/>
    <w:rPr>
      <w:rFonts w:ascii="Arial Black" w:eastAsia="Times New Roman" w:hAnsi="Arial Black"/>
      <w:color w:val="0000FF"/>
      <w:sz w:val="32"/>
      <w:szCs w:val="20"/>
      <w:lang w:eastAsia="ru-RU"/>
    </w:rPr>
  </w:style>
  <w:style w:type="paragraph" w:customStyle="1" w:styleId="1f1">
    <w:name w:val="заголовок 1"/>
    <w:basedOn w:val="a"/>
    <w:rsid w:val="00DD7F97"/>
    <w:rPr>
      <w:rFonts w:ascii="KZ Cooper" w:eastAsia="Times New Roman" w:hAnsi="KZ Cooper"/>
      <w:color w:val="00FFFF"/>
      <w:szCs w:val="20"/>
      <w:lang w:eastAsia="ru-RU"/>
    </w:rPr>
  </w:style>
  <w:style w:type="paragraph" w:customStyle="1" w:styleId="afffa">
    <w:name w:val="Оснтекст"/>
    <w:rsid w:val="00DD7F97"/>
    <w:pPr>
      <w:spacing w:after="0" w:line="240" w:lineRule="auto"/>
      <w:ind w:left="397" w:hanging="397"/>
      <w:jc w:val="both"/>
    </w:pPr>
    <w:rPr>
      <w:rFonts w:ascii="Times New Roman" w:hAnsi="Times New Roman" w:cs="Times New Roman"/>
      <w:noProof/>
      <w:sz w:val="20"/>
      <w:szCs w:val="20"/>
      <w:lang w:eastAsia="ru-RU"/>
    </w:rPr>
  </w:style>
  <w:style w:type="paragraph" w:customStyle="1" w:styleId="38">
    <w:name w:val="Заголов 3"/>
    <w:basedOn w:val="afffa"/>
    <w:next w:val="a"/>
    <w:rsid w:val="00DD7F97"/>
    <w:pPr>
      <w:spacing w:before="213" w:after="142"/>
      <w:ind w:left="0" w:firstLine="0"/>
      <w:outlineLvl w:val="2"/>
    </w:pPr>
    <w:rPr>
      <w:rFonts w:ascii="Arial" w:hAnsi="Arial"/>
      <w:b/>
      <w:noProof w:val="0"/>
    </w:rPr>
  </w:style>
  <w:style w:type="character" w:customStyle="1" w:styleId="39">
    <w:name w:val="Заголов 3 Знак"/>
    <w:rsid w:val="00DD7F97"/>
    <w:rPr>
      <w:rFonts w:ascii="Arial" w:hAnsi="Arial"/>
      <w:b/>
      <w:lang w:val="ru-RU" w:eastAsia="ru-RU"/>
    </w:rPr>
  </w:style>
  <w:style w:type="character" w:customStyle="1" w:styleId="OsnTxt1">
    <w:name w:val="OsnTxt Знак"/>
    <w:rsid w:val="00DD7F97"/>
    <w:rPr>
      <w:rFonts w:ascii="KZ Arial" w:hAnsi="KZ Arial"/>
      <w:lang w:val="ru-RU" w:eastAsia="ru-RU"/>
    </w:rPr>
  </w:style>
  <w:style w:type="paragraph" w:customStyle="1" w:styleId="afffb">
    <w:name w:val="главный заголовок"/>
    <w:basedOn w:val="a"/>
    <w:rsid w:val="00DD7F97"/>
    <w:pPr>
      <w:widowControl w:val="0"/>
    </w:pPr>
    <w:rPr>
      <w:rFonts w:eastAsia="Times New Roman"/>
      <w:b/>
      <w:color w:val="0000FF"/>
      <w:spacing w:val="30"/>
      <w:sz w:val="28"/>
      <w:szCs w:val="20"/>
      <w:lang w:eastAsia="ru-RU"/>
    </w:rPr>
  </w:style>
  <w:style w:type="paragraph" w:customStyle="1" w:styleId="afffc">
    <w:name w:val="под заголовок"/>
    <w:basedOn w:val="a"/>
    <w:rsid w:val="00DD7F97"/>
    <w:pPr>
      <w:widowControl w:val="0"/>
    </w:pPr>
    <w:rPr>
      <w:rFonts w:eastAsia="Times New Roman"/>
      <w:b/>
      <w:color w:val="FF0000"/>
      <w:spacing w:val="30"/>
      <w:szCs w:val="20"/>
      <w:lang w:eastAsia="ru-RU"/>
    </w:rPr>
  </w:style>
  <w:style w:type="paragraph" w:customStyle="1" w:styleId="afffd">
    <w:name w:val="основный текст"/>
    <w:basedOn w:val="a"/>
    <w:rsid w:val="00DD7F97"/>
    <w:pPr>
      <w:widowControl w:val="0"/>
    </w:pPr>
    <w:rPr>
      <w:rFonts w:eastAsia="Times New Roman"/>
      <w:b/>
      <w:spacing w:val="30"/>
      <w:sz w:val="22"/>
      <w:szCs w:val="20"/>
      <w:lang w:eastAsia="ru-RU"/>
    </w:rPr>
  </w:style>
  <w:style w:type="paragraph" w:styleId="afffe">
    <w:name w:val="header"/>
    <w:basedOn w:val="a"/>
    <w:link w:val="affff"/>
    <w:uiPriority w:val="99"/>
    <w:rsid w:val="00DD7F97"/>
    <w:pPr>
      <w:tabs>
        <w:tab w:val="center" w:pos="4153"/>
        <w:tab w:val="right" w:pos="8306"/>
      </w:tabs>
    </w:pPr>
    <w:rPr>
      <w:rFonts w:eastAsia="Times New Roman"/>
      <w:sz w:val="20"/>
      <w:szCs w:val="20"/>
    </w:rPr>
  </w:style>
  <w:style w:type="character" w:customStyle="1" w:styleId="affff">
    <w:name w:val="Верхний колонтитул Знак"/>
    <w:basedOn w:val="a0"/>
    <w:link w:val="afffe"/>
    <w:uiPriority w:val="99"/>
    <w:rsid w:val="00DD7F97"/>
    <w:rPr>
      <w:rFonts w:ascii="Times New Roman" w:hAnsi="Times New Roman" w:cs="Times New Roman"/>
      <w:sz w:val="20"/>
      <w:szCs w:val="20"/>
      <w:lang w:eastAsia="ko-KR"/>
    </w:rPr>
  </w:style>
  <w:style w:type="paragraph" w:customStyle="1" w:styleId="FR2">
    <w:name w:val="FR2"/>
    <w:rsid w:val="00DD7F97"/>
    <w:pPr>
      <w:widowControl w:val="0"/>
      <w:spacing w:after="0" w:line="240" w:lineRule="auto"/>
      <w:ind w:left="400"/>
      <w:jc w:val="both"/>
    </w:pPr>
    <w:rPr>
      <w:rFonts w:ascii="Times New Roman" w:hAnsi="Times New Roman" w:cs="Times New Roman"/>
      <w:b/>
      <w:sz w:val="12"/>
      <w:szCs w:val="20"/>
      <w:lang w:eastAsia="ru-RU"/>
    </w:rPr>
  </w:style>
  <w:style w:type="paragraph" w:customStyle="1" w:styleId="affff0">
    <w:name w:val="Столбец"/>
    <w:basedOn w:val="a"/>
    <w:rsid w:val="00DD7F97"/>
    <w:pPr>
      <w:jc w:val="right"/>
    </w:pPr>
    <w:rPr>
      <w:rFonts w:eastAsia="Times New Roman"/>
      <w:noProof/>
      <w:sz w:val="16"/>
      <w:szCs w:val="20"/>
      <w:lang w:eastAsia="ru-RU"/>
    </w:rPr>
  </w:style>
  <w:style w:type="paragraph" w:styleId="affff1">
    <w:name w:val="Block Text"/>
    <w:basedOn w:val="a"/>
    <w:rsid w:val="00DD7F97"/>
    <w:pPr>
      <w:ind w:left="113" w:right="113"/>
    </w:pPr>
    <w:rPr>
      <w:rFonts w:ascii="KZ Arial" w:eastAsia="Times New Roman" w:hAnsi="KZ Arial"/>
      <w:szCs w:val="20"/>
      <w:lang w:eastAsia="ru-RU"/>
    </w:rPr>
  </w:style>
  <w:style w:type="paragraph" w:customStyle="1" w:styleId="affff2">
    <w:name w:val="Наименование"/>
    <w:basedOn w:val="a"/>
    <w:next w:val="a"/>
    <w:rsid w:val="00DD7F97"/>
    <w:pPr>
      <w:spacing w:before="240" w:after="120"/>
      <w:jc w:val="center"/>
    </w:pPr>
    <w:rPr>
      <w:rFonts w:eastAsia="Times New Roman"/>
      <w:b/>
      <w:noProof/>
      <w:sz w:val="22"/>
      <w:szCs w:val="20"/>
      <w:lang w:eastAsia="ru-RU"/>
    </w:rPr>
  </w:style>
  <w:style w:type="character" w:customStyle="1" w:styleId="toctoggle">
    <w:name w:val="toctoggle"/>
    <w:rsid w:val="00DD7F97"/>
  </w:style>
  <w:style w:type="character" w:customStyle="1" w:styleId="tocnumber">
    <w:name w:val="tocnumber"/>
    <w:rsid w:val="00DD7F97"/>
  </w:style>
  <w:style w:type="character" w:customStyle="1" w:styleId="toctext">
    <w:name w:val="toctext"/>
    <w:rsid w:val="00DD7F97"/>
  </w:style>
  <w:style w:type="character" w:customStyle="1" w:styleId="editsection">
    <w:name w:val="editsection"/>
    <w:rsid w:val="00DD7F97"/>
  </w:style>
  <w:style w:type="character" w:customStyle="1" w:styleId="flagicon">
    <w:name w:val="flagicon"/>
    <w:rsid w:val="00DD7F97"/>
  </w:style>
  <w:style w:type="character" w:customStyle="1" w:styleId="texhtml">
    <w:name w:val="texhtml"/>
    <w:rsid w:val="00DD7F97"/>
  </w:style>
  <w:style w:type="paragraph" w:customStyle="1" w:styleId="1f2">
    <w:name w:val="Знак Знак Знак Знак Знак Знак Знак 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styleId="2d">
    <w:name w:val="toc 2"/>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tabs>
        <w:tab w:val="left" w:pos="851"/>
        <w:tab w:val="right" w:leader="dot" w:pos="9639"/>
      </w:tabs>
      <w:ind w:right="-1" w:firstLine="851"/>
    </w:pPr>
    <w:rPr>
      <w:rFonts w:eastAsia="Times New Roman"/>
      <w:noProof/>
      <w:lang w:eastAsia="ru-RU"/>
    </w:rPr>
  </w:style>
  <w:style w:type="paragraph" w:customStyle="1" w:styleId="WW-">
    <w:name w:val="WW-Обычный (веб)"/>
    <w:basedOn w:val="a"/>
    <w:rsid w:val="00DD7F97"/>
    <w:pPr>
      <w:suppressAutoHyphens/>
      <w:spacing w:before="280" w:after="280"/>
      <w:ind w:firstLine="709"/>
    </w:pPr>
    <w:rPr>
      <w:rFonts w:eastAsia="Times New Roman"/>
      <w:lang w:eastAsia="ar-SA"/>
    </w:rPr>
  </w:style>
  <w:style w:type="paragraph" w:customStyle="1" w:styleId="2e">
    <w:name w:val="Знак2"/>
    <w:basedOn w:val="a"/>
    <w:autoRedefine/>
    <w:rsid w:val="00DD7F97"/>
    <w:pPr>
      <w:spacing w:after="160" w:line="240" w:lineRule="exact"/>
    </w:pPr>
    <w:rPr>
      <w:rFonts w:eastAsia="SimSun"/>
      <w:b/>
      <w:sz w:val="28"/>
      <w:lang w:val="en-US" w:eastAsia="en-US"/>
    </w:rPr>
  </w:style>
  <w:style w:type="paragraph" w:customStyle="1" w:styleId="2f">
    <w:name w:val="Название2"/>
    <w:basedOn w:val="a"/>
    <w:rsid w:val="00DD7F97"/>
    <w:pPr>
      <w:jc w:val="center"/>
    </w:pPr>
    <w:rPr>
      <w:rFonts w:eastAsia="Times New Roman"/>
      <w:b/>
      <w:sz w:val="28"/>
      <w:szCs w:val="20"/>
      <w:lang w:eastAsia="ru-RU"/>
    </w:rPr>
  </w:style>
  <w:style w:type="paragraph" w:customStyle="1" w:styleId="Body3paragraph2paragraph21L1BodyTextglBodyTextChar">
    <w:name w:val="Основной текст.Body3.paragraph 2.paragraph 21.L1 Body Text.gl.Body Text Char"/>
    <w:basedOn w:val="a"/>
    <w:rsid w:val="00DD7F97"/>
    <w:rPr>
      <w:rFonts w:eastAsia="Times New Roman"/>
      <w:b/>
      <w:sz w:val="28"/>
      <w:lang w:eastAsia="ru-RU"/>
    </w:rPr>
  </w:style>
  <w:style w:type="paragraph" w:customStyle="1" w:styleId="affff3">
    <w:name w:val="Готовый"/>
    <w:basedOn w:val="a"/>
    <w:rsid w:val="00DD7F9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z w:val="20"/>
      <w:szCs w:val="20"/>
      <w:lang w:eastAsia="ru-RU"/>
    </w:rPr>
  </w:style>
  <w:style w:type="paragraph" w:customStyle="1" w:styleId="211">
    <w:name w:val="Основной текст 21"/>
    <w:basedOn w:val="a"/>
    <w:rsid w:val="00DD7F97"/>
    <w:pPr>
      <w:ind w:firstLine="567"/>
    </w:pPr>
    <w:rPr>
      <w:rFonts w:eastAsia="Times New Roman"/>
      <w:b/>
      <w:sz w:val="28"/>
      <w:szCs w:val="20"/>
      <w:lang w:eastAsia="ru-RU"/>
    </w:rPr>
  </w:style>
  <w:style w:type="paragraph" w:customStyle="1" w:styleId="BodyText21">
    <w:name w:val="Body Text 21"/>
    <w:basedOn w:val="a"/>
    <w:rsid w:val="00DD7F97"/>
    <w:pPr>
      <w:ind w:firstLine="567"/>
    </w:pPr>
    <w:rPr>
      <w:rFonts w:eastAsia="Times New Roman"/>
      <w:b/>
      <w:sz w:val="28"/>
      <w:szCs w:val="20"/>
      <w:lang w:eastAsia="ru-RU"/>
    </w:rPr>
  </w:style>
  <w:style w:type="character" w:customStyle="1" w:styleId="redtitle11">
    <w:name w:val="red_title11"/>
    <w:rsid w:val="00DD7F97"/>
    <w:rPr>
      <w:b/>
      <w:caps/>
      <w:color w:val="CA0014"/>
      <w:sz w:val="21"/>
    </w:rPr>
  </w:style>
  <w:style w:type="paragraph" w:customStyle="1" w:styleId="102">
    <w:name w:val="Стиль10"/>
    <w:basedOn w:val="a"/>
    <w:rsid w:val="00DD7F97"/>
    <w:pPr>
      <w:widowControl w:val="0"/>
      <w:tabs>
        <w:tab w:val="num" w:pos="720"/>
      </w:tabs>
      <w:ind w:firstLine="567"/>
    </w:pPr>
    <w:rPr>
      <w:rFonts w:eastAsia="Arial Unicode MS"/>
      <w:iCs/>
      <w:color w:val="000000"/>
      <w:sz w:val="28"/>
      <w:szCs w:val="28"/>
      <w:lang w:eastAsia="ru-RU"/>
    </w:rPr>
  </w:style>
  <w:style w:type="paragraph" w:customStyle="1" w:styleId="11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90">
    <w:name w:val="Стиль19"/>
    <w:basedOn w:val="a"/>
    <w:rsid w:val="00DD7F97"/>
    <w:pPr>
      <w:widowControl w:val="0"/>
      <w:ind w:left="360" w:hanging="360"/>
    </w:pPr>
    <w:rPr>
      <w:sz w:val="28"/>
      <w:szCs w:val="28"/>
      <w:lang w:eastAsia="ru-RU"/>
    </w:rPr>
  </w:style>
  <w:style w:type="character" w:customStyle="1" w:styleId="191">
    <w:name w:val="Стиль19 Знак"/>
    <w:rsid w:val="00DD7F97"/>
    <w:rPr>
      <w:rFonts w:eastAsia="Batang"/>
      <w:sz w:val="28"/>
      <w:lang w:val="ru-RU" w:eastAsia="ru-RU"/>
    </w:rPr>
  </w:style>
  <w:style w:type="paragraph" w:customStyle="1" w:styleId="EdIzm">
    <w:name w:val="EdIzm"/>
    <w:basedOn w:val="OsnTxt"/>
    <w:next w:val="OsnTxt"/>
    <w:rsid w:val="00DD7F97"/>
    <w:pPr>
      <w:tabs>
        <w:tab w:val="right" w:pos="9072"/>
      </w:tabs>
      <w:spacing w:before="60" w:after="30" w:line="240" w:lineRule="auto"/>
      <w:ind w:firstLine="0"/>
      <w:jc w:val="left"/>
    </w:pPr>
    <w:rPr>
      <w:rFonts w:ascii="KZ Arial" w:hAnsi="KZ Arial"/>
      <w:sz w:val="18"/>
    </w:rPr>
  </w:style>
  <w:style w:type="paragraph" w:customStyle="1" w:styleId="affff4">
    <w:name w:val="Единица измерения"/>
    <w:basedOn w:val="afff2"/>
    <w:next w:val="affb"/>
    <w:rsid w:val="00DD7F97"/>
    <w:pPr>
      <w:spacing w:before="60" w:after="40"/>
      <w:ind w:firstLine="0"/>
      <w:jc w:val="right"/>
    </w:pPr>
    <w:rPr>
      <w:sz w:val="16"/>
    </w:rPr>
  </w:style>
  <w:style w:type="paragraph" w:styleId="3a">
    <w:name w:val="toc 3"/>
    <w:basedOn w:val="a"/>
    <w:next w:val="a"/>
    <w:autoRedefine/>
    <w:rsid w:val="00DD7F97"/>
    <w:pPr>
      <w:shd w:val="clear" w:color="auto" w:fill="FFFFFF"/>
      <w:tabs>
        <w:tab w:val="right" w:leader="dot" w:pos="9072"/>
      </w:tabs>
      <w:ind w:left="1134"/>
    </w:pPr>
    <w:rPr>
      <w:rFonts w:eastAsia="Times New Roman"/>
      <w:i/>
      <w:noProof/>
      <w:lang w:eastAsia="ru-RU"/>
    </w:rPr>
  </w:style>
  <w:style w:type="paragraph" w:styleId="43">
    <w:name w:val="toc 4"/>
    <w:basedOn w:val="a"/>
    <w:next w:val="a"/>
    <w:autoRedefine/>
    <w:rsid w:val="00DD7F97"/>
    <w:pPr>
      <w:ind w:left="720"/>
    </w:pPr>
    <w:rPr>
      <w:rFonts w:eastAsia="Times New Roman"/>
      <w:lang w:eastAsia="ru-RU"/>
    </w:rPr>
  </w:style>
  <w:style w:type="paragraph" w:customStyle="1" w:styleId="151">
    <w:name w:val="Стиль15 Знак"/>
    <w:basedOn w:val="a"/>
    <w:autoRedefine/>
    <w:rsid w:val="00DD7F97"/>
    <w:pPr>
      <w:widowControl w:val="0"/>
      <w:ind w:firstLine="567"/>
    </w:pPr>
    <w:rPr>
      <w:spacing w:val="-2"/>
      <w:sz w:val="28"/>
      <w:szCs w:val="28"/>
      <w:lang w:eastAsia="ru-RU"/>
    </w:rPr>
  </w:style>
  <w:style w:type="character" w:customStyle="1" w:styleId="152">
    <w:name w:val="Стиль15 Знак Знак"/>
    <w:rsid w:val="00DD7F97"/>
    <w:rPr>
      <w:rFonts w:eastAsia="Batang"/>
      <w:spacing w:val="-2"/>
      <w:sz w:val="28"/>
      <w:lang w:val="ru-RU" w:eastAsia="ru-RU"/>
    </w:rPr>
  </w:style>
  <w:style w:type="paragraph" w:styleId="affff5">
    <w:name w:val="Balloon Text"/>
    <w:basedOn w:val="a"/>
    <w:link w:val="affff6"/>
    <w:uiPriority w:val="99"/>
    <w:semiHidden/>
    <w:rsid w:val="00DD7F97"/>
    <w:rPr>
      <w:rFonts w:ascii="Tahoma" w:eastAsia="Times New Roman" w:hAnsi="Tahoma"/>
      <w:sz w:val="16"/>
      <w:szCs w:val="20"/>
    </w:rPr>
  </w:style>
  <w:style w:type="character" w:customStyle="1" w:styleId="affff6">
    <w:name w:val="Текст выноски Знак"/>
    <w:basedOn w:val="a0"/>
    <w:link w:val="affff5"/>
    <w:uiPriority w:val="99"/>
    <w:semiHidden/>
    <w:rsid w:val="00DD7F97"/>
    <w:rPr>
      <w:rFonts w:ascii="Tahoma" w:hAnsi="Tahoma" w:cs="Times New Roman"/>
      <w:sz w:val="16"/>
      <w:szCs w:val="20"/>
      <w:lang w:eastAsia="ko-KR"/>
    </w:rPr>
  </w:style>
  <w:style w:type="paragraph" w:customStyle="1" w:styleId="affff7">
    <w:name w:val="Обычный с отступом"/>
    <w:basedOn w:val="a"/>
    <w:next w:val="a"/>
    <w:rsid w:val="00DD7F97"/>
    <w:pPr>
      <w:ind w:firstLine="720"/>
    </w:pPr>
    <w:rPr>
      <w:rFonts w:ascii="Arial" w:eastAsia="Times New Roman" w:hAnsi="Arial"/>
      <w:sz w:val="20"/>
      <w:szCs w:val="20"/>
      <w:lang w:eastAsia="ru-RU"/>
    </w:rPr>
  </w:style>
  <w:style w:type="paragraph" w:customStyle="1" w:styleId="affff8">
    <w:name w:val="Шапка таблицы"/>
    <w:basedOn w:val="a"/>
    <w:next w:val="a"/>
    <w:rsid w:val="00DD7F97"/>
    <w:pPr>
      <w:keepNext/>
      <w:keepLines/>
      <w:suppressAutoHyphens/>
      <w:jc w:val="center"/>
    </w:pPr>
    <w:rPr>
      <w:rFonts w:ascii="Arial" w:eastAsia="Times New Roman" w:hAnsi="Arial"/>
      <w:sz w:val="16"/>
      <w:szCs w:val="20"/>
      <w:lang w:eastAsia="ru-RU"/>
    </w:rPr>
  </w:style>
  <w:style w:type="paragraph" w:customStyle="1" w:styleId="1f3">
    <w:name w:val="Знак Знак Знак1"/>
    <w:basedOn w:val="a"/>
    <w:autoRedefine/>
    <w:rsid w:val="00DD7F97"/>
    <w:pPr>
      <w:spacing w:after="160" w:line="240" w:lineRule="exact"/>
    </w:pPr>
    <w:rPr>
      <w:rFonts w:eastAsia="SimSun"/>
      <w:b/>
      <w:bCs/>
      <w:sz w:val="28"/>
      <w:szCs w:val="28"/>
      <w:lang w:val="en-US" w:eastAsia="en-US"/>
    </w:rPr>
  </w:style>
  <w:style w:type="paragraph" w:customStyle="1" w:styleId="171">
    <w:name w:val="Обычный (веб)17"/>
    <w:basedOn w:val="a"/>
    <w:rsid w:val="00DD7F97"/>
    <w:pPr>
      <w:spacing w:after="210"/>
    </w:pPr>
    <w:rPr>
      <w:rFonts w:eastAsia="Times New Roman"/>
      <w:lang w:eastAsia="ru-RU"/>
    </w:rPr>
  </w:style>
  <w:style w:type="paragraph" w:customStyle="1" w:styleId="text1">
    <w:name w:val="text1"/>
    <w:basedOn w:val="a"/>
    <w:rsid w:val="00DD7F97"/>
    <w:pPr>
      <w:spacing w:before="100" w:beforeAutospacing="1" w:after="100" w:afterAutospacing="1"/>
    </w:pPr>
    <w:rPr>
      <w:rFonts w:eastAsia="Times New Roman"/>
      <w:lang w:eastAsia="ru-RU"/>
    </w:rPr>
  </w:style>
  <w:style w:type="paragraph" w:customStyle="1" w:styleId="2110">
    <w:name w:val="Знак2 Знак Знак Знак Знак Знак Знак Знак Знак Знак Знак Знак1 Знак Знак Знак1 Знак"/>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44">
    <w:name w:val="Знак Знак Знак4"/>
    <w:basedOn w:val="a"/>
    <w:autoRedefine/>
    <w:rsid w:val="00DD7F97"/>
    <w:pPr>
      <w:spacing w:after="160" w:line="240" w:lineRule="exact"/>
    </w:pPr>
    <w:rPr>
      <w:rFonts w:eastAsia="SimSun"/>
      <w:b/>
      <w:bCs/>
      <w:sz w:val="28"/>
      <w:szCs w:val="28"/>
      <w:lang w:val="en-US" w:eastAsia="en-US"/>
    </w:rPr>
  </w:style>
  <w:style w:type="paragraph" w:customStyle="1" w:styleId="3b">
    <w:name w:val="Знак Знак Знак3 Знак"/>
    <w:basedOn w:val="a"/>
    <w:autoRedefine/>
    <w:rsid w:val="00DD7F97"/>
    <w:pPr>
      <w:spacing w:after="160" w:line="240" w:lineRule="exact"/>
    </w:pPr>
    <w:rPr>
      <w:rFonts w:eastAsia="SimSun"/>
      <w:b/>
      <w:sz w:val="28"/>
      <w:lang w:val="en-US" w:eastAsia="en-US"/>
    </w:rPr>
  </w:style>
  <w:style w:type="paragraph" w:customStyle="1" w:styleId="CharCharCharChar0">
    <w:name w:val="Char Char Знак Знак Знак Знак Знак Char Char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311">
    <w:name w:val="Знак Знак3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paragraph" w:customStyle="1" w:styleId="2f0">
    <w:name w:val="Знак Знак Знак2"/>
    <w:basedOn w:val="a"/>
    <w:autoRedefine/>
    <w:rsid w:val="00DD7F97"/>
    <w:pPr>
      <w:spacing w:line="240" w:lineRule="exact"/>
      <w:ind w:firstLine="720"/>
    </w:pPr>
    <w:rPr>
      <w:rFonts w:eastAsia="SimSun"/>
      <w:sz w:val="28"/>
      <w:lang w:val="en-US" w:eastAsia="en-US"/>
    </w:rPr>
  </w:style>
  <w:style w:type="character" w:customStyle="1" w:styleId="affff9">
    <w:name w:val="Столбцы цифр в таблице Знак Знак"/>
    <w:rsid w:val="00DD7F97"/>
    <w:rPr>
      <w:rFonts w:ascii="Arial" w:hAnsi="Arial"/>
      <w:sz w:val="18"/>
      <w:lang w:val="ru-RU" w:eastAsia="ru-RU"/>
    </w:rPr>
  </w:style>
  <w:style w:type="paragraph" w:customStyle="1" w:styleId="C">
    <w:name w:val="Обычный/ОC"/>
    <w:rsid w:val="00DD7F97"/>
    <w:pPr>
      <w:spacing w:after="0" w:line="240" w:lineRule="auto"/>
      <w:jc w:val="both"/>
    </w:pPr>
    <w:rPr>
      <w:rFonts w:ascii="Times New Roman" w:hAnsi="Times New Roman" w:cs="Times New Roman"/>
      <w:sz w:val="28"/>
      <w:szCs w:val="20"/>
      <w:lang w:eastAsia="ru-RU"/>
    </w:rPr>
  </w:style>
  <w:style w:type="paragraph" w:customStyle="1" w:styleId="affffa">
    <w:name w:val="Знак Знак 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Web">
    <w:name w:val="Обычный (Web) Знак"/>
    <w:rsid w:val="00DD7F97"/>
    <w:rPr>
      <w:sz w:val="24"/>
      <w:lang w:val="ru-RU" w:eastAsia="ru-RU"/>
    </w:rPr>
  </w:style>
  <w:style w:type="paragraph" w:customStyle="1" w:styleId="Normal1">
    <w:name w:val="Normal1"/>
    <w:rsid w:val="00DD7F97"/>
    <w:pPr>
      <w:autoSpaceDE w:val="0"/>
      <w:autoSpaceDN w:val="0"/>
      <w:spacing w:after="0" w:line="240" w:lineRule="auto"/>
      <w:jc w:val="both"/>
    </w:pPr>
    <w:rPr>
      <w:rFonts w:ascii="Times New Roman" w:hAnsi="Times New Roman" w:cs="Times New Roman"/>
      <w:sz w:val="20"/>
      <w:szCs w:val="20"/>
      <w:lang w:eastAsia="ru-RU"/>
    </w:rPr>
  </w:style>
  <w:style w:type="paragraph" w:customStyle="1" w:styleId="3c">
    <w:name w:val="Знак Знак Знак3"/>
    <w:basedOn w:val="a"/>
    <w:autoRedefine/>
    <w:rsid w:val="00DD7F97"/>
    <w:pPr>
      <w:spacing w:after="160" w:line="240" w:lineRule="exact"/>
    </w:pPr>
    <w:rPr>
      <w:rFonts w:eastAsia="Times New Roman"/>
      <w:sz w:val="28"/>
      <w:szCs w:val="20"/>
      <w:lang w:val="en-US" w:eastAsia="en-US"/>
    </w:rPr>
  </w:style>
  <w:style w:type="character" w:customStyle="1" w:styleId="s7">
    <w:name w:val="s7"/>
    <w:rsid w:val="00DD7F97"/>
    <w:rPr>
      <w:rFonts w:ascii="Courier New" w:hAnsi="Courier New"/>
      <w:color w:val="000000"/>
      <w:sz w:val="22"/>
      <w:u w:val="none"/>
      <w:effect w:val="none"/>
    </w:rPr>
  </w:style>
  <w:style w:type="paragraph" w:customStyle="1" w:styleId="1f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72">
    <w:name w:val="Знак Знак Знак7"/>
    <w:basedOn w:val="a"/>
    <w:autoRedefine/>
    <w:rsid w:val="00DD7F97"/>
    <w:pPr>
      <w:spacing w:after="160" w:line="240" w:lineRule="exact"/>
    </w:pPr>
    <w:rPr>
      <w:rFonts w:eastAsia="Times New Roman"/>
      <w:sz w:val="28"/>
      <w:szCs w:val="20"/>
      <w:lang w:val="en-US" w:eastAsia="en-US"/>
    </w:rPr>
  </w:style>
  <w:style w:type="character" w:customStyle="1" w:styleId="2f1">
    <w:name w:val="ОснТекст Знак2"/>
    <w:rsid w:val="00DD7F97"/>
    <w:rPr>
      <w:lang w:val="ru-RU" w:eastAsia="ru-RU"/>
    </w:rPr>
  </w:style>
  <w:style w:type="paragraph" w:customStyle="1" w:styleId="affffb">
    <w:name w:val="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3d">
    <w:name w:val="Знак3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customStyle="1" w:styleId="122">
    <w:name w:val="Знак Знак12 Знак Знак Знак"/>
    <w:basedOn w:val="a"/>
    <w:autoRedefine/>
    <w:rsid w:val="00DD7F97"/>
    <w:pPr>
      <w:spacing w:after="160" w:line="240" w:lineRule="exact"/>
    </w:pPr>
    <w:rPr>
      <w:rFonts w:eastAsia="SimSun"/>
      <w:b/>
      <w:bCs/>
      <w:sz w:val="28"/>
      <w:szCs w:val="28"/>
      <w:lang w:val="en-US" w:eastAsia="en-US"/>
    </w:rPr>
  </w:style>
  <w:style w:type="paragraph" w:customStyle="1" w:styleId="1f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f2">
    <w:name w:val="Знак Знак Знак2 Знак"/>
    <w:basedOn w:val="a"/>
    <w:autoRedefine/>
    <w:rsid w:val="00DD7F97"/>
    <w:pPr>
      <w:spacing w:line="240" w:lineRule="exact"/>
      <w:ind w:firstLine="720"/>
    </w:pPr>
    <w:rPr>
      <w:rFonts w:eastAsia="SimSun"/>
      <w:sz w:val="28"/>
      <w:lang w:val="en-US" w:eastAsia="en-US"/>
    </w:rPr>
  </w:style>
  <w:style w:type="paragraph" w:customStyle="1" w:styleId="1f6">
    <w:name w:val="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CharCharCharChar1">
    <w:name w:val="Char Char Знак Знак Знак Знак Знак Char Char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7">
    <w:name w:val="1"/>
    <w:basedOn w:val="a"/>
    <w:autoRedefine/>
    <w:rsid w:val="00DD7F97"/>
    <w:pPr>
      <w:spacing w:after="160" w:line="240" w:lineRule="exact"/>
    </w:pPr>
    <w:rPr>
      <w:rFonts w:eastAsia="SimSun"/>
      <w:b/>
      <w:sz w:val="28"/>
      <w:lang w:val="en-US" w:eastAsia="en-US"/>
    </w:rPr>
  </w:style>
  <w:style w:type="character" w:customStyle="1" w:styleId="45">
    <w:name w:val="Знак Знак4"/>
    <w:rsid w:val="00DD7F97"/>
    <w:rPr>
      <w:rFonts w:ascii="Courier New" w:hAnsi="Courier New"/>
      <w:lang w:val="ru-RU" w:eastAsia="ru-RU"/>
    </w:rPr>
  </w:style>
  <w:style w:type="character" w:customStyle="1" w:styleId="52">
    <w:name w:val="Знак Знак5"/>
    <w:rsid w:val="00DD7F97"/>
    <w:rPr>
      <w:rFonts w:ascii="KZ Times New Roman" w:hAnsi="KZ Times New Roman"/>
      <w:b/>
      <w:sz w:val="24"/>
      <w:lang w:val="ru-RU" w:eastAsia="ru-RU"/>
    </w:rPr>
  </w:style>
  <w:style w:type="paragraph" w:customStyle="1" w:styleId="212">
    <w:name w:val="Список 21"/>
    <w:basedOn w:val="a"/>
    <w:rsid w:val="00DD7F97"/>
    <w:pPr>
      <w:ind w:left="566" w:hanging="283"/>
    </w:pPr>
    <w:rPr>
      <w:rFonts w:eastAsia="Times New Roman"/>
      <w:sz w:val="20"/>
      <w:szCs w:val="20"/>
      <w:lang w:eastAsia="ar-SA"/>
    </w:rPr>
  </w:style>
  <w:style w:type="paragraph" w:customStyle="1" w:styleId="3e">
    <w:name w:val="Знак3 Знак Знак Знак"/>
    <w:basedOn w:val="a"/>
    <w:autoRedefine/>
    <w:rsid w:val="00DD7F97"/>
    <w:pPr>
      <w:spacing w:after="160" w:line="240" w:lineRule="exact"/>
    </w:pPr>
    <w:rPr>
      <w:rFonts w:eastAsia="SimSun"/>
      <w:b/>
      <w:bCs/>
      <w:sz w:val="28"/>
      <w:szCs w:val="28"/>
      <w:lang w:val="en-US" w:eastAsia="en-US"/>
    </w:rPr>
  </w:style>
  <w:style w:type="paragraph" w:customStyle="1" w:styleId="3f">
    <w:name w:val="Стиль3"/>
    <w:basedOn w:val="a"/>
    <w:autoRedefine/>
    <w:rsid w:val="00DD7F97"/>
    <w:pPr>
      <w:tabs>
        <w:tab w:val="left" w:pos="600"/>
      </w:tabs>
      <w:ind w:left="600" w:hanging="600"/>
    </w:pPr>
    <w:rPr>
      <w:rFonts w:eastAsia="Times New Roman"/>
      <w:sz w:val="28"/>
      <w:szCs w:val="28"/>
      <w:lang w:eastAsia="ru-RU"/>
    </w:rPr>
  </w:style>
  <w:style w:type="paragraph" w:customStyle="1" w:styleId="1f8">
    <w:name w:val="Заголовок оглавления1"/>
    <w:basedOn w:val="1"/>
    <w:next w:val="a"/>
    <w:rsid w:val="00DD7F97"/>
    <w:pPr>
      <w:keepLines/>
      <w:spacing w:before="480" w:after="0" w:line="276" w:lineRule="auto"/>
      <w:outlineLvl w:val="9"/>
    </w:pPr>
    <w:rPr>
      <w:rFonts w:ascii="Cambria" w:hAnsi="Cambria"/>
      <w:color w:val="365F91"/>
      <w:kern w:val="0"/>
      <w:sz w:val="28"/>
      <w:szCs w:val="28"/>
      <w:lang w:eastAsia="en-US"/>
    </w:rPr>
  </w:style>
  <w:style w:type="paragraph" w:styleId="affffc">
    <w:name w:val="table of figures"/>
    <w:basedOn w:val="a"/>
    <w:next w:val="a"/>
    <w:rsid w:val="00DD7F97"/>
    <w:rPr>
      <w:rFonts w:eastAsia="Times New Roman"/>
      <w:sz w:val="28"/>
      <w:lang w:eastAsia="ru-RU"/>
    </w:rPr>
  </w:style>
  <w:style w:type="character" w:styleId="affffd">
    <w:name w:val="annotation reference"/>
    <w:uiPriority w:val="99"/>
    <w:rsid w:val="00DD7F97"/>
    <w:rPr>
      <w:sz w:val="16"/>
    </w:rPr>
  </w:style>
  <w:style w:type="paragraph" w:styleId="affffe">
    <w:name w:val="annotation subject"/>
    <w:basedOn w:val="af1"/>
    <w:next w:val="af1"/>
    <w:link w:val="afffff"/>
    <w:semiHidden/>
    <w:rsid w:val="00DD7F97"/>
    <w:rPr>
      <w:b/>
    </w:rPr>
  </w:style>
  <w:style w:type="character" w:customStyle="1" w:styleId="afffff">
    <w:name w:val="Тема примечания Знак"/>
    <w:basedOn w:val="af2"/>
    <w:link w:val="affffe"/>
    <w:semiHidden/>
    <w:rsid w:val="00DD7F97"/>
    <w:rPr>
      <w:rFonts w:ascii="Times New Roman" w:eastAsia="MS Mincho" w:hAnsi="Times New Roman" w:cs="Times New Roman"/>
      <w:b/>
      <w:sz w:val="24"/>
      <w:szCs w:val="20"/>
      <w:lang w:eastAsia="ja-JP"/>
    </w:rPr>
  </w:style>
  <w:style w:type="character" w:customStyle="1" w:styleId="1f9">
    <w:name w:val="Знак Знак1"/>
    <w:semiHidden/>
    <w:rsid w:val="00DD7F97"/>
    <w:rPr>
      <w:rFonts w:eastAsia="MS Mincho"/>
      <w:b/>
      <w:sz w:val="24"/>
      <w:lang w:val="ru-RU" w:eastAsia="ru-RU"/>
    </w:rPr>
  </w:style>
  <w:style w:type="character" w:customStyle="1" w:styleId="2f3">
    <w:name w:val="Знак Знак2"/>
    <w:semiHidden/>
    <w:rsid w:val="00DD7F97"/>
    <w:rPr>
      <w:rFonts w:ascii="Tahoma" w:hAnsi="Tahoma"/>
      <w:sz w:val="16"/>
      <w:lang w:val="ru-RU" w:eastAsia="ru-RU"/>
    </w:rPr>
  </w:style>
  <w:style w:type="paragraph" w:customStyle="1" w:styleId="220">
    <w:name w:val="Знак22"/>
    <w:basedOn w:val="a"/>
    <w:rsid w:val="00DD7F97"/>
    <w:pPr>
      <w:spacing w:after="160" w:line="240" w:lineRule="exact"/>
    </w:pPr>
    <w:rPr>
      <w:rFonts w:ascii="Verdana" w:eastAsia="Times New Roman" w:hAnsi="Verdana"/>
      <w:szCs w:val="20"/>
      <w:lang w:val="en-US" w:eastAsia="en-US"/>
    </w:rPr>
  </w:style>
  <w:style w:type="character" w:customStyle="1" w:styleId="3f0">
    <w:name w:val="Знак Знак3"/>
    <w:rsid w:val="00DD7F97"/>
    <w:rPr>
      <w:lang w:val="ru-RU" w:eastAsia="ru-RU"/>
    </w:rPr>
  </w:style>
  <w:style w:type="paragraph" w:customStyle="1" w:styleId="153">
    <w:name w:val="Стиль15"/>
    <w:basedOn w:val="a"/>
    <w:autoRedefine/>
    <w:rsid w:val="00DD7F97"/>
    <w:pPr>
      <w:widowControl w:val="0"/>
      <w:ind w:firstLine="567"/>
    </w:pPr>
    <w:rPr>
      <w:rFonts w:eastAsia="Times New Roman"/>
      <w:spacing w:val="-2"/>
      <w:sz w:val="28"/>
      <w:szCs w:val="28"/>
      <w:lang w:eastAsia="ru-RU"/>
    </w:rPr>
  </w:style>
  <w:style w:type="paragraph" w:customStyle="1" w:styleId="53">
    <w:name w:val="Стиль5"/>
    <w:basedOn w:val="a"/>
    <w:autoRedefine/>
    <w:rsid w:val="00DD7F97"/>
    <w:pPr>
      <w:tabs>
        <w:tab w:val="num" w:pos="900"/>
      </w:tabs>
      <w:ind w:firstLine="540"/>
    </w:pPr>
    <w:rPr>
      <w:rFonts w:eastAsia="Times New Roman"/>
      <w:bCs/>
      <w:color w:val="000000"/>
      <w:sz w:val="28"/>
      <w:szCs w:val="28"/>
      <w:lang w:eastAsia="ru-RU"/>
    </w:rPr>
  </w:style>
  <w:style w:type="character" w:customStyle="1" w:styleId="Naimenovanie1">
    <w:name w:val="Naimenovanie Знак1"/>
    <w:locked/>
    <w:rsid w:val="00DD7F97"/>
    <w:rPr>
      <w:rFonts w:ascii="KZ Arial" w:hAnsi="KZ Arial"/>
      <w:b/>
      <w:sz w:val="22"/>
      <w:lang w:val="ru-RU" w:eastAsia="ru-RU"/>
    </w:rPr>
  </w:style>
  <w:style w:type="character" w:customStyle="1" w:styleId="EdIzm0">
    <w:name w:val="EdIzm Знак"/>
    <w:locked/>
    <w:rsid w:val="00DD7F97"/>
    <w:rPr>
      <w:rFonts w:ascii="KZ Arial" w:hAnsi="KZ Arial"/>
      <w:sz w:val="18"/>
      <w:lang w:val="ru-RU" w:eastAsia="ru-RU"/>
    </w:rPr>
  </w:style>
  <w:style w:type="paragraph" w:customStyle="1" w:styleId="1fa">
    <w:name w:val="Знак Знак Знак Знак Знак Знак Знак Знак Знак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160">
    <w:name w:val="Знак Знак16"/>
    <w:rsid w:val="00DD7F97"/>
    <w:rPr>
      <w:b/>
      <w:lang w:val="ru-RU" w:eastAsia="ru-RU"/>
    </w:rPr>
  </w:style>
  <w:style w:type="paragraph" w:customStyle="1" w:styleId="msonormalcxspmiddle">
    <w:name w:val="msonormalcxspmiddle"/>
    <w:basedOn w:val="a"/>
    <w:rsid w:val="00DD7F97"/>
    <w:pPr>
      <w:spacing w:before="100" w:beforeAutospacing="1" w:after="100" w:afterAutospacing="1"/>
    </w:pPr>
    <w:rPr>
      <w:rFonts w:eastAsia="Times New Roman"/>
      <w:lang w:eastAsia="ru-RU"/>
    </w:rPr>
  </w:style>
  <w:style w:type="paragraph" w:customStyle="1" w:styleId="msonormalcxsplast">
    <w:name w:val="msonormalcxsplast"/>
    <w:basedOn w:val="a"/>
    <w:rsid w:val="00DD7F97"/>
    <w:pPr>
      <w:spacing w:before="100" w:beforeAutospacing="1" w:after="100" w:afterAutospacing="1"/>
    </w:pPr>
    <w:rPr>
      <w:rFonts w:eastAsia="Times New Roman"/>
      <w:lang w:eastAsia="ru-RU"/>
    </w:rPr>
  </w:style>
  <w:style w:type="paragraph" w:customStyle="1" w:styleId="msobodytextcxspmiddle">
    <w:name w:val="msobodytextcxspmiddle"/>
    <w:basedOn w:val="a"/>
    <w:rsid w:val="00DD7F97"/>
    <w:pPr>
      <w:spacing w:before="100" w:beforeAutospacing="1" w:after="100" w:afterAutospacing="1"/>
    </w:pPr>
    <w:rPr>
      <w:rFonts w:eastAsia="Times New Roman"/>
      <w:lang w:eastAsia="ru-RU"/>
    </w:rPr>
  </w:style>
  <w:style w:type="paragraph" w:customStyle="1" w:styleId="msobodytextcxsplast">
    <w:name w:val="msobodytextcxsplast"/>
    <w:basedOn w:val="a"/>
    <w:rsid w:val="00DD7F97"/>
    <w:pPr>
      <w:spacing w:before="100" w:beforeAutospacing="1" w:after="100" w:afterAutospacing="1"/>
    </w:pPr>
    <w:rPr>
      <w:rFonts w:eastAsia="Times New Roman"/>
      <w:lang w:eastAsia="ru-RU"/>
    </w:rPr>
  </w:style>
  <w:style w:type="character" w:customStyle="1" w:styleId="afffff0">
    <w:name w:val="Обычный до таблицы Знак"/>
    <w:rsid w:val="00DD7F97"/>
    <w:rPr>
      <w:rFonts w:ascii="Arial" w:hAnsi="Arial"/>
      <w:lang w:val="en-US" w:eastAsia="ru-RU"/>
    </w:rPr>
  </w:style>
  <w:style w:type="paragraph" w:customStyle="1" w:styleId="afffff1">
    <w:name w:val="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b">
    <w:name w:val="Знак Знак Знак Знак Знак1 Знак Знак Знак Знак Знак Знак Знак"/>
    <w:basedOn w:val="a"/>
    <w:autoRedefine/>
    <w:rsid w:val="00DD7F97"/>
    <w:pPr>
      <w:shd w:val="clear" w:color="auto" w:fill="FFFFFF"/>
      <w:ind w:left="709" w:firstLine="709"/>
      <w:jc w:val="center"/>
    </w:pPr>
    <w:rPr>
      <w:lang w:eastAsia="en-US"/>
    </w:rPr>
  </w:style>
  <w:style w:type="paragraph" w:customStyle="1" w:styleId="afffff2">
    <w:name w:val="Основной шрифт абзаца Знак"/>
    <w:aliases w:val="Знак Знак Знак Знак1 Знак"/>
    <w:basedOn w:val="a"/>
    <w:autoRedefine/>
    <w:rsid w:val="00DD7F97"/>
    <w:pPr>
      <w:spacing w:after="160" w:line="240" w:lineRule="exact"/>
    </w:pPr>
    <w:rPr>
      <w:rFonts w:ascii="TimesKaZ" w:eastAsia="SimSun" w:hAnsi="TimesKaZ"/>
      <w:b/>
      <w:sz w:val="28"/>
      <w:lang w:val="en-US" w:eastAsia="en-US"/>
    </w:rPr>
  </w:style>
  <w:style w:type="paragraph" w:customStyle="1" w:styleId="320">
    <w:name w:val="Знак Знак32"/>
    <w:basedOn w:val="a"/>
    <w:autoRedefine/>
    <w:rsid w:val="00DD7F97"/>
    <w:pPr>
      <w:spacing w:line="240" w:lineRule="exact"/>
      <w:ind w:firstLine="720"/>
    </w:pPr>
    <w:rPr>
      <w:rFonts w:eastAsia="SimSun"/>
      <w:sz w:val="28"/>
      <w:lang w:val="en-US" w:eastAsia="en-US"/>
    </w:rPr>
  </w:style>
  <w:style w:type="paragraph" w:customStyle="1" w:styleId="1fc">
    <w:name w:val="Знак Знак Знак Знак1"/>
    <w:basedOn w:val="a"/>
    <w:autoRedefine/>
    <w:rsid w:val="00DD7F97"/>
    <w:pPr>
      <w:spacing w:after="160" w:line="240" w:lineRule="exact"/>
    </w:pPr>
    <w:rPr>
      <w:rFonts w:eastAsia="SimSun"/>
      <w:b/>
      <w:sz w:val="28"/>
      <w:lang w:val="en-US" w:eastAsia="en-US"/>
    </w:rPr>
  </w:style>
  <w:style w:type="paragraph" w:customStyle="1" w:styleId="123">
    <w:name w:val="Знак1 Знак Знак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pPr>
    <w:rPr>
      <w:rFonts w:eastAsia="SimSun"/>
      <w:b/>
      <w:sz w:val="28"/>
      <w:lang w:val="en-US" w:eastAsia="en-US"/>
    </w:rPr>
  </w:style>
  <w:style w:type="paragraph" w:customStyle="1" w:styleId="CharChar3">
    <w:name w:val="Знак Char Char Знак"/>
    <w:basedOn w:val="a"/>
    <w:rsid w:val="00DD7F97"/>
    <w:pPr>
      <w:widowControl w:val="0"/>
    </w:pPr>
    <w:rPr>
      <w:rFonts w:eastAsia="SimSun"/>
      <w:i/>
      <w:sz w:val="20"/>
      <w:szCs w:val="20"/>
      <w:lang w:eastAsia="en-US"/>
    </w:rPr>
  </w:style>
  <w:style w:type="character" w:customStyle="1" w:styleId="154">
    <w:name w:val="Знак Знак15"/>
    <w:rsid w:val="00DD7F97"/>
    <w:rPr>
      <w:i/>
      <w:sz w:val="16"/>
    </w:rPr>
  </w:style>
  <w:style w:type="paragraph" w:customStyle="1" w:styleId="161">
    <w:name w:val="Стиль16 Знак"/>
    <w:basedOn w:val="a"/>
    <w:autoRedefine/>
    <w:rsid w:val="00DD7F97"/>
    <w:pPr>
      <w:widowControl w:val="0"/>
      <w:ind w:firstLine="709"/>
    </w:pPr>
    <w:rPr>
      <w:rFonts w:eastAsia="Times New Roman"/>
      <w:spacing w:val="4"/>
      <w:lang w:eastAsia="ru-RU"/>
    </w:rPr>
  </w:style>
  <w:style w:type="character" w:customStyle="1" w:styleId="162">
    <w:name w:val="Стиль16 Знак Знак"/>
    <w:rsid w:val="00DD7F97"/>
    <w:rPr>
      <w:spacing w:val="4"/>
      <w:sz w:val="24"/>
    </w:rPr>
  </w:style>
  <w:style w:type="character" w:customStyle="1" w:styleId="a4">
    <w:name w:val="Абзац списка Знак"/>
    <w:aliases w:val="маркированный Знак"/>
    <w:link w:val="a3"/>
    <w:uiPriority w:val="34"/>
    <w:rsid w:val="00DD7F97"/>
    <w:rPr>
      <w:rFonts w:ascii="Calibri" w:hAnsi="Calibri" w:cs="Times New Roman"/>
    </w:rPr>
  </w:style>
  <w:style w:type="paragraph" w:customStyle="1" w:styleId="afffff3">
    <w:name w:val="Таблица_бок"/>
    <w:basedOn w:val="a"/>
    <w:autoRedefine/>
    <w:rsid w:val="00DD7F97"/>
    <w:rPr>
      <w:rFonts w:ascii="KZ Arial" w:eastAsia="Times New Roman" w:hAnsi="KZ Arial"/>
      <w:sz w:val="16"/>
      <w:szCs w:val="16"/>
      <w:lang w:eastAsia="ru-RU"/>
    </w:rPr>
  </w:style>
  <w:style w:type="character" w:styleId="HTML1">
    <w:name w:val="HTML Cite"/>
    <w:rsid w:val="00DD7F97"/>
    <w:rPr>
      <w:i/>
    </w:rPr>
  </w:style>
  <w:style w:type="character" w:styleId="afffff4">
    <w:name w:val="FollowedHyperlink"/>
    <w:rsid w:val="00DD7F97"/>
    <w:rPr>
      <w:color w:val="800080"/>
      <w:u w:val="single"/>
    </w:rPr>
  </w:style>
  <w:style w:type="character" w:customStyle="1" w:styleId="afffff5">
    <w:name w:val="Единица измерения Знак"/>
    <w:locked/>
    <w:rsid w:val="00DD7F97"/>
    <w:rPr>
      <w:sz w:val="16"/>
    </w:rPr>
  </w:style>
  <w:style w:type="character" w:customStyle="1" w:styleId="afffff6">
    <w:name w:val="Наименование Знак"/>
    <w:locked/>
    <w:rsid w:val="00DD7F97"/>
    <w:rPr>
      <w:b/>
      <w:noProof/>
      <w:sz w:val="22"/>
    </w:rPr>
  </w:style>
  <w:style w:type="paragraph" w:customStyle="1" w:styleId="114">
    <w:name w:val="Абзац списка11"/>
    <w:basedOn w:val="a"/>
    <w:rsid w:val="00DD7F97"/>
    <w:pPr>
      <w:spacing w:after="200" w:line="276" w:lineRule="auto"/>
      <w:ind w:left="720"/>
      <w:contextualSpacing/>
      <w:jc w:val="center"/>
    </w:pPr>
    <w:rPr>
      <w:rFonts w:ascii="Calibri" w:eastAsia="Times New Roman" w:hAnsi="Calibri"/>
      <w:sz w:val="22"/>
      <w:szCs w:val="22"/>
      <w:lang w:eastAsia="en-US"/>
    </w:rPr>
  </w:style>
  <w:style w:type="character" w:customStyle="1" w:styleId="ListParagraphChar2">
    <w:name w:val="List Paragraph Char2"/>
    <w:locked/>
    <w:rsid w:val="00DD7F97"/>
    <w:rPr>
      <w:rFonts w:eastAsia="Times New Roman"/>
      <w:sz w:val="24"/>
    </w:rPr>
  </w:style>
  <w:style w:type="paragraph" w:customStyle="1" w:styleId="115">
    <w:name w:val="Знак11"/>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2111">
    <w:name w:val="Основной текст 211"/>
    <w:basedOn w:val="a"/>
    <w:rsid w:val="00DD7F97"/>
    <w:pPr>
      <w:suppressAutoHyphens/>
      <w:autoSpaceDE w:val="0"/>
    </w:pPr>
    <w:rPr>
      <w:rFonts w:eastAsia="Times New Roman"/>
      <w:lang w:eastAsia="ar-SA"/>
    </w:rPr>
  </w:style>
  <w:style w:type="paragraph" w:customStyle="1" w:styleId="ColorfulList-Accent11">
    <w:name w:val="Colorful List - Accent 11"/>
    <w:basedOn w:val="a"/>
    <w:rsid w:val="00DD7F97"/>
    <w:pPr>
      <w:ind w:left="720"/>
      <w:contextualSpacing/>
    </w:pPr>
    <w:rPr>
      <w:rFonts w:ascii="Calibri" w:eastAsia="Times New Roman" w:hAnsi="Calibri"/>
      <w:sz w:val="22"/>
      <w:szCs w:val="22"/>
      <w:lang w:val="en-GB" w:eastAsia="en-US"/>
    </w:rPr>
  </w:style>
  <w:style w:type="paragraph" w:customStyle="1" w:styleId="1fd">
    <w:name w:val="Знак Знак Знак Знак1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character" w:customStyle="1" w:styleId="a50">
    <w:name w:val="a5"/>
    <w:rsid w:val="00DD7F97"/>
  </w:style>
  <w:style w:type="paragraph" w:customStyle="1" w:styleId="1fe">
    <w:name w:val="Знак1 Знак 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116">
    <w:name w:val="Знак1 Знак Знак Знак Знак Знак Знак1"/>
    <w:basedOn w:val="a"/>
    <w:autoRedefine/>
    <w:rsid w:val="00DD7F97"/>
    <w:pPr>
      <w:spacing w:line="240" w:lineRule="exact"/>
      <w:ind w:firstLine="720"/>
    </w:pPr>
    <w:rPr>
      <w:rFonts w:eastAsia="SimSun"/>
      <w:sz w:val="28"/>
      <w:lang w:val="en-US" w:eastAsia="en-US"/>
    </w:rPr>
  </w:style>
  <w:style w:type="paragraph" w:customStyle="1" w:styleId="main">
    <w:name w:val="main"/>
    <w:basedOn w:val="a"/>
    <w:rsid w:val="00DD7F97"/>
    <w:pPr>
      <w:spacing w:before="100" w:beforeAutospacing="1" w:after="100" w:afterAutospacing="1"/>
    </w:pPr>
    <w:rPr>
      <w:rFonts w:eastAsia="Times New Roman"/>
      <w:lang w:eastAsia="ru-RU"/>
    </w:rPr>
  </w:style>
  <w:style w:type="character" w:styleId="afffff7">
    <w:name w:val="endnote reference"/>
    <w:rsid w:val="00DD7F97"/>
    <w:rPr>
      <w:vertAlign w:val="superscript"/>
    </w:rPr>
  </w:style>
  <w:style w:type="paragraph" w:customStyle="1" w:styleId="Pa9">
    <w:name w:val="Pa9"/>
    <w:basedOn w:val="a"/>
    <w:next w:val="a"/>
    <w:rsid w:val="00DD7F97"/>
    <w:pPr>
      <w:autoSpaceDE w:val="0"/>
      <w:autoSpaceDN w:val="0"/>
      <w:adjustRightInd w:val="0"/>
      <w:spacing w:line="241" w:lineRule="atLeast"/>
    </w:pPr>
    <w:rPr>
      <w:rFonts w:ascii="Ps Times" w:eastAsia="Times New Roman" w:hAnsi="Ps Times"/>
      <w:lang w:eastAsia="ru-RU"/>
    </w:rPr>
  </w:style>
  <w:style w:type="character" w:customStyle="1" w:styleId="A30">
    <w:name w:val="A3"/>
    <w:rsid w:val="00DD7F97"/>
    <w:rPr>
      <w:color w:val="000000"/>
      <w:sz w:val="17"/>
    </w:rPr>
  </w:style>
  <w:style w:type="paragraph" w:customStyle="1" w:styleId="2f4">
    <w:name w:val="Знак Знак Знак 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afffff8">
    <w:name w:val="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f">
    <w:name w:val="Знак1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
    <w:name w:val="Текст-ЖС"/>
    <w:basedOn w:val="a6"/>
    <w:rsid w:val="00DD7F97"/>
    <w:pPr>
      <w:spacing w:before="120" w:after="0" w:line="360" w:lineRule="auto"/>
      <w:ind w:left="0" w:firstLine="547"/>
    </w:pPr>
    <w:rPr>
      <w:rFonts w:ascii="Arial" w:hAnsi="Arial" w:cs="Arial"/>
      <w:sz w:val="22"/>
      <w:szCs w:val="20"/>
    </w:rPr>
  </w:style>
  <w:style w:type="paragraph" w:customStyle="1" w:styleId="2f5">
    <w:name w:val="Обычный2"/>
    <w:rsid w:val="00DD7F97"/>
    <w:pPr>
      <w:widowControl w:val="0"/>
      <w:snapToGrid w:val="0"/>
      <w:spacing w:after="0" w:line="240" w:lineRule="auto"/>
      <w:jc w:val="both"/>
    </w:pPr>
    <w:rPr>
      <w:rFonts w:ascii="Times New Roman" w:hAnsi="Times New Roman" w:cs="Times New Roman"/>
      <w:sz w:val="20"/>
      <w:szCs w:val="20"/>
      <w:lang w:eastAsia="ru-RU"/>
    </w:rPr>
  </w:style>
  <w:style w:type="paragraph" w:customStyle="1" w:styleId="1ff0">
    <w:name w:val="Знак Знак Знак1 Знак Знак Знак Знак Знак Знак Знак Знак Знак Знак Знак"/>
    <w:basedOn w:val="a"/>
    <w:autoRedefine/>
    <w:rsid w:val="00DD7F97"/>
    <w:pPr>
      <w:widowControl w:val="0"/>
      <w:adjustRightInd w:val="0"/>
      <w:spacing w:after="160" w:line="240" w:lineRule="exact"/>
      <w:textAlignment w:val="baseline"/>
    </w:pPr>
    <w:rPr>
      <w:rFonts w:eastAsia="SimSun"/>
      <w:b/>
      <w:bCs/>
      <w:sz w:val="28"/>
      <w:szCs w:val="28"/>
      <w:lang w:val="en-US" w:eastAsia="en-US"/>
    </w:rPr>
  </w:style>
  <w:style w:type="paragraph" w:customStyle="1" w:styleId="12110">
    <w:name w:val="Знак Знак Знак1 Знак Знак Знак2 Знак Знак Знак Знак Знак Знак1 Знак Знак Знак1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f1">
    <w:name w:val="Знак1 Знак Знак"/>
    <w:basedOn w:val="a"/>
    <w:autoRedefine/>
    <w:rsid w:val="00DD7F97"/>
    <w:pPr>
      <w:spacing w:after="160" w:line="240" w:lineRule="exact"/>
    </w:pPr>
    <w:rPr>
      <w:rFonts w:eastAsia="SimSun"/>
      <w:b/>
      <w:sz w:val="28"/>
      <w:lang w:val="en-US" w:eastAsia="en-US"/>
    </w:rPr>
  </w:style>
  <w:style w:type="paragraph" w:customStyle="1" w:styleId="21110">
    <w:name w:val="Знак2 Знак Знак Знак Знак Знак Знак Знак Знак Знак Знак Знак1 Знак Знак Знак1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apple-style-span">
    <w:name w:val="apple-style-span"/>
    <w:rsid w:val="00DD7F97"/>
  </w:style>
  <w:style w:type="character" w:styleId="afffff9">
    <w:name w:val="Emphasis"/>
    <w:uiPriority w:val="99"/>
    <w:qFormat/>
    <w:rsid w:val="00DD7F97"/>
    <w:rPr>
      <w:i/>
    </w:rPr>
  </w:style>
  <w:style w:type="paragraph" w:customStyle="1" w:styleId="2f6">
    <w:name w:val="Абзац списка2"/>
    <w:basedOn w:val="a"/>
    <w:rsid w:val="00DD7F97"/>
    <w:pPr>
      <w:ind w:left="720"/>
    </w:pPr>
    <w:rPr>
      <w:rFonts w:eastAsia="Times New Roman"/>
      <w:lang w:eastAsia="ru-RU"/>
    </w:rPr>
  </w:style>
  <w:style w:type="character" w:customStyle="1" w:styleId="ListParagraphChar">
    <w:name w:val="List Paragraph Char"/>
    <w:link w:val="3f1"/>
    <w:locked/>
    <w:rsid w:val="00DD7F97"/>
    <w:rPr>
      <w:sz w:val="24"/>
    </w:rPr>
  </w:style>
  <w:style w:type="paragraph" w:customStyle="1" w:styleId="1ff2">
    <w:name w:val="Знак Знак1 Знак Знак Знак Знак"/>
    <w:basedOn w:val="a"/>
    <w:autoRedefine/>
    <w:rsid w:val="00DD7F97"/>
    <w:pPr>
      <w:spacing w:after="160" w:line="240" w:lineRule="exact"/>
    </w:pPr>
    <w:rPr>
      <w:rFonts w:eastAsia="SimSun"/>
      <w:b/>
      <w:sz w:val="28"/>
      <w:lang w:val="en-US" w:eastAsia="en-US"/>
    </w:rPr>
  </w:style>
  <w:style w:type="paragraph" w:customStyle="1" w:styleId="3f2">
    <w:name w:val="Знак Знак3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Cs/>
      <w:color w:val="000000"/>
      <w:spacing w:val="-2"/>
      <w:lang w:eastAsia="en-US"/>
    </w:rPr>
  </w:style>
  <w:style w:type="paragraph" w:customStyle="1" w:styleId="1ff3">
    <w:name w:val="Обычный 1"/>
    <w:basedOn w:val="a"/>
    <w:rsid w:val="00DD7F97"/>
    <w:pPr>
      <w:suppressLineNumbers/>
      <w:spacing w:before="60" w:after="60" w:line="360" w:lineRule="auto"/>
      <w:ind w:firstLine="720"/>
    </w:pPr>
    <w:rPr>
      <w:rFonts w:ascii="Arial" w:eastAsia="Times New Roman" w:hAnsi="Arial"/>
      <w:sz w:val="28"/>
      <w:szCs w:val="20"/>
      <w:lang w:eastAsia="ru-RU"/>
    </w:rPr>
  </w:style>
  <w:style w:type="paragraph" w:customStyle="1" w:styleId="afffffa">
    <w:name w:val="Таблица"/>
    <w:basedOn w:val="a"/>
    <w:rsid w:val="00DD7F97"/>
    <w:pPr>
      <w:tabs>
        <w:tab w:val="left" w:pos="35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rFonts w:eastAsia="Times New Roman"/>
      <w:szCs w:val="20"/>
      <w:lang w:eastAsia="ru-RU"/>
    </w:rPr>
  </w:style>
  <w:style w:type="paragraph" w:customStyle="1" w:styleId="192">
    <w:name w:val="Знак Знак19"/>
    <w:basedOn w:val="a"/>
    <w:autoRedefine/>
    <w:rsid w:val="00DD7F97"/>
    <w:pPr>
      <w:spacing w:before="120"/>
      <w:ind w:left="40"/>
    </w:pPr>
    <w:rPr>
      <w:rFonts w:eastAsia="SimSun"/>
      <w:sz w:val="28"/>
      <w:szCs w:val="28"/>
      <w:lang w:eastAsia="en-US"/>
    </w:rPr>
  </w:style>
  <w:style w:type="paragraph" w:customStyle="1" w:styleId="230">
    <w:name w:val="Знак23"/>
    <w:basedOn w:val="a"/>
    <w:rsid w:val="00DD7F97"/>
    <w:pPr>
      <w:spacing w:after="160" w:line="240" w:lineRule="exact"/>
    </w:pPr>
    <w:rPr>
      <w:rFonts w:ascii="Verdana" w:eastAsia="Times New Roman" w:hAnsi="Verdana"/>
      <w:sz w:val="20"/>
      <w:szCs w:val="20"/>
      <w:lang w:val="en-US"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character" w:customStyle="1" w:styleId="180">
    <w:name w:val="Знак Знак18"/>
    <w:aliases w:val="Заголовок 3 Знак1"/>
    <w:locked/>
    <w:rsid w:val="00DD7F97"/>
    <w:rPr>
      <w:lang w:val="ru-RU" w:eastAsia="ru-RU"/>
    </w:rPr>
  </w:style>
  <w:style w:type="paragraph" w:customStyle="1" w:styleId="312">
    <w:name w:val="Основной текст 31"/>
    <w:basedOn w:val="a"/>
    <w:rsid w:val="00DD7F97"/>
    <w:pPr>
      <w:tabs>
        <w:tab w:val="left" w:pos="-2835"/>
      </w:tabs>
    </w:pPr>
    <w:rPr>
      <w:rFonts w:eastAsia="Times New Roman"/>
      <w:sz w:val="28"/>
      <w:szCs w:val="20"/>
      <w:lang w:eastAsia="ar-SA"/>
    </w:rPr>
  </w:style>
  <w:style w:type="paragraph" w:customStyle="1" w:styleId="213">
    <w:name w:val="Абзац списка21"/>
    <w:basedOn w:val="a"/>
    <w:rsid w:val="00DD7F97"/>
    <w:pPr>
      <w:spacing w:after="200" w:line="276" w:lineRule="auto"/>
      <w:ind w:left="720"/>
    </w:pPr>
    <w:rPr>
      <w:rFonts w:ascii="Calibri" w:eastAsia="Times New Roman" w:hAnsi="Calibri"/>
      <w:sz w:val="22"/>
      <w:szCs w:val="22"/>
      <w:lang w:eastAsia="en-US"/>
    </w:rPr>
  </w:style>
  <w:style w:type="paragraph" w:customStyle="1" w:styleId="HD1">
    <w:name w:val="HD1"/>
    <w:basedOn w:val="a"/>
    <w:rsid w:val="00DD7F97"/>
    <w:rPr>
      <w:rFonts w:eastAsia="Times New Roman"/>
      <w:b/>
      <w:sz w:val="32"/>
      <w:szCs w:val="40"/>
      <w:lang w:eastAsia="ru-RU"/>
    </w:rPr>
  </w:style>
  <w:style w:type="paragraph" w:customStyle="1" w:styleId="cee1fbf7edfbe9">
    <w:name w:val="Оceбe1ыfbчf7нedыfbйe9"/>
    <w:rsid w:val="00DD7F97"/>
    <w:pPr>
      <w:widowControl w:val="0"/>
      <w:pBdr>
        <w:top w:val="none" w:sz="0" w:space="3" w:color="auto"/>
        <w:left w:val="none" w:sz="0" w:space="3" w:color="auto"/>
        <w:bottom w:val="none" w:sz="0" w:space="3" w:color="auto"/>
        <w:right w:val="none" w:sz="0" w:space="3" w:color="auto"/>
      </w:pBdr>
      <w:autoSpaceDE w:val="0"/>
      <w:autoSpaceDN w:val="0"/>
      <w:adjustRightInd w:val="0"/>
      <w:spacing w:after="0" w:line="240" w:lineRule="auto"/>
    </w:pPr>
    <w:rPr>
      <w:rFonts w:ascii="Times New Roman" w:eastAsia="SimSun" w:hAnsi="Times New Roman" w:cs="Times New Roman"/>
      <w:color w:val="000000"/>
      <w:sz w:val="20"/>
      <w:szCs w:val="20"/>
      <w:lang w:eastAsia="ru-RU"/>
    </w:rPr>
  </w:style>
  <w:style w:type="paragraph" w:customStyle="1" w:styleId="118">
    <w:name w:val="Знак Знак Знак11"/>
    <w:basedOn w:val="a"/>
    <w:autoRedefine/>
    <w:rsid w:val="00DD7F97"/>
    <w:pPr>
      <w:spacing w:after="160" w:line="240" w:lineRule="exact"/>
      <w:jc w:val="left"/>
    </w:pPr>
    <w:rPr>
      <w:rFonts w:eastAsia="SimSun"/>
      <w:b/>
      <w:color w:val="000000"/>
      <w:sz w:val="28"/>
      <w:lang w:val="en-US" w:eastAsia="en-US"/>
    </w:rPr>
  </w:style>
  <w:style w:type="table" w:styleId="afffffb">
    <w:name w:val="Table Grid"/>
    <w:aliases w:val="Tab Border"/>
    <w:basedOn w:val="a1"/>
    <w:uiPriority w:val="59"/>
    <w:rsid w:val="00DD7F97"/>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Знак1 Знак Знак Знак Знак Знак Знак2"/>
    <w:basedOn w:val="a"/>
    <w:autoRedefine/>
    <w:rsid w:val="00DD7F97"/>
    <w:pPr>
      <w:spacing w:after="160" w:line="240" w:lineRule="exact"/>
      <w:jc w:val="left"/>
    </w:pPr>
    <w:rPr>
      <w:rFonts w:eastAsia="Times New Roman"/>
      <w:sz w:val="28"/>
      <w:szCs w:val="20"/>
      <w:lang w:val="en-US" w:eastAsia="en-US"/>
    </w:rPr>
  </w:style>
  <w:style w:type="paragraph" w:customStyle="1" w:styleId="12111">
    <w:name w:val="Знак Знак Знак1 Знак Знак Знак2 Знак Знак Знак Знак Знак Знак1 Знак Знак Знак1 Знак Знак Знак Знак"/>
    <w:basedOn w:val="a"/>
    <w:autoRedefine/>
    <w:rsid w:val="00DD7F97"/>
    <w:pPr>
      <w:spacing w:line="240" w:lineRule="exact"/>
      <w:ind w:firstLine="720"/>
    </w:pPr>
    <w:rPr>
      <w:rFonts w:eastAsia="SimSun"/>
      <w:sz w:val="28"/>
      <w:lang w:val="en-US" w:eastAsia="en-US"/>
    </w:rPr>
  </w:style>
  <w:style w:type="paragraph" w:styleId="54">
    <w:name w:val="toc 5"/>
    <w:basedOn w:val="a"/>
    <w:next w:val="a"/>
    <w:autoRedefine/>
    <w:rsid w:val="00DD7F97"/>
    <w:pPr>
      <w:spacing w:after="100" w:line="276" w:lineRule="auto"/>
      <w:ind w:left="880"/>
      <w:jc w:val="left"/>
    </w:pPr>
    <w:rPr>
      <w:rFonts w:ascii="Calibri" w:eastAsia="Times New Roman" w:hAnsi="Calibri"/>
      <w:sz w:val="22"/>
      <w:szCs w:val="22"/>
      <w:lang w:eastAsia="ru-RU"/>
    </w:rPr>
  </w:style>
  <w:style w:type="paragraph" w:styleId="64">
    <w:name w:val="toc 6"/>
    <w:basedOn w:val="a"/>
    <w:next w:val="a"/>
    <w:autoRedefine/>
    <w:rsid w:val="00DD7F97"/>
    <w:pPr>
      <w:spacing w:after="100" w:line="276" w:lineRule="auto"/>
      <w:ind w:left="1100"/>
      <w:jc w:val="left"/>
    </w:pPr>
    <w:rPr>
      <w:rFonts w:ascii="Calibri" w:eastAsia="Times New Roman" w:hAnsi="Calibri"/>
      <w:sz w:val="22"/>
      <w:szCs w:val="22"/>
      <w:lang w:eastAsia="ru-RU"/>
    </w:rPr>
  </w:style>
  <w:style w:type="paragraph" w:styleId="73">
    <w:name w:val="toc 7"/>
    <w:basedOn w:val="a"/>
    <w:next w:val="a"/>
    <w:autoRedefine/>
    <w:rsid w:val="00DD7F97"/>
    <w:pPr>
      <w:spacing w:after="100" w:line="276" w:lineRule="auto"/>
      <w:ind w:left="1320"/>
      <w:jc w:val="left"/>
    </w:pPr>
    <w:rPr>
      <w:rFonts w:ascii="Calibri" w:eastAsia="Times New Roman" w:hAnsi="Calibri"/>
      <w:sz w:val="22"/>
      <w:szCs w:val="22"/>
      <w:lang w:eastAsia="ru-RU"/>
    </w:rPr>
  </w:style>
  <w:style w:type="paragraph" w:styleId="82">
    <w:name w:val="toc 8"/>
    <w:basedOn w:val="a"/>
    <w:next w:val="a"/>
    <w:autoRedefine/>
    <w:rsid w:val="00DD7F97"/>
    <w:pPr>
      <w:spacing w:after="100" w:line="276" w:lineRule="auto"/>
      <w:ind w:left="1540"/>
      <w:jc w:val="left"/>
    </w:pPr>
    <w:rPr>
      <w:rFonts w:ascii="Calibri" w:eastAsia="Times New Roman" w:hAnsi="Calibri"/>
      <w:sz w:val="22"/>
      <w:szCs w:val="22"/>
      <w:lang w:eastAsia="ru-RU"/>
    </w:rPr>
  </w:style>
  <w:style w:type="paragraph" w:styleId="92">
    <w:name w:val="toc 9"/>
    <w:basedOn w:val="a"/>
    <w:next w:val="a"/>
    <w:autoRedefine/>
    <w:rsid w:val="00DD7F97"/>
    <w:pPr>
      <w:spacing w:after="100" w:line="276" w:lineRule="auto"/>
      <w:ind w:left="1760"/>
      <w:jc w:val="left"/>
    </w:pPr>
    <w:rPr>
      <w:rFonts w:ascii="Calibri" w:eastAsia="Times New Roman" w:hAnsi="Calibri"/>
      <w:sz w:val="22"/>
      <w:szCs w:val="22"/>
      <w:lang w:eastAsia="ru-RU"/>
    </w:rPr>
  </w:style>
  <w:style w:type="paragraph" w:customStyle="1" w:styleId="31CharCharCharChar">
    <w:name w:val="Знак Знак Знак3 Знак Знак Знак Знак1 Знак Знак Char Char Знак Знак Char Char Знак Знак Знак Знак Знак Знак Знак Знак Знак"/>
    <w:basedOn w:val="a"/>
    <w:autoRedefine/>
    <w:rsid w:val="00DD7F97"/>
    <w:pPr>
      <w:spacing w:after="160" w:line="240" w:lineRule="exact"/>
      <w:jc w:val="left"/>
    </w:pPr>
    <w:rPr>
      <w:rFonts w:eastAsia="SimSun"/>
      <w:b/>
      <w:sz w:val="28"/>
      <w:lang w:val="en-US" w:eastAsia="en-US"/>
    </w:rPr>
  </w:style>
  <w:style w:type="paragraph" w:customStyle="1" w:styleId="afffffc">
    <w:name w:val="Стиль"/>
    <w:rsid w:val="00DD7F97"/>
    <w:pPr>
      <w:widowControl w:val="0"/>
      <w:spacing w:after="0" w:line="240" w:lineRule="auto"/>
    </w:pPr>
    <w:rPr>
      <w:rFonts w:ascii="Times New Roman" w:hAnsi="Times New Roman" w:cs="Times New Roman"/>
      <w:sz w:val="24"/>
      <w:szCs w:val="20"/>
      <w:lang w:eastAsia="ru-RU"/>
    </w:rPr>
  </w:style>
  <w:style w:type="paragraph" w:customStyle="1" w:styleId="119">
    <w:name w:val="Знак Знак Знак Знак11"/>
    <w:basedOn w:val="a"/>
    <w:autoRedefine/>
    <w:rsid w:val="00DD7F97"/>
    <w:pPr>
      <w:spacing w:after="160" w:line="240" w:lineRule="exact"/>
      <w:jc w:val="left"/>
    </w:pPr>
    <w:rPr>
      <w:rFonts w:eastAsia="SimSun"/>
      <w:b/>
      <w:sz w:val="28"/>
      <w:lang w:val="en-US" w:eastAsia="en-US"/>
    </w:rPr>
  </w:style>
  <w:style w:type="paragraph" w:customStyle="1" w:styleId="125">
    <w:name w:val="Знак Знак1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jc w:val="left"/>
    </w:pPr>
    <w:rPr>
      <w:rFonts w:eastAsia="SimSun"/>
      <w:b/>
      <w:sz w:val="28"/>
      <w:lang w:val="en-US" w:eastAsia="en-US"/>
    </w:rPr>
  </w:style>
  <w:style w:type="paragraph" w:customStyle="1" w:styleId="afffffd">
    <w:name w:val="Мой текст"/>
    <w:rsid w:val="00DD7F97"/>
    <w:pPr>
      <w:suppressAutoHyphens/>
      <w:spacing w:before="120" w:after="0" w:line="240" w:lineRule="auto"/>
      <w:jc w:val="both"/>
    </w:pPr>
    <w:rPr>
      <w:rFonts w:ascii="Times New Roman" w:hAnsi="Times New Roman" w:cs="Times New Roman"/>
      <w:color w:val="000000"/>
      <w:sz w:val="24"/>
      <w:szCs w:val="24"/>
      <w:lang w:eastAsia="ru-RU"/>
    </w:rPr>
  </w:style>
  <w:style w:type="paragraph" w:customStyle="1" w:styleId="11a">
    <w:name w:val="Знак Знак Знак1 Знак Знак Знак Знак1"/>
    <w:basedOn w:val="a"/>
    <w:autoRedefine/>
    <w:rsid w:val="00DD7F97"/>
    <w:pPr>
      <w:jc w:val="left"/>
    </w:pPr>
    <w:rPr>
      <w:rFonts w:eastAsia="SimSun"/>
      <w:lang w:eastAsia="en-US"/>
    </w:rPr>
  </w:style>
  <w:style w:type="character" w:customStyle="1" w:styleId="FontStyle12">
    <w:name w:val="Font Style12"/>
    <w:rsid w:val="00DD7F97"/>
    <w:rPr>
      <w:rFonts w:ascii="Times New Roman" w:hAnsi="Times New Roman"/>
      <w:spacing w:val="10"/>
      <w:sz w:val="24"/>
    </w:rPr>
  </w:style>
  <w:style w:type="character" w:customStyle="1" w:styleId="apple-converted-space">
    <w:name w:val="apple-converted-space"/>
    <w:rsid w:val="00DD7F97"/>
  </w:style>
  <w:style w:type="character" w:styleId="afffffe">
    <w:name w:val="line number"/>
    <w:basedOn w:val="a0"/>
    <w:rsid w:val="00DD7F97"/>
  </w:style>
  <w:style w:type="paragraph" w:customStyle="1" w:styleId="11b">
    <w:name w:val="Знак Знак1 Знак Знак Знак1"/>
    <w:basedOn w:val="a"/>
    <w:autoRedefine/>
    <w:rsid w:val="00DD7F97"/>
    <w:pPr>
      <w:spacing w:line="240" w:lineRule="exact"/>
      <w:ind w:firstLine="720"/>
    </w:pPr>
    <w:rPr>
      <w:rFonts w:eastAsia="SimSun"/>
      <w:sz w:val="28"/>
      <w:szCs w:val="28"/>
      <w:lang w:val="en-US" w:eastAsia="en-US"/>
    </w:rPr>
  </w:style>
  <w:style w:type="character" w:customStyle="1" w:styleId="NoSpacingChar">
    <w:name w:val="No Spacing Char"/>
    <w:locked/>
    <w:rsid w:val="00DD7F97"/>
    <w:rPr>
      <w:rFonts w:ascii="Calibri" w:hAnsi="Calibri"/>
      <w:sz w:val="22"/>
      <w:lang w:eastAsia="en-US" w:bidi="ar-SA"/>
    </w:rPr>
  </w:style>
  <w:style w:type="character" w:customStyle="1" w:styleId="NoSpacingChar1">
    <w:name w:val="No Spacing Char1"/>
    <w:link w:val="1f0"/>
    <w:locked/>
    <w:rsid w:val="00DD7F97"/>
    <w:rPr>
      <w:rFonts w:ascii="Times New Roman" w:eastAsia="Arial Unicode MS" w:hAnsi="Times New Roman" w:cs="Times New Roman"/>
      <w:kern w:val="1"/>
      <w:sz w:val="24"/>
      <w:szCs w:val="20"/>
      <w:lang w:eastAsia="ar-SA"/>
    </w:rPr>
  </w:style>
  <w:style w:type="paragraph" w:customStyle="1" w:styleId="2f7">
    <w:name w:val="Знак Знак Знак Знак2"/>
    <w:basedOn w:val="a"/>
    <w:autoRedefine/>
    <w:rsid w:val="00DD7F97"/>
    <w:pPr>
      <w:spacing w:after="160" w:line="240" w:lineRule="exact"/>
      <w:jc w:val="left"/>
    </w:pPr>
    <w:rPr>
      <w:rFonts w:eastAsia="SimSun"/>
      <w:b/>
      <w:sz w:val="28"/>
      <w:lang w:val="en-US" w:eastAsia="en-US"/>
    </w:rPr>
  </w:style>
  <w:style w:type="character" w:customStyle="1" w:styleId="val">
    <w:name w:val="val"/>
    <w:rsid w:val="00DD7F97"/>
  </w:style>
  <w:style w:type="character" w:customStyle="1" w:styleId="410">
    <w:name w:val="Заголовок 4 Знак1"/>
    <w:aliases w:val="Знак21 Знак1"/>
    <w:semiHidden/>
    <w:rsid w:val="00DD7F97"/>
    <w:rPr>
      <w:rFonts w:ascii="Cambria" w:hAnsi="Cambria"/>
      <w:b/>
      <w:i/>
      <w:color w:val="4F81BD"/>
      <w:sz w:val="24"/>
      <w:lang w:eastAsia="ko-KR"/>
    </w:rPr>
  </w:style>
  <w:style w:type="character" w:customStyle="1" w:styleId="1ff4">
    <w:name w:val="Текст сноски Знак1"/>
    <w:aliases w:val="Знак6 Знак1"/>
    <w:semiHidden/>
    <w:rsid w:val="00DD7F97"/>
    <w:rPr>
      <w:rFonts w:eastAsia="Batang"/>
      <w:lang w:eastAsia="ko-KR"/>
    </w:rPr>
  </w:style>
  <w:style w:type="character" w:customStyle="1" w:styleId="1ff5">
    <w:name w:val="Красная строка Знак1"/>
    <w:aliases w:val="Знак15 Знак1"/>
    <w:semiHidden/>
    <w:rsid w:val="00DD7F97"/>
  </w:style>
  <w:style w:type="character" w:customStyle="1" w:styleId="1ff6">
    <w:name w:val="Основной текст Знак1"/>
    <w:aliases w:val="Знак4 Знак3,Body Text Char Знак1,gl Знак1,Body3 Знак1,paragraph 2 Знак1,paragraph 21 Знак1,L1 Body Text Знак1"/>
    <w:semiHidden/>
    <w:rsid w:val="00DD7F97"/>
    <w:rPr>
      <w:rFonts w:eastAsia="Batang"/>
      <w:sz w:val="24"/>
      <w:lang w:eastAsia="ko-KR"/>
    </w:rPr>
  </w:style>
  <w:style w:type="character" w:customStyle="1" w:styleId="214">
    <w:name w:val="Основной текст с отступом 2 Знак1"/>
    <w:aliases w:val="Знак5 Знак1"/>
    <w:uiPriority w:val="99"/>
    <w:semiHidden/>
    <w:rsid w:val="00DD7F97"/>
    <w:rPr>
      <w:rFonts w:eastAsia="Batang"/>
      <w:sz w:val="24"/>
      <w:lang w:eastAsia="ko-KR"/>
    </w:rPr>
  </w:style>
  <w:style w:type="character" w:customStyle="1" w:styleId="1ff7">
    <w:name w:val="Текст примечания Знак1"/>
    <w:semiHidden/>
    <w:rsid w:val="00DD7F97"/>
    <w:rPr>
      <w:rFonts w:eastAsia="Batang"/>
      <w:lang w:eastAsia="ko-KR"/>
    </w:rPr>
  </w:style>
  <w:style w:type="paragraph" w:customStyle="1" w:styleId="1ff8">
    <w:name w:val="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customStyle="1" w:styleId="11c">
    <w:name w:val="Знак1 Знак Знак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character" w:customStyle="1" w:styleId="1ff9">
    <w:name w:val="Основной текст с отступом Знак1"/>
    <w:semiHidden/>
    <w:rsid w:val="00DD7F97"/>
    <w:rPr>
      <w:rFonts w:eastAsia="Batang"/>
      <w:sz w:val="24"/>
      <w:lang w:eastAsia="ko-KR"/>
    </w:rPr>
  </w:style>
  <w:style w:type="paragraph" w:customStyle="1" w:styleId="121110">
    <w:name w:val="Знак Знак Знак1 Знак Знак Знак2 Знак Знак Знак Знак Знак Знак1 Знак Знак Знак1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11d">
    <w:name w:val="Знак1 Знак Знак1"/>
    <w:basedOn w:val="a"/>
    <w:autoRedefine/>
    <w:rsid w:val="00DD7F97"/>
    <w:pPr>
      <w:spacing w:after="160" w:line="240" w:lineRule="exact"/>
    </w:pPr>
    <w:rPr>
      <w:rFonts w:eastAsia="SimSun"/>
      <w:b/>
      <w:sz w:val="28"/>
      <w:lang w:val="en-US" w:eastAsia="en-US"/>
    </w:rPr>
  </w:style>
  <w:style w:type="paragraph" w:customStyle="1" w:styleId="11e">
    <w:name w:val="Знак Знак1 Знак Знак Знак Знак1"/>
    <w:basedOn w:val="a"/>
    <w:autoRedefine/>
    <w:rsid w:val="00DD7F97"/>
    <w:pPr>
      <w:spacing w:after="160" w:line="240" w:lineRule="exact"/>
    </w:pPr>
    <w:rPr>
      <w:rFonts w:eastAsia="SimSun"/>
      <w:b/>
      <w:sz w:val="28"/>
      <w:lang w:val="en-US" w:eastAsia="en-US"/>
    </w:rPr>
  </w:style>
  <w:style w:type="paragraph" w:customStyle="1" w:styleId="313">
    <w:name w:val="Знак Знак3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Cs/>
      <w:color w:val="000000"/>
      <w:spacing w:val="-2"/>
      <w:lang w:eastAsia="en-US"/>
    </w:rPr>
  </w:style>
  <w:style w:type="paragraph" w:customStyle="1" w:styleId="221">
    <w:name w:val="Знак Знак22"/>
    <w:basedOn w:val="a"/>
    <w:autoRedefine/>
    <w:rsid w:val="00DD7F97"/>
    <w:pPr>
      <w:spacing w:before="120"/>
      <w:ind w:left="40"/>
    </w:pPr>
    <w:rPr>
      <w:rFonts w:eastAsia="SimSun"/>
      <w:sz w:val="28"/>
      <w:szCs w:val="28"/>
      <w:lang w:eastAsia="en-US"/>
    </w:rPr>
  </w:style>
  <w:style w:type="paragraph" w:customStyle="1" w:styleId="121111">
    <w:name w:val="Знак Знак Знак1 Знак Знак Знак2 Знак Знак Знак Знак Знак Знак1 Знак Знак Знак1 Знак Знак Знак Знак1"/>
    <w:basedOn w:val="a"/>
    <w:autoRedefine/>
    <w:rsid w:val="00DD7F97"/>
    <w:pPr>
      <w:spacing w:line="240" w:lineRule="exact"/>
      <w:ind w:firstLine="720"/>
    </w:pPr>
    <w:rPr>
      <w:rFonts w:eastAsia="SimSun"/>
      <w:sz w:val="28"/>
      <w:lang w:val="en-US" w:eastAsia="en-US"/>
    </w:rPr>
  </w:style>
  <w:style w:type="paragraph" w:customStyle="1" w:styleId="31CharCharCharChar1">
    <w:name w:val="Знак Знак Знак3 Знак Знак Знак Знак1 Знак Знак Char Char Знак Знак Char Char Знак Знак Знак Знак Знак Знак Знак Знак Знак1"/>
    <w:basedOn w:val="a"/>
    <w:autoRedefine/>
    <w:rsid w:val="00DD7F97"/>
    <w:pPr>
      <w:spacing w:after="160" w:line="240" w:lineRule="exact"/>
      <w:jc w:val="left"/>
    </w:pPr>
    <w:rPr>
      <w:rFonts w:eastAsia="SimSun"/>
      <w:b/>
      <w:sz w:val="28"/>
      <w:lang w:val="en-US" w:eastAsia="en-US"/>
    </w:rPr>
  </w:style>
  <w:style w:type="paragraph" w:customStyle="1" w:styleId="1210">
    <w:name w:val="Знак Знак1 Знак Знак Знак Знак Знак Знак Знак Знак Знак Знак Знак Знак Знак Знак Знак Знак Знак Знак Знак Знак Знак Знак21"/>
    <w:basedOn w:val="a"/>
    <w:autoRedefine/>
    <w:rsid w:val="00DD7F97"/>
    <w:pPr>
      <w:spacing w:after="160" w:line="240" w:lineRule="exact"/>
      <w:jc w:val="left"/>
    </w:pPr>
    <w:rPr>
      <w:rFonts w:eastAsia="SimSun"/>
      <w:b/>
      <w:sz w:val="28"/>
      <w:lang w:val="en-US" w:eastAsia="en-US"/>
    </w:rPr>
  </w:style>
  <w:style w:type="character" w:customStyle="1" w:styleId="710">
    <w:name w:val="Заголовок 7 Знак1"/>
    <w:semiHidden/>
    <w:rsid w:val="00DD7F97"/>
    <w:rPr>
      <w:rFonts w:ascii="Cambria" w:hAnsi="Cambria"/>
      <w:i/>
      <w:color w:val="404040"/>
      <w:sz w:val="24"/>
      <w:lang w:eastAsia="ko-KR"/>
    </w:rPr>
  </w:style>
  <w:style w:type="character" w:customStyle="1" w:styleId="810">
    <w:name w:val="Заголовок 8 Знак1"/>
    <w:semiHidden/>
    <w:rsid w:val="00DD7F97"/>
    <w:rPr>
      <w:rFonts w:ascii="Cambria" w:hAnsi="Cambria"/>
      <w:color w:val="404040"/>
      <w:lang w:eastAsia="ko-KR"/>
    </w:rPr>
  </w:style>
  <w:style w:type="character" w:customStyle="1" w:styleId="910">
    <w:name w:val="Заголовок 9 Знак1"/>
    <w:semiHidden/>
    <w:rsid w:val="00DD7F97"/>
    <w:rPr>
      <w:rFonts w:ascii="Cambria" w:hAnsi="Cambria"/>
      <w:i/>
      <w:color w:val="404040"/>
      <w:lang w:eastAsia="ko-KR"/>
    </w:rPr>
  </w:style>
  <w:style w:type="character" w:customStyle="1" w:styleId="1ffa">
    <w:name w:val="Нижний колонтитул Знак1"/>
    <w:semiHidden/>
    <w:rsid w:val="00DD7F97"/>
    <w:rPr>
      <w:rFonts w:eastAsia="Batang"/>
      <w:sz w:val="24"/>
      <w:lang w:eastAsia="ko-KR"/>
    </w:rPr>
  </w:style>
  <w:style w:type="character" w:customStyle="1" w:styleId="1ffb">
    <w:name w:val="Схема документа Знак1"/>
    <w:semiHidden/>
    <w:rsid w:val="00DD7F97"/>
    <w:rPr>
      <w:rFonts w:ascii="Tahoma" w:eastAsia="Batang" w:hAnsi="Tahoma"/>
      <w:sz w:val="16"/>
      <w:lang w:eastAsia="ko-KR"/>
    </w:rPr>
  </w:style>
  <w:style w:type="character" w:customStyle="1" w:styleId="131">
    <w:name w:val="Знак Знак131"/>
    <w:rsid w:val="00DD7F97"/>
    <w:rPr>
      <w:rFonts w:ascii="Tahoma" w:eastAsia="Batang" w:hAnsi="Tahoma"/>
      <w:sz w:val="16"/>
      <w:lang w:val="ru-RU" w:eastAsia="ko-KR"/>
    </w:rPr>
  </w:style>
  <w:style w:type="character" w:customStyle="1" w:styleId="314">
    <w:name w:val="Основной текст с отступом 3 Знак1"/>
    <w:semiHidden/>
    <w:rsid w:val="00DD7F97"/>
    <w:rPr>
      <w:rFonts w:eastAsia="Batang"/>
      <w:sz w:val="16"/>
      <w:lang w:eastAsia="ko-KR"/>
    </w:rPr>
  </w:style>
  <w:style w:type="character" w:customStyle="1" w:styleId="1212">
    <w:name w:val="Знак Знак121"/>
    <w:rsid w:val="00DD7F97"/>
    <w:rPr>
      <w:rFonts w:ascii="MS Mincho" w:eastAsia="MS Mincho" w:hAnsi="MS Mincho"/>
      <w:sz w:val="16"/>
      <w:lang w:val="ru-RU" w:eastAsia="ja-JP"/>
    </w:rPr>
  </w:style>
  <w:style w:type="character" w:customStyle="1" w:styleId="315">
    <w:name w:val="Основной текст 3 Знак1"/>
    <w:semiHidden/>
    <w:rsid w:val="00DD7F97"/>
    <w:rPr>
      <w:rFonts w:eastAsia="Batang"/>
      <w:sz w:val="16"/>
      <w:lang w:eastAsia="ko-KR"/>
    </w:rPr>
  </w:style>
  <w:style w:type="character" w:customStyle="1" w:styleId="1010">
    <w:name w:val="Знак Знак101"/>
    <w:rsid w:val="00DD7F97"/>
    <w:rPr>
      <w:rFonts w:ascii="Batang" w:eastAsia="Batang" w:hAnsi="Batang"/>
      <w:sz w:val="16"/>
      <w:lang w:val="ru-RU" w:eastAsia="ko-KR"/>
    </w:rPr>
  </w:style>
  <w:style w:type="character" w:customStyle="1" w:styleId="215">
    <w:name w:val="Основной текст 2 Знак1"/>
    <w:semiHidden/>
    <w:rsid w:val="00DD7F97"/>
    <w:rPr>
      <w:rFonts w:eastAsia="Batang"/>
      <w:sz w:val="24"/>
      <w:lang w:eastAsia="ko-KR"/>
    </w:rPr>
  </w:style>
  <w:style w:type="character" w:customStyle="1" w:styleId="911">
    <w:name w:val="Знак Знак91"/>
    <w:rsid w:val="00DD7F97"/>
    <w:rPr>
      <w:sz w:val="24"/>
      <w:lang w:val="ru-RU" w:eastAsia="ko-KR"/>
    </w:rPr>
  </w:style>
  <w:style w:type="character" w:customStyle="1" w:styleId="1ffc">
    <w:name w:val="Название Знак1"/>
    <w:rsid w:val="00DD7F97"/>
    <w:rPr>
      <w:rFonts w:ascii="Cambria" w:hAnsi="Cambria"/>
      <w:color w:val="17365D"/>
      <w:spacing w:val="5"/>
      <w:kern w:val="28"/>
      <w:sz w:val="52"/>
      <w:lang w:eastAsia="ko-KR"/>
    </w:rPr>
  </w:style>
  <w:style w:type="character" w:customStyle="1" w:styleId="711">
    <w:name w:val="Знак Знак71"/>
    <w:rsid w:val="00DD7F97"/>
    <w:rPr>
      <w:b/>
      <w:color w:val="0000FF"/>
      <w:sz w:val="28"/>
      <w:lang w:val="ru-RU" w:eastAsia="ko-KR"/>
    </w:rPr>
  </w:style>
  <w:style w:type="character" w:customStyle="1" w:styleId="610">
    <w:name w:val="Знак Знак61"/>
    <w:rsid w:val="00DD7F97"/>
    <w:rPr>
      <w:rFonts w:ascii="Courier New" w:hAnsi="Courier New"/>
      <w:sz w:val="24"/>
      <w:lang w:val="ru-RU" w:eastAsia="ko-KR"/>
    </w:rPr>
  </w:style>
  <w:style w:type="character" w:customStyle="1" w:styleId="811">
    <w:name w:val="Знак Знак81"/>
    <w:locked/>
    <w:rsid w:val="00DD7F97"/>
    <w:rPr>
      <w:sz w:val="24"/>
      <w:lang w:val="ru-RU" w:eastAsia="ko-KR"/>
    </w:rPr>
  </w:style>
  <w:style w:type="character" w:customStyle="1" w:styleId="1110">
    <w:name w:val="Знак Знак111"/>
    <w:rsid w:val="00DD7F97"/>
    <w:rPr>
      <w:rFonts w:ascii="MS Mincho" w:eastAsia="MS Mincho" w:hAnsi="MS Mincho"/>
      <w:sz w:val="24"/>
      <w:lang w:val="ru-RU" w:eastAsia="ja-JP"/>
    </w:rPr>
  </w:style>
  <w:style w:type="character" w:customStyle="1" w:styleId="1710">
    <w:name w:val="Знак Знак171"/>
    <w:rsid w:val="00DD7F97"/>
    <w:rPr>
      <w:rFonts w:ascii="Arial" w:hAnsi="Arial"/>
      <w:b/>
      <w:kern w:val="32"/>
      <w:sz w:val="32"/>
      <w:lang w:val="ru-RU" w:eastAsia="ko-KR"/>
    </w:rPr>
  </w:style>
  <w:style w:type="character" w:customStyle="1" w:styleId="141">
    <w:name w:val="Знак Знак141"/>
    <w:rsid w:val="00DD7F97"/>
    <w:rPr>
      <w:rFonts w:ascii="Batang" w:eastAsia="Batang" w:hAnsi="Batang"/>
      <w:sz w:val="24"/>
      <w:lang w:val="ru-RU" w:eastAsia="ko-KR"/>
    </w:rPr>
  </w:style>
  <w:style w:type="character" w:customStyle="1" w:styleId="611">
    <w:name w:val="Знак6 Знак Знак1"/>
    <w:rsid w:val="00DD7F97"/>
    <w:rPr>
      <w:rFonts w:ascii="Calibri" w:hAnsi="Calibri"/>
      <w:sz w:val="24"/>
      <w:lang w:val="ru-RU" w:eastAsia="ko-KR"/>
    </w:rPr>
  </w:style>
  <w:style w:type="character" w:customStyle="1" w:styleId="510">
    <w:name w:val="Знак5 Знак Знак1"/>
    <w:rsid w:val="00DD7F97"/>
    <w:rPr>
      <w:rFonts w:ascii="Batang" w:eastAsia="Batang" w:hAnsi="Batang"/>
      <w:sz w:val="24"/>
      <w:lang w:val="ru-RU" w:eastAsia="ko-KR"/>
    </w:rPr>
  </w:style>
  <w:style w:type="character" w:customStyle="1" w:styleId="55">
    <w:name w:val="Знак Знак Знак5"/>
    <w:semiHidden/>
    <w:rsid w:val="00DD7F97"/>
    <w:rPr>
      <w:rFonts w:ascii="Cambria" w:hAnsi="Cambria"/>
      <w:b/>
      <w:sz w:val="26"/>
      <w:lang w:val="ru-RU" w:eastAsia="ko-KR"/>
    </w:rPr>
  </w:style>
  <w:style w:type="character" w:customStyle="1" w:styleId="2112">
    <w:name w:val="Знак21 Знак Знак1"/>
    <w:semiHidden/>
    <w:rsid w:val="00DD7F97"/>
    <w:rPr>
      <w:rFonts w:ascii="Calibri" w:hAnsi="Calibri"/>
      <w:b/>
      <w:sz w:val="28"/>
      <w:lang w:val="ru-RU" w:eastAsia="ko-KR"/>
    </w:rPr>
  </w:style>
  <w:style w:type="character" w:customStyle="1" w:styleId="1ffd">
    <w:name w:val="Подзаголовок Знак1"/>
    <w:rsid w:val="00DD7F97"/>
    <w:rPr>
      <w:rFonts w:ascii="Cambria" w:hAnsi="Cambria"/>
      <w:i/>
      <w:color w:val="4F81BD"/>
      <w:spacing w:val="15"/>
      <w:sz w:val="24"/>
      <w:lang w:eastAsia="ko-KR"/>
    </w:rPr>
  </w:style>
  <w:style w:type="character" w:customStyle="1" w:styleId="1ffe">
    <w:name w:val="Текст Знак1"/>
    <w:semiHidden/>
    <w:rsid w:val="00DD7F97"/>
    <w:rPr>
      <w:rFonts w:ascii="Consolas" w:eastAsia="Batang" w:hAnsi="Consolas"/>
      <w:sz w:val="21"/>
      <w:lang w:eastAsia="ko-KR"/>
    </w:rPr>
  </w:style>
  <w:style w:type="character" w:customStyle="1" w:styleId="1fff">
    <w:name w:val="Верхний колонтитул Знак1"/>
    <w:uiPriority w:val="99"/>
    <w:semiHidden/>
    <w:rsid w:val="00DD7F97"/>
    <w:rPr>
      <w:rFonts w:eastAsia="Batang"/>
      <w:sz w:val="24"/>
      <w:lang w:eastAsia="ko-KR"/>
    </w:rPr>
  </w:style>
  <w:style w:type="character" w:customStyle="1" w:styleId="1fff0">
    <w:name w:val="Текст выноски Знак1"/>
    <w:semiHidden/>
    <w:rsid w:val="00DD7F97"/>
    <w:rPr>
      <w:rFonts w:ascii="Tahoma" w:eastAsia="Batang" w:hAnsi="Tahoma"/>
      <w:sz w:val="16"/>
      <w:lang w:eastAsia="ko-KR"/>
    </w:rPr>
  </w:style>
  <w:style w:type="character" w:customStyle="1" w:styleId="411">
    <w:name w:val="Знак Знак41"/>
    <w:rsid w:val="00DD7F97"/>
    <w:rPr>
      <w:rFonts w:ascii="Courier New" w:hAnsi="Courier New"/>
      <w:lang w:val="ru-RU" w:eastAsia="ru-RU"/>
    </w:rPr>
  </w:style>
  <w:style w:type="character" w:customStyle="1" w:styleId="511">
    <w:name w:val="Знак Знак51"/>
    <w:rsid w:val="00DD7F97"/>
    <w:rPr>
      <w:rFonts w:ascii="KZ Times New Roman" w:hAnsi="KZ Times New Roman"/>
      <w:b/>
      <w:sz w:val="24"/>
      <w:lang w:val="ru-RU" w:eastAsia="ru-RU"/>
    </w:rPr>
  </w:style>
  <w:style w:type="character" w:customStyle="1" w:styleId="1fff1">
    <w:name w:val="Тема примечания Знак1"/>
    <w:semiHidden/>
    <w:rsid w:val="00DD7F97"/>
    <w:rPr>
      <w:rFonts w:eastAsia="Batang"/>
      <w:b/>
      <w:lang w:eastAsia="ko-KR"/>
    </w:rPr>
  </w:style>
  <w:style w:type="character" w:customStyle="1" w:styleId="216">
    <w:name w:val="Знак Знак21"/>
    <w:semiHidden/>
    <w:rsid w:val="00DD7F97"/>
    <w:rPr>
      <w:rFonts w:ascii="Tahoma" w:hAnsi="Tahoma"/>
      <w:sz w:val="16"/>
      <w:lang w:val="ru-RU" w:eastAsia="ru-RU"/>
    </w:rPr>
  </w:style>
  <w:style w:type="character" w:customStyle="1" w:styleId="316">
    <w:name w:val="Знак Знак31"/>
    <w:rsid w:val="00DD7F97"/>
    <w:rPr>
      <w:lang w:val="ru-RU" w:eastAsia="ru-RU"/>
    </w:rPr>
  </w:style>
  <w:style w:type="character" w:customStyle="1" w:styleId="1610">
    <w:name w:val="Знак Знак161"/>
    <w:rsid w:val="00DD7F97"/>
    <w:rPr>
      <w:b/>
      <w:lang w:val="ru-RU" w:eastAsia="ru-RU"/>
    </w:rPr>
  </w:style>
  <w:style w:type="character" w:customStyle="1" w:styleId="1510">
    <w:name w:val="Знак Знак151"/>
    <w:rsid w:val="00DD7F97"/>
    <w:rPr>
      <w:i/>
      <w:sz w:val="16"/>
    </w:rPr>
  </w:style>
  <w:style w:type="character" w:customStyle="1" w:styleId="1511">
    <w:name w:val="Знак15 Знак Знак1"/>
    <w:rsid w:val="00DD7F97"/>
    <w:rPr>
      <w:rFonts w:ascii="Batang" w:eastAsia="Batang" w:hAnsi="Batang"/>
      <w:sz w:val="24"/>
      <w:lang w:val="ru-RU" w:eastAsia="ko-KR"/>
    </w:rPr>
  </w:style>
  <w:style w:type="paragraph" w:customStyle="1" w:styleId="2f8">
    <w:name w:val="Без интервала2"/>
    <w:rsid w:val="00DD7F97"/>
    <w:pPr>
      <w:spacing w:after="0" w:line="240" w:lineRule="auto"/>
    </w:pPr>
    <w:rPr>
      <w:rFonts w:ascii="Calibri" w:hAnsi="Calibri" w:cs="Times New Roman"/>
    </w:rPr>
  </w:style>
  <w:style w:type="paragraph" w:customStyle="1" w:styleId="3f3">
    <w:name w:val="Без интервала3"/>
    <w:rsid w:val="00DD7F97"/>
    <w:pPr>
      <w:spacing w:after="0" w:line="240" w:lineRule="auto"/>
    </w:pPr>
    <w:rPr>
      <w:rFonts w:ascii="Calibri" w:hAnsi="Calibri" w:cs="Times New Roman"/>
    </w:rPr>
  </w:style>
  <w:style w:type="paragraph" w:customStyle="1" w:styleId="1fff2">
    <w:name w:val="Рецензия1"/>
    <w:hidden/>
    <w:semiHidden/>
    <w:rsid w:val="00DD7F97"/>
    <w:pPr>
      <w:spacing w:after="0" w:line="240" w:lineRule="auto"/>
    </w:pPr>
    <w:rPr>
      <w:rFonts w:ascii="Times New Roman" w:eastAsia="Batang" w:hAnsi="Times New Roman" w:cs="Times New Roman"/>
      <w:sz w:val="24"/>
      <w:szCs w:val="24"/>
      <w:lang w:eastAsia="ko-KR"/>
    </w:rPr>
  </w:style>
  <w:style w:type="paragraph" w:styleId="affffff">
    <w:name w:val="No Spacing"/>
    <w:aliases w:val="норма,Обя,Без интервала11,Айгерим,мелкий,мой рабочий,No Spacing1,свой,Алия,ТекстОтчета,No Spacing,Без интеБез интервала"/>
    <w:link w:val="affffff0"/>
    <w:uiPriority w:val="1"/>
    <w:qFormat/>
    <w:rsid w:val="00DD7F97"/>
    <w:pPr>
      <w:spacing w:after="0" w:line="240" w:lineRule="auto"/>
    </w:pPr>
    <w:rPr>
      <w:rFonts w:ascii="Calibri" w:eastAsia="Calibri" w:hAnsi="Calibri" w:cs="Times New Roman"/>
    </w:rPr>
  </w:style>
  <w:style w:type="character" w:customStyle="1" w:styleId="affffff0">
    <w:name w:val="Без интервала Знак"/>
    <w:aliases w:val="норма Знак,Обя Знак,Без интервала11 Знак,Айгерим Знак,мелкий Знак,мой рабочий Знак,No Spacing1 Знак,свой Знак,Алия Знак,ТекстОтчета Знак,No Spacing Знак,Без интеБез интервала Знак"/>
    <w:link w:val="affffff"/>
    <w:uiPriority w:val="1"/>
    <w:locked/>
    <w:rsid w:val="00DD7F97"/>
    <w:rPr>
      <w:rFonts w:ascii="Calibri" w:eastAsia="Calibri" w:hAnsi="Calibri" w:cs="Times New Roman"/>
    </w:rPr>
  </w:style>
  <w:style w:type="numbering" w:customStyle="1" w:styleId="1fff3">
    <w:name w:val="Нет списка1"/>
    <w:next w:val="a2"/>
    <w:uiPriority w:val="99"/>
    <w:semiHidden/>
    <w:unhideWhenUsed/>
    <w:rsid w:val="00DD7F97"/>
  </w:style>
  <w:style w:type="table" w:customStyle="1" w:styleId="1fff4">
    <w:name w:val="Сетка таблицы1"/>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Текстовый блок"/>
    <w:rsid w:val="00DD7F97"/>
    <w:pPr>
      <w:spacing w:after="180" w:line="264" w:lineRule="auto"/>
    </w:pPr>
    <w:rPr>
      <w:rFonts w:ascii="Arial" w:eastAsia="Arial Unicode MS" w:hAnsi="Arial Unicode MS" w:cs="Arial Unicode MS"/>
      <w:color w:val="000000"/>
      <w:sz w:val="23"/>
      <w:szCs w:val="23"/>
      <w:u w:color="000000"/>
      <w:lang w:eastAsia="ru-RU" w:bidi="fa-IR"/>
    </w:rPr>
  </w:style>
  <w:style w:type="paragraph" w:customStyle="1" w:styleId="Style1">
    <w:name w:val="Style1"/>
    <w:basedOn w:val="a"/>
    <w:uiPriority w:val="99"/>
    <w:rsid w:val="00DD7F97"/>
    <w:pPr>
      <w:widowControl w:val="0"/>
      <w:autoSpaceDE w:val="0"/>
      <w:autoSpaceDN w:val="0"/>
      <w:adjustRightInd w:val="0"/>
      <w:spacing w:line="269" w:lineRule="exact"/>
      <w:ind w:firstLine="619"/>
      <w:jc w:val="left"/>
    </w:pPr>
    <w:rPr>
      <w:rFonts w:ascii="Book Antiqua" w:eastAsia="Times New Roman" w:hAnsi="Book Antiqua" w:cs="Book Antiqua"/>
      <w:lang w:eastAsia="ru-RU"/>
    </w:rPr>
  </w:style>
  <w:style w:type="table" w:customStyle="1" w:styleId="-11">
    <w:name w:val="Светлая сетка - Акцент 11"/>
    <w:basedOn w:val="a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9">
    <w:name w:val="Сетка таблицы2"/>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f4">
    <w:name w:val="Сетка таблицы3"/>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сетка - Акцент 14"/>
    <w:basedOn w:val="a1"/>
    <w:uiPriority w:val="62"/>
    <w:rsid w:val="00DD7F97"/>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1"/>
    <w:next w:val="-13"/>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1"/>
    <w:uiPriority w:val="62"/>
    <w:rsid w:val="00DD7F97"/>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6">
    <w:name w:val="Сетка таблицы5"/>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
    <w:name w:val="Светлая сетка - Акцент 61"/>
    <w:basedOn w:val="a1"/>
    <w:next w:val="-6"/>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4">
    <w:name w:val="Light Grid Accent 4"/>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етка таблицы6"/>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List Accent 5"/>
    <w:basedOn w:val="a1"/>
    <w:uiPriority w:val="6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12">
    <w:name w:val="Обычный (веб) Знак1"/>
    <w:aliases w:val="Знак4 Знак Знак1,Знак4 Знак Знак Знак Знак,Обычный (Web)1 Знак Знак,Обычный (веб) Знак1 Знак Знак,Обычный (веб) Знак Знак1 Знак Знак,Знак Знак1 Знак Знак1 Знак1,Знак Знак1 Знак Знак Знак Знак2,Обычный (веб) Знак Знак"/>
    <w:link w:val="a5"/>
    <w:locked/>
    <w:rsid w:val="00DD7F97"/>
    <w:rPr>
      <w:rFonts w:ascii="Times New Roman" w:hAnsi="Times New Roman" w:cs="Times New Roman"/>
      <w:sz w:val="24"/>
      <w:szCs w:val="24"/>
      <w:lang w:eastAsia="ru-RU"/>
    </w:rPr>
  </w:style>
  <w:style w:type="paragraph" w:customStyle="1" w:styleId="3f1">
    <w:name w:val="Абзац списка3"/>
    <w:basedOn w:val="a"/>
    <w:link w:val="ListParagraphChar"/>
    <w:rsid w:val="00DD7F97"/>
    <w:pPr>
      <w:ind w:left="720"/>
    </w:pPr>
    <w:rPr>
      <w:rFonts w:asciiTheme="minorHAnsi" w:eastAsia="Times New Roman" w:hAnsiTheme="minorHAnsi" w:cstheme="minorBidi"/>
      <w:szCs w:val="22"/>
      <w:lang w:eastAsia="en-US"/>
    </w:rPr>
  </w:style>
  <w:style w:type="character" w:customStyle="1" w:styleId="1fff5">
    <w:name w:val="Основной шрифт абзаца1"/>
    <w:uiPriority w:val="99"/>
    <w:rsid w:val="00DD7F97"/>
  </w:style>
  <w:style w:type="paragraph" w:customStyle="1" w:styleId="Style2">
    <w:name w:val="Style2"/>
    <w:basedOn w:val="a"/>
    <w:uiPriority w:val="99"/>
    <w:rsid w:val="00DD7F97"/>
    <w:pPr>
      <w:widowControl w:val="0"/>
      <w:autoSpaceDE w:val="0"/>
      <w:autoSpaceDN w:val="0"/>
      <w:adjustRightInd w:val="0"/>
      <w:spacing w:line="322" w:lineRule="exact"/>
      <w:ind w:firstLine="547"/>
    </w:pPr>
    <w:rPr>
      <w:rFonts w:eastAsia="Times New Roman"/>
      <w:lang w:eastAsia="ru-RU"/>
    </w:rPr>
  </w:style>
  <w:style w:type="character" w:customStyle="1" w:styleId="FontStyle14">
    <w:name w:val="Font Style14"/>
    <w:uiPriority w:val="99"/>
    <w:rsid w:val="00DD7F97"/>
    <w:rPr>
      <w:rFonts w:ascii="Times New Roman" w:hAnsi="Times New Roman" w:cs="Times New Roman"/>
      <w:sz w:val="26"/>
      <w:szCs w:val="26"/>
    </w:rPr>
  </w:style>
  <w:style w:type="paragraph" w:customStyle="1" w:styleId="HeaderOdd">
    <w:name w:val="Header Odd"/>
    <w:basedOn w:val="affffff"/>
    <w:qFormat/>
    <w:rsid w:val="00DD7F97"/>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 w:type="numbering" w:customStyle="1" w:styleId="2fa">
    <w:name w:val="Нет списка2"/>
    <w:next w:val="a2"/>
    <w:uiPriority w:val="99"/>
    <w:semiHidden/>
    <w:unhideWhenUsed/>
    <w:rsid w:val="006A0B8A"/>
  </w:style>
  <w:style w:type="table" w:customStyle="1" w:styleId="TabBorder1">
    <w:name w:val="Tab Border1"/>
    <w:basedOn w:val="a1"/>
    <w:next w:val="afffffb"/>
    <w:uiPriority w:val="59"/>
    <w:rsid w:val="006A0B8A"/>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
    <w:name w:val="Нет списка11"/>
    <w:next w:val="a2"/>
    <w:uiPriority w:val="99"/>
    <w:semiHidden/>
    <w:unhideWhenUsed/>
    <w:rsid w:val="006A0B8A"/>
  </w:style>
  <w:style w:type="table" w:customStyle="1" w:styleId="11f0">
    <w:name w:val="Сетка таблицы1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basedOn w:val="a1"/>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7">
    <w:name w:val="Сетка таблицы2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ветлая сетка - Акцент 51"/>
    <w:basedOn w:val="a1"/>
    <w:next w:val="-5"/>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
    <w:name w:val="Светлая сетка - Акцент 62"/>
    <w:basedOn w:val="a1"/>
    <w:next w:val="-6"/>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1">
    <w:name w:val="Светлая сетка - Акцент 21"/>
    <w:basedOn w:val="a1"/>
    <w:next w:val="-2"/>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7">
    <w:name w:val="Сетка таблицы3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ветлая сетка - Акцент 141"/>
    <w:basedOn w:val="a1"/>
    <w:uiPriority w:val="62"/>
    <w:rsid w:val="006A0B8A"/>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Светлая сетка - Акцент 121"/>
    <w:basedOn w:val="a1"/>
    <w:next w:val="-13"/>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1">
    <w:name w:val="Светлая сетка - Акцент 131"/>
    <w:basedOn w:val="a1"/>
    <w:uiPriority w:val="62"/>
    <w:rsid w:val="006A0B8A"/>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2">
    <w:name w:val="Сетка таблицы5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ая сетка - Акцент 31"/>
    <w:basedOn w:val="a1"/>
    <w:next w:val="-3"/>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1">
    <w:name w:val="Светлая сетка - Акцент 611"/>
    <w:basedOn w:val="a1"/>
    <w:next w:val="-6"/>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
    <w:name w:val="Светлая сетка - Акцент 41"/>
    <w:basedOn w:val="a1"/>
    <w:next w:val="-4"/>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етка таблицы6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ветлый список - Акцент 51"/>
    <w:basedOn w:val="a1"/>
    <w:next w:val="-50"/>
    <w:uiPriority w:val="61"/>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218">
    <w:name w:val="Нет списка21"/>
    <w:next w:val="a2"/>
    <w:uiPriority w:val="99"/>
    <w:semiHidden/>
    <w:unhideWhenUsed/>
    <w:rsid w:val="006A0B8A"/>
  </w:style>
  <w:style w:type="numbering" w:customStyle="1" w:styleId="1111">
    <w:name w:val="Нет списка111"/>
    <w:next w:val="a2"/>
    <w:uiPriority w:val="99"/>
    <w:semiHidden/>
    <w:unhideWhenUsed/>
    <w:rsid w:val="006A0B8A"/>
  </w:style>
  <w:style w:type="numbering" w:customStyle="1" w:styleId="3f5">
    <w:name w:val="Нет списка3"/>
    <w:next w:val="a2"/>
    <w:uiPriority w:val="99"/>
    <w:semiHidden/>
    <w:unhideWhenUsed/>
    <w:rsid w:val="00D96028"/>
  </w:style>
  <w:style w:type="table" w:customStyle="1" w:styleId="TabBorder2">
    <w:name w:val="Tab Border2"/>
    <w:basedOn w:val="a1"/>
    <w:next w:val="afffffb"/>
    <w:uiPriority w:val="59"/>
    <w:rsid w:val="00D96028"/>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2"/>
    <w:uiPriority w:val="99"/>
    <w:semiHidden/>
    <w:unhideWhenUsed/>
    <w:rsid w:val="00D96028"/>
  </w:style>
  <w:style w:type="table" w:customStyle="1" w:styleId="127">
    <w:name w:val="Сетка таблицы1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1"/>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етка таблицы2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сетка - Акцент 52"/>
    <w:basedOn w:val="a1"/>
    <w:next w:val="-5"/>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3">
    <w:name w:val="Светлая сетка - Акцент 63"/>
    <w:basedOn w:val="a1"/>
    <w:next w:val="-6"/>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2">
    <w:name w:val="Светлая сетка - Акцент 22"/>
    <w:basedOn w:val="a1"/>
    <w:next w:val="-2"/>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Сетка таблицы3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ветлая сетка - Акцент 142"/>
    <w:basedOn w:val="a1"/>
    <w:uiPriority w:val="62"/>
    <w:rsid w:val="00D9602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2">
    <w:name w:val="Светлая сетка - Акцент 122"/>
    <w:basedOn w:val="a1"/>
    <w:next w:val="-13"/>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
    <w:name w:val="Светлая сетка - Акцент 132"/>
    <w:basedOn w:val="a1"/>
    <w:uiPriority w:val="62"/>
    <w:rsid w:val="00D96028"/>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20">
    <w:name w:val="Сетка таблицы5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ветлая сетка - Акцент 32"/>
    <w:basedOn w:val="a1"/>
    <w:next w:val="-3"/>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2">
    <w:name w:val="Светлая сетка - Акцент 612"/>
    <w:basedOn w:val="a1"/>
    <w:next w:val="-6"/>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
    <w:name w:val="Светлая сетка - Акцент 42"/>
    <w:basedOn w:val="a1"/>
    <w:next w:val="-4"/>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0">
    <w:name w:val="Сетка таблицы6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ветлый список - Акцент 52"/>
    <w:basedOn w:val="a1"/>
    <w:next w:val="-50"/>
    <w:uiPriority w:val="61"/>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3">
    <w:name w:val="Style3"/>
    <w:basedOn w:val="a"/>
    <w:uiPriority w:val="99"/>
    <w:rsid w:val="00D96028"/>
    <w:pPr>
      <w:widowControl w:val="0"/>
      <w:autoSpaceDE w:val="0"/>
      <w:autoSpaceDN w:val="0"/>
      <w:adjustRightInd w:val="0"/>
      <w:spacing w:line="314" w:lineRule="exact"/>
      <w:ind w:firstLine="533"/>
    </w:pPr>
    <w:rPr>
      <w:rFonts w:eastAsiaTheme="minorEastAsia"/>
      <w:lang w:eastAsia="ru-RU"/>
    </w:rPr>
  </w:style>
  <w:style w:type="table" w:customStyle="1" w:styleId="TabBorder11">
    <w:name w:val="Tab Border11"/>
    <w:basedOn w:val="a1"/>
    <w:next w:val="afffffb"/>
    <w:uiPriority w:val="59"/>
    <w:rsid w:val="00D96028"/>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2">
    <w:name w:val="Placeholder Text"/>
    <w:basedOn w:val="a0"/>
    <w:uiPriority w:val="99"/>
    <w:semiHidden/>
    <w:rsid w:val="001A7F40"/>
    <w:rPr>
      <w:color w:val="808080"/>
    </w:rPr>
  </w:style>
  <w:style w:type="table" w:customStyle="1" w:styleId="TabBorder3">
    <w:name w:val="Tab Border3"/>
    <w:basedOn w:val="a1"/>
    <w:next w:val="afffffb"/>
    <w:uiPriority w:val="59"/>
    <w:rsid w:val="00500CBB"/>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table of figures" w:uiPriority="0"/>
    <w:lsdException w:name="line number" w:uiPriority="0"/>
    <w:lsdException w:name="page number" w:uiPriority="0"/>
    <w:lsdException w:name="endnote reference" w:uiPriority="0"/>
    <w:lsdException w:name="List"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uiPriority="0" w:qFormat="1"/>
    <w:lsdException w:name="HTML Cite"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F97"/>
    <w:pPr>
      <w:spacing w:after="0" w:line="240" w:lineRule="auto"/>
      <w:jc w:val="both"/>
    </w:pPr>
    <w:rPr>
      <w:rFonts w:ascii="Times New Roman" w:eastAsia="Batang" w:hAnsi="Times New Roman" w:cs="Times New Roman"/>
      <w:sz w:val="24"/>
      <w:szCs w:val="24"/>
      <w:lang w:eastAsia="ko-KR"/>
    </w:rPr>
  </w:style>
  <w:style w:type="paragraph" w:styleId="1">
    <w:name w:val="heading 1"/>
    <w:basedOn w:val="a"/>
    <w:next w:val="a"/>
    <w:link w:val="10"/>
    <w:qFormat/>
    <w:rsid w:val="00DD7F97"/>
    <w:pPr>
      <w:keepNext/>
      <w:spacing w:before="240" w:after="60"/>
      <w:outlineLvl w:val="0"/>
    </w:pPr>
    <w:rPr>
      <w:rFonts w:ascii="Arial" w:eastAsia="Times New Roman" w:hAnsi="Arial"/>
      <w:b/>
      <w:kern w:val="32"/>
      <w:sz w:val="32"/>
      <w:szCs w:val="20"/>
    </w:rPr>
  </w:style>
  <w:style w:type="paragraph" w:styleId="2">
    <w:name w:val="heading 2"/>
    <w:basedOn w:val="a"/>
    <w:link w:val="20"/>
    <w:qFormat/>
    <w:rsid w:val="00DD7F97"/>
    <w:pPr>
      <w:spacing w:before="100" w:beforeAutospacing="1" w:after="100" w:afterAutospacing="1" w:line="225" w:lineRule="atLeast"/>
      <w:outlineLvl w:val="1"/>
    </w:pPr>
    <w:rPr>
      <w:rFonts w:eastAsia="Times New Roman"/>
      <w:b/>
      <w:color w:val="800000"/>
      <w:szCs w:val="20"/>
    </w:rPr>
  </w:style>
  <w:style w:type="paragraph" w:styleId="3">
    <w:name w:val="heading 3"/>
    <w:aliases w:val="Знак"/>
    <w:basedOn w:val="a"/>
    <w:link w:val="32"/>
    <w:autoRedefine/>
    <w:qFormat/>
    <w:rsid w:val="00DD7F97"/>
    <w:pPr>
      <w:keepNext/>
      <w:spacing w:before="240"/>
      <w:ind w:firstLine="567"/>
      <w:outlineLvl w:val="2"/>
    </w:pPr>
    <w:rPr>
      <w:rFonts w:eastAsia="Times New Roman"/>
      <w:b/>
      <w:sz w:val="28"/>
      <w:szCs w:val="28"/>
    </w:rPr>
  </w:style>
  <w:style w:type="paragraph" w:styleId="4">
    <w:name w:val="heading 4"/>
    <w:aliases w:val="Знак21"/>
    <w:basedOn w:val="a"/>
    <w:next w:val="a"/>
    <w:link w:val="40"/>
    <w:qFormat/>
    <w:rsid w:val="00DD7F97"/>
    <w:pPr>
      <w:spacing w:after="160" w:line="240" w:lineRule="exact"/>
      <w:outlineLvl w:val="3"/>
    </w:pPr>
    <w:rPr>
      <w:rFonts w:ascii="Calibri" w:eastAsia="Times New Roman" w:hAnsi="Calibri"/>
      <w:b/>
      <w:sz w:val="28"/>
      <w:szCs w:val="20"/>
    </w:rPr>
  </w:style>
  <w:style w:type="paragraph" w:styleId="5">
    <w:name w:val="heading 5"/>
    <w:basedOn w:val="a"/>
    <w:next w:val="a"/>
    <w:link w:val="50"/>
    <w:qFormat/>
    <w:rsid w:val="00DD7F97"/>
    <w:pPr>
      <w:keepNext/>
      <w:outlineLvl w:val="4"/>
    </w:pPr>
    <w:rPr>
      <w:rFonts w:eastAsia="Times New Roman"/>
      <w:b/>
      <w:sz w:val="20"/>
      <w:szCs w:val="20"/>
    </w:rPr>
  </w:style>
  <w:style w:type="paragraph" w:styleId="6">
    <w:name w:val="heading 6"/>
    <w:basedOn w:val="a"/>
    <w:next w:val="a"/>
    <w:link w:val="60"/>
    <w:qFormat/>
    <w:rsid w:val="00DD7F97"/>
    <w:pPr>
      <w:keepNext/>
      <w:outlineLvl w:val="5"/>
    </w:pPr>
    <w:rPr>
      <w:rFonts w:eastAsia="Times New Roman"/>
      <w:b/>
      <w:sz w:val="16"/>
      <w:szCs w:val="20"/>
    </w:rPr>
  </w:style>
  <w:style w:type="paragraph" w:styleId="7">
    <w:name w:val="heading 7"/>
    <w:basedOn w:val="a"/>
    <w:next w:val="a"/>
    <w:link w:val="70"/>
    <w:qFormat/>
    <w:rsid w:val="00DD7F97"/>
    <w:pPr>
      <w:keepNext/>
      <w:jc w:val="center"/>
      <w:outlineLvl w:val="6"/>
    </w:pPr>
    <w:rPr>
      <w:rFonts w:eastAsia="Times New Roman"/>
      <w:b/>
      <w:sz w:val="16"/>
      <w:szCs w:val="20"/>
    </w:rPr>
  </w:style>
  <w:style w:type="paragraph" w:styleId="8">
    <w:name w:val="heading 8"/>
    <w:basedOn w:val="a"/>
    <w:next w:val="a"/>
    <w:link w:val="80"/>
    <w:qFormat/>
    <w:rsid w:val="00DD7F97"/>
    <w:pPr>
      <w:spacing w:before="240" w:after="60"/>
      <w:outlineLvl w:val="7"/>
    </w:pPr>
    <w:rPr>
      <w:rFonts w:eastAsia="Times New Roman"/>
      <w:i/>
      <w:szCs w:val="20"/>
    </w:rPr>
  </w:style>
  <w:style w:type="paragraph" w:styleId="9">
    <w:name w:val="heading 9"/>
    <w:basedOn w:val="a"/>
    <w:next w:val="a"/>
    <w:link w:val="90"/>
    <w:qFormat/>
    <w:rsid w:val="00DD7F97"/>
    <w:pPr>
      <w:keepNext/>
      <w:outlineLvl w:val="8"/>
    </w:pPr>
    <w:rPr>
      <w:rFonts w:eastAsia="Times New Roman"/>
      <w:i/>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link w:val="ListParagraphChar1"/>
    <w:rsid w:val="00535936"/>
    <w:pPr>
      <w:ind w:left="708" w:firstLine="720"/>
    </w:pPr>
    <w:rPr>
      <w:rFonts w:ascii="Calibri" w:hAnsi="Calibri"/>
      <w:sz w:val="22"/>
      <w:szCs w:val="22"/>
      <w:lang w:eastAsia="en-US"/>
    </w:rPr>
  </w:style>
  <w:style w:type="paragraph" w:customStyle="1" w:styleId="ConsPlusNormal">
    <w:name w:val="ConsPlusNormal"/>
    <w:rsid w:val="00535936"/>
    <w:pPr>
      <w:widowControl w:val="0"/>
      <w:suppressAutoHyphens/>
      <w:autoSpaceDE w:val="0"/>
      <w:spacing w:after="0" w:line="240" w:lineRule="auto"/>
      <w:ind w:firstLine="720"/>
    </w:pPr>
    <w:rPr>
      <w:rFonts w:ascii="Arial" w:eastAsia="Calibri" w:hAnsi="Arial" w:cs="Arial"/>
      <w:sz w:val="28"/>
      <w:szCs w:val="28"/>
      <w:lang w:eastAsia="ar-SA"/>
    </w:rPr>
  </w:style>
  <w:style w:type="character" w:customStyle="1" w:styleId="ListParagraphChar1">
    <w:name w:val="List Paragraph Char1"/>
    <w:link w:val="11"/>
    <w:locked/>
    <w:rsid w:val="00535936"/>
    <w:rPr>
      <w:rFonts w:ascii="Calibri" w:eastAsia="Times New Roman" w:hAnsi="Calibri" w:cs="Times New Roman"/>
    </w:rPr>
  </w:style>
  <w:style w:type="paragraph" w:styleId="a3">
    <w:name w:val="List Paragraph"/>
    <w:aliases w:val="маркированный"/>
    <w:basedOn w:val="a"/>
    <w:link w:val="a4"/>
    <w:uiPriority w:val="34"/>
    <w:qFormat/>
    <w:rsid w:val="00D44923"/>
    <w:pPr>
      <w:ind w:left="720" w:firstLine="720"/>
      <w:contextualSpacing/>
    </w:pPr>
    <w:rPr>
      <w:rFonts w:ascii="Calibri" w:hAnsi="Calibri"/>
      <w:sz w:val="22"/>
      <w:szCs w:val="22"/>
      <w:lang w:eastAsia="en-US"/>
    </w:rPr>
  </w:style>
  <w:style w:type="paragraph" w:styleId="a5">
    <w:name w:val="Normal (Web)"/>
    <w:aliases w:val="Знак4 Знак,Знак4 Знак Знак Знак,Обычный (Web)1 Знак,Обычный (веб) Знак1 Знак,Обычный (веб) Знак Знак1 Знак,Знак Знак1 Знак Знак1,Знак Знак1 Знак Знак Знак,Обычный (веб) Знак,Обычный (Web) Знак1,Обычный (Web) Знак Знак Знак Знак Знак1"/>
    <w:basedOn w:val="a"/>
    <w:link w:val="12"/>
    <w:qFormat/>
    <w:rsid w:val="00D44923"/>
    <w:pPr>
      <w:spacing w:before="100" w:beforeAutospacing="1" w:after="100" w:afterAutospacing="1"/>
    </w:pPr>
  </w:style>
  <w:style w:type="paragraph" w:styleId="a6">
    <w:name w:val="Body Text Indent"/>
    <w:basedOn w:val="a"/>
    <w:link w:val="a7"/>
    <w:rsid w:val="00D44923"/>
    <w:pPr>
      <w:spacing w:after="120"/>
      <w:ind w:left="283"/>
    </w:pPr>
  </w:style>
  <w:style w:type="character" w:customStyle="1" w:styleId="a7">
    <w:name w:val="Основной текст с отступом Знак"/>
    <w:basedOn w:val="a0"/>
    <w:link w:val="a6"/>
    <w:rsid w:val="00D44923"/>
    <w:rPr>
      <w:rFonts w:ascii="Times New Roman" w:eastAsia="Times New Roman" w:hAnsi="Times New Roman" w:cs="Times New Roman"/>
      <w:sz w:val="24"/>
      <w:szCs w:val="24"/>
      <w:lang w:eastAsia="ru-RU"/>
    </w:rPr>
  </w:style>
  <w:style w:type="paragraph" w:customStyle="1" w:styleId="13">
    <w:name w:val="Знак Знак Знак1 Знак Знак Знак Знак"/>
    <w:basedOn w:val="a"/>
    <w:autoRedefine/>
    <w:rsid w:val="00D44923"/>
    <w:rPr>
      <w:rFonts w:eastAsia="SimSun"/>
    </w:rPr>
  </w:style>
  <w:style w:type="character" w:customStyle="1" w:styleId="10">
    <w:name w:val="Заголовок 1 Знак"/>
    <w:basedOn w:val="a0"/>
    <w:link w:val="1"/>
    <w:rsid w:val="00DD7F97"/>
    <w:rPr>
      <w:rFonts w:ascii="Arial" w:hAnsi="Arial" w:cs="Times New Roman"/>
      <w:b/>
      <w:kern w:val="32"/>
      <w:sz w:val="32"/>
      <w:szCs w:val="20"/>
      <w:lang w:eastAsia="ko-KR"/>
    </w:rPr>
  </w:style>
  <w:style w:type="character" w:customStyle="1" w:styleId="20">
    <w:name w:val="Заголовок 2 Знак"/>
    <w:basedOn w:val="a0"/>
    <w:link w:val="2"/>
    <w:rsid w:val="00DD7F97"/>
    <w:rPr>
      <w:rFonts w:ascii="Times New Roman" w:hAnsi="Times New Roman" w:cs="Times New Roman"/>
      <w:b/>
      <w:color w:val="800000"/>
      <w:sz w:val="24"/>
      <w:szCs w:val="20"/>
      <w:lang w:eastAsia="ko-KR"/>
    </w:rPr>
  </w:style>
  <w:style w:type="character" w:customStyle="1" w:styleId="30">
    <w:name w:val="Заголовок 3 Знак"/>
    <w:aliases w:val="Знак Знак"/>
    <w:basedOn w:val="a0"/>
    <w:uiPriority w:val="9"/>
    <w:rsid w:val="00DD7F97"/>
    <w:rPr>
      <w:rFonts w:asciiTheme="majorHAnsi" w:eastAsiaTheme="majorEastAsia" w:hAnsiTheme="majorHAnsi" w:cstheme="majorBidi"/>
      <w:b/>
      <w:bCs/>
      <w:color w:val="4F81BD" w:themeColor="accent1"/>
      <w:sz w:val="24"/>
      <w:szCs w:val="24"/>
      <w:lang w:eastAsia="ko-KR"/>
    </w:rPr>
  </w:style>
  <w:style w:type="character" w:customStyle="1" w:styleId="40">
    <w:name w:val="Заголовок 4 Знак"/>
    <w:aliases w:val="Знак21 Знак"/>
    <w:basedOn w:val="a0"/>
    <w:link w:val="4"/>
    <w:rsid w:val="00DD7F97"/>
    <w:rPr>
      <w:rFonts w:ascii="Calibri" w:hAnsi="Calibri" w:cs="Times New Roman"/>
      <w:b/>
      <w:sz w:val="28"/>
      <w:szCs w:val="20"/>
      <w:lang w:eastAsia="ko-KR"/>
    </w:rPr>
  </w:style>
  <w:style w:type="character" w:customStyle="1" w:styleId="50">
    <w:name w:val="Заголовок 5 Знак"/>
    <w:basedOn w:val="a0"/>
    <w:link w:val="5"/>
    <w:rsid w:val="00DD7F97"/>
    <w:rPr>
      <w:rFonts w:ascii="Times New Roman" w:hAnsi="Times New Roman" w:cs="Times New Roman"/>
      <w:b/>
      <w:sz w:val="20"/>
      <w:szCs w:val="20"/>
      <w:lang w:eastAsia="ko-KR"/>
    </w:rPr>
  </w:style>
  <w:style w:type="character" w:customStyle="1" w:styleId="60">
    <w:name w:val="Заголовок 6 Знак"/>
    <w:basedOn w:val="a0"/>
    <w:link w:val="6"/>
    <w:rsid w:val="00DD7F97"/>
    <w:rPr>
      <w:rFonts w:ascii="Times New Roman" w:hAnsi="Times New Roman" w:cs="Times New Roman"/>
      <w:b/>
      <w:sz w:val="16"/>
      <w:szCs w:val="20"/>
      <w:lang w:eastAsia="ko-KR"/>
    </w:rPr>
  </w:style>
  <w:style w:type="character" w:customStyle="1" w:styleId="70">
    <w:name w:val="Заголовок 7 Знак"/>
    <w:basedOn w:val="a0"/>
    <w:link w:val="7"/>
    <w:rsid w:val="00DD7F97"/>
    <w:rPr>
      <w:rFonts w:ascii="Times New Roman" w:hAnsi="Times New Roman" w:cs="Times New Roman"/>
      <w:b/>
      <w:sz w:val="16"/>
      <w:szCs w:val="20"/>
      <w:lang w:eastAsia="ko-KR"/>
    </w:rPr>
  </w:style>
  <w:style w:type="character" w:customStyle="1" w:styleId="80">
    <w:name w:val="Заголовок 8 Знак"/>
    <w:basedOn w:val="a0"/>
    <w:link w:val="8"/>
    <w:rsid w:val="00DD7F97"/>
    <w:rPr>
      <w:rFonts w:ascii="Times New Roman" w:hAnsi="Times New Roman" w:cs="Times New Roman"/>
      <w:i/>
      <w:sz w:val="24"/>
      <w:szCs w:val="20"/>
      <w:lang w:eastAsia="ko-KR"/>
    </w:rPr>
  </w:style>
  <w:style w:type="character" w:customStyle="1" w:styleId="90">
    <w:name w:val="Заголовок 9 Знак"/>
    <w:basedOn w:val="a0"/>
    <w:link w:val="9"/>
    <w:rsid w:val="00DD7F97"/>
    <w:rPr>
      <w:rFonts w:ascii="Times New Roman" w:hAnsi="Times New Roman" w:cs="Times New Roman"/>
      <w:i/>
      <w:sz w:val="16"/>
      <w:szCs w:val="20"/>
      <w:lang w:eastAsia="ko-KR"/>
    </w:rPr>
  </w:style>
  <w:style w:type="character" w:customStyle="1" w:styleId="32">
    <w:name w:val="Заголовок 3 Знак2"/>
    <w:aliases w:val="Знак Знак20"/>
    <w:link w:val="3"/>
    <w:locked/>
    <w:rsid w:val="00DD7F97"/>
    <w:rPr>
      <w:rFonts w:ascii="Times New Roman" w:hAnsi="Times New Roman" w:cs="Times New Roman"/>
      <w:b/>
      <w:sz w:val="28"/>
      <w:szCs w:val="28"/>
      <w:lang w:eastAsia="ko-KR"/>
    </w:rPr>
  </w:style>
  <w:style w:type="character" w:customStyle="1" w:styleId="s11">
    <w:name w:val="s11"/>
    <w:rsid w:val="00DD7F97"/>
    <w:rPr>
      <w:b/>
      <w:color w:val="055BC2"/>
      <w:sz w:val="24"/>
    </w:rPr>
  </w:style>
  <w:style w:type="character" w:customStyle="1" w:styleId="s0">
    <w:name w:val="s0"/>
    <w:rsid w:val="00DD7F97"/>
  </w:style>
  <w:style w:type="character" w:customStyle="1" w:styleId="s3">
    <w:name w:val="s3"/>
    <w:rsid w:val="00DD7F97"/>
  </w:style>
  <w:style w:type="character" w:customStyle="1" w:styleId="s9">
    <w:name w:val="s9"/>
    <w:rsid w:val="00DD7F97"/>
  </w:style>
  <w:style w:type="paragraph" w:customStyle="1" w:styleId="st">
    <w:name w:val="st"/>
    <w:basedOn w:val="a"/>
    <w:rsid w:val="00DD7F97"/>
    <w:pPr>
      <w:spacing w:before="100" w:beforeAutospacing="1" w:after="100" w:afterAutospacing="1"/>
    </w:pPr>
    <w:rPr>
      <w:rFonts w:ascii="Verdana" w:eastAsia="Times New Roman" w:hAnsi="Verdana"/>
      <w:sz w:val="18"/>
      <w:szCs w:val="18"/>
      <w:lang w:eastAsia="ru-RU"/>
    </w:rPr>
  </w:style>
  <w:style w:type="character" w:styleId="a8">
    <w:name w:val="Strong"/>
    <w:uiPriority w:val="22"/>
    <w:qFormat/>
    <w:rsid w:val="00DD7F97"/>
    <w:rPr>
      <w:b/>
    </w:rPr>
  </w:style>
  <w:style w:type="paragraph" w:customStyle="1" w:styleId="14">
    <w:name w:val="Знак Знак Знак1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1">
    <w:name w:val="Основной текст с отступом 21"/>
    <w:basedOn w:val="a"/>
    <w:rsid w:val="00DD7F97"/>
    <w:pPr>
      <w:suppressAutoHyphens/>
      <w:ind w:firstLine="709"/>
    </w:pPr>
    <w:rPr>
      <w:rFonts w:ascii="Arial" w:eastAsia="Times New Roman" w:hAnsi="Arial"/>
      <w:sz w:val="32"/>
      <w:szCs w:val="20"/>
      <w:lang w:eastAsia="ar-SA"/>
    </w:rPr>
  </w:style>
  <w:style w:type="paragraph" w:customStyle="1" w:styleId="200">
    <w:name w:val="Знак20"/>
    <w:basedOn w:val="a"/>
    <w:autoRedefine/>
    <w:rsid w:val="00DD7F97"/>
    <w:pPr>
      <w:spacing w:line="240" w:lineRule="exact"/>
      <w:ind w:firstLine="720"/>
    </w:pPr>
    <w:rPr>
      <w:rFonts w:eastAsia="SimSun"/>
      <w:sz w:val="28"/>
      <w:lang w:val="en-US" w:eastAsia="en-US"/>
    </w:rPr>
  </w:style>
  <w:style w:type="paragraph" w:styleId="a9">
    <w:name w:val="footer"/>
    <w:basedOn w:val="a"/>
    <w:link w:val="aa"/>
    <w:uiPriority w:val="99"/>
    <w:rsid w:val="00DD7F97"/>
    <w:pPr>
      <w:tabs>
        <w:tab w:val="center" w:pos="4677"/>
        <w:tab w:val="right" w:pos="9355"/>
      </w:tabs>
    </w:pPr>
    <w:rPr>
      <w:szCs w:val="20"/>
    </w:rPr>
  </w:style>
  <w:style w:type="character" w:customStyle="1" w:styleId="aa">
    <w:name w:val="Нижний колонтитул Знак"/>
    <w:basedOn w:val="a0"/>
    <w:link w:val="a9"/>
    <w:uiPriority w:val="99"/>
    <w:rsid w:val="00DD7F97"/>
    <w:rPr>
      <w:rFonts w:ascii="Times New Roman" w:eastAsia="Batang" w:hAnsi="Times New Roman" w:cs="Times New Roman"/>
      <w:sz w:val="24"/>
      <w:szCs w:val="20"/>
      <w:lang w:eastAsia="ko-KR"/>
    </w:rPr>
  </w:style>
  <w:style w:type="character" w:styleId="ab">
    <w:name w:val="page number"/>
    <w:basedOn w:val="a0"/>
    <w:rsid w:val="00DD7F97"/>
  </w:style>
  <w:style w:type="paragraph" w:styleId="ac">
    <w:name w:val="Document Map"/>
    <w:basedOn w:val="a"/>
    <w:link w:val="ad"/>
    <w:semiHidden/>
    <w:rsid w:val="00DD7F97"/>
    <w:rPr>
      <w:rFonts w:ascii="Tahoma" w:hAnsi="Tahoma"/>
      <w:sz w:val="16"/>
      <w:szCs w:val="20"/>
    </w:rPr>
  </w:style>
  <w:style w:type="character" w:customStyle="1" w:styleId="ad">
    <w:name w:val="Схема документа Знак"/>
    <w:basedOn w:val="a0"/>
    <w:link w:val="ac"/>
    <w:semiHidden/>
    <w:rsid w:val="00DD7F97"/>
    <w:rPr>
      <w:rFonts w:ascii="Tahoma" w:eastAsia="Batang" w:hAnsi="Tahoma" w:cs="Times New Roman"/>
      <w:sz w:val="16"/>
      <w:szCs w:val="20"/>
      <w:lang w:eastAsia="ko-KR"/>
    </w:rPr>
  </w:style>
  <w:style w:type="character" w:customStyle="1" w:styleId="130">
    <w:name w:val="Знак Знак13"/>
    <w:rsid w:val="00DD7F97"/>
    <w:rPr>
      <w:rFonts w:ascii="Tahoma" w:eastAsia="Batang" w:hAnsi="Tahoma"/>
      <w:sz w:val="16"/>
      <w:lang w:val="ru-RU" w:eastAsia="ko-KR"/>
    </w:rPr>
  </w:style>
  <w:style w:type="paragraph" w:customStyle="1" w:styleId="ae">
    <w:name w:val="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41">
    <w:name w:val="Знак41 Знак"/>
    <w:aliases w:val="Знак4 Знак Знак1 Знак,Знак4 Знак1 Знак,Обычный (Web)11 Знак,Обычный (веб) Знак11 Знак,Обычный (веб) Знак Знак11 Знак,Знак Знак1 Знак1 Знак,Обычный (веб) Знак Знак Знак1 Знак,Знак Знак1 Знак Знак1 Знак,Знак4 Знак Знак, Знак41 Знак"/>
    <w:rsid w:val="00DD7F97"/>
    <w:rPr>
      <w:sz w:val="24"/>
      <w:lang w:val="ru-RU" w:eastAsia="ru-RU"/>
    </w:rPr>
  </w:style>
  <w:style w:type="paragraph" w:customStyle="1" w:styleId="CharChar1">
    <w:name w:val="Char Char1"/>
    <w:basedOn w:val="a"/>
    <w:autoRedefine/>
    <w:rsid w:val="00DD7F97"/>
    <w:pPr>
      <w:spacing w:after="160" w:line="240" w:lineRule="exact"/>
    </w:pPr>
    <w:rPr>
      <w:rFonts w:eastAsia="Times New Roman"/>
      <w:sz w:val="28"/>
      <w:szCs w:val="20"/>
      <w:lang w:val="en-US" w:eastAsia="en-US"/>
    </w:rPr>
  </w:style>
  <w:style w:type="paragraph" w:customStyle="1" w:styleId="120">
    <w:name w:val="Знак Знак12 Знак Знак Знак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styleId="af">
    <w:name w:val="caption"/>
    <w:basedOn w:val="a"/>
    <w:next w:val="a"/>
    <w:qFormat/>
    <w:rsid w:val="00DD7F97"/>
    <w:rPr>
      <w:rFonts w:eastAsia="Times New Roman"/>
      <w:b/>
      <w:bCs/>
      <w:sz w:val="20"/>
      <w:szCs w:val="20"/>
      <w:lang w:eastAsia="ru-RU"/>
    </w:rPr>
  </w:style>
  <w:style w:type="paragraph" w:customStyle="1" w:styleId="22">
    <w:name w:val="Основной текст с отступом 22"/>
    <w:basedOn w:val="a"/>
    <w:rsid w:val="00DD7F97"/>
    <w:pPr>
      <w:spacing w:line="360" w:lineRule="auto"/>
      <w:ind w:firstLine="720"/>
    </w:pPr>
    <w:rPr>
      <w:rFonts w:eastAsia="Times New Roman"/>
      <w:sz w:val="26"/>
      <w:szCs w:val="20"/>
      <w:lang w:eastAsia="ru-RU"/>
    </w:rPr>
  </w:style>
  <w:style w:type="paragraph" w:customStyle="1" w:styleId="af0">
    <w:name w:val="af0"/>
    <w:basedOn w:val="a"/>
    <w:rsid w:val="00DD7F97"/>
    <w:pPr>
      <w:spacing w:before="100" w:beforeAutospacing="1" w:after="100" w:afterAutospacing="1"/>
    </w:pPr>
    <w:rPr>
      <w:rFonts w:eastAsia="Times New Roman"/>
      <w:lang w:eastAsia="ru-RU"/>
    </w:rPr>
  </w:style>
  <w:style w:type="paragraph" w:customStyle="1" w:styleId="3CharChar">
    <w:name w:val="Знак Знак3 Char Char"/>
    <w:basedOn w:val="a"/>
    <w:autoRedefine/>
    <w:rsid w:val="00DD7F97"/>
    <w:pPr>
      <w:spacing w:after="160" w:line="240" w:lineRule="exact"/>
    </w:pPr>
    <w:rPr>
      <w:rFonts w:eastAsia="Times New Roman"/>
      <w:sz w:val="28"/>
      <w:szCs w:val="20"/>
      <w:lang w:val="en-US" w:eastAsia="en-US"/>
    </w:rPr>
  </w:style>
  <w:style w:type="paragraph" w:styleId="31">
    <w:name w:val="Body Text Indent 3"/>
    <w:basedOn w:val="a"/>
    <w:link w:val="33"/>
    <w:semiHidden/>
    <w:rsid w:val="00DD7F97"/>
    <w:pPr>
      <w:spacing w:after="120"/>
      <w:ind w:left="283"/>
    </w:pPr>
    <w:rPr>
      <w:rFonts w:eastAsia="MS Mincho"/>
      <w:sz w:val="16"/>
      <w:szCs w:val="20"/>
      <w:lang w:eastAsia="ja-JP"/>
    </w:rPr>
  </w:style>
  <w:style w:type="character" w:customStyle="1" w:styleId="33">
    <w:name w:val="Основной текст с отступом 3 Знак"/>
    <w:basedOn w:val="a0"/>
    <w:link w:val="31"/>
    <w:semiHidden/>
    <w:rsid w:val="00DD7F97"/>
    <w:rPr>
      <w:rFonts w:ascii="Times New Roman" w:eastAsia="MS Mincho" w:hAnsi="Times New Roman" w:cs="Times New Roman"/>
      <w:sz w:val="16"/>
      <w:szCs w:val="20"/>
      <w:lang w:eastAsia="ja-JP"/>
    </w:rPr>
  </w:style>
  <w:style w:type="character" w:customStyle="1" w:styleId="121">
    <w:name w:val="Знак Знак12"/>
    <w:rsid w:val="00DD7F97"/>
    <w:rPr>
      <w:rFonts w:eastAsia="MS Mincho"/>
      <w:sz w:val="16"/>
      <w:lang w:val="ru-RU" w:eastAsia="ja-JP"/>
    </w:rPr>
  </w:style>
  <w:style w:type="paragraph" w:styleId="af1">
    <w:name w:val="annotation text"/>
    <w:basedOn w:val="a"/>
    <w:link w:val="af2"/>
    <w:uiPriority w:val="99"/>
    <w:semiHidden/>
    <w:rsid w:val="00DD7F97"/>
    <w:rPr>
      <w:rFonts w:eastAsia="MS Mincho"/>
      <w:szCs w:val="20"/>
      <w:lang w:eastAsia="ja-JP"/>
    </w:rPr>
  </w:style>
  <w:style w:type="character" w:customStyle="1" w:styleId="af2">
    <w:name w:val="Текст примечания Знак"/>
    <w:basedOn w:val="a0"/>
    <w:link w:val="af1"/>
    <w:uiPriority w:val="99"/>
    <w:semiHidden/>
    <w:rsid w:val="00DD7F97"/>
    <w:rPr>
      <w:rFonts w:ascii="Times New Roman" w:eastAsia="MS Mincho" w:hAnsi="Times New Roman" w:cs="Times New Roman"/>
      <w:sz w:val="24"/>
      <w:szCs w:val="20"/>
      <w:lang w:eastAsia="ja-JP"/>
    </w:rPr>
  </w:style>
  <w:style w:type="paragraph" w:customStyle="1" w:styleId="15">
    <w:name w:val="Название1"/>
    <w:basedOn w:val="a"/>
    <w:rsid w:val="00DD7F97"/>
    <w:pPr>
      <w:widowControl w:val="0"/>
      <w:suppressLineNumbers/>
      <w:suppressAutoHyphens/>
      <w:spacing w:before="120" w:after="120"/>
    </w:pPr>
    <w:rPr>
      <w:rFonts w:eastAsia="Times New Roman" w:cs="Tahoma"/>
      <w:i/>
      <w:iCs/>
      <w:lang w:bidi="th-TH"/>
    </w:rPr>
  </w:style>
  <w:style w:type="paragraph" w:styleId="af3">
    <w:name w:val="Body Text"/>
    <w:aliases w:val="Знак4,Body Text Char,gl,Body3,paragraph 2,paragraph 21,L1 Body Text"/>
    <w:basedOn w:val="a"/>
    <w:link w:val="23"/>
    <w:rsid w:val="00DD7F97"/>
    <w:pPr>
      <w:spacing w:after="120"/>
    </w:pPr>
    <w:rPr>
      <w:szCs w:val="20"/>
    </w:rPr>
  </w:style>
  <w:style w:type="character" w:customStyle="1" w:styleId="af4">
    <w:name w:val="Основной текст Знак"/>
    <w:aliases w:val="Знак4 Знак11,Body Text Char Знак,gl Знак,Body3 Знак,paragraph 2 Знак,paragraph 21 Знак,L1 Body Text Знак Знак,L1 Body Text Знак,Знак4 Знак2"/>
    <w:basedOn w:val="a0"/>
    <w:uiPriority w:val="99"/>
    <w:rsid w:val="00DD7F97"/>
    <w:rPr>
      <w:rFonts w:ascii="Times New Roman" w:eastAsia="Batang" w:hAnsi="Times New Roman" w:cs="Times New Roman"/>
      <w:sz w:val="24"/>
      <w:szCs w:val="24"/>
      <w:lang w:eastAsia="ko-KR"/>
    </w:rPr>
  </w:style>
  <w:style w:type="character" w:customStyle="1" w:styleId="23">
    <w:name w:val="Основной текст Знак2"/>
    <w:aliases w:val="Знак4 Знак1,Body Text Char Знак2,gl Знак2,Body3 Знак2,paragraph 2 Знак2,paragraph 21 Знак2,L1 Body Text Знак2"/>
    <w:link w:val="af3"/>
    <w:locked/>
    <w:rsid w:val="00DD7F97"/>
    <w:rPr>
      <w:rFonts w:ascii="Times New Roman" w:eastAsia="Batang" w:hAnsi="Times New Roman" w:cs="Times New Roman"/>
      <w:sz w:val="24"/>
      <w:szCs w:val="20"/>
      <w:lang w:eastAsia="ko-KR"/>
    </w:rPr>
  </w:style>
  <w:style w:type="paragraph" w:customStyle="1" w:styleId="OsnTxt">
    <w:name w:val="OsnTxt"/>
    <w:rsid w:val="00DD7F97"/>
    <w:pPr>
      <w:spacing w:after="0" w:line="330" w:lineRule="exact"/>
      <w:ind w:firstLine="709"/>
      <w:jc w:val="both"/>
    </w:pPr>
    <w:rPr>
      <w:rFonts w:ascii="Arial" w:hAnsi="Arial" w:cs="Times New Roman"/>
      <w:sz w:val="23"/>
      <w:szCs w:val="20"/>
      <w:lang w:eastAsia="ru-RU"/>
    </w:rPr>
  </w:style>
  <w:style w:type="paragraph" w:customStyle="1" w:styleId="af5">
    <w:name w:val="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6">
    <w:name w:val="Знак Знак1 Знак"/>
    <w:basedOn w:val="a"/>
    <w:autoRedefine/>
    <w:rsid w:val="00DD7F97"/>
    <w:pPr>
      <w:spacing w:after="160" w:line="240" w:lineRule="exact"/>
    </w:pPr>
    <w:rPr>
      <w:rFonts w:eastAsia="SimSun"/>
      <w:b/>
      <w:bCs/>
      <w:sz w:val="28"/>
      <w:szCs w:val="28"/>
      <w:lang w:val="en-US" w:eastAsia="en-US"/>
    </w:rPr>
  </w:style>
  <w:style w:type="paragraph" w:styleId="34">
    <w:name w:val="Body Text 3"/>
    <w:basedOn w:val="a"/>
    <w:link w:val="35"/>
    <w:semiHidden/>
    <w:rsid w:val="00DD7F97"/>
    <w:pPr>
      <w:spacing w:after="120"/>
    </w:pPr>
    <w:rPr>
      <w:sz w:val="16"/>
      <w:szCs w:val="20"/>
    </w:rPr>
  </w:style>
  <w:style w:type="character" w:customStyle="1" w:styleId="35">
    <w:name w:val="Основной текст 3 Знак"/>
    <w:basedOn w:val="a0"/>
    <w:link w:val="34"/>
    <w:semiHidden/>
    <w:rsid w:val="00DD7F97"/>
    <w:rPr>
      <w:rFonts w:ascii="Times New Roman" w:eastAsia="Batang" w:hAnsi="Times New Roman" w:cs="Times New Roman"/>
      <w:sz w:val="16"/>
      <w:szCs w:val="20"/>
      <w:lang w:eastAsia="ko-KR"/>
    </w:rPr>
  </w:style>
  <w:style w:type="character" w:customStyle="1" w:styleId="100">
    <w:name w:val="Знак Знак10"/>
    <w:rsid w:val="00DD7F97"/>
    <w:rPr>
      <w:rFonts w:eastAsia="Batang"/>
      <w:sz w:val="16"/>
      <w:lang w:val="ru-RU" w:eastAsia="ko-KR"/>
    </w:rPr>
  </w:style>
  <w:style w:type="paragraph" w:customStyle="1" w:styleId="Body">
    <w:name w:val="Body"/>
    <w:basedOn w:val="a"/>
    <w:rsid w:val="00DD7F97"/>
    <w:pPr>
      <w:widowControl w:val="0"/>
      <w:autoSpaceDE w:val="0"/>
      <w:autoSpaceDN w:val="0"/>
      <w:adjustRightInd w:val="0"/>
      <w:spacing w:after="120"/>
    </w:pPr>
    <w:rPr>
      <w:rFonts w:eastAsia="Times New Roman"/>
      <w:lang w:eastAsia="ru-RU"/>
    </w:rPr>
  </w:style>
  <w:style w:type="paragraph" w:customStyle="1" w:styleId="af6">
    <w:name w:val="Основной_текст_год_отчет"/>
    <w:basedOn w:val="a"/>
    <w:rsid w:val="00DD7F97"/>
    <w:pPr>
      <w:ind w:firstLine="851"/>
    </w:pPr>
    <w:rPr>
      <w:rFonts w:eastAsia="Times New Roman"/>
      <w:szCs w:val="20"/>
      <w:lang w:eastAsia="ru-RU"/>
    </w:rPr>
  </w:style>
  <w:style w:type="paragraph" w:customStyle="1" w:styleId="af7">
    <w:name w:val="Маркер_список"/>
    <w:basedOn w:val="a"/>
    <w:rsid w:val="00DD7F97"/>
    <w:pPr>
      <w:tabs>
        <w:tab w:val="num" w:pos="975"/>
        <w:tab w:val="num" w:pos="1701"/>
        <w:tab w:val="right" w:pos="5670"/>
        <w:tab w:val="right" w:pos="8505"/>
      </w:tabs>
      <w:ind w:left="1701" w:hanging="284"/>
    </w:pPr>
    <w:rPr>
      <w:rFonts w:eastAsia="Times New Roman"/>
      <w:noProof/>
      <w:szCs w:val="20"/>
      <w:lang w:eastAsia="ru-RU"/>
    </w:rPr>
  </w:style>
  <w:style w:type="paragraph" w:customStyle="1" w:styleId="af8">
    <w:name w:val="Текст_таблица"/>
    <w:basedOn w:val="a"/>
    <w:rsid w:val="00DD7F97"/>
    <w:pPr>
      <w:spacing w:line="240" w:lineRule="atLeast"/>
      <w:ind w:firstLine="6"/>
      <w:jc w:val="center"/>
    </w:pPr>
    <w:rPr>
      <w:rFonts w:eastAsia="Times New Roman"/>
      <w:szCs w:val="20"/>
      <w:lang w:eastAsia="ru-RU"/>
    </w:rPr>
  </w:style>
  <w:style w:type="paragraph" w:styleId="24">
    <w:name w:val="Body Text 2"/>
    <w:basedOn w:val="a"/>
    <w:link w:val="25"/>
    <w:rsid w:val="00DD7F97"/>
    <w:pPr>
      <w:spacing w:after="120" w:line="480" w:lineRule="auto"/>
    </w:pPr>
    <w:rPr>
      <w:rFonts w:eastAsia="Times New Roman"/>
      <w:szCs w:val="20"/>
    </w:rPr>
  </w:style>
  <w:style w:type="character" w:customStyle="1" w:styleId="25">
    <w:name w:val="Основной текст 2 Знак"/>
    <w:basedOn w:val="a0"/>
    <w:link w:val="24"/>
    <w:rsid w:val="00DD7F97"/>
    <w:rPr>
      <w:rFonts w:ascii="Times New Roman" w:hAnsi="Times New Roman" w:cs="Times New Roman"/>
      <w:sz w:val="24"/>
      <w:szCs w:val="20"/>
      <w:lang w:eastAsia="ko-KR"/>
    </w:rPr>
  </w:style>
  <w:style w:type="character" w:customStyle="1" w:styleId="91">
    <w:name w:val="Знак Знак9"/>
    <w:rsid w:val="00DD7F97"/>
    <w:rPr>
      <w:sz w:val="24"/>
      <w:lang w:val="ru-RU" w:eastAsia="ko-KR"/>
    </w:rPr>
  </w:style>
  <w:style w:type="paragraph" w:customStyle="1" w:styleId="BodyText27">
    <w:name w:val="Body Text 27"/>
    <w:basedOn w:val="a"/>
    <w:rsid w:val="00DD7F97"/>
    <w:pPr>
      <w:spacing w:line="360" w:lineRule="auto"/>
      <w:ind w:firstLine="709"/>
    </w:pPr>
    <w:rPr>
      <w:sz w:val="28"/>
      <w:szCs w:val="28"/>
      <w:lang w:eastAsia="ru-RU"/>
    </w:rPr>
  </w:style>
  <w:style w:type="paragraph" w:customStyle="1" w:styleId="Iniiaiieoaenonionooiii">
    <w:name w:val="Iniiaiie oaeno n ionooiii"/>
    <w:basedOn w:val="a"/>
    <w:next w:val="a"/>
    <w:rsid w:val="00DD7F97"/>
    <w:pPr>
      <w:widowControl w:val="0"/>
      <w:autoSpaceDE w:val="0"/>
      <w:autoSpaceDN w:val="0"/>
      <w:adjustRightInd w:val="0"/>
    </w:pPr>
    <w:rPr>
      <w:rFonts w:ascii="Arial,Bold" w:eastAsia="Times New Roman" w:hAnsi="Arial,Bold"/>
      <w:lang w:eastAsia="ru-RU"/>
    </w:rPr>
  </w:style>
  <w:style w:type="paragraph" w:customStyle="1" w:styleId="17">
    <w:name w:val="Знак1"/>
    <w:basedOn w:val="a"/>
    <w:autoRedefine/>
    <w:rsid w:val="00DD7F97"/>
    <w:pPr>
      <w:spacing w:after="160" w:line="240" w:lineRule="exact"/>
    </w:pPr>
    <w:rPr>
      <w:rFonts w:eastAsia="Times New Roman"/>
      <w:sz w:val="28"/>
      <w:szCs w:val="20"/>
      <w:lang w:val="en-US" w:eastAsia="en-US"/>
    </w:rPr>
  </w:style>
  <w:style w:type="paragraph" w:customStyle="1" w:styleId="18">
    <w:name w:val="Обычный1"/>
    <w:rsid w:val="00DD7F97"/>
    <w:pPr>
      <w:snapToGrid w:val="0"/>
      <w:spacing w:after="0" w:line="300" w:lineRule="auto"/>
      <w:ind w:left="200" w:right="200"/>
      <w:jc w:val="center"/>
    </w:pPr>
    <w:rPr>
      <w:rFonts w:ascii="Times New Roman" w:hAnsi="Times New Roman" w:cs="Times New Roman"/>
      <w:b/>
      <w:sz w:val="24"/>
      <w:szCs w:val="24"/>
      <w:lang w:eastAsia="ru-RU"/>
    </w:rPr>
  </w:style>
  <w:style w:type="paragraph" w:customStyle="1" w:styleId="19">
    <w:name w:val="Основной текст1"/>
    <w:basedOn w:val="a"/>
    <w:rsid w:val="00DD7F97"/>
    <w:rPr>
      <w:rFonts w:eastAsia="Times New Roman"/>
      <w:sz w:val="28"/>
      <w:szCs w:val="20"/>
      <w:lang w:eastAsia="ru-RU"/>
    </w:rPr>
  </w:style>
  <w:style w:type="paragraph" w:customStyle="1" w:styleId="Default">
    <w:name w:val="Default"/>
    <w:rsid w:val="00DD7F97"/>
    <w:pPr>
      <w:autoSpaceDE w:val="0"/>
      <w:autoSpaceDN w:val="0"/>
      <w:adjustRightInd w:val="0"/>
      <w:spacing w:after="0" w:line="240" w:lineRule="auto"/>
      <w:jc w:val="both"/>
    </w:pPr>
    <w:rPr>
      <w:rFonts w:ascii="Times New Roman" w:hAnsi="Times New Roman" w:cs="Times New Roman"/>
      <w:color w:val="000000"/>
      <w:sz w:val="24"/>
      <w:szCs w:val="24"/>
      <w:lang w:eastAsia="ru-RU"/>
    </w:rPr>
  </w:style>
  <w:style w:type="paragraph" w:customStyle="1" w:styleId="af9">
    <w:name w:val="Знак Знак Знак Знак Знак Знак Знак Знак Знак Знак Знак Знак Знак"/>
    <w:basedOn w:val="a"/>
    <w:autoRedefine/>
    <w:rsid w:val="00DD7F97"/>
    <w:pPr>
      <w:spacing w:after="160" w:line="240" w:lineRule="exact"/>
    </w:pPr>
    <w:rPr>
      <w:rFonts w:eastAsia="Times New Roman"/>
      <w:sz w:val="28"/>
      <w:szCs w:val="28"/>
      <w:lang w:val="en-US" w:eastAsia="en-US"/>
    </w:rPr>
  </w:style>
  <w:style w:type="paragraph" w:styleId="afa">
    <w:name w:val="List"/>
    <w:basedOn w:val="a"/>
    <w:rsid w:val="00DD7F97"/>
    <w:pPr>
      <w:ind w:left="283" w:hanging="283"/>
    </w:pPr>
    <w:rPr>
      <w:rFonts w:eastAsia="Times New Roman"/>
      <w:lang w:eastAsia="ru-RU"/>
    </w:rPr>
  </w:style>
  <w:style w:type="paragraph" w:styleId="36">
    <w:name w:val="List 3"/>
    <w:basedOn w:val="a"/>
    <w:rsid w:val="00DD7F97"/>
    <w:pPr>
      <w:ind w:left="849" w:hanging="283"/>
    </w:pPr>
    <w:rPr>
      <w:rFonts w:eastAsia="Times New Roman"/>
      <w:lang w:eastAsia="ru-RU"/>
    </w:rPr>
  </w:style>
  <w:style w:type="paragraph" w:styleId="afb">
    <w:name w:val="Body Text First Indent"/>
    <w:aliases w:val="Знак15"/>
    <w:basedOn w:val="af3"/>
    <w:link w:val="afc"/>
    <w:semiHidden/>
    <w:rsid w:val="00DD7F97"/>
    <w:pPr>
      <w:ind w:firstLine="210"/>
    </w:pPr>
  </w:style>
  <w:style w:type="character" w:customStyle="1" w:styleId="afc">
    <w:name w:val="Красная строка Знак"/>
    <w:aliases w:val="Знак15 Знак"/>
    <w:basedOn w:val="af4"/>
    <w:link w:val="afb"/>
    <w:semiHidden/>
    <w:rsid w:val="00DD7F97"/>
    <w:rPr>
      <w:rFonts w:ascii="Times New Roman" w:eastAsia="Batang" w:hAnsi="Times New Roman" w:cs="Times New Roman"/>
      <w:sz w:val="24"/>
      <w:szCs w:val="20"/>
      <w:lang w:eastAsia="ko-KR"/>
    </w:rPr>
  </w:style>
  <w:style w:type="paragraph" w:customStyle="1" w:styleId="1a">
    <w:name w:val="Знак Знак Знак Знак Знак Знак Знак Знак Знак Знак Знак Знак1 Знак Знак Знак Знак"/>
    <w:basedOn w:val="a"/>
    <w:autoRedefine/>
    <w:rsid w:val="00DD7F97"/>
    <w:pPr>
      <w:spacing w:after="160" w:line="240" w:lineRule="exact"/>
    </w:pPr>
    <w:rPr>
      <w:rFonts w:eastAsia="SimSun"/>
      <w:b/>
      <w:sz w:val="28"/>
      <w:lang w:val="en-US" w:eastAsia="en-US"/>
    </w:rPr>
  </w:style>
  <w:style w:type="character" w:customStyle="1" w:styleId="afd">
    <w:name w:val="Текст_без отст Знак"/>
    <w:rsid w:val="00DD7F97"/>
    <w:rPr>
      <w:sz w:val="28"/>
      <w:lang w:val="ru-RU" w:eastAsia="ru-RU"/>
    </w:rPr>
  </w:style>
  <w:style w:type="paragraph" w:customStyle="1" w:styleId="afe">
    <w:name w:val="Текст_без отст"/>
    <w:basedOn w:val="a"/>
    <w:rsid w:val="00DD7F97"/>
    <w:pPr>
      <w:spacing w:line="360" w:lineRule="auto"/>
    </w:pPr>
    <w:rPr>
      <w:rFonts w:eastAsia="Times New Roman"/>
      <w:sz w:val="28"/>
      <w:szCs w:val="28"/>
      <w:lang w:eastAsia="ru-RU"/>
    </w:rPr>
  </w:style>
  <w:style w:type="paragraph" w:customStyle="1" w:styleId="aff">
    <w:name w:val="Знак Знак Знак"/>
    <w:basedOn w:val="a"/>
    <w:autoRedefine/>
    <w:rsid w:val="00DD7F97"/>
    <w:pPr>
      <w:spacing w:after="160" w:line="240" w:lineRule="exact"/>
    </w:pPr>
    <w:rPr>
      <w:rFonts w:eastAsia="SimSun"/>
      <w:b/>
      <w:sz w:val="28"/>
      <w:lang w:val="en-US" w:eastAsia="en-US"/>
    </w:rPr>
  </w:style>
  <w:style w:type="paragraph" w:styleId="aff0">
    <w:name w:val="Title"/>
    <w:basedOn w:val="a"/>
    <w:link w:val="aff1"/>
    <w:qFormat/>
    <w:rsid w:val="00DD7F97"/>
    <w:pPr>
      <w:jc w:val="center"/>
    </w:pPr>
    <w:rPr>
      <w:rFonts w:eastAsia="Times New Roman"/>
      <w:b/>
      <w:color w:val="0000FF"/>
      <w:sz w:val="28"/>
      <w:szCs w:val="20"/>
    </w:rPr>
  </w:style>
  <w:style w:type="character" w:customStyle="1" w:styleId="aff1">
    <w:name w:val="Название Знак"/>
    <w:basedOn w:val="a0"/>
    <w:link w:val="aff0"/>
    <w:rsid w:val="00DD7F97"/>
    <w:rPr>
      <w:rFonts w:ascii="Times New Roman" w:hAnsi="Times New Roman" w:cs="Times New Roman"/>
      <w:b/>
      <w:color w:val="0000FF"/>
      <w:sz w:val="28"/>
      <w:szCs w:val="20"/>
      <w:lang w:eastAsia="ko-KR"/>
    </w:rPr>
  </w:style>
  <w:style w:type="character" w:customStyle="1" w:styleId="71">
    <w:name w:val="Знак Знак7"/>
    <w:rsid w:val="00DD7F97"/>
    <w:rPr>
      <w:b/>
      <w:color w:val="0000FF"/>
      <w:sz w:val="28"/>
      <w:lang w:val="ru-RU" w:eastAsia="ko-KR"/>
    </w:rPr>
  </w:style>
  <w:style w:type="paragraph" w:customStyle="1" w:styleId="1b">
    <w:name w:val="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aff2">
    <w:name w:val="_основной текст"/>
    <w:basedOn w:val="a"/>
    <w:rsid w:val="00DD7F97"/>
    <w:pPr>
      <w:spacing w:line="360" w:lineRule="auto"/>
      <w:ind w:firstLine="567"/>
    </w:pPr>
    <w:rPr>
      <w:rFonts w:eastAsia="Times New Roman"/>
      <w:sz w:val="26"/>
      <w:lang w:eastAsia="ru-RU"/>
    </w:rPr>
  </w:style>
  <w:style w:type="paragraph" w:customStyle="1" w:styleId="CharCharCharChar">
    <w:name w:val="Char Char Знак Знак Char Char Знак"/>
    <w:basedOn w:val="a"/>
    <w:autoRedefine/>
    <w:rsid w:val="00DD7F97"/>
    <w:pPr>
      <w:spacing w:after="160" w:line="240" w:lineRule="exact"/>
    </w:pPr>
    <w:rPr>
      <w:rFonts w:eastAsia="SimSun"/>
      <w:b/>
      <w:sz w:val="28"/>
      <w:lang w:val="en-US" w:eastAsia="en-US"/>
    </w:rPr>
  </w:style>
  <w:style w:type="character" w:styleId="aff3">
    <w:name w:val="Hyperlink"/>
    <w:rsid w:val="00DD7F97"/>
    <w:rPr>
      <w:rFonts w:ascii="Times New Roman" w:hAnsi="Times New Roman"/>
      <w:color w:val="333399"/>
      <w:u w:val="single"/>
    </w:rPr>
  </w:style>
  <w:style w:type="paragraph" w:styleId="HTML">
    <w:name w:val="HTML Preformatted"/>
    <w:basedOn w:val="a"/>
    <w:link w:val="HTML0"/>
    <w:semiHidden/>
    <w:rsid w:val="00DD7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0"/>
    </w:rPr>
  </w:style>
  <w:style w:type="character" w:customStyle="1" w:styleId="HTML0">
    <w:name w:val="Стандартный HTML Знак"/>
    <w:basedOn w:val="a0"/>
    <w:link w:val="HTML"/>
    <w:semiHidden/>
    <w:rsid w:val="00DD7F97"/>
    <w:rPr>
      <w:rFonts w:ascii="Courier New" w:hAnsi="Courier New" w:cs="Times New Roman"/>
      <w:sz w:val="24"/>
      <w:szCs w:val="20"/>
      <w:lang w:eastAsia="ko-KR"/>
    </w:rPr>
  </w:style>
  <w:style w:type="character" w:customStyle="1" w:styleId="61">
    <w:name w:val="Знак Знак6"/>
    <w:rsid w:val="00DD7F97"/>
    <w:rPr>
      <w:rFonts w:ascii="Courier New" w:hAnsi="Courier New"/>
      <w:sz w:val="24"/>
      <w:lang w:val="ru-RU" w:eastAsia="ko-KR"/>
    </w:rPr>
  </w:style>
  <w:style w:type="character" w:customStyle="1" w:styleId="81">
    <w:name w:val="Знак Знак8"/>
    <w:locked/>
    <w:rsid w:val="00DD7F97"/>
    <w:rPr>
      <w:sz w:val="24"/>
      <w:lang w:val="ru-RU" w:eastAsia="ko-KR"/>
    </w:rPr>
  </w:style>
  <w:style w:type="character" w:customStyle="1" w:styleId="110">
    <w:name w:val="Знак Знак11"/>
    <w:rsid w:val="00DD7F97"/>
    <w:rPr>
      <w:rFonts w:eastAsia="MS Mincho"/>
      <w:sz w:val="24"/>
      <w:lang w:val="ru-RU" w:eastAsia="ja-JP"/>
    </w:rPr>
  </w:style>
  <w:style w:type="character" w:customStyle="1" w:styleId="170">
    <w:name w:val="Знак Знак17"/>
    <w:rsid w:val="00DD7F97"/>
    <w:rPr>
      <w:rFonts w:ascii="Arial" w:hAnsi="Arial"/>
      <w:b/>
      <w:kern w:val="32"/>
      <w:sz w:val="32"/>
      <w:lang w:val="ru-RU" w:eastAsia="ko-KR"/>
    </w:rPr>
  </w:style>
  <w:style w:type="character" w:customStyle="1" w:styleId="140">
    <w:name w:val="Знак Знак14"/>
    <w:rsid w:val="00DD7F97"/>
    <w:rPr>
      <w:rFonts w:eastAsia="Batang"/>
      <w:sz w:val="24"/>
      <w:lang w:val="ru-RU" w:eastAsia="ko-KR"/>
    </w:rPr>
  </w:style>
  <w:style w:type="character" w:customStyle="1" w:styleId="150">
    <w:name w:val="Знак15 Знак Знак"/>
    <w:rsid w:val="00DD7F97"/>
    <w:rPr>
      <w:rFonts w:eastAsia="Batang"/>
      <w:sz w:val="24"/>
      <w:lang w:val="ru-RU" w:eastAsia="ko-KR"/>
    </w:rPr>
  </w:style>
  <w:style w:type="paragraph" w:customStyle="1" w:styleId="42">
    <w:name w:val="Знак Знак Знак4 Знак Знак Знак Знак Знак Знак Знак Знак Знак Знак Знак Знак Знак Знак Знак Знак"/>
    <w:basedOn w:val="a"/>
    <w:autoRedefine/>
    <w:rsid w:val="00DD7F97"/>
    <w:pPr>
      <w:spacing w:after="160" w:line="240" w:lineRule="exact"/>
    </w:pPr>
    <w:rPr>
      <w:rFonts w:eastAsia="Times New Roman"/>
      <w:sz w:val="20"/>
      <w:szCs w:val="20"/>
      <w:lang w:eastAsia="en-US"/>
    </w:rPr>
  </w:style>
  <w:style w:type="paragraph" w:customStyle="1" w:styleId="1c">
    <w:name w:val="Знак Знак Знак1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11">
    <w:name w:val="Заголовок 11"/>
    <w:basedOn w:val="a"/>
    <w:next w:val="a"/>
    <w:rsid w:val="00DD7F97"/>
    <w:pPr>
      <w:keepNext/>
      <w:widowControl w:val="0"/>
      <w:spacing w:before="160" w:line="300" w:lineRule="auto"/>
      <w:ind w:firstLine="851"/>
    </w:pPr>
    <w:rPr>
      <w:rFonts w:eastAsia="Times New Roman"/>
      <w:sz w:val="28"/>
      <w:szCs w:val="20"/>
      <w:lang w:eastAsia="ru-RU"/>
    </w:rPr>
  </w:style>
  <w:style w:type="paragraph" w:customStyle="1" w:styleId="112">
    <w:name w:val="Абзац 11"/>
    <w:basedOn w:val="a"/>
    <w:rsid w:val="00DD7F97"/>
    <w:pPr>
      <w:autoSpaceDE w:val="0"/>
      <w:autoSpaceDN w:val="0"/>
      <w:spacing w:before="120"/>
      <w:ind w:firstLine="540"/>
    </w:pPr>
    <w:rPr>
      <w:rFonts w:eastAsia="Times New Roman"/>
      <w:lang w:eastAsia="ru-RU"/>
    </w:rPr>
  </w:style>
  <w:style w:type="paragraph" w:customStyle="1" w:styleId="aff4">
    <w:name w:val="Знак Знак Знак Знак"/>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DeltaViewInsertion">
    <w:name w:val="DeltaView Insertion"/>
    <w:rsid w:val="00DD7F97"/>
    <w:rPr>
      <w:b/>
      <w:spacing w:val="0"/>
      <w:u w:val="double"/>
    </w:rPr>
  </w:style>
  <w:style w:type="character" w:customStyle="1" w:styleId="s1">
    <w:name w:val="s1"/>
    <w:rsid w:val="00DD7F97"/>
    <w:rPr>
      <w:rFonts w:ascii="Times New Roman" w:hAnsi="Times New Roman"/>
      <w:b/>
      <w:color w:val="000000"/>
      <w:sz w:val="24"/>
      <w:u w:val="none"/>
      <w:effect w:val="none"/>
    </w:rPr>
  </w:style>
  <w:style w:type="paragraph" w:styleId="1d">
    <w:name w:val="toc 1"/>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639"/>
      </w:tabs>
      <w:ind w:right="-1" w:firstLine="567"/>
    </w:pPr>
    <w:rPr>
      <w:rFonts w:eastAsia="Times New Roman"/>
      <w:szCs w:val="20"/>
      <w:lang w:eastAsia="ru-RU"/>
    </w:rPr>
  </w:style>
  <w:style w:type="paragraph" w:styleId="aff5">
    <w:name w:val="footnote text"/>
    <w:aliases w:val="Знак6,Footnote Text Char1,Footnote Text Char Char,Footnote Text Char1 Char Char,Footnote Text Char Char Char Char,Footnote Text Char1 Char Char Char Char,Footnote Text Char Char Char Char Char Char,Char Char Char"/>
    <w:basedOn w:val="a"/>
    <w:link w:val="aff6"/>
    <w:uiPriority w:val="99"/>
    <w:rsid w:val="00DD7F97"/>
    <w:pPr>
      <w:spacing w:after="200" w:line="276" w:lineRule="auto"/>
    </w:pPr>
    <w:rPr>
      <w:rFonts w:ascii="Calibri" w:eastAsia="Times New Roman" w:hAnsi="Calibri"/>
      <w:szCs w:val="20"/>
    </w:rPr>
  </w:style>
  <w:style w:type="character" w:customStyle="1" w:styleId="aff6">
    <w:name w:val="Текст сноски Знак"/>
    <w:aliases w:val="Знак6 Знак,Footnote Text Char1 Знак,Footnote Text Char Char Знак,Footnote Text Char1 Char Char Знак,Footnote Text Char Char Char Char Знак,Footnote Text Char1 Char Char Char Char Знак,Footnote Text Char Char Char Char Char Char Знак"/>
    <w:basedOn w:val="a0"/>
    <w:link w:val="aff5"/>
    <w:uiPriority w:val="99"/>
    <w:rsid w:val="00DD7F97"/>
    <w:rPr>
      <w:rFonts w:ascii="Calibri" w:hAnsi="Calibri" w:cs="Times New Roman"/>
      <w:sz w:val="24"/>
      <w:szCs w:val="20"/>
      <w:lang w:eastAsia="ko-KR"/>
    </w:rPr>
  </w:style>
  <w:style w:type="character" w:customStyle="1" w:styleId="62">
    <w:name w:val="Знак6 Знак Знак"/>
    <w:rsid w:val="00DD7F97"/>
    <w:rPr>
      <w:rFonts w:ascii="Calibri" w:hAnsi="Calibri"/>
      <w:sz w:val="24"/>
      <w:lang w:val="ru-RU" w:eastAsia="ko-KR"/>
    </w:rPr>
  </w:style>
  <w:style w:type="character" w:styleId="aff7">
    <w:name w:val="footnote reference"/>
    <w:aliases w:val="fr,Used by Word for Help footnote symbols"/>
    <w:uiPriority w:val="99"/>
    <w:rsid w:val="00DD7F97"/>
    <w:rPr>
      <w:vertAlign w:val="superscript"/>
    </w:rPr>
  </w:style>
  <w:style w:type="paragraph" w:customStyle="1" w:styleId="1e">
    <w:name w:val="Знак Знак Знак Знак Знак1 Знак"/>
    <w:basedOn w:val="a"/>
    <w:autoRedefine/>
    <w:rsid w:val="00DD7F97"/>
    <w:pPr>
      <w:spacing w:after="160" w:line="240" w:lineRule="exact"/>
    </w:pPr>
    <w:rPr>
      <w:rFonts w:eastAsia="Times New Roman"/>
      <w:sz w:val="28"/>
      <w:szCs w:val="20"/>
      <w:lang w:val="en-US" w:eastAsia="en-US"/>
    </w:rPr>
  </w:style>
  <w:style w:type="character" w:customStyle="1" w:styleId="Normal">
    <w:name w:val="Normal Знак"/>
    <w:rsid w:val="00DD7F97"/>
    <w:rPr>
      <w:b/>
      <w:sz w:val="24"/>
      <w:lang w:val="ru-RU" w:eastAsia="ru-RU"/>
    </w:rPr>
  </w:style>
  <w:style w:type="paragraph" w:customStyle="1" w:styleId="310">
    <w:name w:val="Основной текст с отступом 31"/>
    <w:basedOn w:val="a"/>
    <w:rsid w:val="00DD7F97"/>
    <w:pPr>
      <w:tabs>
        <w:tab w:val="left" w:pos="923"/>
      </w:tabs>
      <w:suppressAutoHyphens/>
      <w:ind w:firstLine="540"/>
    </w:pPr>
    <w:rPr>
      <w:rFonts w:eastAsia="Times New Roman"/>
      <w:kern w:val="1"/>
      <w:sz w:val="28"/>
      <w:szCs w:val="28"/>
    </w:rPr>
  </w:style>
  <w:style w:type="paragraph" w:customStyle="1" w:styleId="aff8">
    <w:name w:val="Содержимое таблицы"/>
    <w:basedOn w:val="a"/>
    <w:rsid w:val="00DD7F97"/>
    <w:pPr>
      <w:widowControl w:val="0"/>
      <w:suppressLineNumbers/>
      <w:suppressAutoHyphens/>
    </w:pPr>
    <w:rPr>
      <w:rFonts w:ascii="Arial" w:eastAsia="Times New Roman" w:hAnsi="Arial"/>
      <w:kern w:val="1"/>
      <w:sz w:val="20"/>
    </w:rPr>
  </w:style>
  <w:style w:type="paragraph" w:customStyle="1" w:styleId="101">
    <w:name w:val="10"/>
    <w:basedOn w:val="a"/>
    <w:rsid w:val="00DD7F97"/>
    <w:pPr>
      <w:widowControl w:val="0"/>
      <w:suppressAutoHyphens/>
      <w:spacing w:before="280" w:after="280"/>
    </w:pPr>
    <w:rPr>
      <w:rFonts w:eastAsia="Times New Roman"/>
      <w:kern w:val="1"/>
    </w:rPr>
  </w:style>
  <w:style w:type="paragraph" w:styleId="26">
    <w:name w:val="Body Text Indent 2"/>
    <w:aliases w:val="Знак5"/>
    <w:basedOn w:val="a"/>
    <w:link w:val="27"/>
    <w:semiHidden/>
    <w:rsid w:val="00DD7F97"/>
    <w:pPr>
      <w:spacing w:after="120" w:line="480" w:lineRule="auto"/>
      <w:ind w:left="283"/>
    </w:pPr>
    <w:rPr>
      <w:szCs w:val="20"/>
    </w:rPr>
  </w:style>
  <w:style w:type="character" w:customStyle="1" w:styleId="27">
    <w:name w:val="Основной текст с отступом 2 Знак"/>
    <w:aliases w:val="Знак5 Знак"/>
    <w:basedOn w:val="a0"/>
    <w:link w:val="26"/>
    <w:semiHidden/>
    <w:rsid w:val="00DD7F97"/>
    <w:rPr>
      <w:rFonts w:ascii="Times New Roman" w:eastAsia="Batang" w:hAnsi="Times New Roman" w:cs="Times New Roman"/>
      <w:sz w:val="24"/>
      <w:szCs w:val="20"/>
      <w:lang w:eastAsia="ko-KR"/>
    </w:rPr>
  </w:style>
  <w:style w:type="character" w:customStyle="1" w:styleId="51">
    <w:name w:val="Знак5 Знак Знак"/>
    <w:rsid w:val="00DD7F97"/>
    <w:rPr>
      <w:rFonts w:eastAsia="Batang"/>
      <w:sz w:val="24"/>
      <w:lang w:val="ru-RU" w:eastAsia="ko-KR"/>
    </w:rPr>
  </w:style>
  <w:style w:type="paragraph" w:customStyle="1" w:styleId="aff9">
    <w:name w:val="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
    <w:name w:val="Знак Знак Знак1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211">
    <w:name w:val="1211"/>
    <w:basedOn w:val="a"/>
    <w:rsid w:val="00DD7F97"/>
    <w:pPr>
      <w:spacing w:before="100" w:beforeAutospacing="1" w:after="100" w:afterAutospacing="1"/>
    </w:pPr>
    <w:rPr>
      <w:rFonts w:eastAsia="Times New Roman"/>
      <w:lang w:eastAsia="ru-RU"/>
    </w:rPr>
  </w:style>
  <w:style w:type="character" w:customStyle="1" w:styleId="63">
    <w:name w:val="Знак Знак Знак6"/>
    <w:semiHidden/>
    <w:rsid w:val="00DD7F97"/>
    <w:rPr>
      <w:rFonts w:ascii="Cambria" w:hAnsi="Cambria"/>
      <w:b/>
      <w:sz w:val="26"/>
      <w:lang w:val="ru-RU" w:eastAsia="ko-KR"/>
    </w:rPr>
  </w:style>
  <w:style w:type="character" w:customStyle="1" w:styleId="210">
    <w:name w:val="Знак21 Знак Знак"/>
    <w:semiHidden/>
    <w:rsid w:val="00DD7F97"/>
    <w:rPr>
      <w:rFonts w:ascii="Calibri" w:hAnsi="Calibri"/>
      <w:b/>
      <w:sz w:val="28"/>
      <w:lang w:val="ru-RU" w:eastAsia="ko-KR"/>
    </w:rPr>
  </w:style>
  <w:style w:type="paragraph" w:customStyle="1" w:styleId="CharChar">
    <w:name w:val="Char Char Знак Знак Знак"/>
    <w:basedOn w:val="a"/>
    <w:autoRedefine/>
    <w:rsid w:val="00DD7F97"/>
    <w:pPr>
      <w:spacing w:after="160" w:line="240" w:lineRule="exact"/>
    </w:pPr>
    <w:rPr>
      <w:rFonts w:eastAsia="SimSun"/>
      <w:b/>
      <w:sz w:val="28"/>
      <w:lang w:val="en-US" w:eastAsia="en-US"/>
    </w:rPr>
  </w:style>
  <w:style w:type="paragraph" w:customStyle="1" w:styleId="CharChar0">
    <w:name w:val="Char Знак Знак Char"/>
    <w:basedOn w:val="a"/>
    <w:autoRedefine/>
    <w:rsid w:val="00DD7F97"/>
    <w:pPr>
      <w:spacing w:after="160" w:line="240" w:lineRule="exact"/>
    </w:pPr>
    <w:rPr>
      <w:rFonts w:eastAsia="SimSun"/>
      <w:b/>
      <w:sz w:val="28"/>
      <w:lang w:val="en-US" w:eastAsia="en-US"/>
    </w:rPr>
  </w:style>
  <w:style w:type="paragraph" w:customStyle="1" w:styleId="1f0">
    <w:name w:val="Без интервала1"/>
    <w:link w:val="NoSpacingChar1"/>
    <w:qFormat/>
    <w:rsid w:val="00DD7F97"/>
    <w:pPr>
      <w:widowControl w:val="0"/>
      <w:suppressAutoHyphens/>
      <w:spacing w:after="0" w:line="240" w:lineRule="auto"/>
      <w:jc w:val="both"/>
    </w:pPr>
    <w:rPr>
      <w:rFonts w:ascii="Times New Roman" w:eastAsia="Arial Unicode MS" w:hAnsi="Times New Roman" w:cs="Times New Roman"/>
      <w:kern w:val="1"/>
      <w:sz w:val="24"/>
      <w:szCs w:val="20"/>
      <w:lang w:eastAsia="ar-SA"/>
    </w:rPr>
  </w:style>
  <w:style w:type="paragraph" w:customStyle="1" w:styleId="37">
    <w:name w:val="Знак3"/>
    <w:basedOn w:val="a"/>
    <w:autoRedefine/>
    <w:rsid w:val="00DD7F97"/>
    <w:pPr>
      <w:spacing w:after="160" w:line="240" w:lineRule="exact"/>
    </w:pPr>
    <w:rPr>
      <w:rFonts w:eastAsia="Times New Roman"/>
      <w:sz w:val="28"/>
      <w:szCs w:val="20"/>
      <w:lang w:val="en-US" w:eastAsia="en-US"/>
    </w:rPr>
  </w:style>
  <w:style w:type="paragraph" w:customStyle="1" w:styleId="28">
    <w:name w:val="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CharChar2">
    <w:name w:val="Char Char"/>
    <w:basedOn w:val="a"/>
    <w:autoRedefine/>
    <w:rsid w:val="00DD7F97"/>
    <w:pPr>
      <w:spacing w:after="160" w:line="240" w:lineRule="exact"/>
    </w:pPr>
    <w:rPr>
      <w:rFonts w:eastAsia="SimSun"/>
      <w:b/>
      <w:sz w:val="28"/>
      <w:lang w:val="en-US" w:eastAsia="en-US"/>
    </w:rPr>
  </w:style>
  <w:style w:type="paragraph" w:customStyle="1" w:styleId="29">
    <w:name w:val="2"/>
    <w:basedOn w:val="a"/>
    <w:autoRedefine/>
    <w:rsid w:val="00DD7F97"/>
    <w:pPr>
      <w:spacing w:after="160" w:line="240" w:lineRule="exact"/>
    </w:pPr>
    <w:rPr>
      <w:rFonts w:eastAsia="Times New Roman"/>
      <w:sz w:val="28"/>
      <w:szCs w:val="28"/>
      <w:lang w:val="en-US" w:eastAsia="en-US"/>
    </w:rPr>
  </w:style>
  <w:style w:type="paragraph" w:customStyle="1" w:styleId="affa">
    <w:name w:val="Врезанная сноска"/>
    <w:basedOn w:val="a"/>
    <w:next w:val="a"/>
    <w:rsid w:val="00DD7F97"/>
    <w:pPr>
      <w:spacing w:before="120"/>
      <w:ind w:left="851"/>
    </w:pPr>
    <w:rPr>
      <w:rFonts w:eastAsia="Times New Roman"/>
      <w:i/>
      <w:iCs/>
      <w:sz w:val="16"/>
      <w:szCs w:val="16"/>
      <w:lang w:eastAsia="ru-RU"/>
    </w:rPr>
  </w:style>
  <w:style w:type="paragraph" w:customStyle="1" w:styleId="affb">
    <w:name w:val="ШапкаТаблицы"/>
    <w:basedOn w:val="a"/>
    <w:next w:val="a"/>
    <w:rsid w:val="00DD7F97"/>
    <w:pPr>
      <w:jc w:val="center"/>
    </w:pPr>
    <w:rPr>
      <w:rFonts w:eastAsia="Times New Roman"/>
      <w:sz w:val="16"/>
      <w:szCs w:val="16"/>
      <w:lang w:eastAsia="ru-RU"/>
    </w:rPr>
  </w:style>
  <w:style w:type="paragraph" w:customStyle="1" w:styleId="affc">
    <w:name w:val="Столбцы цифр в таблице"/>
    <w:basedOn w:val="a"/>
    <w:next w:val="a"/>
    <w:rsid w:val="00DD7F97"/>
    <w:pPr>
      <w:jc w:val="right"/>
    </w:pPr>
    <w:rPr>
      <w:rFonts w:ascii="Arial" w:hAnsi="Arial"/>
      <w:sz w:val="18"/>
      <w:lang w:eastAsia="ru-RU"/>
    </w:rPr>
  </w:style>
  <w:style w:type="character" w:customStyle="1" w:styleId="affd">
    <w:name w:val="Столбцы цифр в таблице Знак"/>
    <w:rsid w:val="00DD7F97"/>
    <w:rPr>
      <w:rFonts w:ascii="Arial" w:eastAsia="Batang" w:hAnsi="Arial"/>
      <w:sz w:val="24"/>
      <w:lang w:val="ru-RU" w:eastAsia="ru-RU"/>
    </w:rPr>
  </w:style>
  <w:style w:type="paragraph" w:customStyle="1" w:styleId="affe">
    <w:name w:val="Первый столбец"/>
    <w:basedOn w:val="a"/>
    <w:next w:val="a"/>
    <w:rsid w:val="00DD7F97"/>
    <w:rPr>
      <w:rFonts w:ascii="Arial" w:eastAsia="Times New Roman" w:hAnsi="Arial"/>
      <w:sz w:val="18"/>
      <w:szCs w:val="20"/>
      <w:lang w:eastAsia="ru-RU"/>
    </w:rPr>
  </w:style>
  <w:style w:type="paragraph" w:customStyle="1" w:styleId="afff">
    <w:name w:val="раздел_ширина"/>
    <w:basedOn w:val="a"/>
    <w:rsid w:val="00DD7F97"/>
    <w:pPr>
      <w:ind w:firstLine="567"/>
    </w:pPr>
    <w:rPr>
      <w:rFonts w:ascii="Arial" w:eastAsia="Times New Roman" w:hAnsi="Arial"/>
      <w:sz w:val="22"/>
      <w:szCs w:val="20"/>
      <w:lang w:val="kk-KZ" w:eastAsia="ru-RU"/>
    </w:rPr>
  </w:style>
  <w:style w:type="paragraph" w:customStyle="1" w:styleId="OsnTxt0">
    <w:name w:val="OsnTxt:"/>
    <w:basedOn w:val="a"/>
    <w:next w:val="a"/>
    <w:rsid w:val="00DD7F97"/>
    <w:pPr>
      <w:spacing w:after="80" w:line="280" w:lineRule="exact"/>
      <w:ind w:firstLine="794"/>
    </w:pPr>
    <w:rPr>
      <w:rFonts w:ascii="KZ Arial" w:eastAsia="Times New Roman" w:hAnsi="KZ Arial"/>
      <w:sz w:val="20"/>
      <w:szCs w:val="20"/>
      <w:lang w:eastAsia="ru-RU"/>
    </w:rPr>
  </w:style>
  <w:style w:type="paragraph" w:customStyle="1" w:styleId="Stlb">
    <w:name w:val="Stlb"/>
    <w:basedOn w:val="ShapTabl"/>
    <w:rsid w:val="00DD7F97"/>
    <w:pPr>
      <w:jc w:val="right"/>
    </w:pPr>
  </w:style>
  <w:style w:type="paragraph" w:customStyle="1" w:styleId="ShapTabl">
    <w:name w:val="ShapTabl"/>
    <w:basedOn w:val="a"/>
    <w:rsid w:val="00DD7F97"/>
    <w:pPr>
      <w:jc w:val="center"/>
    </w:pPr>
    <w:rPr>
      <w:rFonts w:ascii="KZ Arial" w:hAnsi="KZ Arial"/>
      <w:sz w:val="18"/>
      <w:lang w:eastAsia="ru-RU"/>
    </w:rPr>
  </w:style>
  <w:style w:type="character" w:customStyle="1" w:styleId="ShapTabl0">
    <w:name w:val="ShapTabl Знак"/>
    <w:rsid w:val="00DD7F97"/>
    <w:rPr>
      <w:rFonts w:ascii="KZ Arial" w:eastAsia="Batang" w:hAnsi="KZ Arial"/>
      <w:sz w:val="24"/>
      <w:lang w:val="ru-RU" w:eastAsia="ru-RU"/>
    </w:rPr>
  </w:style>
  <w:style w:type="paragraph" w:customStyle="1" w:styleId="Bok">
    <w:name w:val="Bok"/>
    <w:basedOn w:val="ShapTabl"/>
    <w:rsid w:val="00DD7F97"/>
    <w:pPr>
      <w:jc w:val="left"/>
    </w:pPr>
  </w:style>
  <w:style w:type="paragraph" w:customStyle="1" w:styleId="Zagolovok2">
    <w:name w:val="Zagolovok2"/>
    <w:basedOn w:val="a"/>
    <w:next w:val="a"/>
    <w:rsid w:val="00DD7F97"/>
    <w:pPr>
      <w:tabs>
        <w:tab w:val="left" w:pos="1134"/>
      </w:tabs>
      <w:spacing w:before="270" w:after="180"/>
      <w:jc w:val="center"/>
      <w:outlineLvl w:val="1"/>
    </w:pPr>
    <w:rPr>
      <w:rFonts w:ascii="KZ Arial" w:eastAsia="Times New Roman" w:hAnsi="KZ Arial"/>
      <w:b/>
      <w:sz w:val="32"/>
      <w:szCs w:val="20"/>
      <w:lang w:eastAsia="ru-RU"/>
    </w:rPr>
  </w:style>
  <w:style w:type="paragraph" w:customStyle="1" w:styleId="FR1">
    <w:name w:val="FR1"/>
    <w:rsid w:val="00DD7F97"/>
    <w:pPr>
      <w:widowControl w:val="0"/>
      <w:spacing w:before="300" w:after="0" w:line="300" w:lineRule="auto"/>
      <w:ind w:left="880" w:right="1200"/>
      <w:jc w:val="both"/>
    </w:pPr>
    <w:rPr>
      <w:rFonts w:ascii="Arial" w:hAnsi="Arial" w:cs="Times New Roman"/>
      <w:b/>
      <w:sz w:val="28"/>
      <w:szCs w:val="20"/>
      <w:lang w:eastAsia="ru-RU"/>
    </w:rPr>
  </w:style>
  <w:style w:type="character" w:customStyle="1" w:styleId="mw-headline">
    <w:name w:val="mw-headline"/>
    <w:rsid w:val="00DD7F97"/>
  </w:style>
  <w:style w:type="paragraph" w:customStyle="1" w:styleId="Naimenovanie">
    <w:name w:val="Naimenovanie"/>
    <w:basedOn w:val="a"/>
    <w:next w:val="a"/>
    <w:rsid w:val="00DD7F97"/>
    <w:pPr>
      <w:spacing w:before="120" w:after="80"/>
      <w:jc w:val="center"/>
      <w:outlineLvl w:val="3"/>
    </w:pPr>
    <w:rPr>
      <w:rFonts w:ascii="KZ Arial" w:eastAsia="Times New Roman" w:hAnsi="KZ Arial"/>
      <w:b/>
      <w:sz w:val="22"/>
      <w:szCs w:val="20"/>
      <w:lang w:eastAsia="ru-RU"/>
    </w:rPr>
  </w:style>
  <w:style w:type="paragraph" w:customStyle="1" w:styleId="first">
    <w:name w:val="first"/>
    <w:basedOn w:val="a"/>
    <w:rsid w:val="00DD7F97"/>
    <w:pPr>
      <w:autoSpaceDE w:val="0"/>
      <w:autoSpaceDN w:val="0"/>
      <w:spacing w:before="160"/>
    </w:pPr>
    <w:rPr>
      <w:rFonts w:ascii="Arial" w:eastAsia="Times New Roman" w:hAnsi="Arial" w:cs="Arial"/>
      <w:sz w:val="20"/>
      <w:szCs w:val="20"/>
      <w:lang w:eastAsia="ru-RU"/>
    </w:rPr>
  </w:style>
  <w:style w:type="paragraph" w:customStyle="1" w:styleId="afff0">
    <w:name w:val="a"/>
    <w:basedOn w:val="a"/>
    <w:rsid w:val="00DD7F97"/>
    <w:pPr>
      <w:autoSpaceDE w:val="0"/>
      <w:autoSpaceDN w:val="0"/>
      <w:spacing w:before="360" w:after="80"/>
      <w:jc w:val="center"/>
    </w:pPr>
    <w:rPr>
      <w:rFonts w:ascii="Arial" w:eastAsia="Times New Roman" w:hAnsi="Arial" w:cs="Arial"/>
      <w:b/>
      <w:bCs/>
      <w:lang w:eastAsia="ru-RU"/>
    </w:rPr>
  </w:style>
  <w:style w:type="paragraph" w:customStyle="1" w:styleId="afff1">
    <w:name w:val="ОснТекст:"/>
    <w:basedOn w:val="a"/>
    <w:next w:val="a"/>
    <w:rsid w:val="00DD7F97"/>
    <w:pPr>
      <w:spacing w:before="30" w:after="120"/>
      <w:ind w:firstLine="709"/>
    </w:pPr>
    <w:rPr>
      <w:rFonts w:eastAsia="Times New Roman"/>
      <w:noProof/>
      <w:sz w:val="20"/>
      <w:szCs w:val="20"/>
      <w:lang w:eastAsia="ru-RU"/>
    </w:rPr>
  </w:style>
  <w:style w:type="paragraph" w:customStyle="1" w:styleId="afff2">
    <w:name w:val="ОснТекст"/>
    <w:rsid w:val="00DD7F97"/>
    <w:pPr>
      <w:spacing w:after="0" w:line="240" w:lineRule="auto"/>
      <w:ind w:firstLine="709"/>
      <w:jc w:val="both"/>
    </w:pPr>
    <w:rPr>
      <w:rFonts w:ascii="Times New Roman" w:hAnsi="Times New Roman" w:cs="Times New Roman"/>
      <w:sz w:val="20"/>
      <w:szCs w:val="20"/>
      <w:lang w:eastAsia="ru-RU"/>
    </w:rPr>
  </w:style>
  <w:style w:type="paragraph" w:customStyle="1" w:styleId="2a">
    <w:name w:val="Заголов 2"/>
    <w:basedOn w:val="2"/>
    <w:next w:val="a"/>
    <w:rsid w:val="00DD7F97"/>
    <w:pPr>
      <w:keepNext/>
      <w:spacing w:before="320" w:beforeAutospacing="0" w:after="200" w:afterAutospacing="0" w:line="240" w:lineRule="auto"/>
    </w:pPr>
    <w:rPr>
      <w:rFonts w:ascii="Arial" w:hAnsi="Arial"/>
      <w:color w:val="auto"/>
    </w:rPr>
  </w:style>
  <w:style w:type="paragraph" w:styleId="afff3">
    <w:name w:val="Subtitle"/>
    <w:basedOn w:val="a"/>
    <w:link w:val="afff4"/>
    <w:qFormat/>
    <w:rsid w:val="00DD7F97"/>
    <w:pPr>
      <w:jc w:val="center"/>
    </w:pPr>
    <w:rPr>
      <w:rFonts w:ascii="KZ Times New Roman" w:eastAsia="Times New Roman" w:hAnsi="KZ Times New Roman"/>
      <w:b/>
      <w:szCs w:val="20"/>
    </w:rPr>
  </w:style>
  <w:style w:type="character" w:customStyle="1" w:styleId="afff4">
    <w:name w:val="Подзаголовок Знак"/>
    <w:basedOn w:val="a0"/>
    <w:link w:val="afff3"/>
    <w:rsid w:val="00DD7F97"/>
    <w:rPr>
      <w:rFonts w:ascii="KZ Times New Roman" w:hAnsi="KZ Times New Roman" w:cs="Times New Roman"/>
      <w:b/>
      <w:sz w:val="24"/>
      <w:szCs w:val="20"/>
      <w:lang w:eastAsia="ko-KR"/>
    </w:rPr>
  </w:style>
  <w:style w:type="paragraph" w:styleId="afff5">
    <w:name w:val="Plain Text"/>
    <w:basedOn w:val="a"/>
    <w:link w:val="afff6"/>
    <w:rsid w:val="00DD7F97"/>
    <w:pPr>
      <w:autoSpaceDE w:val="0"/>
      <w:autoSpaceDN w:val="0"/>
    </w:pPr>
    <w:rPr>
      <w:rFonts w:ascii="Courier New" w:eastAsia="Times New Roman" w:hAnsi="Courier New"/>
      <w:sz w:val="20"/>
      <w:szCs w:val="20"/>
    </w:rPr>
  </w:style>
  <w:style w:type="character" w:customStyle="1" w:styleId="afff6">
    <w:name w:val="Текст Знак"/>
    <w:basedOn w:val="a0"/>
    <w:link w:val="afff5"/>
    <w:rsid w:val="00DD7F97"/>
    <w:rPr>
      <w:rFonts w:ascii="Courier New" w:hAnsi="Courier New" w:cs="Times New Roman"/>
      <w:sz w:val="20"/>
      <w:szCs w:val="20"/>
      <w:lang w:eastAsia="ko-KR"/>
    </w:rPr>
  </w:style>
  <w:style w:type="paragraph" w:customStyle="1" w:styleId="a00">
    <w:name w:val="a0"/>
    <w:rsid w:val="00DD7F97"/>
    <w:pPr>
      <w:autoSpaceDE w:val="0"/>
      <w:autoSpaceDN w:val="0"/>
      <w:spacing w:after="0" w:line="240" w:lineRule="auto"/>
      <w:ind w:firstLine="709"/>
      <w:jc w:val="both"/>
    </w:pPr>
    <w:rPr>
      <w:rFonts w:ascii="Arial" w:hAnsi="Arial" w:cs="Arial"/>
      <w:sz w:val="20"/>
      <w:szCs w:val="20"/>
      <w:lang w:eastAsia="ru-RU"/>
    </w:rPr>
  </w:style>
  <w:style w:type="paragraph" w:customStyle="1" w:styleId="fr10">
    <w:name w:val="fr1"/>
    <w:rsid w:val="00DD7F97"/>
    <w:pPr>
      <w:autoSpaceDE w:val="0"/>
      <w:autoSpaceDN w:val="0"/>
      <w:spacing w:before="300" w:after="0" w:line="300" w:lineRule="auto"/>
      <w:ind w:left="880" w:right="1200"/>
      <w:jc w:val="both"/>
    </w:pPr>
    <w:rPr>
      <w:rFonts w:ascii="Arial" w:hAnsi="Arial" w:cs="Arial"/>
      <w:b/>
      <w:bCs/>
      <w:sz w:val="28"/>
      <w:szCs w:val="28"/>
      <w:lang w:eastAsia="ru-RU"/>
    </w:rPr>
  </w:style>
  <w:style w:type="paragraph" w:customStyle="1" w:styleId="2b">
    <w:name w:val="Стиль2"/>
    <w:basedOn w:val="2c"/>
    <w:rsid w:val="00DD7F97"/>
    <w:rPr>
      <w:sz w:val="22"/>
    </w:rPr>
  </w:style>
  <w:style w:type="paragraph" w:customStyle="1" w:styleId="2c">
    <w:name w:val="заголовок2"/>
    <w:basedOn w:val="afff7"/>
    <w:rsid w:val="00DD7F97"/>
  </w:style>
  <w:style w:type="paragraph" w:customStyle="1" w:styleId="afff7">
    <w:name w:val="основной текст"/>
    <w:basedOn w:val="a"/>
    <w:rsid w:val="00DD7F97"/>
    <w:pPr>
      <w:spacing w:after="120"/>
    </w:pPr>
    <w:rPr>
      <w:rFonts w:eastAsia="Times New Roman"/>
      <w:color w:val="FF0000"/>
      <w:szCs w:val="20"/>
      <w:lang w:eastAsia="ru-RU"/>
    </w:rPr>
  </w:style>
  <w:style w:type="paragraph" w:customStyle="1" w:styleId="afff8">
    <w:name w:val="Боковик"/>
    <w:basedOn w:val="a"/>
    <w:rsid w:val="00DD7F97"/>
    <w:rPr>
      <w:rFonts w:eastAsia="Times New Roman"/>
      <w:noProof/>
      <w:sz w:val="16"/>
      <w:szCs w:val="20"/>
      <w:lang w:eastAsia="ru-RU"/>
    </w:rPr>
  </w:style>
  <w:style w:type="character" w:customStyle="1" w:styleId="spelle">
    <w:name w:val="spelle"/>
    <w:rsid w:val="00DD7F97"/>
  </w:style>
  <w:style w:type="character" w:customStyle="1" w:styleId="grame">
    <w:name w:val="grame"/>
    <w:rsid w:val="00DD7F97"/>
  </w:style>
  <w:style w:type="paragraph" w:customStyle="1" w:styleId="afff9">
    <w:name w:val="заголовок главный"/>
    <w:basedOn w:val="a"/>
    <w:rsid w:val="00DD7F97"/>
    <w:rPr>
      <w:rFonts w:ascii="Arial Black" w:eastAsia="Times New Roman" w:hAnsi="Arial Black"/>
      <w:color w:val="0000FF"/>
      <w:sz w:val="32"/>
      <w:szCs w:val="20"/>
      <w:lang w:eastAsia="ru-RU"/>
    </w:rPr>
  </w:style>
  <w:style w:type="paragraph" w:customStyle="1" w:styleId="1f1">
    <w:name w:val="заголовок 1"/>
    <w:basedOn w:val="a"/>
    <w:rsid w:val="00DD7F97"/>
    <w:rPr>
      <w:rFonts w:ascii="KZ Cooper" w:eastAsia="Times New Roman" w:hAnsi="KZ Cooper"/>
      <w:color w:val="00FFFF"/>
      <w:szCs w:val="20"/>
      <w:lang w:eastAsia="ru-RU"/>
    </w:rPr>
  </w:style>
  <w:style w:type="paragraph" w:customStyle="1" w:styleId="afffa">
    <w:name w:val="Оснтекст"/>
    <w:rsid w:val="00DD7F97"/>
    <w:pPr>
      <w:spacing w:after="0" w:line="240" w:lineRule="auto"/>
      <w:ind w:left="397" w:hanging="397"/>
      <w:jc w:val="both"/>
    </w:pPr>
    <w:rPr>
      <w:rFonts w:ascii="Times New Roman" w:hAnsi="Times New Roman" w:cs="Times New Roman"/>
      <w:noProof/>
      <w:sz w:val="20"/>
      <w:szCs w:val="20"/>
      <w:lang w:eastAsia="ru-RU"/>
    </w:rPr>
  </w:style>
  <w:style w:type="paragraph" w:customStyle="1" w:styleId="38">
    <w:name w:val="Заголов 3"/>
    <w:basedOn w:val="afffa"/>
    <w:next w:val="a"/>
    <w:rsid w:val="00DD7F97"/>
    <w:pPr>
      <w:spacing w:before="213" w:after="142"/>
      <w:ind w:left="0" w:firstLine="0"/>
      <w:outlineLvl w:val="2"/>
    </w:pPr>
    <w:rPr>
      <w:rFonts w:ascii="Arial" w:hAnsi="Arial"/>
      <w:b/>
      <w:noProof w:val="0"/>
    </w:rPr>
  </w:style>
  <w:style w:type="character" w:customStyle="1" w:styleId="39">
    <w:name w:val="Заголов 3 Знак"/>
    <w:rsid w:val="00DD7F97"/>
    <w:rPr>
      <w:rFonts w:ascii="Arial" w:hAnsi="Arial"/>
      <w:b/>
      <w:lang w:val="ru-RU" w:eastAsia="ru-RU"/>
    </w:rPr>
  </w:style>
  <w:style w:type="character" w:customStyle="1" w:styleId="OsnTxt1">
    <w:name w:val="OsnTxt Знак"/>
    <w:rsid w:val="00DD7F97"/>
    <w:rPr>
      <w:rFonts w:ascii="KZ Arial" w:hAnsi="KZ Arial"/>
      <w:lang w:val="ru-RU" w:eastAsia="ru-RU"/>
    </w:rPr>
  </w:style>
  <w:style w:type="paragraph" w:customStyle="1" w:styleId="afffb">
    <w:name w:val="главный заголовок"/>
    <w:basedOn w:val="a"/>
    <w:rsid w:val="00DD7F97"/>
    <w:pPr>
      <w:widowControl w:val="0"/>
    </w:pPr>
    <w:rPr>
      <w:rFonts w:eastAsia="Times New Roman"/>
      <w:b/>
      <w:color w:val="0000FF"/>
      <w:spacing w:val="30"/>
      <w:sz w:val="28"/>
      <w:szCs w:val="20"/>
      <w:lang w:eastAsia="ru-RU"/>
    </w:rPr>
  </w:style>
  <w:style w:type="paragraph" w:customStyle="1" w:styleId="afffc">
    <w:name w:val="под заголовок"/>
    <w:basedOn w:val="a"/>
    <w:rsid w:val="00DD7F97"/>
    <w:pPr>
      <w:widowControl w:val="0"/>
    </w:pPr>
    <w:rPr>
      <w:rFonts w:eastAsia="Times New Roman"/>
      <w:b/>
      <w:color w:val="FF0000"/>
      <w:spacing w:val="30"/>
      <w:szCs w:val="20"/>
      <w:lang w:eastAsia="ru-RU"/>
    </w:rPr>
  </w:style>
  <w:style w:type="paragraph" w:customStyle="1" w:styleId="afffd">
    <w:name w:val="основный текст"/>
    <w:basedOn w:val="a"/>
    <w:rsid w:val="00DD7F97"/>
    <w:pPr>
      <w:widowControl w:val="0"/>
    </w:pPr>
    <w:rPr>
      <w:rFonts w:eastAsia="Times New Roman"/>
      <w:b/>
      <w:spacing w:val="30"/>
      <w:sz w:val="22"/>
      <w:szCs w:val="20"/>
      <w:lang w:eastAsia="ru-RU"/>
    </w:rPr>
  </w:style>
  <w:style w:type="paragraph" w:styleId="afffe">
    <w:name w:val="header"/>
    <w:basedOn w:val="a"/>
    <w:link w:val="affff"/>
    <w:uiPriority w:val="99"/>
    <w:rsid w:val="00DD7F97"/>
    <w:pPr>
      <w:tabs>
        <w:tab w:val="center" w:pos="4153"/>
        <w:tab w:val="right" w:pos="8306"/>
      </w:tabs>
    </w:pPr>
    <w:rPr>
      <w:rFonts w:eastAsia="Times New Roman"/>
      <w:sz w:val="20"/>
      <w:szCs w:val="20"/>
    </w:rPr>
  </w:style>
  <w:style w:type="character" w:customStyle="1" w:styleId="affff">
    <w:name w:val="Верхний колонтитул Знак"/>
    <w:basedOn w:val="a0"/>
    <w:link w:val="afffe"/>
    <w:uiPriority w:val="99"/>
    <w:rsid w:val="00DD7F97"/>
    <w:rPr>
      <w:rFonts w:ascii="Times New Roman" w:hAnsi="Times New Roman" w:cs="Times New Roman"/>
      <w:sz w:val="20"/>
      <w:szCs w:val="20"/>
      <w:lang w:eastAsia="ko-KR"/>
    </w:rPr>
  </w:style>
  <w:style w:type="paragraph" w:customStyle="1" w:styleId="FR2">
    <w:name w:val="FR2"/>
    <w:rsid w:val="00DD7F97"/>
    <w:pPr>
      <w:widowControl w:val="0"/>
      <w:spacing w:after="0" w:line="240" w:lineRule="auto"/>
      <w:ind w:left="400"/>
      <w:jc w:val="both"/>
    </w:pPr>
    <w:rPr>
      <w:rFonts w:ascii="Times New Roman" w:hAnsi="Times New Roman" w:cs="Times New Roman"/>
      <w:b/>
      <w:sz w:val="12"/>
      <w:szCs w:val="20"/>
      <w:lang w:eastAsia="ru-RU"/>
    </w:rPr>
  </w:style>
  <w:style w:type="paragraph" w:customStyle="1" w:styleId="affff0">
    <w:name w:val="Столбец"/>
    <w:basedOn w:val="a"/>
    <w:rsid w:val="00DD7F97"/>
    <w:pPr>
      <w:jc w:val="right"/>
    </w:pPr>
    <w:rPr>
      <w:rFonts w:eastAsia="Times New Roman"/>
      <w:noProof/>
      <w:sz w:val="16"/>
      <w:szCs w:val="20"/>
      <w:lang w:eastAsia="ru-RU"/>
    </w:rPr>
  </w:style>
  <w:style w:type="paragraph" w:styleId="affff1">
    <w:name w:val="Block Text"/>
    <w:basedOn w:val="a"/>
    <w:rsid w:val="00DD7F97"/>
    <w:pPr>
      <w:ind w:left="113" w:right="113"/>
    </w:pPr>
    <w:rPr>
      <w:rFonts w:ascii="KZ Arial" w:eastAsia="Times New Roman" w:hAnsi="KZ Arial"/>
      <w:szCs w:val="20"/>
      <w:lang w:eastAsia="ru-RU"/>
    </w:rPr>
  </w:style>
  <w:style w:type="paragraph" w:customStyle="1" w:styleId="affff2">
    <w:name w:val="Наименование"/>
    <w:basedOn w:val="a"/>
    <w:next w:val="a"/>
    <w:rsid w:val="00DD7F97"/>
    <w:pPr>
      <w:spacing w:before="240" w:after="120"/>
      <w:jc w:val="center"/>
    </w:pPr>
    <w:rPr>
      <w:rFonts w:eastAsia="Times New Roman"/>
      <w:b/>
      <w:noProof/>
      <w:sz w:val="22"/>
      <w:szCs w:val="20"/>
      <w:lang w:eastAsia="ru-RU"/>
    </w:rPr>
  </w:style>
  <w:style w:type="character" w:customStyle="1" w:styleId="toctoggle">
    <w:name w:val="toctoggle"/>
    <w:rsid w:val="00DD7F97"/>
  </w:style>
  <w:style w:type="character" w:customStyle="1" w:styleId="tocnumber">
    <w:name w:val="tocnumber"/>
    <w:rsid w:val="00DD7F97"/>
  </w:style>
  <w:style w:type="character" w:customStyle="1" w:styleId="toctext">
    <w:name w:val="toctext"/>
    <w:rsid w:val="00DD7F97"/>
  </w:style>
  <w:style w:type="character" w:customStyle="1" w:styleId="editsection">
    <w:name w:val="editsection"/>
    <w:rsid w:val="00DD7F97"/>
  </w:style>
  <w:style w:type="character" w:customStyle="1" w:styleId="flagicon">
    <w:name w:val="flagicon"/>
    <w:rsid w:val="00DD7F97"/>
  </w:style>
  <w:style w:type="character" w:customStyle="1" w:styleId="texhtml">
    <w:name w:val="texhtml"/>
    <w:rsid w:val="00DD7F97"/>
  </w:style>
  <w:style w:type="paragraph" w:customStyle="1" w:styleId="1f2">
    <w:name w:val="Знак Знак Знак Знак Знак Знак Знак 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styleId="2d">
    <w:name w:val="toc 2"/>
    <w:basedOn w:val="a"/>
    <w:next w:val="a"/>
    <w:autoRedefine/>
    <w:rsid w:val="00DD7F97"/>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tabs>
        <w:tab w:val="left" w:pos="851"/>
        <w:tab w:val="right" w:leader="dot" w:pos="9639"/>
      </w:tabs>
      <w:ind w:right="-1" w:firstLine="851"/>
    </w:pPr>
    <w:rPr>
      <w:rFonts w:eastAsia="Times New Roman"/>
      <w:noProof/>
      <w:lang w:eastAsia="ru-RU"/>
    </w:rPr>
  </w:style>
  <w:style w:type="paragraph" w:customStyle="1" w:styleId="WW-">
    <w:name w:val="WW-Обычный (веб)"/>
    <w:basedOn w:val="a"/>
    <w:rsid w:val="00DD7F97"/>
    <w:pPr>
      <w:suppressAutoHyphens/>
      <w:spacing w:before="280" w:after="280"/>
      <w:ind w:firstLine="709"/>
    </w:pPr>
    <w:rPr>
      <w:rFonts w:eastAsia="Times New Roman"/>
      <w:lang w:eastAsia="ar-SA"/>
    </w:rPr>
  </w:style>
  <w:style w:type="paragraph" w:customStyle="1" w:styleId="2e">
    <w:name w:val="Знак2"/>
    <w:basedOn w:val="a"/>
    <w:autoRedefine/>
    <w:rsid w:val="00DD7F97"/>
    <w:pPr>
      <w:spacing w:after="160" w:line="240" w:lineRule="exact"/>
    </w:pPr>
    <w:rPr>
      <w:rFonts w:eastAsia="SimSun"/>
      <w:b/>
      <w:sz w:val="28"/>
      <w:lang w:val="en-US" w:eastAsia="en-US"/>
    </w:rPr>
  </w:style>
  <w:style w:type="paragraph" w:customStyle="1" w:styleId="2f">
    <w:name w:val="Название2"/>
    <w:basedOn w:val="a"/>
    <w:rsid w:val="00DD7F97"/>
    <w:pPr>
      <w:jc w:val="center"/>
    </w:pPr>
    <w:rPr>
      <w:rFonts w:eastAsia="Times New Roman"/>
      <w:b/>
      <w:sz w:val="28"/>
      <w:szCs w:val="20"/>
      <w:lang w:eastAsia="ru-RU"/>
    </w:rPr>
  </w:style>
  <w:style w:type="paragraph" w:customStyle="1" w:styleId="Body3paragraph2paragraph21L1BodyTextglBodyTextChar">
    <w:name w:val="Основной текст.Body3.paragraph 2.paragraph 21.L1 Body Text.gl.Body Text Char"/>
    <w:basedOn w:val="a"/>
    <w:rsid w:val="00DD7F97"/>
    <w:rPr>
      <w:rFonts w:eastAsia="Times New Roman"/>
      <w:b/>
      <w:sz w:val="28"/>
      <w:lang w:eastAsia="ru-RU"/>
    </w:rPr>
  </w:style>
  <w:style w:type="paragraph" w:customStyle="1" w:styleId="affff3">
    <w:name w:val="Готовый"/>
    <w:basedOn w:val="a"/>
    <w:rsid w:val="00DD7F9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z w:val="20"/>
      <w:szCs w:val="20"/>
      <w:lang w:eastAsia="ru-RU"/>
    </w:rPr>
  </w:style>
  <w:style w:type="paragraph" w:customStyle="1" w:styleId="211">
    <w:name w:val="Основной текст 21"/>
    <w:basedOn w:val="a"/>
    <w:rsid w:val="00DD7F97"/>
    <w:pPr>
      <w:ind w:firstLine="567"/>
    </w:pPr>
    <w:rPr>
      <w:rFonts w:eastAsia="Times New Roman"/>
      <w:b/>
      <w:sz w:val="28"/>
      <w:szCs w:val="20"/>
      <w:lang w:eastAsia="ru-RU"/>
    </w:rPr>
  </w:style>
  <w:style w:type="paragraph" w:customStyle="1" w:styleId="BodyText21">
    <w:name w:val="Body Text 21"/>
    <w:basedOn w:val="a"/>
    <w:rsid w:val="00DD7F97"/>
    <w:pPr>
      <w:ind w:firstLine="567"/>
    </w:pPr>
    <w:rPr>
      <w:rFonts w:eastAsia="Times New Roman"/>
      <w:b/>
      <w:sz w:val="28"/>
      <w:szCs w:val="20"/>
      <w:lang w:eastAsia="ru-RU"/>
    </w:rPr>
  </w:style>
  <w:style w:type="character" w:customStyle="1" w:styleId="redtitle11">
    <w:name w:val="red_title11"/>
    <w:rsid w:val="00DD7F97"/>
    <w:rPr>
      <w:b/>
      <w:caps/>
      <w:color w:val="CA0014"/>
      <w:sz w:val="21"/>
    </w:rPr>
  </w:style>
  <w:style w:type="paragraph" w:customStyle="1" w:styleId="102">
    <w:name w:val="Стиль10"/>
    <w:basedOn w:val="a"/>
    <w:rsid w:val="00DD7F97"/>
    <w:pPr>
      <w:widowControl w:val="0"/>
      <w:tabs>
        <w:tab w:val="num" w:pos="720"/>
      </w:tabs>
      <w:ind w:firstLine="567"/>
    </w:pPr>
    <w:rPr>
      <w:rFonts w:eastAsia="Arial Unicode MS"/>
      <w:iCs/>
      <w:color w:val="000000"/>
      <w:sz w:val="28"/>
      <w:szCs w:val="28"/>
      <w:lang w:eastAsia="ru-RU"/>
    </w:rPr>
  </w:style>
  <w:style w:type="paragraph" w:customStyle="1" w:styleId="113">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90">
    <w:name w:val="Стиль19"/>
    <w:basedOn w:val="a"/>
    <w:rsid w:val="00DD7F97"/>
    <w:pPr>
      <w:widowControl w:val="0"/>
      <w:ind w:left="360" w:hanging="360"/>
    </w:pPr>
    <w:rPr>
      <w:sz w:val="28"/>
      <w:szCs w:val="28"/>
      <w:lang w:eastAsia="ru-RU"/>
    </w:rPr>
  </w:style>
  <w:style w:type="character" w:customStyle="1" w:styleId="191">
    <w:name w:val="Стиль19 Знак"/>
    <w:rsid w:val="00DD7F97"/>
    <w:rPr>
      <w:rFonts w:eastAsia="Batang"/>
      <w:sz w:val="28"/>
      <w:lang w:val="ru-RU" w:eastAsia="ru-RU"/>
    </w:rPr>
  </w:style>
  <w:style w:type="paragraph" w:customStyle="1" w:styleId="EdIzm">
    <w:name w:val="EdIzm"/>
    <w:basedOn w:val="OsnTxt"/>
    <w:next w:val="OsnTxt"/>
    <w:rsid w:val="00DD7F97"/>
    <w:pPr>
      <w:tabs>
        <w:tab w:val="right" w:pos="9072"/>
      </w:tabs>
      <w:spacing w:before="60" w:after="30" w:line="240" w:lineRule="auto"/>
      <w:ind w:firstLine="0"/>
      <w:jc w:val="left"/>
    </w:pPr>
    <w:rPr>
      <w:rFonts w:ascii="KZ Arial" w:hAnsi="KZ Arial"/>
      <w:sz w:val="18"/>
    </w:rPr>
  </w:style>
  <w:style w:type="paragraph" w:customStyle="1" w:styleId="affff4">
    <w:name w:val="Единица измерения"/>
    <w:basedOn w:val="afff2"/>
    <w:next w:val="affb"/>
    <w:rsid w:val="00DD7F97"/>
    <w:pPr>
      <w:spacing w:before="60" w:after="40"/>
      <w:ind w:firstLine="0"/>
      <w:jc w:val="right"/>
    </w:pPr>
    <w:rPr>
      <w:sz w:val="16"/>
    </w:rPr>
  </w:style>
  <w:style w:type="paragraph" w:styleId="3a">
    <w:name w:val="toc 3"/>
    <w:basedOn w:val="a"/>
    <w:next w:val="a"/>
    <w:autoRedefine/>
    <w:rsid w:val="00DD7F97"/>
    <w:pPr>
      <w:shd w:val="clear" w:color="auto" w:fill="FFFFFF"/>
      <w:tabs>
        <w:tab w:val="right" w:leader="dot" w:pos="9072"/>
      </w:tabs>
      <w:ind w:left="1134"/>
    </w:pPr>
    <w:rPr>
      <w:rFonts w:eastAsia="Times New Roman"/>
      <w:i/>
      <w:noProof/>
      <w:lang w:eastAsia="ru-RU"/>
    </w:rPr>
  </w:style>
  <w:style w:type="paragraph" w:styleId="43">
    <w:name w:val="toc 4"/>
    <w:basedOn w:val="a"/>
    <w:next w:val="a"/>
    <w:autoRedefine/>
    <w:rsid w:val="00DD7F97"/>
    <w:pPr>
      <w:ind w:left="720"/>
    </w:pPr>
    <w:rPr>
      <w:rFonts w:eastAsia="Times New Roman"/>
      <w:lang w:eastAsia="ru-RU"/>
    </w:rPr>
  </w:style>
  <w:style w:type="paragraph" w:customStyle="1" w:styleId="151">
    <w:name w:val="Стиль15 Знак"/>
    <w:basedOn w:val="a"/>
    <w:autoRedefine/>
    <w:rsid w:val="00DD7F97"/>
    <w:pPr>
      <w:widowControl w:val="0"/>
      <w:ind w:firstLine="567"/>
    </w:pPr>
    <w:rPr>
      <w:spacing w:val="-2"/>
      <w:sz w:val="28"/>
      <w:szCs w:val="28"/>
      <w:lang w:eastAsia="ru-RU"/>
    </w:rPr>
  </w:style>
  <w:style w:type="character" w:customStyle="1" w:styleId="152">
    <w:name w:val="Стиль15 Знак Знак"/>
    <w:rsid w:val="00DD7F97"/>
    <w:rPr>
      <w:rFonts w:eastAsia="Batang"/>
      <w:spacing w:val="-2"/>
      <w:sz w:val="28"/>
      <w:lang w:val="ru-RU" w:eastAsia="ru-RU"/>
    </w:rPr>
  </w:style>
  <w:style w:type="paragraph" w:styleId="affff5">
    <w:name w:val="Balloon Text"/>
    <w:basedOn w:val="a"/>
    <w:link w:val="affff6"/>
    <w:uiPriority w:val="99"/>
    <w:semiHidden/>
    <w:rsid w:val="00DD7F97"/>
    <w:rPr>
      <w:rFonts w:ascii="Tahoma" w:eastAsia="Times New Roman" w:hAnsi="Tahoma"/>
      <w:sz w:val="16"/>
      <w:szCs w:val="20"/>
    </w:rPr>
  </w:style>
  <w:style w:type="character" w:customStyle="1" w:styleId="affff6">
    <w:name w:val="Текст выноски Знак"/>
    <w:basedOn w:val="a0"/>
    <w:link w:val="affff5"/>
    <w:uiPriority w:val="99"/>
    <w:semiHidden/>
    <w:rsid w:val="00DD7F97"/>
    <w:rPr>
      <w:rFonts w:ascii="Tahoma" w:hAnsi="Tahoma" w:cs="Times New Roman"/>
      <w:sz w:val="16"/>
      <w:szCs w:val="20"/>
      <w:lang w:eastAsia="ko-KR"/>
    </w:rPr>
  </w:style>
  <w:style w:type="paragraph" w:customStyle="1" w:styleId="affff7">
    <w:name w:val="Обычный с отступом"/>
    <w:basedOn w:val="a"/>
    <w:next w:val="a"/>
    <w:rsid w:val="00DD7F97"/>
    <w:pPr>
      <w:ind w:firstLine="720"/>
    </w:pPr>
    <w:rPr>
      <w:rFonts w:ascii="Arial" w:eastAsia="Times New Roman" w:hAnsi="Arial"/>
      <w:sz w:val="20"/>
      <w:szCs w:val="20"/>
      <w:lang w:eastAsia="ru-RU"/>
    </w:rPr>
  </w:style>
  <w:style w:type="paragraph" w:customStyle="1" w:styleId="affff8">
    <w:name w:val="Шапка таблицы"/>
    <w:basedOn w:val="a"/>
    <w:next w:val="a"/>
    <w:rsid w:val="00DD7F97"/>
    <w:pPr>
      <w:keepNext/>
      <w:keepLines/>
      <w:suppressAutoHyphens/>
      <w:jc w:val="center"/>
    </w:pPr>
    <w:rPr>
      <w:rFonts w:ascii="Arial" w:eastAsia="Times New Roman" w:hAnsi="Arial"/>
      <w:sz w:val="16"/>
      <w:szCs w:val="20"/>
      <w:lang w:eastAsia="ru-RU"/>
    </w:rPr>
  </w:style>
  <w:style w:type="paragraph" w:customStyle="1" w:styleId="1f3">
    <w:name w:val="Знак Знак Знак1"/>
    <w:basedOn w:val="a"/>
    <w:autoRedefine/>
    <w:rsid w:val="00DD7F97"/>
    <w:pPr>
      <w:spacing w:after="160" w:line="240" w:lineRule="exact"/>
    </w:pPr>
    <w:rPr>
      <w:rFonts w:eastAsia="SimSun"/>
      <w:b/>
      <w:bCs/>
      <w:sz w:val="28"/>
      <w:szCs w:val="28"/>
      <w:lang w:val="en-US" w:eastAsia="en-US"/>
    </w:rPr>
  </w:style>
  <w:style w:type="paragraph" w:customStyle="1" w:styleId="171">
    <w:name w:val="Обычный (веб)17"/>
    <w:basedOn w:val="a"/>
    <w:rsid w:val="00DD7F97"/>
    <w:pPr>
      <w:spacing w:after="210"/>
    </w:pPr>
    <w:rPr>
      <w:rFonts w:eastAsia="Times New Roman"/>
      <w:lang w:eastAsia="ru-RU"/>
    </w:rPr>
  </w:style>
  <w:style w:type="paragraph" w:customStyle="1" w:styleId="text1">
    <w:name w:val="text1"/>
    <w:basedOn w:val="a"/>
    <w:rsid w:val="00DD7F97"/>
    <w:pPr>
      <w:spacing w:before="100" w:beforeAutospacing="1" w:after="100" w:afterAutospacing="1"/>
    </w:pPr>
    <w:rPr>
      <w:rFonts w:eastAsia="Times New Roman"/>
      <w:lang w:eastAsia="ru-RU"/>
    </w:rPr>
  </w:style>
  <w:style w:type="paragraph" w:customStyle="1" w:styleId="2110">
    <w:name w:val="Знак2 Знак Знак Знак Знак Знак Знак Знак Знак Знак Знак Знак1 Знак Знак Знак1 Знак"/>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44">
    <w:name w:val="Знак Знак Знак4"/>
    <w:basedOn w:val="a"/>
    <w:autoRedefine/>
    <w:rsid w:val="00DD7F97"/>
    <w:pPr>
      <w:spacing w:after="160" w:line="240" w:lineRule="exact"/>
    </w:pPr>
    <w:rPr>
      <w:rFonts w:eastAsia="SimSun"/>
      <w:b/>
      <w:bCs/>
      <w:sz w:val="28"/>
      <w:szCs w:val="28"/>
      <w:lang w:val="en-US" w:eastAsia="en-US"/>
    </w:rPr>
  </w:style>
  <w:style w:type="paragraph" w:customStyle="1" w:styleId="3b">
    <w:name w:val="Знак Знак Знак3 Знак"/>
    <w:basedOn w:val="a"/>
    <w:autoRedefine/>
    <w:rsid w:val="00DD7F97"/>
    <w:pPr>
      <w:spacing w:after="160" w:line="240" w:lineRule="exact"/>
    </w:pPr>
    <w:rPr>
      <w:rFonts w:eastAsia="SimSun"/>
      <w:b/>
      <w:sz w:val="28"/>
      <w:lang w:val="en-US" w:eastAsia="en-US"/>
    </w:rPr>
  </w:style>
  <w:style w:type="paragraph" w:customStyle="1" w:styleId="CharCharCharChar0">
    <w:name w:val="Char Char Знак Знак Знак Знак Знак Char Char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311">
    <w:name w:val="Знак Знак3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paragraph" w:customStyle="1" w:styleId="2f0">
    <w:name w:val="Знак Знак Знак2"/>
    <w:basedOn w:val="a"/>
    <w:autoRedefine/>
    <w:rsid w:val="00DD7F97"/>
    <w:pPr>
      <w:spacing w:line="240" w:lineRule="exact"/>
      <w:ind w:firstLine="720"/>
    </w:pPr>
    <w:rPr>
      <w:rFonts w:eastAsia="SimSun"/>
      <w:sz w:val="28"/>
      <w:lang w:val="en-US" w:eastAsia="en-US"/>
    </w:rPr>
  </w:style>
  <w:style w:type="character" w:customStyle="1" w:styleId="affff9">
    <w:name w:val="Столбцы цифр в таблице Знак Знак"/>
    <w:rsid w:val="00DD7F97"/>
    <w:rPr>
      <w:rFonts w:ascii="Arial" w:hAnsi="Arial"/>
      <w:sz w:val="18"/>
      <w:lang w:val="ru-RU" w:eastAsia="ru-RU"/>
    </w:rPr>
  </w:style>
  <w:style w:type="paragraph" w:customStyle="1" w:styleId="C">
    <w:name w:val="Обычный/ОC"/>
    <w:rsid w:val="00DD7F97"/>
    <w:pPr>
      <w:spacing w:after="0" w:line="240" w:lineRule="auto"/>
      <w:jc w:val="both"/>
    </w:pPr>
    <w:rPr>
      <w:rFonts w:ascii="Times New Roman" w:hAnsi="Times New Roman" w:cs="Times New Roman"/>
      <w:sz w:val="28"/>
      <w:szCs w:val="20"/>
      <w:lang w:eastAsia="ru-RU"/>
    </w:rPr>
  </w:style>
  <w:style w:type="paragraph" w:customStyle="1" w:styleId="affffa">
    <w:name w:val="Знак Знак Знак 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character" w:customStyle="1" w:styleId="Web">
    <w:name w:val="Обычный (Web) Знак"/>
    <w:rsid w:val="00DD7F97"/>
    <w:rPr>
      <w:sz w:val="24"/>
      <w:lang w:val="ru-RU" w:eastAsia="ru-RU"/>
    </w:rPr>
  </w:style>
  <w:style w:type="paragraph" w:customStyle="1" w:styleId="Normal1">
    <w:name w:val="Normal1"/>
    <w:rsid w:val="00DD7F97"/>
    <w:pPr>
      <w:autoSpaceDE w:val="0"/>
      <w:autoSpaceDN w:val="0"/>
      <w:spacing w:after="0" w:line="240" w:lineRule="auto"/>
      <w:jc w:val="both"/>
    </w:pPr>
    <w:rPr>
      <w:rFonts w:ascii="Times New Roman" w:hAnsi="Times New Roman" w:cs="Times New Roman"/>
      <w:sz w:val="20"/>
      <w:szCs w:val="20"/>
      <w:lang w:eastAsia="ru-RU"/>
    </w:rPr>
  </w:style>
  <w:style w:type="paragraph" w:customStyle="1" w:styleId="3c">
    <w:name w:val="Знак Знак Знак3"/>
    <w:basedOn w:val="a"/>
    <w:autoRedefine/>
    <w:rsid w:val="00DD7F97"/>
    <w:pPr>
      <w:spacing w:after="160" w:line="240" w:lineRule="exact"/>
    </w:pPr>
    <w:rPr>
      <w:rFonts w:eastAsia="Times New Roman"/>
      <w:sz w:val="28"/>
      <w:szCs w:val="20"/>
      <w:lang w:val="en-US" w:eastAsia="en-US"/>
    </w:rPr>
  </w:style>
  <w:style w:type="character" w:customStyle="1" w:styleId="s7">
    <w:name w:val="s7"/>
    <w:rsid w:val="00DD7F97"/>
    <w:rPr>
      <w:rFonts w:ascii="Courier New" w:hAnsi="Courier New"/>
      <w:color w:val="000000"/>
      <w:sz w:val="22"/>
      <w:u w:val="none"/>
      <w:effect w:val="none"/>
    </w:rPr>
  </w:style>
  <w:style w:type="paragraph" w:customStyle="1" w:styleId="1f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72">
    <w:name w:val="Знак Знак Знак7"/>
    <w:basedOn w:val="a"/>
    <w:autoRedefine/>
    <w:rsid w:val="00DD7F97"/>
    <w:pPr>
      <w:spacing w:after="160" w:line="240" w:lineRule="exact"/>
    </w:pPr>
    <w:rPr>
      <w:rFonts w:eastAsia="Times New Roman"/>
      <w:sz w:val="28"/>
      <w:szCs w:val="20"/>
      <w:lang w:val="en-US" w:eastAsia="en-US"/>
    </w:rPr>
  </w:style>
  <w:style w:type="character" w:customStyle="1" w:styleId="2f1">
    <w:name w:val="ОснТекст Знак2"/>
    <w:rsid w:val="00DD7F97"/>
    <w:rPr>
      <w:lang w:val="ru-RU" w:eastAsia="ru-RU"/>
    </w:rPr>
  </w:style>
  <w:style w:type="paragraph" w:customStyle="1" w:styleId="affffb">
    <w:name w:val="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3d">
    <w:name w:val="Знак3 Знак Знак Знак Знак Знак Знак"/>
    <w:basedOn w:val="a"/>
    <w:autoRedefine/>
    <w:rsid w:val="00DD7F97"/>
    <w:pPr>
      <w:spacing w:after="160" w:line="240" w:lineRule="exact"/>
    </w:pPr>
    <w:rPr>
      <w:rFonts w:eastAsia="SimSun"/>
      <w:b/>
      <w:bCs/>
      <w:sz w:val="28"/>
      <w:szCs w:val="28"/>
      <w:lang w:val="en-US" w:eastAsia="en-US"/>
    </w:rPr>
  </w:style>
  <w:style w:type="paragraph" w:customStyle="1" w:styleId="122">
    <w:name w:val="Знак Знак12 Знак Знак Знак"/>
    <w:basedOn w:val="a"/>
    <w:autoRedefine/>
    <w:rsid w:val="00DD7F97"/>
    <w:pPr>
      <w:spacing w:after="160" w:line="240" w:lineRule="exact"/>
    </w:pPr>
    <w:rPr>
      <w:rFonts w:eastAsia="SimSun"/>
      <w:b/>
      <w:bCs/>
      <w:sz w:val="28"/>
      <w:szCs w:val="28"/>
      <w:lang w:val="en-US" w:eastAsia="en-US"/>
    </w:rPr>
  </w:style>
  <w:style w:type="paragraph" w:customStyle="1" w:styleId="1f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2f2">
    <w:name w:val="Знак Знак Знак2 Знак"/>
    <w:basedOn w:val="a"/>
    <w:autoRedefine/>
    <w:rsid w:val="00DD7F97"/>
    <w:pPr>
      <w:spacing w:line="240" w:lineRule="exact"/>
      <w:ind w:firstLine="720"/>
    </w:pPr>
    <w:rPr>
      <w:rFonts w:eastAsia="SimSun"/>
      <w:sz w:val="28"/>
      <w:lang w:val="en-US" w:eastAsia="en-US"/>
    </w:rPr>
  </w:style>
  <w:style w:type="paragraph" w:customStyle="1" w:styleId="1f6">
    <w:name w:val="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CharCharCharChar1">
    <w:name w:val="Char Char Знак Знак Знак Знак Знак Char Char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7">
    <w:name w:val="1"/>
    <w:basedOn w:val="a"/>
    <w:autoRedefine/>
    <w:rsid w:val="00DD7F97"/>
    <w:pPr>
      <w:spacing w:after="160" w:line="240" w:lineRule="exact"/>
    </w:pPr>
    <w:rPr>
      <w:rFonts w:eastAsia="SimSun"/>
      <w:b/>
      <w:sz w:val="28"/>
      <w:lang w:val="en-US" w:eastAsia="en-US"/>
    </w:rPr>
  </w:style>
  <w:style w:type="character" w:customStyle="1" w:styleId="45">
    <w:name w:val="Знак Знак4"/>
    <w:rsid w:val="00DD7F97"/>
    <w:rPr>
      <w:rFonts w:ascii="Courier New" w:hAnsi="Courier New"/>
      <w:lang w:val="ru-RU" w:eastAsia="ru-RU"/>
    </w:rPr>
  </w:style>
  <w:style w:type="character" w:customStyle="1" w:styleId="52">
    <w:name w:val="Знак Знак5"/>
    <w:rsid w:val="00DD7F97"/>
    <w:rPr>
      <w:rFonts w:ascii="KZ Times New Roman" w:hAnsi="KZ Times New Roman"/>
      <w:b/>
      <w:sz w:val="24"/>
      <w:lang w:val="ru-RU" w:eastAsia="ru-RU"/>
    </w:rPr>
  </w:style>
  <w:style w:type="paragraph" w:customStyle="1" w:styleId="212">
    <w:name w:val="Список 21"/>
    <w:basedOn w:val="a"/>
    <w:rsid w:val="00DD7F97"/>
    <w:pPr>
      <w:ind w:left="566" w:hanging="283"/>
    </w:pPr>
    <w:rPr>
      <w:rFonts w:eastAsia="Times New Roman"/>
      <w:sz w:val="20"/>
      <w:szCs w:val="20"/>
      <w:lang w:eastAsia="ar-SA"/>
    </w:rPr>
  </w:style>
  <w:style w:type="paragraph" w:customStyle="1" w:styleId="3e">
    <w:name w:val="Знак3 Знак Знак Знак"/>
    <w:basedOn w:val="a"/>
    <w:autoRedefine/>
    <w:rsid w:val="00DD7F97"/>
    <w:pPr>
      <w:spacing w:after="160" w:line="240" w:lineRule="exact"/>
    </w:pPr>
    <w:rPr>
      <w:rFonts w:eastAsia="SimSun"/>
      <w:b/>
      <w:bCs/>
      <w:sz w:val="28"/>
      <w:szCs w:val="28"/>
      <w:lang w:val="en-US" w:eastAsia="en-US"/>
    </w:rPr>
  </w:style>
  <w:style w:type="paragraph" w:customStyle="1" w:styleId="3f">
    <w:name w:val="Стиль3"/>
    <w:basedOn w:val="a"/>
    <w:autoRedefine/>
    <w:rsid w:val="00DD7F97"/>
    <w:pPr>
      <w:tabs>
        <w:tab w:val="left" w:pos="600"/>
      </w:tabs>
      <w:ind w:left="600" w:hanging="600"/>
    </w:pPr>
    <w:rPr>
      <w:rFonts w:eastAsia="Times New Roman"/>
      <w:sz w:val="28"/>
      <w:szCs w:val="28"/>
      <w:lang w:eastAsia="ru-RU"/>
    </w:rPr>
  </w:style>
  <w:style w:type="paragraph" w:customStyle="1" w:styleId="1f8">
    <w:name w:val="Заголовок оглавления1"/>
    <w:basedOn w:val="1"/>
    <w:next w:val="a"/>
    <w:rsid w:val="00DD7F97"/>
    <w:pPr>
      <w:keepLines/>
      <w:spacing w:before="480" w:after="0" w:line="276" w:lineRule="auto"/>
      <w:outlineLvl w:val="9"/>
    </w:pPr>
    <w:rPr>
      <w:rFonts w:ascii="Cambria" w:hAnsi="Cambria"/>
      <w:color w:val="365F91"/>
      <w:kern w:val="0"/>
      <w:sz w:val="28"/>
      <w:szCs w:val="28"/>
      <w:lang w:eastAsia="en-US"/>
    </w:rPr>
  </w:style>
  <w:style w:type="paragraph" w:styleId="affffc">
    <w:name w:val="table of figures"/>
    <w:basedOn w:val="a"/>
    <w:next w:val="a"/>
    <w:rsid w:val="00DD7F97"/>
    <w:rPr>
      <w:rFonts w:eastAsia="Times New Roman"/>
      <w:sz w:val="28"/>
      <w:lang w:eastAsia="ru-RU"/>
    </w:rPr>
  </w:style>
  <w:style w:type="character" w:styleId="affffd">
    <w:name w:val="annotation reference"/>
    <w:uiPriority w:val="99"/>
    <w:rsid w:val="00DD7F97"/>
    <w:rPr>
      <w:sz w:val="16"/>
    </w:rPr>
  </w:style>
  <w:style w:type="paragraph" w:styleId="affffe">
    <w:name w:val="annotation subject"/>
    <w:basedOn w:val="af1"/>
    <w:next w:val="af1"/>
    <w:link w:val="afffff"/>
    <w:semiHidden/>
    <w:rsid w:val="00DD7F97"/>
    <w:rPr>
      <w:b/>
    </w:rPr>
  </w:style>
  <w:style w:type="character" w:customStyle="1" w:styleId="afffff">
    <w:name w:val="Тема примечания Знак"/>
    <w:basedOn w:val="af2"/>
    <w:link w:val="affffe"/>
    <w:semiHidden/>
    <w:rsid w:val="00DD7F97"/>
    <w:rPr>
      <w:rFonts w:ascii="Times New Roman" w:eastAsia="MS Mincho" w:hAnsi="Times New Roman" w:cs="Times New Roman"/>
      <w:b/>
      <w:sz w:val="24"/>
      <w:szCs w:val="20"/>
      <w:lang w:eastAsia="ja-JP"/>
    </w:rPr>
  </w:style>
  <w:style w:type="character" w:customStyle="1" w:styleId="1f9">
    <w:name w:val="Знак Знак1"/>
    <w:semiHidden/>
    <w:rsid w:val="00DD7F97"/>
    <w:rPr>
      <w:rFonts w:eastAsia="MS Mincho"/>
      <w:b/>
      <w:sz w:val="24"/>
      <w:lang w:val="ru-RU" w:eastAsia="ru-RU"/>
    </w:rPr>
  </w:style>
  <w:style w:type="character" w:customStyle="1" w:styleId="2f3">
    <w:name w:val="Знак Знак2"/>
    <w:semiHidden/>
    <w:rsid w:val="00DD7F97"/>
    <w:rPr>
      <w:rFonts w:ascii="Tahoma" w:hAnsi="Tahoma"/>
      <w:sz w:val="16"/>
      <w:lang w:val="ru-RU" w:eastAsia="ru-RU"/>
    </w:rPr>
  </w:style>
  <w:style w:type="paragraph" w:customStyle="1" w:styleId="220">
    <w:name w:val="Знак22"/>
    <w:basedOn w:val="a"/>
    <w:rsid w:val="00DD7F97"/>
    <w:pPr>
      <w:spacing w:after="160" w:line="240" w:lineRule="exact"/>
    </w:pPr>
    <w:rPr>
      <w:rFonts w:ascii="Verdana" w:eastAsia="Times New Roman" w:hAnsi="Verdana"/>
      <w:szCs w:val="20"/>
      <w:lang w:val="en-US" w:eastAsia="en-US"/>
    </w:rPr>
  </w:style>
  <w:style w:type="character" w:customStyle="1" w:styleId="3f0">
    <w:name w:val="Знак Знак3"/>
    <w:rsid w:val="00DD7F97"/>
    <w:rPr>
      <w:lang w:val="ru-RU" w:eastAsia="ru-RU"/>
    </w:rPr>
  </w:style>
  <w:style w:type="paragraph" w:customStyle="1" w:styleId="153">
    <w:name w:val="Стиль15"/>
    <w:basedOn w:val="a"/>
    <w:autoRedefine/>
    <w:rsid w:val="00DD7F97"/>
    <w:pPr>
      <w:widowControl w:val="0"/>
      <w:ind w:firstLine="567"/>
    </w:pPr>
    <w:rPr>
      <w:rFonts w:eastAsia="Times New Roman"/>
      <w:spacing w:val="-2"/>
      <w:sz w:val="28"/>
      <w:szCs w:val="28"/>
      <w:lang w:eastAsia="ru-RU"/>
    </w:rPr>
  </w:style>
  <w:style w:type="paragraph" w:customStyle="1" w:styleId="53">
    <w:name w:val="Стиль5"/>
    <w:basedOn w:val="a"/>
    <w:autoRedefine/>
    <w:rsid w:val="00DD7F97"/>
    <w:pPr>
      <w:tabs>
        <w:tab w:val="num" w:pos="900"/>
      </w:tabs>
      <w:ind w:firstLine="540"/>
    </w:pPr>
    <w:rPr>
      <w:rFonts w:eastAsia="Times New Roman"/>
      <w:bCs/>
      <w:color w:val="000000"/>
      <w:sz w:val="28"/>
      <w:szCs w:val="28"/>
      <w:lang w:eastAsia="ru-RU"/>
    </w:rPr>
  </w:style>
  <w:style w:type="character" w:customStyle="1" w:styleId="Naimenovanie1">
    <w:name w:val="Naimenovanie Знак1"/>
    <w:locked/>
    <w:rsid w:val="00DD7F97"/>
    <w:rPr>
      <w:rFonts w:ascii="KZ Arial" w:hAnsi="KZ Arial"/>
      <w:b/>
      <w:sz w:val="22"/>
      <w:lang w:val="ru-RU" w:eastAsia="ru-RU"/>
    </w:rPr>
  </w:style>
  <w:style w:type="character" w:customStyle="1" w:styleId="EdIzm0">
    <w:name w:val="EdIzm Знак"/>
    <w:locked/>
    <w:rsid w:val="00DD7F97"/>
    <w:rPr>
      <w:rFonts w:ascii="KZ Arial" w:hAnsi="KZ Arial"/>
      <w:sz w:val="18"/>
      <w:lang w:val="ru-RU" w:eastAsia="ru-RU"/>
    </w:rPr>
  </w:style>
  <w:style w:type="paragraph" w:customStyle="1" w:styleId="1fa">
    <w:name w:val="Знак Знак Знак Знак Знак Знак Знак Знак Знак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160">
    <w:name w:val="Знак Знак16"/>
    <w:rsid w:val="00DD7F97"/>
    <w:rPr>
      <w:b/>
      <w:lang w:val="ru-RU" w:eastAsia="ru-RU"/>
    </w:rPr>
  </w:style>
  <w:style w:type="paragraph" w:customStyle="1" w:styleId="msonormalcxspmiddle">
    <w:name w:val="msonormalcxspmiddle"/>
    <w:basedOn w:val="a"/>
    <w:rsid w:val="00DD7F97"/>
    <w:pPr>
      <w:spacing w:before="100" w:beforeAutospacing="1" w:after="100" w:afterAutospacing="1"/>
    </w:pPr>
    <w:rPr>
      <w:rFonts w:eastAsia="Times New Roman"/>
      <w:lang w:eastAsia="ru-RU"/>
    </w:rPr>
  </w:style>
  <w:style w:type="paragraph" w:customStyle="1" w:styleId="msonormalcxsplast">
    <w:name w:val="msonormalcxsplast"/>
    <w:basedOn w:val="a"/>
    <w:rsid w:val="00DD7F97"/>
    <w:pPr>
      <w:spacing w:before="100" w:beforeAutospacing="1" w:after="100" w:afterAutospacing="1"/>
    </w:pPr>
    <w:rPr>
      <w:rFonts w:eastAsia="Times New Roman"/>
      <w:lang w:eastAsia="ru-RU"/>
    </w:rPr>
  </w:style>
  <w:style w:type="paragraph" w:customStyle="1" w:styleId="msobodytextcxspmiddle">
    <w:name w:val="msobodytextcxspmiddle"/>
    <w:basedOn w:val="a"/>
    <w:rsid w:val="00DD7F97"/>
    <w:pPr>
      <w:spacing w:before="100" w:beforeAutospacing="1" w:after="100" w:afterAutospacing="1"/>
    </w:pPr>
    <w:rPr>
      <w:rFonts w:eastAsia="Times New Roman"/>
      <w:lang w:eastAsia="ru-RU"/>
    </w:rPr>
  </w:style>
  <w:style w:type="paragraph" w:customStyle="1" w:styleId="msobodytextcxsplast">
    <w:name w:val="msobodytextcxsplast"/>
    <w:basedOn w:val="a"/>
    <w:rsid w:val="00DD7F97"/>
    <w:pPr>
      <w:spacing w:before="100" w:beforeAutospacing="1" w:after="100" w:afterAutospacing="1"/>
    </w:pPr>
    <w:rPr>
      <w:rFonts w:eastAsia="Times New Roman"/>
      <w:lang w:eastAsia="ru-RU"/>
    </w:rPr>
  </w:style>
  <w:style w:type="character" w:customStyle="1" w:styleId="afffff0">
    <w:name w:val="Обычный до таблицы Знак"/>
    <w:rsid w:val="00DD7F97"/>
    <w:rPr>
      <w:rFonts w:ascii="Arial" w:hAnsi="Arial"/>
      <w:lang w:val="en-US" w:eastAsia="ru-RU"/>
    </w:rPr>
  </w:style>
  <w:style w:type="paragraph" w:customStyle="1" w:styleId="afffff1">
    <w:name w:val="Знак Знак Знак 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b">
    <w:name w:val="Знак Знак Знак Знак Знак1 Знак Знак Знак Знак Знак Знак Знак"/>
    <w:basedOn w:val="a"/>
    <w:autoRedefine/>
    <w:rsid w:val="00DD7F97"/>
    <w:pPr>
      <w:shd w:val="clear" w:color="auto" w:fill="FFFFFF"/>
      <w:ind w:left="709" w:firstLine="709"/>
      <w:jc w:val="center"/>
    </w:pPr>
    <w:rPr>
      <w:lang w:eastAsia="en-US"/>
    </w:rPr>
  </w:style>
  <w:style w:type="paragraph" w:customStyle="1" w:styleId="afffff2">
    <w:name w:val="Основной шрифт абзаца Знак"/>
    <w:aliases w:val="Знак Знак Знак Знак1 Знак"/>
    <w:basedOn w:val="a"/>
    <w:autoRedefine/>
    <w:rsid w:val="00DD7F97"/>
    <w:pPr>
      <w:spacing w:after="160" w:line="240" w:lineRule="exact"/>
    </w:pPr>
    <w:rPr>
      <w:rFonts w:ascii="TimesKaZ" w:eastAsia="SimSun" w:hAnsi="TimesKaZ"/>
      <w:b/>
      <w:sz w:val="28"/>
      <w:lang w:val="en-US" w:eastAsia="en-US"/>
    </w:rPr>
  </w:style>
  <w:style w:type="paragraph" w:customStyle="1" w:styleId="320">
    <w:name w:val="Знак Знак32"/>
    <w:basedOn w:val="a"/>
    <w:autoRedefine/>
    <w:rsid w:val="00DD7F97"/>
    <w:pPr>
      <w:spacing w:line="240" w:lineRule="exact"/>
      <w:ind w:firstLine="720"/>
    </w:pPr>
    <w:rPr>
      <w:rFonts w:eastAsia="SimSun"/>
      <w:sz w:val="28"/>
      <w:lang w:val="en-US" w:eastAsia="en-US"/>
    </w:rPr>
  </w:style>
  <w:style w:type="paragraph" w:customStyle="1" w:styleId="1fc">
    <w:name w:val="Знак Знак Знак Знак1"/>
    <w:basedOn w:val="a"/>
    <w:autoRedefine/>
    <w:rsid w:val="00DD7F97"/>
    <w:pPr>
      <w:spacing w:after="160" w:line="240" w:lineRule="exact"/>
    </w:pPr>
    <w:rPr>
      <w:rFonts w:eastAsia="SimSun"/>
      <w:b/>
      <w:sz w:val="28"/>
      <w:lang w:val="en-US" w:eastAsia="en-US"/>
    </w:rPr>
  </w:style>
  <w:style w:type="paragraph" w:customStyle="1" w:styleId="123">
    <w:name w:val="Знак1 Знак Знак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pPr>
    <w:rPr>
      <w:rFonts w:eastAsia="SimSun"/>
      <w:b/>
      <w:sz w:val="28"/>
      <w:lang w:val="en-US" w:eastAsia="en-US"/>
    </w:rPr>
  </w:style>
  <w:style w:type="paragraph" w:customStyle="1" w:styleId="CharChar3">
    <w:name w:val="Знак Char Char Знак"/>
    <w:basedOn w:val="a"/>
    <w:rsid w:val="00DD7F97"/>
    <w:pPr>
      <w:widowControl w:val="0"/>
    </w:pPr>
    <w:rPr>
      <w:rFonts w:eastAsia="SimSun"/>
      <w:i/>
      <w:sz w:val="20"/>
      <w:szCs w:val="20"/>
      <w:lang w:eastAsia="en-US"/>
    </w:rPr>
  </w:style>
  <w:style w:type="character" w:customStyle="1" w:styleId="154">
    <w:name w:val="Знак Знак15"/>
    <w:rsid w:val="00DD7F97"/>
    <w:rPr>
      <w:i/>
      <w:sz w:val="16"/>
    </w:rPr>
  </w:style>
  <w:style w:type="paragraph" w:customStyle="1" w:styleId="161">
    <w:name w:val="Стиль16 Знак"/>
    <w:basedOn w:val="a"/>
    <w:autoRedefine/>
    <w:rsid w:val="00DD7F97"/>
    <w:pPr>
      <w:widowControl w:val="0"/>
      <w:ind w:firstLine="709"/>
    </w:pPr>
    <w:rPr>
      <w:rFonts w:eastAsia="Times New Roman"/>
      <w:spacing w:val="4"/>
      <w:lang w:eastAsia="ru-RU"/>
    </w:rPr>
  </w:style>
  <w:style w:type="character" w:customStyle="1" w:styleId="162">
    <w:name w:val="Стиль16 Знак Знак"/>
    <w:rsid w:val="00DD7F97"/>
    <w:rPr>
      <w:spacing w:val="4"/>
      <w:sz w:val="24"/>
    </w:rPr>
  </w:style>
  <w:style w:type="character" w:customStyle="1" w:styleId="a4">
    <w:name w:val="Абзац списка Знак"/>
    <w:aliases w:val="маркированный Знак"/>
    <w:link w:val="a3"/>
    <w:uiPriority w:val="34"/>
    <w:rsid w:val="00DD7F97"/>
    <w:rPr>
      <w:rFonts w:ascii="Calibri" w:hAnsi="Calibri" w:cs="Times New Roman"/>
    </w:rPr>
  </w:style>
  <w:style w:type="paragraph" w:customStyle="1" w:styleId="afffff3">
    <w:name w:val="Таблица_бок"/>
    <w:basedOn w:val="a"/>
    <w:autoRedefine/>
    <w:rsid w:val="00DD7F97"/>
    <w:rPr>
      <w:rFonts w:ascii="KZ Arial" w:eastAsia="Times New Roman" w:hAnsi="KZ Arial"/>
      <w:sz w:val="16"/>
      <w:szCs w:val="16"/>
      <w:lang w:eastAsia="ru-RU"/>
    </w:rPr>
  </w:style>
  <w:style w:type="character" w:styleId="HTML1">
    <w:name w:val="HTML Cite"/>
    <w:rsid w:val="00DD7F97"/>
    <w:rPr>
      <w:i/>
    </w:rPr>
  </w:style>
  <w:style w:type="character" w:styleId="afffff4">
    <w:name w:val="FollowedHyperlink"/>
    <w:rsid w:val="00DD7F97"/>
    <w:rPr>
      <w:color w:val="800080"/>
      <w:u w:val="single"/>
    </w:rPr>
  </w:style>
  <w:style w:type="character" w:customStyle="1" w:styleId="afffff5">
    <w:name w:val="Единица измерения Знак"/>
    <w:locked/>
    <w:rsid w:val="00DD7F97"/>
    <w:rPr>
      <w:sz w:val="16"/>
    </w:rPr>
  </w:style>
  <w:style w:type="character" w:customStyle="1" w:styleId="afffff6">
    <w:name w:val="Наименование Знак"/>
    <w:locked/>
    <w:rsid w:val="00DD7F97"/>
    <w:rPr>
      <w:b/>
      <w:noProof/>
      <w:sz w:val="22"/>
    </w:rPr>
  </w:style>
  <w:style w:type="paragraph" w:customStyle="1" w:styleId="114">
    <w:name w:val="Абзац списка11"/>
    <w:basedOn w:val="a"/>
    <w:rsid w:val="00DD7F97"/>
    <w:pPr>
      <w:spacing w:after="200" w:line="276" w:lineRule="auto"/>
      <w:ind w:left="720"/>
      <w:contextualSpacing/>
      <w:jc w:val="center"/>
    </w:pPr>
    <w:rPr>
      <w:rFonts w:ascii="Calibri" w:eastAsia="Times New Roman" w:hAnsi="Calibri"/>
      <w:sz w:val="22"/>
      <w:szCs w:val="22"/>
      <w:lang w:eastAsia="en-US"/>
    </w:rPr>
  </w:style>
  <w:style w:type="character" w:customStyle="1" w:styleId="ListParagraphChar2">
    <w:name w:val="List Paragraph Char2"/>
    <w:locked/>
    <w:rsid w:val="00DD7F97"/>
    <w:rPr>
      <w:rFonts w:eastAsia="Times New Roman"/>
      <w:sz w:val="24"/>
    </w:rPr>
  </w:style>
  <w:style w:type="paragraph" w:customStyle="1" w:styleId="115">
    <w:name w:val="Знак11"/>
    <w:basedOn w:val="a"/>
    <w:next w:val="2"/>
    <w:autoRedefine/>
    <w:rsid w:val="00DD7F97"/>
    <w:pPr>
      <w:spacing w:after="160" w:line="240" w:lineRule="exact"/>
      <w:jc w:val="center"/>
    </w:pPr>
    <w:rPr>
      <w:rFonts w:eastAsia="Times New Roman"/>
      <w:b/>
      <w:i/>
      <w:sz w:val="28"/>
      <w:szCs w:val="28"/>
      <w:lang w:val="en-US" w:eastAsia="en-US"/>
    </w:rPr>
  </w:style>
  <w:style w:type="paragraph" w:customStyle="1" w:styleId="2111">
    <w:name w:val="Основной текст 211"/>
    <w:basedOn w:val="a"/>
    <w:rsid w:val="00DD7F97"/>
    <w:pPr>
      <w:suppressAutoHyphens/>
      <w:autoSpaceDE w:val="0"/>
    </w:pPr>
    <w:rPr>
      <w:rFonts w:eastAsia="Times New Roman"/>
      <w:lang w:eastAsia="ar-SA"/>
    </w:rPr>
  </w:style>
  <w:style w:type="paragraph" w:customStyle="1" w:styleId="ColorfulList-Accent11">
    <w:name w:val="Colorful List - Accent 11"/>
    <w:basedOn w:val="a"/>
    <w:rsid w:val="00DD7F97"/>
    <w:pPr>
      <w:ind w:left="720"/>
      <w:contextualSpacing/>
    </w:pPr>
    <w:rPr>
      <w:rFonts w:ascii="Calibri" w:eastAsia="Times New Roman" w:hAnsi="Calibri"/>
      <w:sz w:val="22"/>
      <w:szCs w:val="22"/>
      <w:lang w:val="en-GB" w:eastAsia="en-US"/>
    </w:rPr>
  </w:style>
  <w:style w:type="paragraph" w:customStyle="1" w:styleId="1fd">
    <w:name w:val="Знак Знак Знак Знак1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character" w:customStyle="1" w:styleId="a50">
    <w:name w:val="a5"/>
    <w:rsid w:val="00DD7F97"/>
  </w:style>
  <w:style w:type="paragraph" w:customStyle="1" w:styleId="1fe">
    <w:name w:val="Знак1 Знак Знак Знак Знак Знак Знак"/>
    <w:basedOn w:val="a"/>
    <w:autoRedefine/>
    <w:rsid w:val="00DD7F97"/>
    <w:pPr>
      <w:spacing w:line="240" w:lineRule="exact"/>
      <w:ind w:firstLine="720"/>
    </w:pPr>
    <w:rPr>
      <w:rFonts w:eastAsia="SimSun"/>
      <w:sz w:val="28"/>
      <w:lang w:val="en-US" w:eastAsia="en-US"/>
    </w:rPr>
  </w:style>
  <w:style w:type="paragraph" w:customStyle="1" w:styleId="116">
    <w:name w:val="Знак1 Знак Знак Знак Знак Знак Знак1"/>
    <w:basedOn w:val="a"/>
    <w:autoRedefine/>
    <w:rsid w:val="00DD7F97"/>
    <w:pPr>
      <w:spacing w:line="240" w:lineRule="exact"/>
      <w:ind w:firstLine="720"/>
    </w:pPr>
    <w:rPr>
      <w:rFonts w:eastAsia="SimSun"/>
      <w:sz w:val="28"/>
      <w:lang w:val="en-US" w:eastAsia="en-US"/>
    </w:rPr>
  </w:style>
  <w:style w:type="paragraph" w:customStyle="1" w:styleId="main">
    <w:name w:val="main"/>
    <w:basedOn w:val="a"/>
    <w:rsid w:val="00DD7F97"/>
    <w:pPr>
      <w:spacing w:before="100" w:beforeAutospacing="1" w:after="100" w:afterAutospacing="1"/>
    </w:pPr>
    <w:rPr>
      <w:rFonts w:eastAsia="Times New Roman"/>
      <w:lang w:eastAsia="ru-RU"/>
    </w:rPr>
  </w:style>
  <w:style w:type="character" w:styleId="afffff7">
    <w:name w:val="endnote reference"/>
    <w:rsid w:val="00DD7F97"/>
    <w:rPr>
      <w:vertAlign w:val="superscript"/>
    </w:rPr>
  </w:style>
  <w:style w:type="paragraph" w:customStyle="1" w:styleId="Pa9">
    <w:name w:val="Pa9"/>
    <w:basedOn w:val="a"/>
    <w:next w:val="a"/>
    <w:rsid w:val="00DD7F97"/>
    <w:pPr>
      <w:autoSpaceDE w:val="0"/>
      <w:autoSpaceDN w:val="0"/>
      <w:adjustRightInd w:val="0"/>
      <w:spacing w:line="241" w:lineRule="atLeast"/>
    </w:pPr>
    <w:rPr>
      <w:rFonts w:ascii="Ps Times" w:eastAsia="Times New Roman" w:hAnsi="Ps Times"/>
      <w:lang w:eastAsia="ru-RU"/>
    </w:rPr>
  </w:style>
  <w:style w:type="character" w:customStyle="1" w:styleId="A30">
    <w:name w:val="A3"/>
    <w:rsid w:val="00DD7F97"/>
    <w:rPr>
      <w:color w:val="000000"/>
      <w:sz w:val="17"/>
    </w:rPr>
  </w:style>
  <w:style w:type="paragraph" w:customStyle="1" w:styleId="2f4">
    <w:name w:val="Знак Знак Знак Знак Знак Знак Знак Знак Знак Знак Знак Знак Знак2"/>
    <w:basedOn w:val="a"/>
    <w:autoRedefine/>
    <w:rsid w:val="00DD7F97"/>
    <w:pPr>
      <w:spacing w:after="160" w:line="240" w:lineRule="exact"/>
    </w:pPr>
    <w:rPr>
      <w:rFonts w:eastAsia="Times New Roman"/>
      <w:sz w:val="28"/>
      <w:szCs w:val="20"/>
      <w:lang w:val="en-US" w:eastAsia="en-US"/>
    </w:rPr>
  </w:style>
  <w:style w:type="paragraph" w:customStyle="1" w:styleId="afffff8">
    <w:name w:val="Знак Знак Знак Знак Знак Знак"/>
    <w:basedOn w:val="a"/>
    <w:autoRedefine/>
    <w:rsid w:val="00DD7F97"/>
    <w:pPr>
      <w:spacing w:after="160" w:line="240" w:lineRule="exact"/>
    </w:pPr>
    <w:rPr>
      <w:rFonts w:eastAsia="Times New Roman"/>
      <w:sz w:val="28"/>
      <w:szCs w:val="20"/>
      <w:lang w:val="en-US" w:eastAsia="en-US"/>
    </w:rPr>
  </w:style>
  <w:style w:type="paragraph" w:customStyle="1" w:styleId="1ff">
    <w:name w:val="Знак1 Знак Знак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
    <w:name w:val="Текст-ЖС"/>
    <w:basedOn w:val="a6"/>
    <w:rsid w:val="00DD7F97"/>
    <w:pPr>
      <w:spacing w:before="120" w:after="0" w:line="360" w:lineRule="auto"/>
      <w:ind w:left="0" w:firstLine="547"/>
    </w:pPr>
    <w:rPr>
      <w:rFonts w:ascii="Arial" w:hAnsi="Arial" w:cs="Arial"/>
      <w:sz w:val="22"/>
      <w:szCs w:val="20"/>
    </w:rPr>
  </w:style>
  <w:style w:type="paragraph" w:customStyle="1" w:styleId="2f5">
    <w:name w:val="Обычный2"/>
    <w:rsid w:val="00DD7F97"/>
    <w:pPr>
      <w:widowControl w:val="0"/>
      <w:snapToGrid w:val="0"/>
      <w:spacing w:after="0" w:line="240" w:lineRule="auto"/>
      <w:jc w:val="both"/>
    </w:pPr>
    <w:rPr>
      <w:rFonts w:ascii="Times New Roman" w:hAnsi="Times New Roman" w:cs="Times New Roman"/>
      <w:sz w:val="20"/>
      <w:szCs w:val="20"/>
      <w:lang w:eastAsia="ru-RU"/>
    </w:rPr>
  </w:style>
  <w:style w:type="paragraph" w:customStyle="1" w:styleId="1ff0">
    <w:name w:val="Знак Знак Знак1 Знак Знак Знак Знак Знак Знак Знак Знак Знак Знак Знак"/>
    <w:basedOn w:val="a"/>
    <w:autoRedefine/>
    <w:rsid w:val="00DD7F97"/>
    <w:pPr>
      <w:widowControl w:val="0"/>
      <w:adjustRightInd w:val="0"/>
      <w:spacing w:after="160" w:line="240" w:lineRule="exact"/>
      <w:textAlignment w:val="baseline"/>
    </w:pPr>
    <w:rPr>
      <w:rFonts w:eastAsia="SimSun"/>
      <w:b/>
      <w:bCs/>
      <w:sz w:val="28"/>
      <w:szCs w:val="28"/>
      <w:lang w:val="en-US" w:eastAsia="en-US"/>
    </w:rPr>
  </w:style>
  <w:style w:type="paragraph" w:customStyle="1" w:styleId="12110">
    <w:name w:val="Знак Знак Знак1 Знак Знак Знак2 Знак Знак Знак Знак Знак Знак1 Знак Знак Знак1 Знак Знак Знак Знак Знак Знак Знак Знак Знак Знак Знак Знак Знак Знак"/>
    <w:basedOn w:val="a"/>
    <w:autoRedefine/>
    <w:rsid w:val="00DD7F97"/>
    <w:pPr>
      <w:spacing w:after="160" w:line="240" w:lineRule="exact"/>
    </w:pPr>
    <w:rPr>
      <w:rFonts w:eastAsia="SimSun"/>
      <w:b/>
      <w:sz w:val="28"/>
      <w:lang w:val="en-US" w:eastAsia="en-US"/>
    </w:rPr>
  </w:style>
  <w:style w:type="paragraph" w:customStyle="1" w:styleId="1ff1">
    <w:name w:val="Знак1 Знак Знак"/>
    <w:basedOn w:val="a"/>
    <w:autoRedefine/>
    <w:rsid w:val="00DD7F97"/>
    <w:pPr>
      <w:spacing w:after="160" w:line="240" w:lineRule="exact"/>
    </w:pPr>
    <w:rPr>
      <w:rFonts w:eastAsia="SimSun"/>
      <w:b/>
      <w:sz w:val="28"/>
      <w:lang w:val="en-US" w:eastAsia="en-US"/>
    </w:rPr>
  </w:style>
  <w:style w:type="paragraph" w:customStyle="1" w:styleId="21110">
    <w:name w:val="Знак2 Знак Знак Знак Знак Знак Знак Знак Знак Знак Знак Знак1 Знак Знак Знак1 Знак1"/>
    <w:basedOn w:val="a"/>
    <w:next w:val="2"/>
    <w:autoRedefine/>
    <w:rsid w:val="00DD7F97"/>
    <w:pPr>
      <w:spacing w:after="160" w:line="240" w:lineRule="exact"/>
      <w:jc w:val="center"/>
    </w:pPr>
    <w:rPr>
      <w:rFonts w:eastAsia="Times New Roman"/>
      <w:b/>
      <w:i/>
      <w:sz w:val="28"/>
      <w:szCs w:val="28"/>
      <w:lang w:val="en-US" w:eastAsia="en-US"/>
    </w:rPr>
  </w:style>
  <w:style w:type="character" w:customStyle="1" w:styleId="apple-style-span">
    <w:name w:val="apple-style-span"/>
    <w:rsid w:val="00DD7F97"/>
  </w:style>
  <w:style w:type="character" w:styleId="afffff9">
    <w:name w:val="Emphasis"/>
    <w:uiPriority w:val="99"/>
    <w:qFormat/>
    <w:rsid w:val="00DD7F97"/>
    <w:rPr>
      <w:i/>
    </w:rPr>
  </w:style>
  <w:style w:type="paragraph" w:customStyle="1" w:styleId="2f6">
    <w:name w:val="Абзац списка2"/>
    <w:basedOn w:val="a"/>
    <w:rsid w:val="00DD7F97"/>
    <w:pPr>
      <w:ind w:left="720"/>
    </w:pPr>
    <w:rPr>
      <w:rFonts w:eastAsia="Times New Roman"/>
      <w:lang w:eastAsia="ru-RU"/>
    </w:rPr>
  </w:style>
  <w:style w:type="character" w:customStyle="1" w:styleId="ListParagraphChar">
    <w:name w:val="List Paragraph Char"/>
    <w:link w:val="3f1"/>
    <w:locked/>
    <w:rsid w:val="00DD7F97"/>
    <w:rPr>
      <w:sz w:val="24"/>
    </w:rPr>
  </w:style>
  <w:style w:type="paragraph" w:customStyle="1" w:styleId="1ff2">
    <w:name w:val="Знак Знак1 Знак Знак Знак Знак"/>
    <w:basedOn w:val="a"/>
    <w:autoRedefine/>
    <w:rsid w:val="00DD7F97"/>
    <w:pPr>
      <w:spacing w:after="160" w:line="240" w:lineRule="exact"/>
    </w:pPr>
    <w:rPr>
      <w:rFonts w:eastAsia="SimSun"/>
      <w:b/>
      <w:sz w:val="28"/>
      <w:lang w:val="en-US" w:eastAsia="en-US"/>
    </w:rPr>
  </w:style>
  <w:style w:type="paragraph" w:customStyle="1" w:styleId="3f2">
    <w:name w:val="Знак Знак3 Знак Знак Знак Знак Знак Знак Знак Знак Знак Знак Знак Знак Знак Знак Знак Знак Знак Знак Знак"/>
    <w:basedOn w:val="a"/>
    <w:autoRedefine/>
    <w:rsid w:val="00DD7F97"/>
    <w:pPr>
      <w:spacing w:after="160" w:line="240" w:lineRule="exact"/>
    </w:pPr>
    <w:rPr>
      <w:rFonts w:eastAsia="SimSun"/>
      <w:bCs/>
      <w:color w:val="000000"/>
      <w:spacing w:val="-2"/>
      <w:lang w:eastAsia="en-US"/>
    </w:rPr>
  </w:style>
  <w:style w:type="paragraph" w:customStyle="1" w:styleId="1ff3">
    <w:name w:val="Обычный 1"/>
    <w:basedOn w:val="a"/>
    <w:rsid w:val="00DD7F97"/>
    <w:pPr>
      <w:suppressLineNumbers/>
      <w:spacing w:before="60" w:after="60" w:line="360" w:lineRule="auto"/>
      <w:ind w:firstLine="720"/>
    </w:pPr>
    <w:rPr>
      <w:rFonts w:ascii="Arial" w:eastAsia="Times New Roman" w:hAnsi="Arial"/>
      <w:sz w:val="28"/>
      <w:szCs w:val="20"/>
      <w:lang w:eastAsia="ru-RU"/>
    </w:rPr>
  </w:style>
  <w:style w:type="paragraph" w:customStyle="1" w:styleId="afffffa">
    <w:name w:val="Таблица"/>
    <w:basedOn w:val="a"/>
    <w:rsid w:val="00DD7F97"/>
    <w:pPr>
      <w:tabs>
        <w:tab w:val="left" w:pos="357"/>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center"/>
    </w:pPr>
    <w:rPr>
      <w:rFonts w:eastAsia="Times New Roman"/>
      <w:szCs w:val="20"/>
      <w:lang w:eastAsia="ru-RU"/>
    </w:rPr>
  </w:style>
  <w:style w:type="paragraph" w:customStyle="1" w:styleId="192">
    <w:name w:val="Знак Знак19"/>
    <w:basedOn w:val="a"/>
    <w:autoRedefine/>
    <w:rsid w:val="00DD7F97"/>
    <w:pPr>
      <w:spacing w:before="120"/>
      <w:ind w:left="40"/>
    </w:pPr>
    <w:rPr>
      <w:rFonts w:eastAsia="SimSun"/>
      <w:sz w:val="28"/>
      <w:szCs w:val="28"/>
      <w:lang w:eastAsia="en-US"/>
    </w:rPr>
  </w:style>
  <w:style w:type="paragraph" w:customStyle="1" w:styleId="230">
    <w:name w:val="Знак23"/>
    <w:basedOn w:val="a"/>
    <w:rsid w:val="00DD7F97"/>
    <w:pPr>
      <w:spacing w:after="160" w:line="240" w:lineRule="exact"/>
    </w:pPr>
    <w:rPr>
      <w:rFonts w:ascii="Verdana" w:eastAsia="Times New Roman" w:hAnsi="Verdana"/>
      <w:sz w:val="20"/>
      <w:szCs w:val="20"/>
      <w:lang w:val="en-US" w:eastAsia="en-US"/>
    </w:rPr>
  </w:style>
  <w:style w:type="paragraph" w:customStyle="1" w:styleId="117">
    <w:name w:val="Знак Знак Знак1 Знак Знак Знак Знак Знак Знак Знак Знак Знак Знак Знак Знак Знак Знак Знак Знак Знак Знак Знак Знак Знак Знак Знак Знак1 Знак"/>
    <w:basedOn w:val="a"/>
    <w:autoRedefine/>
    <w:rsid w:val="00DD7F97"/>
    <w:pPr>
      <w:spacing w:after="160" w:line="240" w:lineRule="exact"/>
    </w:pPr>
    <w:rPr>
      <w:rFonts w:eastAsia="SimSun"/>
      <w:b/>
      <w:sz w:val="28"/>
      <w:lang w:val="en-US" w:eastAsia="en-US"/>
    </w:rPr>
  </w:style>
  <w:style w:type="character" w:customStyle="1" w:styleId="180">
    <w:name w:val="Знак Знак18"/>
    <w:aliases w:val="Заголовок 3 Знак1"/>
    <w:locked/>
    <w:rsid w:val="00DD7F97"/>
    <w:rPr>
      <w:lang w:val="ru-RU" w:eastAsia="ru-RU"/>
    </w:rPr>
  </w:style>
  <w:style w:type="paragraph" w:customStyle="1" w:styleId="312">
    <w:name w:val="Основной текст 31"/>
    <w:basedOn w:val="a"/>
    <w:rsid w:val="00DD7F97"/>
    <w:pPr>
      <w:tabs>
        <w:tab w:val="left" w:pos="-2835"/>
      </w:tabs>
    </w:pPr>
    <w:rPr>
      <w:rFonts w:eastAsia="Times New Roman"/>
      <w:sz w:val="28"/>
      <w:szCs w:val="20"/>
      <w:lang w:eastAsia="ar-SA"/>
    </w:rPr>
  </w:style>
  <w:style w:type="paragraph" w:customStyle="1" w:styleId="213">
    <w:name w:val="Абзац списка21"/>
    <w:basedOn w:val="a"/>
    <w:rsid w:val="00DD7F97"/>
    <w:pPr>
      <w:spacing w:after="200" w:line="276" w:lineRule="auto"/>
      <w:ind w:left="720"/>
    </w:pPr>
    <w:rPr>
      <w:rFonts w:ascii="Calibri" w:eastAsia="Times New Roman" w:hAnsi="Calibri"/>
      <w:sz w:val="22"/>
      <w:szCs w:val="22"/>
      <w:lang w:eastAsia="en-US"/>
    </w:rPr>
  </w:style>
  <w:style w:type="paragraph" w:customStyle="1" w:styleId="HD1">
    <w:name w:val="HD1"/>
    <w:basedOn w:val="a"/>
    <w:rsid w:val="00DD7F97"/>
    <w:rPr>
      <w:rFonts w:eastAsia="Times New Roman"/>
      <w:b/>
      <w:sz w:val="32"/>
      <w:szCs w:val="40"/>
      <w:lang w:eastAsia="ru-RU"/>
    </w:rPr>
  </w:style>
  <w:style w:type="paragraph" w:customStyle="1" w:styleId="cee1fbf7edfbe9">
    <w:name w:val="Оceбe1ыfbчf7нedыfbйe9"/>
    <w:rsid w:val="00DD7F97"/>
    <w:pPr>
      <w:widowControl w:val="0"/>
      <w:pBdr>
        <w:top w:val="none" w:sz="0" w:space="3" w:color="auto"/>
        <w:left w:val="none" w:sz="0" w:space="3" w:color="auto"/>
        <w:bottom w:val="none" w:sz="0" w:space="3" w:color="auto"/>
        <w:right w:val="none" w:sz="0" w:space="3" w:color="auto"/>
      </w:pBdr>
      <w:autoSpaceDE w:val="0"/>
      <w:autoSpaceDN w:val="0"/>
      <w:adjustRightInd w:val="0"/>
      <w:spacing w:after="0" w:line="240" w:lineRule="auto"/>
    </w:pPr>
    <w:rPr>
      <w:rFonts w:ascii="Times New Roman" w:eastAsia="SimSun" w:hAnsi="Times New Roman" w:cs="Times New Roman"/>
      <w:color w:val="000000"/>
      <w:sz w:val="20"/>
      <w:szCs w:val="20"/>
      <w:lang w:eastAsia="ru-RU"/>
    </w:rPr>
  </w:style>
  <w:style w:type="paragraph" w:customStyle="1" w:styleId="118">
    <w:name w:val="Знак Знак Знак11"/>
    <w:basedOn w:val="a"/>
    <w:autoRedefine/>
    <w:rsid w:val="00DD7F97"/>
    <w:pPr>
      <w:spacing w:after="160" w:line="240" w:lineRule="exact"/>
      <w:jc w:val="left"/>
    </w:pPr>
    <w:rPr>
      <w:rFonts w:eastAsia="SimSun"/>
      <w:b/>
      <w:color w:val="000000"/>
      <w:sz w:val="28"/>
      <w:lang w:val="en-US" w:eastAsia="en-US"/>
    </w:rPr>
  </w:style>
  <w:style w:type="table" w:styleId="afffffb">
    <w:name w:val="Table Grid"/>
    <w:aliases w:val="Tab Border"/>
    <w:basedOn w:val="a1"/>
    <w:uiPriority w:val="59"/>
    <w:rsid w:val="00DD7F97"/>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Знак1 Знак Знак Знак Знак Знак Знак2"/>
    <w:basedOn w:val="a"/>
    <w:autoRedefine/>
    <w:rsid w:val="00DD7F97"/>
    <w:pPr>
      <w:spacing w:after="160" w:line="240" w:lineRule="exact"/>
      <w:jc w:val="left"/>
    </w:pPr>
    <w:rPr>
      <w:rFonts w:eastAsia="Times New Roman"/>
      <w:sz w:val="28"/>
      <w:szCs w:val="20"/>
      <w:lang w:val="en-US" w:eastAsia="en-US"/>
    </w:rPr>
  </w:style>
  <w:style w:type="paragraph" w:customStyle="1" w:styleId="12111">
    <w:name w:val="Знак Знак Знак1 Знак Знак Знак2 Знак Знак Знак Знак Знак Знак1 Знак Знак Знак1 Знак Знак Знак Знак"/>
    <w:basedOn w:val="a"/>
    <w:autoRedefine/>
    <w:rsid w:val="00DD7F97"/>
    <w:pPr>
      <w:spacing w:line="240" w:lineRule="exact"/>
      <w:ind w:firstLine="720"/>
    </w:pPr>
    <w:rPr>
      <w:rFonts w:eastAsia="SimSun"/>
      <w:sz w:val="28"/>
      <w:lang w:val="en-US" w:eastAsia="en-US"/>
    </w:rPr>
  </w:style>
  <w:style w:type="paragraph" w:styleId="54">
    <w:name w:val="toc 5"/>
    <w:basedOn w:val="a"/>
    <w:next w:val="a"/>
    <w:autoRedefine/>
    <w:rsid w:val="00DD7F97"/>
    <w:pPr>
      <w:spacing w:after="100" w:line="276" w:lineRule="auto"/>
      <w:ind w:left="880"/>
      <w:jc w:val="left"/>
    </w:pPr>
    <w:rPr>
      <w:rFonts w:ascii="Calibri" w:eastAsia="Times New Roman" w:hAnsi="Calibri"/>
      <w:sz w:val="22"/>
      <w:szCs w:val="22"/>
      <w:lang w:eastAsia="ru-RU"/>
    </w:rPr>
  </w:style>
  <w:style w:type="paragraph" w:styleId="64">
    <w:name w:val="toc 6"/>
    <w:basedOn w:val="a"/>
    <w:next w:val="a"/>
    <w:autoRedefine/>
    <w:rsid w:val="00DD7F97"/>
    <w:pPr>
      <w:spacing w:after="100" w:line="276" w:lineRule="auto"/>
      <w:ind w:left="1100"/>
      <w:jc w:val="left"/>
    </w:pPr>
    <w:rPr>
      <w:rFonts w:ascii="Calibri" w:eastAsia="Times New Roman" w:hAnsi="Calibri"/>
      <w:sz w:val="22"/>
      <w:szCs w:val="22"/>
      <w:lang w:eastAsia="ru-RU"/>
    </w:rPr>
  </w:style>
  <w:style w:type="paragraph" w:styleId="73">
    <w:name w:val="toc 7"/>
    <w:basedOn w:val="a"/>
    <w:next w:val="a"/>
    <w:autoRedefine/>
    <w:rsid w:val="00DD7F97"/>
    <w:pPr>
      <w:spacing w:after="100" w:line="276" w:lineRule="auto"/>
      <w:ind w:left="1320"/>
      <w:jc w:val="left"/>
    </w:pPr>
    <w:rPr>
      <w:rFonts w:ascii="Calibri" w:eastAsia="Times New Roman" w:hAnsi="Calibri"/>
      <w:sz w:val="22"/>
      <w:szCs w:val="22"/>
      <w:lang w:eastAsia="ru-RU"/>
    </w:rPr>
  </w:style>
  <w:style w:type="paragraph" w:styleId="82">
    <w:name w:val="toc 8"/>
    <w:basedOn w:val="a"/>
    <w:next w:val="a"/>
    <w:autoRedefine/>
    <w:rsid w:val="00DD7F97"/>
    <w:pPr>
      <w:spacing w:after="100" w:line="276" w:lineRule="auto"/>
      <w:ind w:left="1540"/>
      <w:jc w:val="left"/>
    </w:pPr>
    <w:rPr>
      <w:rFonts w:ascii="Calibri" w:eastAsia="Times New Roman" w:hAnsi="Calibri"/>
      <w:sz w:val="22"/>
      <w:szCs w:val="22"/>
      <w:lang w:eastAsia="ru-RU"/>
    </w:rPr>
  </w:style>
  <w:style w:type="paragraph" w:styleId="92">
    <w:name w:val="toc 9"/>
    <w:basedOn w:val="a"/>
    <w:next w:val="a"/>
    <w:autoRedefine/>
    <w:rsid w:val="00DD7F97"/>
    <w:pPr>
      <w:spacing w:after="100" w:line="276" w:lineRule="auto"/>
      <w:ind w:left="1760"/>
      <w:jc w:val="left"/>
    </w:pPr>
    <w:rPr>
      <w:rFonts w:ascii="Calibri" w:eastAsia="Times New Roman" w:hAnsi="Calibri"/>
      <w:sz w:val="22"/>
      <w:szCs w:val="22"/>
      <w:lang w:eastAsia="ru-RU"/>
    </w:rPr>
  </w:style>
  <w:style w:type="paragraph" w:customStyle="1" w:styleId="31CharCharCharChar">
    <w:name w:val="Знак Знак Знак3 Знак Знак Знак Знак1 Знак Знак Char Char Знак Знак Char Char Знак Знак Знак Знак Знак Знак Знак Знак Знак"/>
    <w:basedOn w:val="a"/>
    <w:autoRedefine/>
    <w:rsid w:val="00DD7F97"/>
    <w:pPr>
      <w:spacing w:after="160" w:line="240" w:lineRule="exact"/>
      <w:jc w:val="left"/>
    </w:pPr>
    <w:rPr>
      <w:rFonts w:eastAsia="SimSun"/>
      <w:b/>
      <w:sz w:val="28"/>
      <w:lang w:val="en-US" w:eastAsia="en-US"/>
    </w:rPr>
  </w:style>
  <w:style w:type="paragraph" w:customStyle="1" w:styleId="afffffc">
    <w:name w:val="Стиль"/>
    <w:rsid w:val="00DD7F97"/>
    <w:pPr>
      <w:widowControl w:val="0"/>
      <w:spacing w:after="0" w:line="240" w:lineRule="auto"/>
    </w:pPr>
    <w:rPr>
      <w:rFonts w:ascii="Times New Roman" w:hAnsi="Times New Roman" w:cs="Times New Roman"/>
      <w:sz w:val="24"/>
      <w:szCs w:val="20"/>
      <w:lang w:eastAsia="ru-RU"/>
    </w:rPr>
  </w:style>
  <w:style w:type="paragraph" w:customStyle="1" w:styleId="119">
    <w:name w:val="Знак Знак Знак Знак11"/>
    <w:basedOn w:val="a"/>
    <w:autoRedefine/>
    <w:rsid w:val="00DD7F97"/>
    <w:pPr>
      <w:spacing w:after="160" w:line="240" w:lineRule="exact"/>
      <w:jc w:val="left"/>
    </w:pPr>
    <w:rPr>
      <w:rFonts w:eastAsia="SimSun"/>
      <w:b/>
      <w:sz w:val="28"/>
      <w:lang w:val="en-US" w:eastAsia="en-US"/>
    </w:rPr>
  </w:style>
  <w:style w:type="paragraph" w:customStyle="1" w:styleId="125">
    <w:name w:val="Знак Знак1 Знак Знак Знак Знак Знак Знак Знак Знак Знак Знак Знак Знак Знак Знак Знак Знак Знак Знак Знак Знак Знак Знак2"/>
    <w:basedOn w:val="a"/>
    <w:autoRedefine/>
    <w:rsid w:val="00DD7F97"/>
    <w:pPr>
      <w:spacing w:after="160" w:line="240" w:lineRule="exact"/>
      <w:jc w:val="left"/>
    </w:pPr>
    <w:rPr>
      <w:rFonts w:eastAsia="SimSun"/>
      <w:b/>
      <w:sz w:val="28"/>
      <w:lang w:val="en-US" w:eastAsia="en-US"/>
    </w:rPr>
  </w:style>
  <w:style w:type="paragraph" w:customStyle="1" w:styleId="afffffd">
    <w:name w:val="Мой текст"/>
    <w:rsid w:val="00DD7F97"/>
    <w:pPr>
      <w:suppressAutoHyphens/>
      <w:spacing w:before="120" w:after="0" w:line="240" w:lineRule="auto"/>
      <w:jc w:val="both"/>
    </w:pPr>
    <w:rPr>
      <w:rFonts w:ascii="Times New Roman" w:hAnsi="Times New Roman" w:cs="Times New Roman"/>
      <w:color w:val="000000"/>
      <w:sz w:val="24"/>
      <w:szCs w:val="24"/>
      <w:lang w:eastAsia="ru-RU"/>
    </w:rPr>
  </w:style>
  <w:style w:type="paragraph" w:customStyle="1" w:styleId="11a">
    <w:name w:val="Знак Знак Знак1 Знак Знак Знак Знак1"/>
    <w:basedOn w:val="a"/>
    <w:autoRedefine/>
    <w:rsid w:val="00DD7F97"/>
    <w:pPr>
      <w:jc w:val="left"/>
    </w:pPr>
    <w:rPr>
      <w:rFonts w:eastAsia="SimSun"/>
      <w:lang w:eastAsia="en-US"/>
    </w:rPr>
  </w:style>
  <w:style w:type="character" w:customStyle="1" w:styleId="FontStyle12">
    <w:name w:val="Font Style12"/>
    <w:rsid w:val="00DD7F97"/>
    <w:rPr>
      <w:rFonts w:ascii="Times New Roman" w:hAnsi="Times New Roman"/>
      <w:spacing w:val="10"/>
      <w:sz w:val="24"/>
    </w:rPr>
  </w:style>
  <w:style w:type="character" w:customStyle="1" w:styleId="apple-converted-space">
    <w:name w:val="apple-converted-space"/>
    <w:rsid w:val="00DD7F97"/>
  </w:style>
  <w:style w:type="character" w:styleId="afffffe">
    <w:name w:val="line number"/>
    <w:basedOn w:val="a0"/>
    <w:rsid w:val="00DD7F97"/>
  </w:style>
  <w:style w:type="paragraph" w:customStyle="1" w:styleId="11b">
    <w:name w:val="Знак Знак1 Знак Знак Знак1"/>
    <w:basedOn w:val="a"/>
    <w:autoRedefine/>
    <w:rsid w:val="00DD7F97"/>
    <w:pPr>
      <w:spacing w:line="240" w:lineRule="exact"/>
      <w:ind w:firstLine="720"/>
    </w:pPr>
    <w:rPr>
      <w:rFonts w:eastAsia="SimSun"/>
      <w:sz w:val="28"/>
      <w:szCs w:val="28"/>
      <w:lang w:val="en-US" w:eastAsia="en-US"/>
    </w:rPr>
  </w:style>
  <w:style w:type="character" w:customStyle="1" w:styleId="NoSpacingChar">
    <w:name w:val="No Spacing Char"/>
    <w:locked/>
    <w:rsid w:val="00DD7F97"/>
    <w:rPr>
      <w:rFonts w:ascii="Calibri" w:hAnsi="Calibri"/>
      <w:sz w:val="22"/>
      <w:lang w:eastAsia="en-US" w:bidi="ar-SA"/>
    </w:rPr>
  </w:style>
  <w:style w:type="character" w:customStyle="1" w:styleId="NoSpacingChar1">
    <w:name w:val="No Spacing Char1"/>
    <w:link w:val="1f0"/>
    <w:locked/>
    <w:rsid w:val="00DD7F97"/>
    <w:rPr>
      <w:rFonts w:ascii="Times New Roman" w:eastAsia="Arial Unicode MS" w:hAnsi="Times New Roman" w:cs="Times New Roman"/>
      <w:kern w:val="1"/>
      <w:sz w:val="24"/>
      <w:szCs w:val="20"/>
      <w:lang w:eastAsia="ar-SA"/>
    </w:rPr>
  </w:style>
  <w:style w:type="paragraph" w:customStyle="1" w:styleId="2f7">
    <w:name w:val="Знак Знак Знак Знак2"/>
    <w:basedOn w:val="a"/>
    <w:autoRedefine/>
    <w:rsid w:val="00DD7F97"/>
    <w:pPr>
      <w:spacing w:after="160" w:line="240" w:lineRule="exact"/>
      <w:jc w:val="left"/>
    </w:pPr>
    <w:rPr>
      <w:rFonts w:eastAsia="SimSun"/>
      <w:b/>
      <w:sz w:val="28"/>
      <w:lang w:val="en-US" w:eastAsia="en-US"/>
    </w:rPr>
  </w:style>
  <w:style w:type="character" w:customStyle="1" w:styleId="val">
    <w:name w:val="val"/>
    <w:rsid w:val="00DD7F97"/>
  </w:style>
  <w:style w:type="character" w:customStyle="1" w:styleId="410">
    <w:name w:val="Заголовок 4 Знак1"/>
    <w:aliases w:val="Знак21 Знак1"/>
    <w:semiHidden/>
    <w:rsid w:val="00DD7F97"/>
    <w:rPr>
      <w:rFonts w:ascii="Cambria" w:hAnsi="Cambria"/>
      <w:b/>
      <w:i/>
      <w:color w:val="4F81BD"/>
      <w:sz w:val="24"/>
      <w:lang w:eastAsia="ko-KR"/>
    </w:rPr>
  </w:style>
  <w:style w:type="character" w:customStyle="1" w:styleId="1ff4">
    <w:name w:val="Текст сноски Знак1"/>
    <w:aliases w:val="Знак6 Знак1"/>
    <w:semiHidden/>
    <w:rsid w:val="00DD7F97"/>
    <w:rPr>
      <w:rFonts w:eastAsia="Batang"/>
      <w:lang w:eastAsia="ko-KR"/>
    </w:rPr>
  </w:style>
  <w:style w:type="character" w:customStyle="1" w:styleId="1ff5">
    <w:name w:val="Красная строка Знак1"/>
    <w:aliases w:val="Знак15 Знак1"/>
    <w:semiHidden/>
    <w:rsid w:val="00DD7F97"/>
  </w:style>
  <w:style w:type="character" w:customStyle="1" w:styleId="1ff6">
    <w:name w:val="Основной текст Знак1"/>
    <w:aliases w:val="Знак4 Знак3,Body Text Char Знак1,gl Знак1,Body3 Знак1,paragraph 2 Знак1,paragraph 21 Знак1,L1 Body Text Знак1"/>
    <w:semiHidden/>
    <w:rsid w:val="00DD7F97"/>
    <w:rPr>
      <w:rFonts w:eastAsia="Batang"/>
      <w:sz w:val="24"/>
      <w:lang w:eastAsia="ko-KR"/>
    </w:rPr>
  </w:style>
  <w:style w:type="character" w:customStyle="1" w:styleId="214">
    <w:name w:val="Основной текст с отступом 2 Знак1"/>
    <w:aliases w:val="Знак5 Знак1"/>
    <w:uiPriority w:val="99"/>
    <w:semiHidden/>
    <w:rsid w:val="00DD7F97"/>
    <w:rPr>
      <w:rFonts w:eastAsia="Batang"/>
      <w:sz w:val="24"/>
      <w:lang w:eastAsia="ko-KR"/>
    </w:rPr>
  </w:style>
  <w:style w:type="character" w:customStyle="1" w:styleId="1ff7">
    <w:name w:val="Текст примечания Знак1"/>
    <w:semiHidden/>
    <w:rsid w:val="00DD7F97"/>
    <w:rPr>
      <w:rFonts w:eastAsia="Batang"/>
      <w:lang w:eastAsia="ko-KR"/>
    </w:rPr>
  </w:style>
  <w:style w:type="paragraph" w:customStyle="1" w:styleId="1ff8">
    <w:name w:val="Знак Знак Знак Знак Знак Знак1"/>
    <w:basedOn w:val="a"/>
    <w:autoRedefine/>
    <w:rsid w:val="00DD7F97"/>
    <w:pPr>
      <w:spacing w:after="160" w:line="240" w:lineRule="exact"/>
    </w:pPr>
    <w:rPr>
      <w:rFonts w:eastAsia="Times New Roman"/>
      <w:sz w:val="28"/>
      <w:szCs w:val="20"/>
      <w:lang w:val="en-US" w:eastAsia="en-US"/>
    </w:rPr>
  </w:style>
  <w:style w:type="paragraph" w:customStyle="1" w:styleId="11c">
    <w:name w:val="Знак1 Знак Знак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character" w:customStyle="1" w:styleId="1ff9">
    <w:name w:val="Основной текст с отступом Знак1"/>
    <w:semiHidden/>
    <w:rsid w:val="00DD7F97"/>
    <w:rPr>
      <w:rFonts w:eastAsia="Batang"/>
      <w:sz w:val="24"/>
      <w:lang w:eastAsia="ko-KR"/>
    </w:rPr>
  </w:style>
  <w:style w:type="paragraph" w:customStyle="1" w:styleId="121110">
    <w:name w:val="Знак Знак Знак1 Знак Знак Знак2 Знак Знак Знак Знак Знак Знак1 Знак Знак Знак1 Знак Знак Знак Знак Знак Знак Знак Знак Знак Знак Знак Знак Знак Знак1"/>
    <w:basedOn w:val="a"/>
    <w:autoRedefine/>
    <w:rsid w:val="00DD7F97"/>
    <w:pPr>
      <w:spacing w:after="160" w:line="240" w:lineRule="exact"/>
    </w:pPr>
    <w:rPr>
      <w:rFonts w:eastAsia="SimSun"/>
      <w:b/>
      <w:sz w:val="28"/>
      <w:lang w:val="en-US" w:eastAsia="en-US"/>
    </w:rPr>
  </w:style>
  <w:style w:type="paragraph" w:customStyle="1" w:styleId="11d">
    <w:name w:val="Знак1 Знак Знак1"/>
    <w:basedOn w:val="a"/>
    <w:autoRedefine/>
    <w:rsid w:val="00DD7F97"/>
    <w:pPr>
      <w:spacing w:after="160" w:line="240" w:lineRule="exact"/>
    </w:pPr>
    <w:rPr>
      <w:rFonts w:eastAsia="SimSun"/>
      <w:b/>
      <w:sz w:val="28"/>
      <w:lang w:val="en-US" w:eastAsia="en-US"/>
    </w:rPr>
  </w:style>
  <w:style w:type="paragraph" w:customStyle="1" w:styleId="11e">
    <w:name w:val="Знак Знак1 Знак Знак Знак Знак1"/>
    <w:basedOn w:val="a"/>
    <w:autoRedefine/>
    <w:rsid w:val="00DD7F97"/>
    <w:pPr>
      <w:spacing w:after="160" w:line="240" w:lineRule="exact"/>
    </w:pPr>
    <w:rPr>
      <w:rFonts w:eastAsia="SimSun"/>
      <w:b/>
      <w:sz w:val="28"/>
      <w:lang w:val="en-US" w:eastAsia="en-US"/>
    </w:rPr>
  </w:style>
  <w:style w:type="paragraph" w:customStyle="1" w:styleId="313">
    <w:name w:val="Знак Знак3 Знак Знак Знак Знак Знак Знак Знак Знак Знак Знак Знак Знак Знак Знак Знак Знак Знак Знак Знак1"/>
    <w:basedOn w:val="a"/>
    <w:autoRedefine/>
    <w:rsid w:val="00DD7F97"/>
    <w:pPr>
      <w:spacing w:after="160" w:line="240" w:lineRule="exact"/>
    </w:pPr>
    <w:rPr>
      <w:rFonts w:eastAsia="SimSun"/>
      <w:bCs/>
      <w:color w:val="000000"/>
      <w:spacing w:val="-2"/>
      <w:lang w:eastAsia="en-US"/>
    </w:rPr>
  </w:style>
  <w:style w:type="paragraph" w:customStyle="1" w:styleId="221">
    <w:name w:val="Знак Знак22"/>
    <w:basedOn w:val="a"/>
    <w:autoRedefine/>
    <w:rsid w:val="00DD7F97"/>
    <w:pPr>
      <w:spacing w:before="120"/>
      <w:ind w:left="40"/>
    </w:pPr>
    <w:rPr>
      <w:rFonts w:eastAsia="SimSun"/>
      <w:sz w:val="28"/>
      <w:szCs w:val="28"/>
      <w:lang w:eastAsia="en-US"/>
    </w:rPr>
  </w:style>
  <w:style w:type="paragraph" w:customStyle="1" w:styleId="121111">
    <w:name w:val="Знак Знак Знак1 Знак Знак Знак2 Знак Знак Знак Знак Знак Знак1 Знак Знак Знак1 Знак Знак Знак Знак1"/>
    <w:basedOn w:val="a"/>
    <w:autoRedefine/>
    <w:rsid w:val="00DD7F97"/>
    <w:pPr>
      <w:spacing w:line="240" w:lineRule="exact"/>
      <w:ind w:firstLine="720"/>
    </w:pPr>
    <w:rPr>
      <w:rFonts w:eastAsia="SimSun"/>
      <w:sz w:val="28"/>
      <w:lang w:val="en-US" w:eastAsia="en-US"/>
    </w:rPr>
  </w:style>
  <w:style w:type="paragraph" w:customStyle="1" w:styleId="31CharCharCharChar1">
    <w:name w:val="Знак Знак Знак3 Знак Знак Знак Знак1 Знак Знак Char Char Знак Знак Char Char Знак Знак Знак Знак Знак Знак Знак Знак Знак1"/>
    <w:basedOn w:val="a"/>
    <w:autoRedefine/>
    <w:rsid w:val="00DD7F97"/>
    <w:pPr>
      <w:spacing w:after="160" w:line="240" w:lineRule="exact"/>
      <w:jc w:val="left"/>
    </w:pPr>
    <w:rPr>
      <w:rFonts w:eastAsia="SimSun"/>
      <w:b/>
      <w:sz w:val="28"/>
      <w:lang w:val="en-US" w:eastAsia="en-US"/>
    </w:rPr>
  </w:style>
  <w:style w:type="paragraph" w:customStyle="1" w:styleId="1210">
    <w:name w:val="Знак Знак1 Знак Знак Знак Знак Знак Знак Знак Знак Знак Знак Знак Знак Знак Знак Знак Знак Знак Знак Знак Знак Знак Знак21"/>
    <w:basedOn w:val="a"/>
    <w:autoRedefine/>
    <w:rsid w:val="00DD7F97"/>
    <w:pPr>
      <w:spacing w:after="160" w:line="240" w:lineRule="exact"/>
      <w:jc w:val="left"/>
    </w:pPr>
    <w:rPr>
      <w:rFonts w:eastAsia="SimSun"/>
      <w:b/>
      <w:sz w:val="28"/>
      <w:lang w:val="en-US" w:eastAsia="en-US"/>
    </w:rPr>
  </w:style>
  <w:style w:type="character" w:customStyle="1" w:styleId="710">
    <w:name w:val="Заголовок 7 Знак1"/>
    <w:semiHidden/>
    <w:rsid w:val="00DD7F97"/>
    <w:rPr>
      <w:rFonts w:ascii="Cambria" w:hAnsi="Cambria"/>
      <w:i/>
      <w:color w:val="404040"/>
      <w:sz w:val="24"/>
      <w:lang w:eastAsia="ko-KR"/>
    </w:rPr>
  </w:style>
  <w:style w:type="character" w:customStyle="1" w:styleId="810">
    <w:name w:val="Заголовок 8 Знак1"/>
    <w:semiHidden/>
    <w:rsid w:val="00DD7F97"/>
    <w:rPr>
      <w:rFonts w:ascii="Cambria" w:hAnsi="Cambria"/>
      <w:color w:val="404040"/>
      <w:lang w:eastAsia="ko-KR"/>
    </w:rPr>
  </w:style>
  <w:style w:type="character" w:customStyle="1" w:styleId="910">
    <w:name w:val="Заголовок 9 Знак1"/>
    <w:semiHidden/>
    <w:rsid w:val="00DD7F97"/>
    <w:rPr>
      <w:rFonts w:ascii="Cambria" w:hAnsi="Cambria"/>
      <w:i/>
      <w:color w:val="404040"/>
      <w:lang w:eastAsia="ko-KR"/>
    </w:rPr>
  </w:style>
  <w:style w:type="character" w:customStyle="1" w:styleId="1ffa">
    <w:name w:val="Нижний колонтитул Знак1"/>
    <w:semiHidden/>
    <w:rsid w:val="00DD7F97"/>
    <w:rPr>
      <w:rFonts w:eastAsia="Batang"/>
      <w:sz w:val="24"/>
      <w:lang w:eastAsia="ko-KR"/>
    </w:rPr>
  </w:style>
  <w:style w:type="character" w:customStyle="1" w:styleId="1ffb">
    <w:name w:val="Схема документа Знак1"/>
    <w:semiHidden/>
    <w:rsid w:val="00DD7F97"/>
    <w:rPr>
      <w:rFonts w:ascii="Tahoma" w:eastAsia="Batang" w:hAnsi="Tahoma"/>
      <w:sz w:val="16"/>
      <w:lang w:eastAsia="ko-KR"/>
    </w:rPr>
  </w:style>
  <w:style w:type="character" w:customStyle="1" w:styleId="131">
    <w:name w:val="Знак Знак131"/>
    <w:rsid w:val="00DD7F97"/>
    <w:rPr>
      <w:rFonts w:ascii="Tahoma" w:eastAsia="Batang" w:hAnsi="Tahoma"/>
      <w:sz w:val="16"/>
      <w:lang w:val="ru-RU" w:eastAsia="ko-KR"/>
    </w:rPr>
  </w:style>
  <w:style w:type="character" w:customStyle="1" w:styleId="314">
    <w:name w:val="Основной текст с отступом 3 Знак1"/>
    <w:semiHidden/>
    <w:rsid w:val="00DD7F97"/>
    <w:rPr>
      <w:rFonts w:eastAsia="Batang"/>
      <w:sz w:val="16"/>
      <w:lang w:eastAsia="ko-KR"/>
    </w:rPr>
  </w:style>
  <w:style w:type="character" w:customStyle="1" w:styleId="1212">
    <w:name w:val="Знак Знак121"/>
    <w:rsid w:val="00DD7F97"/>
    <w:rPr>
      <w:rFonts w:ascii="MS Mincho" w:eastAsia="MS Mincho" w:hAnsi="MS Mincho"/>
      <w:sz w:val="16"/>
      <w:lang w:val="ru-RU" w:eastAsia="ja-JP"/>
    </w:rPr>
  </w:style>
  <w:style w:type="character" w:customStyle="1" w:styleId="315">
    <w:name w:val="Основной текст 3 Знак1"/>
    <w:semiHidden/>
    <w:rsid w:val="00DD7F97"/>
    <w:rPr>
      <w:rFonts w:eastAsia="Batang"/>
      <w:sz w:val="16"/>
      <w:lang w:eastAsia="ko-KR"/>
    </w:rPr>
  </w:style>
  <w:style w:type="character" w:customStyle="1" w:styleId="1010">
    <w:name w:val="Знак Знак101"/>
    <w:rsid w:val="00DD7F97"/>
    <w:rPr>
      <w:rFonts w:ascii="Batang" w:eastAsia="Batang" w:hAnsi="Batang"/>
      <w:sz w:val="16"/>
      <w:lang w:val="ru-RU" w:eastAsia="ko-KR"/>
    </w:rPr>
  </w:style>
  <w:style w:type="character" w:customStyle="1" w:styleId="215">
    <w:name w:val="Основной текст 2 Знак1"/>
    <w:semiHidden/>
    <w:rsid w:val="00DD7F97"/>
    <w:rPr>
      <w:rFonts w:eastAsia="Batang"/>
      <w:sz w:val="24"/>
      <w:lang w:eastAsia="ko-KR"/>
    </w:rPr>
  </w:style>
  <w:style w:type="character" w:customStyle="1" w:styleId="911">
    <w:name w:val="Знак Знак91"/>
    <w:rsid w:val="00DD7F97"/>
    <w:rPr>
      <w:sz w:val="24"/>
      <w:lang w:val="ru-RU" w:eastAsia="ko-KR"/>
    </w:rPr>
  </w:style>
  <w:style w:type="character" w:customStyle="1" w:styleId="1ffc">
    <w:name w:val="Название Знак1"/>
    <w:rsid w:val="00DD7F97"/>
    <w:rPr>
      <w:rFonts w:ascii="Cambria" w:hAnsi="Cambria"/>
      <w:color w:val="17365D"/>
      <w:spacing w:val="5"/>
      <w:kern w:val="28"/>
      <w:sz w:val="52"/>
      <w:lang w:eastAsia="ko-KR"/>
    </w:rPr>
  </w:style>
  <w:style w:type="character" w:customStyle="1" w:styleId="711">
    <w:name w:val="Знак Знак71"/>
    <w:rsid w:val="00DD7F97"/>
    <w:rPr>
      <w:b/>
      <w:color w:val="0000FF"/>
      <w:sz w:val="28"/>
      <w:lang w:val="ru-RU" w:eastAsia="ko-KR"/>
    </w:rPr>
  </w:style>
  <w:style w:type="character" w:customStyle="1" w:styleId="610">
    <w:name w:val="Знак Знак61"/>
    <w:rsid w:val="00DD7F97"/>
    <w:rPr>
      <w:rFonts w:ascii="Courier New" w:hAnsi="Courier New"/>
      <w:sz w:val="24"/>
      <w:lang w:val="ru-RU" w:eastAsia="ko-KR"/>
    </w:rPr>
  </w:style>
  <w:style w:type="character" w:customStyle="1" w:styleId="811">
    <w:name w:val="Знак Знак81"/>
    <w:locked/>
    <w:rsid w:val="00DD7F97"/>
    <w:rPr>
      <w:sz w:val="24"/>
      <w:lang w:val="ru-RU" w:eastAsia="ko-KR"/>
    </w:rPr>
  </w:style>
  <w:style w:type="character" w:customStyle="1" w:styleId="1110">
    <w:name w:val="Знак Знак111"/>
    <w:rsid w:val="00DD7F97"/>
    <w:rPr>
      <w:rFonts w:ascii="MS Mincho" w:eastAsia="MS Mincho" w:hAnsi="MS Mincho"/>
      <w:sz w:val="24"/>
      <w:lang w:val="ru-RU" w:eastAsia="ja-JP"/>
    </w:rPr>
  </w:style>
  <w:style w:type="character" w:customStyle="1" w:styleId="1710">
    <w:name w:val="Знак Знак171"/>
    <w:rsid w:val="00DD7F97"/>
    <w:rPr>
      <w:rFonts w:ascii="Arial" w:hAnsi="Arial"/>
      <w:b/>
      <w:kern w:val="32"/>
      <w:sz w:val="32"/>
      <w:lang w:val="ru-RU" w:eastAsia="ko-KR"/>
    </w:rPr>
  </w:style>
  <w:style w:type="character" w:customStyle="1" w:styleId="141">
    <w:name w:val="Знак Знак141"/>
    <w:rsid w:val="00DD7F97"/>
    <w:rPr>
      <w:rFonts w:ascii="Batang" w:eastAsia="Batang" w:hAnsi="Batang"/>
      <w:sz w:val="24"/>
      <w:lang w:val="ru-RU" w:eastAsia="ko-KR"/>
    </w:rPr>
  </w:style>
  <w:style w:type="character" w:customStyle="1" w:styleId="611">
    <w:name w:val="Знак6 Знак Знак1"/>
    <w:rsid w:val="00DD7F97"/>
    <w:rPr>
      <w:rFonts w:ascii="Calibri" w:hAnsi="Calibri"/>
      <w:sz w:val="24"/>
      <w:lang w:val="ru-RU" w:eastAsia="ko-KR"/>
    </w:rPr>
  </w:style>
  <w:style w:type="character" w:customStyle="1" w:styleId="510">
    <w:name w:val="Знак5 Знак Знак1"/>
    <w:rsid w:val="00DD7F97"/>
    <w:rPr>
      <w:rFonts w:ascii="Batang" w:eastAsia="Batang" w:hAnsi="Batang"/>
      <w:sz w:val="24"/>
      <w:lang w:val="ru-RU" w:eastAsia="ko-KR"/>
    </w:rPr>
  </w:style>
  <w:style w:type="character" w:customStyle="1" w:styleId="55">
    <w:name w:val="Знак Знак Знак5"/>
    <w:semiHidden/>
    <w:rsid w:val="00DD7F97"/>
    <w:rPr>
      <w:rFonts w:ascii="Cambria" w:hAnsi="Cambria"/>
      <w:b/>
      <w:sz w:val="26"/>
      <w:lang w:val="ru-RU" w:eastAsia="ko-KR"/>
    </w:rPr>
  </w:style>
  <w:style w:type="character" w:customStyle="1" w:styleId="2112">
    <w:name w:val="Знак21 Знак Знак1"/>
    <w:semiHidden/>
    <w:rsid w:val="00DD7F97"/>
    <w:rPr>
      <w:rFonts w:ascii="Calibri" w:hAnsi="Calibri"/>
      <w:b/>
      <w:sz w:val="28"/>
      <w:lang w:val="ru-RU" w:eastAsia="ko-KR"/>
    </w:rPr>
  </w:style>
  <w:style w:type="character" w:customStyle="1" w:styleId="1ffd">
    <w:name w:val="Подзаголовок Знак1"/>
    <w:rsid w:val="00DD7F97"/>
    <w:rPr>
      <w:rFonts w:ascii="Cambria" w:hAnsi="Cambria"/>
      <w:i/>
      <w:color w:val="4F81BD"/>
      <w:spacing w:val="15"/>
      <w:sz w:val="24"/>
      <w:lang w:eastAsia="ko-KR"/>
    </w:rPr>
  </w:style>
  <w:style w:type="character" w:customStyle="1" w:styleId="1ffe">
    <w:name w:val="Текст Знак1"/>
    <w:semiHidden/>
    <w:rsid w:val="00DD7F97"/>
    <w:rPr>
      <w:rFonts w:ascii="Consolas" w:eastAsia="Batang" w:hAnsi="Consolas"/>
      <w:sz w:val="21"/>
      <w:lang w:eastAsia="ko-KR"/>
    </w:rPr>
  </w:style>
  <w:style w:type="character" w:customStyle="1" w:styleId="1fff">
    <w:name w:val="Верхний колонтитул Знак1"/>
    <w:uiPriority w:val="99"/>
    <w:semiHidden/>
    <w:rsid w:val="00DD7F97"/>
    <w:rPr>
      <w:rFonts w:eastAsia="Batang"/>
      <w:sz w:val="24"/>
      <w:lang w:eastAsia="ko-KR"/>
    </w:rPr>
  </w:style>
  <w:style w:type="character" w:customStyle="1" w:styleId="1fff0">
    <w:name w:val="Текст выноски Знак1"/>
    <w:semiHidden/>
    <w:rsid w:val="00DD7F97"/>
    <w:rPr>
      <w:rFonts w:ascii="Tahoma" w:eastAsia="Batang" w:hAnsi="Tahoma"/>
      <w:sz w:val="16"/>
      <w:lang w:eastAsia="ko-KR"/>
    </w:rPr>
  </w:style>
  <w:style w:type="character" w:customStyle="1" w:styleId="411">
    <w:name w:val="Знак Знак41"/>
    <w:rsid w:val="00DD7F97"/>
    <w:rPr>
      <w:rFonts w:ascii="Courier New" w:hAnsi="Courier New"/>
      <w:lang w:val="ru-RU" w:eastAsia="ru-RU"/>
    </w:rPr>
  </w:style>
  <w:style w:type="character" w:customStyle="1" w:styleId="511">
    <w:name w:val="Знак Знак51"/>
    <w:rsid w:val="00DD7F97"/>
    <w:rPr>
      <w:rFonts w:ascii="KZ Times New Roman" w:hAnsi="KZ Times New Roman"/>
      <w:b/>
      <w:sz w:val="24"/>
      <w:lang w:val="ru-RU" w:eastAsia="ru-RU"/>
    </w:rPr>
  </w:style>
  <w:style w:type="character" w:customStyle="1" w:styleId="1fff1">
    <w:name w:val="Тема примечания Знак1"/>
    <w:semiHidden/>
    <w:rsid w:val="00DD7F97"/>
    <w:rPr>
      <w:rFonts w:eastAsia="Batang"/>
      <w:b/>
      <w:lang w:eastAsia="ko-KR"/>
    </w:rPr>
  </w:style>
  <w:style w:type="character" w:customStyle="1" w:styleId="216">
    <w:name w:val="Знак Знак21"/>
    <w:semiHidden/>
    <w:rsid w:val="00DD7F97"/>
    <w:rPr>
      <w:rFonts w:ascii="Tahoma" w:hAnsi="Tahoma"/>
      <w:sz w:val="16"/>
      <w:lang w:val="ru-RU" w:eastAsia="ru-RU"/>
    </w:rPr>
  </w:style>
  <w:style w:type="character" w:customStyle="1" w:styleId="316">
    <w:name w:val="Знак Знак31"/>
    <w:rsid w:val="00DD7F97"/>
    <w:rPr>
      <w:lang w:val="ru-RU" w:eastAsia="ru-RU"/>
    </w:rPr>
  </w:style>
  <w:style w:type="character" w:customStyle="1" w:styleId="1610">
    <w:name w:val="Знак Знак161"/>
    <w:rsid w:val="00DD7F97"/>
    <w:rPr>
      <w:b/>
      <w:lang w:val="ru-RU" w:eastAsia="ru-RU"/>
    </w:rPr>
  </w:style>
  <w:style w:type="character" w:customStyle="1" w:styleId="1510">
    <w:name w:val="Знак Знак151"/>
    <w:rsid w:val="00DD7F97"/>
    <w:rPr>
      <w:i/>
      <w:sz w:val="16"/>
    </w:rPr>
  </w:style>
  <w:style w:type="character" w:customStyle="1" w:styleId="1511">
    <w:name w:val="Знак15 Знак Знак1"/>
    <w:rsid w:val="00DD7F97"/>
    <w:rPr>
      <w:rFonts w:ascii="Batang" w:eastAsia="Batang" w:hAnsi="Batang"/>
      <w:sz w:val="24"/>
      <w:lang w:val="ru-RU" w:eastAsia="ko-KR"/>
    </w:rPr>
  </w:style>
  <w:style w:type="paragraph" w:customStyle="1" w:styleId="2f8">
    <w:name w:val="Без интервала2"/>
    <w:rsid w:val="00DD7F97"/>
    <w:pPr>
      <w:spacing w:after="0" w:line="240" w:lineRule="auto"/>
    </w:pPr>
    <w:rPr>
      <w:rFonts w:ascii="Calibri" w:hAnsi="Calibri" w:cs="Times New Roman"/>
    </w:rPr>
  </w:style>
  <w:style w:type="paragraph" w:customStyle="1" w:styleId="3f3">
    <w:name w:val="Без интервала3"/>
    <w:rsid w:val="00DD7F97"/>
    <w:pPr>
      <w:spacing w:after="0" w:line="240" w:lineRule="auto"/>
    </w:pPr>
    <w:rPr>
      <w:rFonts w:ascii="Calibri" w:hAnsi="Calibri" w:cs="Times New Roman"/>
    </w:rPr>
  </w:style>
  <w:style w:type="paragraph" w:customStyle="1" w:styleId="1fff2">
    <w:name w:val="Рецензия1"/>
    <w:hidden/>
    <w:semiHidden/>
    <w:rsid w:val="00DD7F97"/>
    <w:pPr>
      <w:spacing w:after="0" w:line="240" w:lineRule="auto"/>
    </w:pPr>
    <w:rPr>
      <w:rFonts w:ascii="Times New Roman" w:eastAsia="Batang" w:hAnsi="Times New Roman" w:cs="Times New Roman"/>
      <w:sz w:val="24"/>
      <w:szCs w:val="24"/>
      <w:lang w:eastAsia="ko-KR"/>
    </w:rPr>
  </w:style>
  <w:style w:type="paragraph" w:styleId="affffff">
    <w:name w:val="No Spacing"/>
    <w:aliases w:val="норма,Обя,Без интервала11,Айгерим,мелкий,мой рабочий,No Spacing1,свой,Алия,ТекстОтчета,No Spacing,Без интеБез интервала"/>
    <w:link w:val="affffff0"/>
    <w:uiPriority w:val="1"/>
    <w:qFormat/>
    <w:rsid w:val="00DD7F97"/>
    <w:pPr>
      <w:spacing w:after="0" w:line="240" w:lineRule="auto"/>
    </w:pPr>
    <w:rPr>
      <w:rFonts w:ascii="Calibri" w:eastAsia="Calibri" w:hAnsi="Calibri" w:cs="Times New Roman"/>
    </w:rPr>
  </w:style>
  <w:style w:type="character" w:customStyle="1" w:styleId="affffff0">
    <w:name w:val="Без интервала Знак"/>
    <w:aliases w:val="норма Знак,Обя Знак,Без интервала11 Знак,Айгерим Знак,мелкий Знак,мой рабочий Знак,No Spacing1 Знак,свой Знак,Алия Знак,ТекстОтчета Знак,No Spacing Знак,Без интеБез интервала Знак"/>
    <w:link w:val="affffff"/>
    <w:uiPriority w:val="1"/>
    <w:locked/>
    <w:rsid w:val="00DD7F97"/>
    <w:rPr>
      <w:rFonts w:ascii="Calibri" w:eastAsia="Calibri" w:hAnsi="Calibri" w:cs="Times New Roman"/>
    </w:rPr>
  </w:style>
  <w:style w:type="numbering" w:customStyle="1" w:styleId="1fff3">
    <w:name w:val="Нет списка1"/>
    <w:next w:val="a2"/>
    <w:uiPriority w:val="99"/>
    <w:semiHidden/>
    <w:unhideWhenUsed/>
    <w:rsid w:val="00DD7F97"/>
  </w:style>
  <w:style w:type="table" w:customStyle="1" w:styleId="1fff4">
    <w:name w:val="Сетка таблицы1"/>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Текстовый блок"/>
    <w:rsid w:val="00DD7F97"/>
    <w:pPr>
      <w:spacing w:after="180" w:line="264" w:lineRule="auto"/>
    </w:pPr>
    <w:rPr>
      <w:rFonts w:ascii="Arial" w:eastAsia="Arial Unicode MS" w:hAnsi="Arial Unicode MS" w:cs="Arial Unicode MS"/>
      <w:color w:val="000000"/>
      <w:sz w:val="23"/>
      <w:szCs w:val="23"/>
      <w:u w:color="000000"/>
      <w:lang w:eastAsia="ru-RU" w:bidi="fa-IR"/>
    </w:rPr>
  </w:style>
  <w:style w:type="paragraph" w:customStyle="1" w:styleId="Style1">
    <w:name w:val="Style1"/>
    <w:basedOn w:val="a"/>
    <w:uiPriority w:val="99"/>
    <w:rsid w:val="00DD7F97"/>
    <w:pPr>
      <w:widowControl w:val="0"/>
      <w:autoSpaceDE w:val="0"/>
      <w:autoSpaceDN w:val="0"/>
      <w:adjustRightInd w:val="0"/>
      <w:spacing w:line="269" w:lineRule="exact"/>
      <w:ind w:firstLine="619"/>
      <w:jc w:val="left"/>
    </w:pPr>
    <w:rPr>
      <w:rFonts w:ascii="Book Antiqua" w:eastAsia="Times New Roman" w:hAnsi="Book Antiqua" w:cs="Book Antiqua"/>
      <w:lang w:eastAsia="ru-RU"/>
    </w:rPr>
  </w:style>
  <w:style w:type="table" w:customStyle="1" w:styleId="-11">
    <w:name w:val="Светлая сетка - Акцент 11"/>
    <w:basedOn w:val="a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9">
    <w:name w:val="Сетка таблицы2"/>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
    <w:name w:val="Light Grid Accent 2"/>
    <w:basedOn w:val="a1"/>
    <w:uiPriority w:val="62"/>
    <w:rsid w:val="00DD7F97"/>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f4">
    <w:name w:val="Сетка таблицы3"/>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ая сетка - Акцент 14"/>
    <w:basedOn w:val="a1"/>
    <w:uiPriority w:val="62"/>
    <w:rsid w:val="00DD7F97"/>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1"/>
    <w:next w:val="-13"/>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1"/>
    <w:uiPriority w:val="62"/>
    <w:rsid w:val="00DD7F97"/>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6">
    <w:name w:val="Сетка таблицы5"/>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
    <w:name w:val="Светлая сетка - Акцент 61"/>
    <w:basedOn w:val="a1"/>
    <w:next w:val="-6"/>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4">
    <w:name w:val="Light Grid Accent 4"/>
    <w:basedOn w:val="a1"/>
    <w:uiPriority w:val="62"/>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5">
    <w:name w:val="Сетка таблицы6"/>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1"/>
    <w:next w:val="afffffb"/>
    <w:uiPriority w:val="59"/>
    <w:rsid w:val="00DD7F9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0">
    <w:name w:val="Light List Accent 5"/>
    <w:basedOn w:val="a1"/>
    <w:uiPriority w:val="61"/>
    <w:rsid w:val="00DD7F97"/>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12">
    <w:name w:val="Обычный (веб) Знак1"/>
    <w:aliases w:val="Знак4 Знак Знак1,Знак4 Знак Знак Знак Знак,Обычный (Web)1 Знак Знак,Обычный (веб) Знак1 Знак Знак,Обычный (веб) Знак Знак1 Знак Знак,Знак Знак1 Знак Знак1 Знак1,Знак Знак1 Знак Знак Знак Знак2,Обычный (веб) Знак Знак"/>
    <w:link w:val="a5"/>
    <w:locked/>
    <w:rsid w:val="00DD7F97"/>
    <w:rPr>
      <w:rFonts w:ascii="Times New Roman" w:hAnsi="Times New Roman" w:cs="Times New Roman"/>
      <w:sz w:val="24"/>
      <w:szCs w:val="24"/>
      <w:lang w:eastAsia="ru-RU"/>
    </w:rPr>
  </w:style>
  <w:style w:type="paragraph" w:customStyle="1" w:styleId="3f1">
    <w:name w:val="Абзац списка3"/>
    <w:basedOn w:val="a"/>
    <w:link w:val="ListParagraphChar"/>
    <w:rsid w:val="00DD7F97"/>
    <w:pPr>
      <w:ind w:left="720"/>
    </w:pPr>
    <w:rPr>
      <w:rFonts w:asciiTheme="minorHAnsi" w:eastAsia="Times New Roman" w:hAnsiTheme="minorHAnsi" w:cstheme="minorBidi"/>
      <w:szCs w:val="22"/>
      <w:lang w:eastAsia="en-US"/>
    </w:rPr>
  </w:style>
  <w:style w:type="character" w:customStyle="1" w:styleId="1fff5">
    <w:name w:val="Основной шрифт абзаца1"/>
    <w:uiPriority w:val="99"/>
    <w:rsid w:val="00DD7F97"/>
  </w:style>
  <w:style w:type="paragraph" w:customStyle="1" w:styleId="Style2">
    <w:name w:val="Style2"/>
    <w:basedOn w:val="a"/>
    <w:uiPriority w:val="99"/>
    <w:rsid w:val="00DD7F97"/>
    <w:pPr>
      <w:widowControl w:val="0"/>
      <w:autoSpaceDE w:val="0"/>
      <w:autoSpaceDN w:val="0"/>
      <w:adjustRightInd w:val="0"/>
      <w:spacing w:line="322" w:lineRule="exact"/>
      <w:ind w:firstLine="547"/>
    </w:pPr>
    <w:rPr>
      <w:rFonts w:eastAsia="Times New Roman"/>
      <w:lang w:eastAsia="ru-RU"/>
    </w:rPr>
  </w:style>
  <w:style w:type="character" w:customStyle="1" w:styleId="FontStyle14">
    <w:name w:val="Font Style14"/>
    <w:uiPriority w:val="99"/>
    <w:rsid w:val="00DD7F97"/>
    <w:rPr>
      <w:rFonts w:ascii="Times New Roman" w:hAnsi="Times New Roman" w:cs="Times New Roman"/>
      <w:sz w:val="26"/>
      <w:szCs w:val="26"/>
    </w:rPr>
  </w:style>
  <w:style w:type="paragraph" w:customStyle="1" w:styleId="HeaderOdd">
    <w:name w:val="Header Odd"/>
    <w:basedOn w:val="affffff"/>
    <w:qFormat/>
    <w:rsid w:val="00DD7F97"/>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 w:type="numbering" w:customStyle="1" w:styleId="2fa">
    <w:name w:val="Нет списка2"/>
    <w:next w:val="a2"/>
    <w:uiPriority w:val="99"/>
    <w:semiHidden/>
    <w:unhideWhenUsed/>
    <w:rsid w:val="006A0B8A"/>
  </w:style>
  <w:style w:type="table" w:customStyle="1" w:styleId="TabBorder1">
    <w:name w:val="Tab Border1"/>
    <w:basedOn w:val="a1"/>
    <w:next w:val="afffffb"/>
    <w:uiPriority w:val="59"/>
    <w:rsid w:val="006A0B8A"/>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
    <w:name w:val="Нет списка11"/>
    <w:next w:val="a2"/>
    <w:uiPriority w:val="99"/>
    <w:semiHidden/>
    <w:unhideWhenUsed/>
    <w:rsid w:val="006A0B8A"/>
  </w:style>
  <w:style w:type="table" w:customStyle="1" w:styleId="11f0">
    <w:name w:val="Сетка таблицы1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ветлая сетка - Акцент 111"/>
    <w:basedOn w:val="a1"/>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7">
    <w:name w:val="Сетка таблицы2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ветлая сетка - Акцент 51"/>
    <w:basedOn w:val="a1"/>
    <w:next w:val="-5"/>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
    <w:name w:val="Светлая сетка - Акцент 62"/>
    <w:basedOn w:val="a1"/>
    <w:next w:val="-6"/>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1">
    <w:name w:val="Светлая сетка - Акцент 21"/>
    <w:basedOn w:val="a1"/>
    <w:next w:val="-2"/>
    <w:uiPriority w:val="62"/>
    <w:rsid w:val="006A0B8A"/>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7">
    <w:name w:val="Сетка таблицы3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ветлая сетка - Акцент 141"/>
    <w:basedOn w:val="a1"/>
    <w:uiPriority w:val="62"/>
    <w:rsid w:val="006A0B8A"/>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Светлая сетка - Акцент 121"/>
    <w:basedOn w:val="a1"/>
    <w:next w:val="-13"/>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1">
    <w:name w:val="Светлая сетка - Акцент 131"/>
    <w:basedOn w:val="a1"/>
    <w:uiPriority w:val="62"/>
    <w:rsid w:val="006A0B8A"/>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2">
    <w:name w:val="Сетка таблицы5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ветлая сетка - Акцент 31"/>
    <w:basedOn w:val="a1"/>
    <w:next w:val="-3"/>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1">
    <w:name w:val="Светлая сетка - Акцент 611"/>
    <w:basedOn w:val="a1"/>
    <w:next w:val="-6"/>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
    <w:name w:val="Светлая сетка - Акцент 41"/>
    <w:basedOn w:val="a1"/>
    <w:next w:val="-4"/>
    <w:uiPriority w:val="62"/>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Сетка таблицы6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1"/>
    <w:next w:val="afffffb"/>
    <w:uiPriority w:val="59"/>
    <w:rsid w:val="006A0B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ветлый список - Акцент 51"/>
    <w:basedOn w:val="a1"/>
    <w:next w:val="-50"/>
    <w:uiPriority w:val="61"/>
    <w:rsid w:val="006A0B8A"/>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218">
    <w:name w:val="Нет списка21"/>
    <w:next w:val="a2"/>
    <w:uiPriority w:val="99"/>
    <w:semiHidden/>
    <w:unhideWhenUsed/>
    <w:rsid w:val="006A0B8A"/>
  </w:style>
  <w:style w:type="numbering" w:customStyle="1" w:styleId="1111">
    <w:name w:val="Нет списка111"/>
    <w:next w:val="a2"/>
    <w:uiPriority w:val="99"/>
    <w:semiHidden/>
    <w:unhideWhenUsed/>
    <w:rsid w:val="006A0B8A"/>
  </w:style>
  <w:style w:type="numbering" w:customStyle="1" w:styleId="3f5">
    <w:name w:val="Нет списка3"/>
    <w:next w:val="a2"/>
    <w:uiPriority w:val="99"/>
    <w:semiHidden/>
    <w:unhideWhenUsed/>
    <w:rsid w:val="00D96028"/>
  </w:style>
  <w:style w:type="table" w:customStyle="1" w:styleId="TabBorder2">
    <w:name w:val="Tab Border2"/>
    <w:basedOn w:val="a1"/>
    <w:next w:val="afffffb"/>
    <w:uiPriority w:val="59"/>
    <w:rsid w:val="00D96028"/>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
    <w:next w:val="a2"/>
    <w:uiPriority w:val="99"/>
    <w:semiHidden/>
    <w:unhideWhenUsed/>
    <w:rsid w:val="00D96028"/>
  </w:style>
  <w:style w:type="table" w:customStyle="1" w:styleId="127">
    <w:name w:val="Сетка таблицы1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ветлая сетка - Акцент 112"/>
    <w:basedOn w:val="a1"/>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етка таблицы2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сетка - Акцент 52"/>
    <w:basedOn w:val="a1"/>
    <w:next w:val="-5"/>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3">
    <w:name w:val="Светлая сетка - Акцент 63"/>
    <w:basedOn w:val="a1"/>
    <w:next w:val="-6"/>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2">
    <w:name w:val="Светлая сетка - Акцент 22"/>
    <w:basedOn w:val="a1"/>
    <w:next w:val="-2"/>
    <w:uiPriority w:val="62"/>
    <w:rsid w:val="00D96028"/>
    <w:pPr>
      <w:spacing w:after="0" w:line="240" w:lineRule="auto"/>
    </w:pPr>
    <w:rPr>
      <w:rFonts w:ascii="Times New Roman" w:hAnsi="Times New Roman" w:cs="Times New Roman"/>
      <w:lang w:eastAsia="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Сетка таблицы3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ветлая сетка - Акцент 142"/>
    <w:basedOn w:val="a1"/>
    <w:uiPriority w:val="62"/>
    <w:rsid w:val="00D96028"/>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2">
    <w:name w:val="Светлая сетка - Акцент 122"/>
    <w:basedOn w:val="a1"/>
    <w:next w:val="-13"/>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2">
    <w:name w:val="Светлая сетка - Акцент 132"/>
    <w:basedOn w:val="a1"/>
    <w:uiPriority w:val="62"/>
    <w:rsid w:val="00D96028"/>
    <w:pPr>
      <w:spacing w:after="0" w:line="240" w:lineRule="auto"/>
    </w:pPr>
    <w:rPr>
      <w:rFonts w:ascii="Times New Roman" w:hAnsi="Times New Roman"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20">
    <w:name w:val="Сетка таблицы5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ветлая сетка - Акцент 32"/>
    <w:basedOn w:val="a1"/>
    <w:next w:val="-3"/>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612">
    <w:name w:val="Светлая сетка - Акцент 612"/>
    <w:basedOn w:val="a1"/>
    <w:next w:val="-6"/>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2">
    <w:name w:val="Светлая сетка - Акцент 42"/>
    <w:basedOn w:val="a1"/>
    <w:next w:val="-4"/>
    <w:uiPriority w:val="62"/>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0">
    <w:name w:val="Сетка таблицы6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fffffb"/>
    <w:uiPriority w:val="59"/>
    <w:rsid w:val="00D960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ветлый список - Акцент 52"/>
    <w:basedOn w:val="a1"/>
    <w:next w:val="-50"/>
    <w:uiPriority w:val="61"/>
    <w:rsid w:val="00D96028"/>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3">
    <w:name w:val="Style3"/>
    <w:basedOn w:val="a"/>
    <w:uiPriority w:val="99"/>
    <w:rsid w:val="00D96028"/>
    <w:pPr>
      <w:widowControl w:val="0"/>
      <w:autoSpaceDE w:val="0"/>
      <w:autoSpaceDN w:val="0"/>
      <w:adjustRightInd w:val="0"/>
      <w:spacing w:line="314" w:lineRule="exact"/>
      <w:ind w:firstLine="533"/>
    </w:pPr>
    <w:rPr>
      <w:rFonts w:eastAsiaTheme="minorEastAsia"/>
      <w:lang w:eastAsia="ru-RU"/>
    </w:rPr>
  </w:style>
  <w:style w:type="table" w:customStyle="1" w:styleId="TabBorder11">
    <w:name w:val="Tab Border11"/>
    <w:basedOn w:val="a1"/>
    <w:next w:val="afffffb"/>
    <w:uiPriority w:val="59"/>
    <w:rsid w:val="00D96028"/>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2">
    <w:name w:val="Placeholder Text"/>
    <w:basedOn w:val="a0"/>
    <w:uiPriority w:val="99"/>
    <w:semiHidden/>
    <w:rsid w:val="001A7F40"/>
    <w:rPr>
      <w:color w:val="808080"/>
    </w:rPr>
  </w:style>
  <w:style w:type="table" w:customStyle="1" w:styleId="TabBorder3">
    <w:name w:val="Tab Border3"/>
    <w:basedOn w:val="a1"/>
    <w:next w:val="afffffb"/>
    <w:uiPriority w:val="59"/>
    <w:rsid w:val="00500CBB"/>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61845">
      <w:bodyDiv w:val="1"/>
      <w:marLeft w:val="0"/>
      <w:marRight w:val="0"/>
      <w:marTop w:val="0"/>
      <w:marBottom w:val="0"/>
      <w:divBdr>
        <w:top w:val="none" w:sz="0" w:space="0" w:color="auto"/>
        <w:left w:val="none" w:sz="0" w:space="0" w:color="auto"/>
        <w:bottom w:val="none" w:sz="0" w:space="0" w:color="auto"/>
        <w:right w:val="none" w:sz="0" w:space="0" w:color="auto"/>
      </w:divBdr>
    </w:div>
    <w:div w:id="150084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hyperlink" Target="https://sozdik.kz/ru/dictionary/translate/kk/ru/%D2%9B%D0%B0%D0%B1%D1%96%D0%BB%D0%B5%D1%82%D1%81%D1%96%D0%B7%D0%B4%D1%96%D0%BA/" TargetMode="Externa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diagramData" Target="diagrams/data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diagramColors" Target="diagrams/colors1.xml"/><Relationship Id="rId28" Type="http://schemas.openxmlformats.org/officeDocument/2006/relationships/chart" Target="charts/chart12.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ru.wikipedia.org/wiki/1846" TargetMode="External"/><Relationship Id="rId22" Type="http://schemas.openxmlformats.org/officeDocument/2006/relationships/diagramQuickStyle" Target="diagrams/quickStyle1.xml"/><Relationship Id="rId27" Type="http://schemas.openxmlformats.org/officeDocument/2006/relationships/chart" Target="charts/chart1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68809507315985"/>
          <c:y val="6.4772934311046165E-2"/>
          <c:w val="0.78871157176339568"/>
          <c:h val="0.55492326139569914"/>
        </c:manualLayout>
      </c:layout>
      <c:barChart>
        <c:barDir val="col"/>
        <c:grouping val="clustered"/>
        <c:varyColors val="0"/>
        <c:ser>
          <c:idx val="0"/>
          <c:order val="0"/>
          <c:tx>
            <c:strRef>
              <c:f>Лист1!$B$1</c:f>
              <c:strCache>
                <c:ptCount val="1"/>
                <c:pt idx="0">
                  <c:v>Жалпы өңірлік өнім көлемі, млрд. теңге</c:v>
                </c:pt>
              </c:strCache>
            </c:strRef>
          </c:tx>
          <c:spPr>
            <a:solidFill>
              <a:schemeClr val="tx2">
                <a:lumMod val="60000"/>
                <a:lumOff val="40000"/>
              </a:schemeClr>
            </a:solidFill>
          </c:spPr>
          <c:invertIfNegative val="0"/>
          <c:dLbls>
            <c:dLbl>
              <c:idx val="0"/>
              <c:layout>
                <c:manualLayout>
                  <c:x val="3.14945164822957E-3"/>
                  <c:y val="4.509952987541292E-3"/>
                </c:manualLayout>
              </c:layout>
              <c:tx>
                <c:rich>
                  <a:bodyPr/>
                  <a:lstStyle/>
                  <a:p>
                    <a:r>
                      <a:rPr lang="en-US" sz="1050" b="1" dirty="0" smtClean="0"/>
                      <a:t>1 764,8</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4.234243468999482E-3"/>
                  <c:y val="-6.2657122405153885E-3"/>
                </c:manualLayout>
              </c:layout>
              <c:tx>
                <c:rich>
                  <a:bodyPr/>
                  <a:lstStyle/>
                  <a:p>
                    <a:r>
                      <a:rPr lang="en-US" sz="1050" b="1" dirty="0" smtClean="0"/>
                      <a:t>2 075,1</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6.1950673520400779E-3"/>
                  <c:y val="-2.5420186113099511E-3"/>
                </c:manualLayout>
              </c:layout>
              <c:tx>
                <c:rich>
                  <a:bodyPr/>
                  <a:lstStyle/>
                  <a:p>
                    <a:r>
                      <a:rPr lang="en-US"/>
                      <a:t>2 418,2</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7091050702494481E-3"/>
                  <c:y val="-3.157909806728709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4464831804282242E-3"/>
                  <c:y val="-1.674739111219324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 2015 жыл</c:v>
                </c:pt>
                <c:pt idx="4">
                  <c:v>2016 жыл</c:v>
                </c:pt>
              </c:strCache>
            </c:strRef>
          </c:cat>
          <c:val>
            <c:numRef>
              <c:f>Лист1!$B$2:$B$6</c:f>
              <c:numCache>
                <c:formatCode>#,##0.0</c:formatCode>
                <c:ptCount val="5"/>
                <c:pt idx="0">
                  <c:v>1764.8</c:v>
                </c:pt>
                <c:pt idx="1">
                  <c:v>2075.1</c:v>
                </c:pt>
                <c:pt idx="2">
                  <c:v>2418.1999999999998</c:v>
                </c:pt>
                <c:pt idx="3">
                  <c:v>2123.8000000000002</c:v>
                </c:pt>
                <c:pt idx="4">
                  <c:v>2463.4</c:v>
                </c:pt>
              </c:numCache>
            </c:numRef>
          </c:val>
        </c:ser>
        <c:dLbls>
          <c:showLegendKey val="0"/>
          <c:showVal val="0"/>
          <c:showCatName val="0"/>
          <c:showSerName val="0"/>
          <c:showPercent val="0"/>
          <c:showBubbleSize val="0"/>
        </c:dLbls>
        <c:gapWidth val="179"/>
        <c:axId val="214949888"/>
        <c:axId val="214951424"/>
      </c:barChart>
      <c:lineChart>
        <c:grouping val="stacked"/>
        <c:varyColors val="0"/>
        <c:ser>
          <c:idx val="1"/>
          <c:order val="1"/>
          <c:tx>
            <c:strRef>
              <c:f>Лист1!$C$1</c:f>
              <c:strCache>
                <c:ptCount val="1"/>
                <c:pt idx="0">
                  <c:v>Жалпы өңірлік өнімнің нақты көлем индексі, алдыңғы жылға %-бен</c:v>
                </c:pt>
              </c:strCache>
            </c:strRef>
          </c:tx>
          <c:spPr>
            <a:ln w="41139">
              <a:solidFill>
                <a:srgbClr val="FF0000"/>
              </a:solidFill>
              <a:headEnd type="oval"/>
              <a:tailEnd type="triangle"/>
            </a:ln>
          </c:spPr>
          <c:marker>
            <c:symbol val="none"/>
          </c:marker>
          <c:dLbls>
            <c:dLbl>
              <c:idx val="0"/>
              <c:layout>
                <c:manualLayout>
                  <c:x val="-4.1039169957127794E-2"/>
                  <c:y val="5.6698681895532288E-2"/>
                </c:manualLayout>
              </c:layout>
              <c:tx>
                <c:rich>
                  <a:bodyPr/>
                  <a:lstStyle/>
                  <a:p>
                    <a:r>
                      <a:rPr lang="en-US" sz="900"/>
                      <a:t>100,9</a:t>
                    </a:r>
                  </a:p>
                </c:rich>
              </c:tx>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456837390739003E-2"/>
                  <c:y val="6.53101352021718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7589689118772177E-2"/>
                  <c:y val="7.051390210839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646077231548402E-2"/>
                  <c:y val="5.10852008883504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282590959121312E-2"/>
                  <c:y val="5.494505494505494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 2015 жыл</c:v>
                </c:pt>
                <c:pt idx="4">
                  <c:v>2016 жыл</c:v>
                </c:pt>
              </c:strCache>
            </c:strRef>
          </c:cat>
          <c:val>
            <c:numRef>
              <c:f>Лист1!$C$2:$C$6</c:f>
              <c:numCache>
                <c:formatCode>General</c:formatCode>
                <c:ptCount val="5"/>
                <c:pt idx="0">
                  <c:v>100.9</c:v>
                </c:pt>
                <c:pt idx="1">
                  <c:v>105.5</c:v>
                </c:pt>
                <c:pt idx="2" formatCode="0.0">
                  <c:v>104</c:v>
                </c:pt>
                <c:pt idx="3">
                  <c:v>100.1</c:v>
                </c:pt>
                <c:pt idx="4">
                  <c:v>99.9</c:v>
                </c:pt>
              </c:numCache>
            </c:numRef>
          </c:val>
          <c:smooth val="0"/>
        </c:ser>
        <c:dLbls>
          <c:showLegendKey val="0"/>
          <c:showVal val="0"/>
          <c:showCatName val="0"/>
          <c:showSerName val="0"/>
          <c:showPercent val="0"/>
          <c:showBubbleSize val="0"/>
        </c:dLbls>
        <c:marker val="1"/>
        <c:smooth val="0"/>
        <c:axId val="214952960"/>
        <c:axId val="215094016"/>
      </c:lineChart>
      <c:catAx>
        <c:axId val="214949888"/>
        <c:scaling>
          <c:orientation val="minMax"/>
        </c:scaling>
        <c:delete val="0"/>
        <c:axPos val="b"/>
        <c:numFmt formatCode="General" sourceLinked="1"/>
        <c:majorTickMark val="out"/>
        <c:minorTickMark val="none"/>
        <c:tickLblPos val="nextTo"/>
        <c:txPr>
          <a:bodyPr/>
          <a:lstStyle/>
          <a:p>
            <a:pPr>
              <a:defRPr sz="1100" b="1"/>
            </a:pPr>
            <a:endParaRPr lang="ru-RU"/>
          </a:p>
        </c:txPr>
        <c:crossAx val="214951424"/>
        <c:crosses val="autoZero"/>
        <c:auto val="1"/>
        <c:lblAlgn val="ctr"/>
        <c:lblOffset val="100"/>
        <c:noMultiLvlLbl val="0"/>
      </c:catAx>
      <c:valAx>
        <c:axId val="214951424"/>
        <c:scaling>
          <c:orientation val="minMax"/>
        </c:scaling>
        <c:delete val="0"/>
        <c:axPos val="l"/>
        <c:numFmt formatCode="#,##0.0" sourceLinked="1"/>
        <c:majorTickMark val="out"/>
        <c:minorTickMark val="none"/>
        <c:tickLblPos val="none"/>
        <c:crossAx val="214949888"/>
        <c:crosses val="autoZero"/>
        <c:crossBetween val="between"/>
      </c:valAx>
      <c:catAx>
        <c:axId val="214952960"/>
        <c:scaling>
          <c:orientation val="minMax"/>
        </c:scaling>
        <c:delete val="1"/>
        <c:axPos val="b"/>
        <c:numFmt formatCode="General" sourceLinked="1"/>
        <c:majorTickMark val="out"/>
        <c:minorTickMark val="none"/>
        <c:tickLblPos val="nextTo"/>
        <c:crossAx val="215094016"/>
        <c:crosses val="autoZero"/>
        <c:auto val="1"/>
        <c:lblAlgn val="ctr"/>
        <c:lblOffset val="100"/>
        <c:noMultiLvlLbl val="0"/>
      </c:catAx>
      <c:valAx>
        <c:axId val="215094016"/>
        <c:scaling>
          <c:orientation val="minMax"/>
          <c:max val="115"/>
        </c:scaling>
        <c:delete val="0"/>
        <c:axPos val="r"/>
        <c:numFmt formatCode="General" sourceLinked="1"/>
        <c:majorTickMark val="out"/>
        <c:minorTickMark val="none"/>
        <c:tickLblPos val="nextTo"/>
        <c:txPr>
          <a:bodyPr/>
          <a:lstStyle/>
          <a:p>
            <a:pPr>
              <a:defRPr sz="996"/>
            </a:pPr>
            <a:endParaRPr lang="ru-RU"/>
          </a:p>
        </c:txPr>
        <c:crossAx val="214952960"/>
        <c:crosses val="max"/>
        <c:crossBetween val="between"/>
      </c:valAx>
      <c:spPr>
        <a:noFill/>
        <a:ln w="25400">
          <a:noFill/>
        </a:ln>
      </c:spPr>
    </c:plotArea>
    <c:legend>
      <c:legendPos val="b"/>
      <c:layout>
        <c:manualLayout>
          <c:xMode val="edge"/>
          <c:yMode val="edge"/>
          <c:x val="9.9087359149440266E-2"/>
          <c:y val="0.80355296971690549"/>
          <c:w val="0.87311144509818583"/>
          <c:h val="0.1964470420578871"/>
        </c:manualLayout>
      </c:layout>
      <c:overlay val="0"/>
      <c:txPr>
        <a:bodyPr/>
        <a:lstStyle/>
        <a:p>
          <a:pPr>
            <a:defRPr sz="800" b="1"/>
          </a:pPr>
          <a:endParaRPr lang="ru-RU"/>
        </a:p>
      </c:txPr>
    </c:legend>
    <c:plotVisOnly val="1"/>
    <c:dispBlanksAs val="zero"/>
    <c:showDLblsOverMax val="0"/>
  </c:chart>
  <c:txPr>
    <a:bodyPr/>
    <a:lstStyle/>
    <a:p>
      <a:pPr>
        <a:defRPr sz="1595"/>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Жағдайлар саны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2015 жыл</c:v>
                </c:pt>
                <c:pt idx="4">
                  <c:v>2016 жыл</c:v>
                </c:pt>
              </c:strCache>
            </c:strRef>
          </c:cat>
          <c:val>
            <c:numRef>
              <c:f>Лист1!$B$2:$B$6</c:f>
              <c:numCache>
                <c:formatCode>General</c:formatCode>
                <c:ptCount val="5"/>
                <c:pt idx="0">
                  <c:v>36</c:v>
                </c:pt>
                <c:pt idx="1">
                  <c:v>29</c:v>
                </c:pt>
                <c:pt idx="2">
                  <c:v>20</c:v>
                </c:pt>
                <c:pt idx="3">
                  <c:v>13</c:v>
                </c:pt>
                <c:pt idx="4">
                  <c:v>6</c:v>
                </c:pt>
              </c:numCache>
            </c:numRef>
          </c:val>
        </c:ser>
        <c:ser>
          <c:idx val="1"/>
          <c:order val="1"/>
          <c:tx>
            <c:strRef>
              <c:f>Лист1!$C$1</c:f>
              <c:strCache>
                <c:ptCount val="1"/>
                <c:pt idx="0">
                  <c:v>Қаза тапты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2015 жыл</c:v>
                </c:pt>
                <c:pt idx="4">
                  <c:v>2016 жыл</c:v>
                </c:pt>
              </c:strCache>
            </c:strRef>
          </c:cat>
          <c:val>
            <c:numRef>
              <c:f>Лист1!$C$2:$C$6</c:f>
              <c:numCache>
                <c:formatCode>General</c:formatCode>
                <c:ptCount val="5"/>
                <c:pt idx="0">
                  <c:v>10</c:v>
                </c:pt>
                <c:pt idx="1">
                  <c:v>17</c:v>
                </c:pt>
                <c:pt idx="2">
                  <c:v>7</c:v>
                </c:pt>
                <c:pt idx="3">
                  <c:v>18</c:v>
                </c:pt>
                <c:pt idx="4">
                  <c:v>6</c:v>
                </c:pt>
              </c:numCache>
            </c:numRef>
          </c:val>
        </c:ser>
        <c:ser>
          <c:idx val="2"/>
          <c:order val="2"/>
          <c:tx>
            <c:strRef>
              <c:f>Лист1!$D$1</c:f>
              <c:strCache>
                <c:ptCount val="1"/>
                <c:pt idx="0">
                  <c:v>Құтқарылды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2015 жыл</c:v>
                </c:pt>
                <c:pt idx="4">
                  <c:v>2016 жыл</c:v>
                </c:pt>
              </c:strCache>
            </c:strRef>
          </c:cat>
          <c:val>
            <c:numRef>
              <c:f>Лист1!$D$2:$D$6</c:f>
              <c:numCache>
                <c:formatCode>General</c:formatCode>
                <c:ptCount val="5"/>
                <c:pt idx="0">
                  <c:v>29</c:v>
                </c:pt>
                <c:pt idx="1">
                  <c:v>12</c:v>
                </c:pt>
                <c:pt idx="2">
                  <c:v>13</c:v>
                </c:pt>
                <c:pt idx="3">
                  <c:v>20</c:v>
                </c:pt>
                <c:pt idx="4">
                  <c:v>18</c:v>
                </c:pt>
              </c:numCache>
            </c:numRef>
          </c:val>
        </c:ser>
        <c:dLbls>
          <c:showLegendKey val="0"/>
          <c:showVal val="0"/>
          <c:showCatName val="0"/>
          <c:showSerName val="0"/>
          <c:showPercent val="0"/>
          <c:showBubbleSize val="0"/>
        </c:dLbls>
        <c:gapWidth val="150"/>
        <c:axId val="214680704"/>
        <c:axId val="214682240"/>
      </c:barChart>
      <c:catAx>
        <c:axId val="21468070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14682240"/>
        <c:crosses val="autoZero"/>
        <c:auto val="1"/>
        <c:lblAlgn val="ctr"/>
        <c:lblOffset val="100"/>
        <c:noMultiLvlLbl val="0"/>
      </c:catAx>
      <c:valAx>
        <c:axId val="2146822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468070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9"/>
            </a:pPr>
            <a:endParaRPr lang="ru-RU" sz="993"/>
          </a:p>
        </c:rich>
      </c:tx>
      <c:overlay val="0"/>
    </c:title>
    <c:autoTitleDeleted val="0"/>
    <c:plotArea>
      <c:layout>
        <c:manualLayout>
          <c:layoutTarget val="inner"/>
          <c:xMode val="edge"/>
          <c:yMode val="edge"/>
          <c:x val="6.3795355733205106E-2"/>
          <c:y val="4.1666291713535808E-2"/>
          <c:w val="0.90821482238384321"/>
          <c:h val="0.78265016872890891"/>
        </c:manualLayout>
      </c:layout>
      <c:barChart>
        <c:barDir val="col"/>
        <c:grouping val="clustered"/>
        <c:varyColors val="0"/>
        <c:ser>
          <c:idx val="0"/>
          <c:order val="0"/>
          <c:tx>
            <c:strRef>
              <c:f>Лист1!$B$1</c:f>
              <c:strCache>
                <c:ptCount val="1"/>
                <c:pt idx="0">
                  <c:v>Количество загрязняющих веществ, отходящих от всех стационарных источников загрязнения</c:v>
                </c:pt>
              </c:strCache>
            </c:strRef>
          </c:tx>
          <c:invertIfNegative val="0"/>
          <c:dLbls>
            <c:spPr>
              <a:noFill/>
              <a:ln>
                <a:noFill/>
              </a:ln>
              <a:effectLst/>
            </c:spPr>
            <c:txPr>
              <a:bodyPr/>
              <a:lstStyle/>
              <a:p>
                <a:pPr>
                  <a:defRPr sz="996"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64.2</c:v>
                </c:pt>
                <c:pt idx="1">
                  <c:v>77.5</c:v>
                </c:pt>
                <c:pt idx="2">
                  <c:v>88.3</c:v>
                </c:pt>
                <c:pt idx="3">
                  <c:v>72.5</c:v>
                </c:pt>
                <c:pt idx="4">
                  <c:v>65.8</c:v>
                </c:pt>
              </c:numCache>
            </c:numRef>
          </c:val>
        </c:ser>
        <c:dLbls>
          <c:showLegendKey val="0"/>
          <c:showVal val="0"/>
          <c:showCatName val="0"/>
          <c:showSerName val="0"/>
          <c:showPercent val="0"/>
          <c:showBubbleSize val="0"/>
        </c:dLbls>
        <c:gapWidth val="150"/>
        <c:axId val="215284736"/>
        <c:axId val="219218688"/>
      </c:barChart>
      <c:catAx>
        <c:axId val="215284736"/>
        <c:scaling>
          <c:orientation val="minMax"/>
        </c:scaling>
        <c:delete val="0"/>
        <c:axPos val="b"/>
        <c:numFmt formatCode="General" sourceLinked="1"/>
        <c:majorTickMark val="out"/>
        <c:minorTickMark val="none"/>
        <c:tickLblPos val="nextTo"/>
        <c:txPr>
          <a:bodyPr/>
          <a:lstStyle/>
          <a:p>
            <a:pPr>
              <a:defRPr sz="996" b="1"/>
            </a:pPr>
            <a:endParaRPr lang="ru-RU"/>
          </a:p>
        </c:txPr>
        <c:crossAx val="219218688"/>
        <c:crosses val="autoZero"/>
        <c:auto val="1"/>
        <c:lblAlgn val="ctr"/>
        <c:lblOffset val="100"/>
        <c:noMultiLvlLbl val="0"/>
      </c:catAx>
      <c:valAx>
        <c:axId val="219218688"/>
        <c:scaling>
          <c:orientation val="minMax"/>
        </c:scaling>
        <c:delete val="0"/>
        <c:axPos val="l"/>
        <c:majorGridlines/>
        <c:numFmt formatCode="General" sourceLinked="1"/>
        <c:majorTickMark val="out"/>
        <c:minorTickMark val="none"/>
        <c:tickLblPos val="nextTo"/>
        <c:crossAx val="215284736"/>
        <c:crosses val="autoZero"/>
        <c:crossBetween val="between"/>
      </c:valAx>
    </c:plotArea>
    <c:plotVisOnly val="1"/>
    <c:dispBlanksAs val="gap"/>
    <c:showDLblsOverMax val="0"/>
  </c:chart>
  <c:spPr>
    <a:ln>
      <a:noFill/>
    </a:ln>
  </c:spPr>
  <c:txPr>
    <a:bodyPr/>
    <a:lstStyle/>
    <a:p>
      <a:pPr>
        <a:defRPr sz="79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1-қатар</a:t>
            </a:r>
          </a:p>
        </c:rich>
      </c:tx>
      <c:overlay val="0"/>
    </c:title>
    <c:autoTitleDeleted val="0"/>
    <c:plotArea>
      <c:layout/>
      <c:lineChart>
        <c:grouping val="stacked"/>
        <c:varyColors val="0"/>
        <c:ser>
          <c:idx val="0"/>
          <c:order val="0"/>
          <c:tx>
            <c:strRef>
              <c:f>Лист1!$B$1</c:f>
              <c:strCache>
                <c:ptCount val="1"/>
                <c:pt idx="0">
                  <c:v>Ряд 1</c:v>
                </c:pt>
              </c:strCache>
            </c:strRef>
          </c:tx>
          <c:marker>
            <c:symbol val="diamond"/>
            <c:size val="5"/>
          </c:marker>
          <c:dLbls>
            <c:dLbl>
              <c:idx val="0"/>
              <c:spPr/>
              <c:txPr>
                <a:bodyPr/>
                <a:lstStyle/>
                <a:p>
                  <a:pPr>
                    <a:defRPr sz="853" b="1"/>
                  </a:pPr>
                  <a:endParaRPr lang="ru-RU"/>
                </a:p>
              </c:txPr>
              <c:showLegendKey val="0"/>
              <c:showVal val="1"/>
              <c:showCatName val="0"/>
              <c:showSerName val="0"/>
              <c:showPercent val="0"/>
              <c:showBubbleSize val="0"/>
            </c:dLbl>
            <c:dLbl>
              <c:idx val="1"/>
              <c:layout>
                <c:manualLayout>
                  <c:x val="-1.4583332376421758E-2"/>
                  <c:y val="-0.13236368184292632"/>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916664178696588E-2"/>
                  <c:y val="-0.10181821680225055"/>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3333331802274791E-2"/>
                  <c:y val="-0.10181821680225055"/>
                </c:manualLayout>
              </c:layout>
              <c:spPr/>
              <c:txPr>
                <a:bodyPr/>
                <a:lstStyle/>
                <a:p>
                  <a:pPr>
                    <a:defRPr sz="853" b="1"/>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1708">
                <a:noFill/>
              </a:ln>
            </c:spPr>
            <c:txPr>
              <a:bodyPr/>
              <a:lstStyle/>
              <a:p>
                <a:pPr>
                  <a:defRPr sz="766"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2013</c:v>
                </c:pt>
                <c:pt idx="1">
                  <c:v>2014</c:v>
                </c:pt>
                <c:pt idx="2">
                  <c:v>2015</c:v>
                </c:pt>
                <c:pt idx="3">
                  <c:v>2016</c:v>
                </c:pt>
              </c:numCache>
            </c:numRef>
          </c:cat>
          <c:val>
            <c:numRef>
              <c:f>Лист1!$B$2:$B$5</c:f>
              <c:numCache>
                <c:formatCode>General</c:formatCode>
                <c:ptCount val="4"/>
                <c:pt idx="0">
                  <c:v>0.25</c:v>
                </c:pt>
                <c:pt idx="1">
                  <c:v>0.14000000000000001</c:v>
                </c:pt>
                <c:pt idx="2">
                  <c:v>0.18</c:v>
                </c:pt>
                <c:pt idx="3">
                  <c:v>0.16</c:v>
                </c:pt>
              </c:numCache>
            </c:numRef>
          </c:val>
          <c:smooth val="0"/>
        </c:ser>
        <c:dLbls>
          <c:showLegendKey val="0"/>
          <c:showVal val="0"/>
          <c:showCatName val="0"/>
          <c:showSerName val="0"/>
          <c:showPercent val="0"/>
          <c:showBubbleSize val="0"/>
        </c:dLbls>
        <c:marker val="1"/>
        <c:smooth val="0"/>
        <c:axId val="219265280"/>
        <c:axId val="219275264"/>
      </c:lineChart>
      <c:catAx>
        <c:axId val="219265280"/>
        <c:scaling>
          <c:orientation val="minMax"/>
        </c:scaling>
        <c:delete val="0"/>
        <c:axPos val="b"/>
        <c:numFmt formatCode="General" sourceLinked="1"/>
        <c:majorTickMark val="out"/>
        <c:minorTickMark val="none"/>
        <c:tickLblPos val="nextTo"/>
        <c:txPr>
          <a:bodyPr/>
          <a:lstStyle/>
          <a:p>
            <a:pPr>
              <a:defRPr sz="896" b="1"/>
            </a:pPr>
            <a:endParaRPr lang="ru-RU"/>
          </a:p>
        </c:txPr>
        <c:crossAx val="219275264"/>
        <c:crosses val="autoZero"/>
        <c:auto val="1"/>
        <c:lblAlgn val="ctr"/>
        <c:lblOffset val="100"/>
        <c:noMultiLvlLbl val="0"/>
      </c:catAx>
      <c:valAx>
        <c:axId val="219275264"/>
        <c:scaling>
          <c:orientation val="minMax"/>
        </c:scaling>
        <c:delete val="0"/>
        <c:axPos val="l"/>
        <c:majorGridlines/>
        <c:numFmt formatCode="General" sourceLinked="1"/>
        <c:majorTickMark val="out"/>
        <c:minorTickMark val="none"/>
        <c:tickLblPos val="nextTo"/>
        <c:crossAx val="219265280"/>
        <c:crosses val="autoZero"/>
        <c:crossBetween val="between"/>
      </c:valAx>
    </c:plotArea>
    <c:plotVisOnly val="1"/>
    <c:dispBlanksAs val="zero"/>
    <c:showDLblsOverMax val="0"/>
  </c:chart>
  <c:spPr>
    <a:ln>
      <a:noFill/>
    </a:ln>
  </c:spPr>
  <c:txPr>
    <a:bodyPr/>
    <a:lstStyle/>
    <a:p>
      <a:pPr>
        <a:defRPr sz="681">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1161835192915071"/>
          <c:y val="0.18015147096511927"/>
          <c:w val="0.65364587282646425"/>
          <c:h val="0.64379402069690794"/>
        </c:manualLayout>
      </c:layout>
      <c:pie3DChart>
        <c:varyColors val="1"/>
        <c:ser>
          <c:idx val="0"/>
          <c:order val="0"/>
          <c:tx>
            <c:strRef>
              <c:f>Лист1!$B$1</c:f>
              <c:strCache>
                <c:ptCount val="1"/>
                <c:pt idx="0">
                  <c:v>Продажи</c:v>
                </c:pt>
              </c:strCache>
            </c:strRef>
          </c:tx>
          <c:explosion val="25"/>
          <c:dPt>
            <c:idx val="0"/>
            <c:bubble3D val="0"/>
            <c:explosion val="11"/>
            <c:spPr>
              <a:solidFill>
                <a:srgbClr val="C00000"/>
              </a:solidFill>
            </c:spPr>
          </c:dPt>
          <c:dPt>
            <c:idx val="1"/>
            <c:bubble3D val="0"/>
            <c:spPr>
              <a:solidFill>
                <a:srgbClr val="00B050"/>
              </a:solidFill>
            </c:spPr>
          </c:dPt>
          <c:dPt>
            <c:idx val="2"/>
            <c:bubble3D val="0"/>
            <c:spPr>
              <a:solidFill>
                <a:srgbClr val="00B0F0"/>
              </a:solidFill>
            </c:spPr>
          </c:dPt>
          <c:dPt>
            <c:idx val="3"/>
            <c:bubble3D val="0"/>
            <c:spPr>
              <a:solidFill>
                <a:schemeClr val="accent4"/>
              </a:solidFill>
            </c:spPr>
          </c:dPt>
          <c:dPt>
            <c:idx val="4"/>
            <c:bubble3D val="0"/>
            <c:spPr>
              <a:solidFill>
                <a:srgbClr val="FFFF00"/>
              </a:solidFill>
            </c:spPr>
          </c:dPt>
          <c:dPt>
            <c:idx val="5"/>
            <c:bubble3D val="0"/>
            <c:spPr>
              <a:solidFill>
                <a:schemeClr val="accent6"/>
              </a:solidFill>
            </c:spPr>
          </c:dPt>
          <c:dLbls>
            <c:dLbl>
              <c:idx val="0"/>
              <c:layout>
                <c:manualLayout>
                  <c:x val="-6.9989591818264099E-2"/>
                  <c:y val="-0.31608024863177658"/>
                </c:manualLayout>
              </c:layout>
              <c:tx>
                <c:rich>
                  <a:bodyPr/>
                  <a:lstStyle/>
                  <a:p>
                    <a:pPr algn="ctr" rtl="0">
                      <a:defRPr lang="ru-RU" sz="921" b="1" i="0" u="none" strike="noStrike" kern="1200" baseline="0">
                        <a:solidFill>
                          <a:prstClr val="black"/>
                        </a:solidFill>
                        <a:latin typeface="Arial" panose="020B0604020202020204" pitchFamily="34" charset="0"/>
                        <a:ea typeface="+mn-ea"/>
                        <a:cs typeface="Arial" panose="020B0604020202020204" pitchFamily="34" charset="0"/>
                      </a:defRPr>
                    </a:pPr>
                    <a:r>
                      <a:rPr lang="ru-RU" sz="921"/>
                      <a:t>Өнеркәсіп</a:t>
                    </a:r>
                    <a:r>
                      <a:rPr lang="ru-RU" sz="921" baseline="0"/>
                      <a:t> </a:t>
                    </a:r>
                    <a:r>
                      <a:rPr lang="ru-RU" sz="921"/>
                      <a:t> 48,6%</a:t>
                    </a:r>
                    <a:endParaRPr lang="ru-RU"/>
                  </a:p>
                </c:rich>
              </c:tx>
              <c:spPr/>
              <c:dLblPos val="bestFit"/>
              <c:showLegendKey val="1"/>
              <c:showVal val="0"/>
              <c:showCatName val="0"/>
              <c:showSerName val="0"/>
              <c:showPercent val="0"/>
              <c:showBubbleSize val="0"/>
              <c:extLst>
                <c:ext xmlns:c15="http://schemas.microsoft.com/office/drawing/2012/chart" uri="{CE6537A1-D6FC-4f65-9D91-7224C49458BB}"/>
              </c:extLst>
            </c:dLbl>
            <c:dLbl>
              <c:idx val="1"/>
              <c:layout>
                <c:manualLayout>
                  <c:x val="0.13593110325258859"/>
                  <c:y val="3.472457127405032E-2"/>
                </c:manualLayout>
              </c:layout>
              <c:tx>
                <c:rich>
                  <a:bodyPr/>
                  <a:lstStyle/>
                  <a:p>
                    <a:r>
                      <a:rPr lang="ru-RU"/>
                      <a:t>Ауыл шаруашылығы   0,5%</a:t>
                    </a:r>
                  </a:p>
                </c:rich>
              </c:tx>
              <c:dLblPos val="bestFit"/>
              <c:showLegendKey val="1"/>
              <c:showVal val="1"/>
              <c:showCatName val="1"/>
              <c:showSerName val="0"/>
              <c:showPercent val="0"/>
              <c:showBubbleSize val="0"/>
              <c:separator> </c:separator>
              <c:extLst>
                <c:ext xmlns:c15="http://schemas.microsoft.com/office/drawing/2012/chart" uri="{CE6537A1-D6FC-4f65-9D91-7224C49458BB}"/>
              </c:extLst>
            </c:dLbl>
            <c:dLbl>
              <c:idx val="2"/>
              <c:layout>
                <c:manualLayout>
                  <c:x val="5.5942788222457789E-2"/>
                  <c:y val="4.4199427810327117E-2"/>
                </c:manualLayout>
              </c:layout>
              <c:tx>
                <c:rich>
                  <a:bodyPr/>
                  <a:lstStyle/>
                  <a:p>
                    <a:r>
                      <a:rPr lang="ru-RU" sz="921"/>
                      <a:t>Құрылыс</a:t>
                    </a:r>
                    <a:r>
                      <a:rPr lang="ru-RU" sz="921" baseline="0"/>
                      <a:t> </a:t>
                    </a:r>
                    <a:r>
                      <a:rPr lang="ru-RU" sz="921"/>
                      <a:t> 5,9%</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dLbl>
              <c:idx val="3"/>
              <c:layout>
                <c:manualLayout>
                  <c:x val="-2.0863066496884992E-3"/>
                  <c:y val="2.5254803819142795E-2"/>
                </c:manualLayout>
              </c:layout>
              <c:tx>
                <c:rich>
                  <a:bodyPr/>
                  <a:lstStyle/>
                  <a:p>
                    <a:r>
                      <a:rPr lang="ru-RU" sz="921"/>
                      <a:t>ТСауда 4,4%</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dLbl>
              <c:idx val="4"/>
              <c:layout>
                <c:manualLayout>
                  <c:x val="-2.0173665791776027E-2"/>
                  <c:y val="-0.10274707125024006"/>
                </c:manualLayout>
              </c:layout>
              <c:tx>
                <c:rich>
                  <a:bodyPr/>
                  <a:lstStyle/>
                  <a:p>
                    <a:r>
                      <a:rPr lang="ru-RU" sz="921"/>
                      <a:t>Көлік және байланыс 6,2%</a:t>
                    </a:r>
                    <a:endParaRPr lang="ru-RU" sz="1391"/>
                  </a:p>
                </c:rich>
              </c:tx>
              <c:dLblPos val="bestFit"/>
              <c:showLegendKey val="1"/>
              <c:showVal val="0"/>
              <c:showCatName val="0"/>
              <c:showSerName val="0"/>
              <c:showPercent val="0"/>
              <c:showBubbleSize val="0"/>
              <c:extLst>
                <c:ext xmlns:c15="http://schemas.microsoft.com/office/drawing/2012/chart" uri="{CE6537A1-D6FC-4f65-9D91-7224C49458BB}"/>
              </c:extLst>
            </c:dLbl>
            <c:dLbl>
              <c:idx val="5"/>
              <c:layout>
                <c:manualLayout>
                  <c:x val="4.2855502572106227E-2"/>
                  <c:y val="-6.3140441969424033E-2"/>
                </c:manualLayout>
              </c:layout>
              <c:tx>
                <c:rich>
                  <a:bodyPr/>
                  <a:lstStyle/>
                  <a:p>
                    <a:r>
                      <a:rPr lang="ru-RU" sz="921"/>
                      <a:t>Өзгелері 34,4%</a:t>
                    </a:r>
                    <a:endParaRPr lang="ru-RU"/>
                  </a:p>
                </c:rich>
              </c:tx>
              <c:dLblPos val="bestFit"/>
              <c:showLegendKey val="1"/>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21" b="1">
                    <a:solidFill>
                      <a:schemeClr val="tx1"/>
                    </a:solidFill>
                    <a:latin typeface="Arial" panose="020B0604020202020204" pitchFamily="34" charset="0"/>
                    <a:cs typeface="Arial" panose="020B0604020202020204" pitchFamily="34" charset="0"/>
                  </a:defRPr>
                </a:pPr>
                <a:endParaRPr lang="ru-RU"/>
              </a:p>
            </c:txPr>
            <c:dLblPos val="outEnd"/>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Лист1!$A$2:$A$7</c:f>
              <c:strCache>
                <c:ptCount val="6"/>
                <c:pt idx="0">
                  <c:v>Промышленность</c:v>
                </c:pt>
                <c:pt idx="1">
                  <c:v>Сельское хозяйства </c:v>
                </c:pt>
                <c:pt idx="2">
                  <c:v>Строительство</c:v>
                </c:pt>
                <c:pt idx="3">
                  <c:v>Торговля</c:v>
                </c:pt>
                <c:pt idx="4">
                  <c:v>Транспорт и связь</c:v>
                </c:pt>
                <c:pt idx="5">
                  <c:v>Прочие</c:v>
                </c:pt>
              </c:strCache>
            </c:strRef>
          </c:cat>
          <c:val>
            <c:numRef>
              <c:f>Лист1!$B$2:$B$7</c:f>
              <c:numCache>
                <c:formatCode>0.0%</c:formatCode>
                <c:ptCount val="6"/>
                <c:pt idx="0">
                  <c:v>0.48599999999999999</c:v>
                </c:pt>
                <c:pt idx="1">
                  <c:v>5.0000000000000001E-3</c:v>
                </c:pt>
                <c:pt idx="2">
                  <c:v>5.8999999999999997E-2</c:v>
                </c:pt>
                <c:pt idx="3">
                  <c:v>4.3999999999999997E-2</c:v>
                </c:pt>
                <c:pt idx="4">
                  <c:v>6.2E-2</c:v>
                </c:pt>
                <c:pt idx="5">
                  <c:v>0.34399999999999997</c:v>
                </c:pt>
              </c:numCache>
            </c:numRef>
          </c:val>
        </c:ser>
        <c:dLbls>
          <c:showLegendKey val="0"/>
          <c:showVal val="0"/>
          <c:showCatName val="0"/>
          <c:showSerName val="0"/>
          <c:showPercent val="0"/>
          <c:showBubbleSize val="0"/>
          <c:showLeaderLines val="1"/>
        </c:dLbls>
      </c:pie3DChart>
      <c:spPr>
        <a:noFill/>
        <a:ln w="25380">
          <a:noFill/>
        </a:ln>
      </c:spPr>
    </c:plotArea>
    <c:plotVisOnly val="1"/>
    <c:dispBlanksAs val="zero"/>
    <c:showDLblsOverMax val="0"/>
  </c:chart>
  <c:spPr>
    <a:noFill/>
  </c:spPr>
  <c:txPr>
    <a:bodyPr/>
    <a:lstStyle/>
    <a:p>
      <a:pPr>
        <a:defRPr sz="1569"/>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864398069122891E-2"/>
          <c:y val="6.6382778385885619E-2"/>
          <c:w val="0.89500565629033291"/>
          <c:h val="0.65997690192940661"/>
        </c:manualLayout>
      </c:layout>
      <c:bar3DChart>
        <c:barDir val="col"/>
        <c:grouping val="clustered"/>
        <c:varyColors val="0"/>
        <c:ser>
          <c:idx val="0"/>
          <c:order val="0"/>
          <c:tx>
            <c:strRef>
              <c:f>Лист1!$B$1</c:f>
              <c:strCache>
                <c:ptCount val="1"/>
                <c:pt idx="0">
                  <c:v>тірі салмақтағы ет, тоннамен</c:v>
                </c:pt>
              </c:strCache>
            </c:strRef>
          </c:tx>
          <c:invertIfNegative val="0"/>
          <c:dLbls>
            <c:dLbl>
              <c:idx val="0"/>
              <c:layout>
                <c:manualLayout>
                  <c:x val="1.122200249212296E-2"/>
                  <c:y val="-1.984116654035502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9.0580158850025478E-3"/>
                  <c:y val="-2.380930161510326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198E-3"/>
                  <c:y val="-3.968253968253979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6016258951352948E-2"/>
                  <c:y val="-2.495126399272287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008741660915576E-3"/>
                  <c:y val="-2.4539877300613498E-2"/>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Лист1!$B$2:$B$6</c:f>
              <c:numCache>
                <c:formatCode>General</c:formatCode>
                <c:ptCount val="5"/>
                <c:pt idx="0">
                  <c:v>10463.200000000001</c:v>
                </c:pt>
                <c:pt idx="1">
                  <c:v>10655.1</c:v>
                </c:pt>
                <c:pt idx="2">
                  <c:v>10840.2</c:v>
                </c:pt>
                <c:pt idx="3">
                  <c:v>11649.2</c:v>
                </c:pt>
                <c:pt idx="4">
                  <c:v>10145.5</c:v>
                </c:pt>
              </c:numCache>
            </c:numRef>
          </c:val>
        </c:ser>
        <c:ser>
          <c:idx val="1"/>
          <c:order val="1"/>
          <c:tx>
            <c:strRef>
              <c:f>Лист1!$C$1</c:f>
              <c:strCache>
                <c:ptCount val="1"/>
                <c:pt idx="0">
                  <c:v>сүттің барлық түрі, тоннамен</c:v>
                </c:pt>
              </c:strCache>
            </c:strRef>
          </c:tx>
          <c:invertIfNegative val="0"/>
          <c:dLbls>
            <c:dLbl>
              <c:idx val="0"/>
              <c:layout>
                <c:manualLayout>
                  <c:x val="2.3047388513253737E-2"/>
                  <c:y val="-2.3809301615103261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3173E-2"/>
                  <c:y val="-2.777777777777823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8238E-2"/>
                  <c:y val="-3.5714285714285712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5476716751845008E-2"/>
                  <c:y val="-1.87134479945421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7605244996549344E-2"/>
                  <c:y val="-1.4723926380368143E-2"/>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год</c:v>
                </c:pt>
                <c:pt idx="1">
                  <c:v>2013 год</c:v>
                </c:pt>
                <c:pt idx="2">
                  <c:v>2014 год</c:v>
                </c:pt>
                <c:pt idx="3">
                  <c:v>2015 год</c:v>
                </c:pt>
                <c:pt idx="4">
                  <c:v>2016 год</c:v>
                </c:pt>
              </c:strCache>
            </c:strRef>
          </c:cat>
          <c:val>
            <c:numRef>
              <c:f>Лист1!$C$2:$C$6</c:f>
              <c:numCache>
                <c:formatCode>General</c:formatCode>
                <c:ptCount val="5"/>
                <c:pt idx="0">
                  <c:v>3979.2</c:v>
                </c:pt>
                <c:pt idx="1">
                  <c:v>4133.1000000000004</c:v>
                </c:pt>
                <c:pt idx="2">
                  <c:v>4295.2</c:v>
                </c:pt>
                <c:pt idx="3">
                  <c:v>4636.5</c:v>
                </c:pt>
                <c:pt idx="4">
                  <c:v>5233.7</c:v>
                </c:pt>
              </c:numCache>
            </c:numRef>
          </c:val>
        </c:ser>
        <c:dLbls>
          <c:showLegendKey val="0"/>
          <c:showVal val="0"/>
          <c:showCatName val="0"/>
          <c:showSerName val="0"/>
          <c:showPercent val="0"/>
          <c:showBubbleSize val="0"/>
        </c:dLbls>
        <c:gapWidth val="75"/>
        <c:shape val="box"/>
        <c:axId val="215345024"/>
        <c:axId val="215346560"/>
        <c:axId val="0"/>
      </c:bar3DChart>
      <c:catAx>
        <c:axId val="215345024"/>
        <c:scaling>
          <c:orientation val="minMax"/>
        </c:scaling>
        <c:delete val="0"/>
        <c:axPos val="b"/>
        <c:numFmt formatCode="General" sourceLinked="1"/>
        <c:majorTickMark val="none"/>
        <c:minorTickMark val="none"/>
        <c:tickLblPos val="nextTo"/>
        <c:txPr>
          <a:bodyPr/>
          <a:lstStyle/>
          <a:p>
            <a:pPr>
              <a:defRPr sz="1100" b="1"/>
            </a:pPr>
            <a:endParaRPr lang="ru-RU"/>
          </a:p>
        </c:txPr>
        <c:crossAx val="215346560"/>
        <c:crosses val="autoZero"/>
        <c:auto val="1"/>
        <c:lblAlgn val="ctr"/>
        <c:lblOffset val="100"/>
        <c:noMultiLvlLbl val="0"/>
      </c:catAx>
      <c:valAx>
        <c:axId val="215346560"/>
        <c:scaling>
          <c:orientation val="minMax"/>
        </c:scaling>
        <c:delete val="0"/>
        <c:axPos val="l"/>
        <c:numFmt formatCode="General" sourceLinked="1"/>
        <c:majorTickMark val="none"/>
        <c:minorTickMark val="none"/>
        <c:tickLblPos val="nextTo"/>
        <c:crossAx val="215345024"/>
        <c:crosses val="autoZero"/>
        <c:crossBetween val="between"/>
      </c:valAx>
      <c:spPr>
        <a:noFill/>
        <a:ln w="25414">
          <a:noFill/>
        </a:ln>
      </c:spPr>
    </c:plotArea>
    <c:legend>
      <c:legendPos val="r"/>
      <c:layout>
        <c:manualLayout>
          <c:xMode val="edge"/>
          <c:yMode val="edge"/>
          <c:x val="9.2931579747522627E-2"/>
          <c:y val="0.8839762271095426"/>
          <c:w val="0.85797608632254296"/>
          <c:h val="0.11214931466899947"/>
        </c:manualLayout>
      </c:layout>
      <c:overlay val="0"/>
      <c:txPr>
        <a:bodyPr/>
        <a:lstStyle/>
        <a:p>
          <a:pPr>
            <a:defRPr sz="1100" b="1"/>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05501729017727"/>
          <c:y val="5.3559897348784705E-2"/>
          <c:w val="0.81426157784405728"/>
          <c:h val="0.67775934852249931"/>
        </c:manualLayout>
      </c:layout>
      <c:bar3DChart>
        <c:barDir val="col"/>
        <c:grouping val="clustered"/>
        <c:varyColors val="0"/>
        <c:ser>
          <c:idx val="0"/>
          <c:order val="0"/>
          <c:tx>
            <c:strRef>
              <c:f>Лист1!$B$1</c:f>
              <c:strCache>
                <c:ptCount val="1"/>
                <c:pt idx="0">
                  <c:v>Көкөністер (тонна)</c:v>
                </c:pt>
              </c:strCache>
            </c:strRef>
          </c:tx>
          <c:invertIfNegative val="0"/>
          <c:dLbls>
            <c:dLbl>
              <c:idx val="0"/>
              <c:layout>
                <c:manualLayout>
                  <c:x val="0"/>
                  <c:y val="-3.6199570076364963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6519174041297973E-2"/>
                  <c:y val="-3.0165912518853803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5603765046610553E-2"/>
                  <c:y val="-7.7901306370794779E-3"/>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95504769706041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494252873563218E-2"/>
                  <c:y val="-4.7348484848485067E-3"/>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sz="105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2015 жыл</c:v>
                </c:pt>
                <c:pt idx="4">
                  <c:v>2016 жыл</c:v>
                </c:pt>
              </c:strCache>
            </c:strRef>
          </c:cat>
          <c:val>
            <c:numRef>
              <c:f>Лист1!$B$2:$B$6</c:f>
              <c:numCache>
                <c:formatCode>General</c:formatCode>
                <c:ptCount val="5"/>
                <c:pt idx="0">
                  <c:v>5290.3</c:v>
                </c:pt>
                <c:pt idx="1">
                  <c:v>4980.2</c:v>
                </c:pt>
                <c:pt idx="2">
                  <c:v>5118.8999999999996</c:v>
                </c:pt>
                <c:pt idx="3">
                  <c:v>5655.3</c:v>
                </c:pt>
                <c:pt idx="4">
                  <c:v>5106.6000000000004</c:v>
                </c:pt>
              </c:numCache>
            </c:numRef>
          </c:val>
        </c:ser>
        <c:ser>
          <c:idx val="1"/>
          <c:order val="1"/>
          <c:tx>
            <c:strRef>
              <c:f>Лист1!$C$1</c:f>
              <c:strCache>
                <c:ptCount val="1"/>
                <c:pt idx="0">
                  <c:v>Бақша дақылдары (тонна)</c:v>
                </c:pt>
              </c:strCache>
            </c:strRef>
          </c:tx>
          <c:invertIfNegative val="0"/>
          <c:dLbls>
            <c:dLbl>
              <c:idx val="0"/>
              <c:layout>
                <c:manualLayout>
                  <c:x val="1.4159292035398195E-2"/>
                  <c:y val="-3.6199095022624479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0617431441759435E-2"/>
                  <c:y val="-1.7259827606776426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598820058996998E-2"/>
                  <c:y val="-2.4132730015082888E-2"/>
                </c:manualLayout>
              </c:layout>
              <c:spPr/>
              <c:txPr>
                <a:bodyPr/>
                <a:lstStyle/>
                <a:p>
                  <a:pPr>
                    <a:defRPr sz="1051" b="1"/>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3.0275862068965435E-2"/>
                  <c:y val="-2.99626431639226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82758620689488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2">
                <a:noFill/>
              </a:ln>
            </c:spPr>
            <c:txPr>
              <a:bodyPr/>
              <a:lstStyle/>
              <a:p>
                <a:pPr>
                  <a:defRPr sz="105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2015 жыл</c:v>
                </c:pt>
                <c:pt idx="4">
                  <c:v>2016 жыл</c:v>
                </c:pt>
              </c:strCache>
            </c:strRef>
          </c:cat>
          <c:val>
            <c:numRef>
              <c:f>Лист1!$C$2:$C$6</c:f>
              <c:numCache>
                <c:formatCode>General</c:formatCode>
                <c:ptCount val="5"/>
                <c:pt idx="0">
                  <c:v>6048.3</c:v>
                </c:pt>
                <c:pt idx="1">
                  <c:v>3807.2</c:v>
                </c:pt>
                <c:pt idx="2">
                  <c:v>6969.3</c:v>
                </c:pt>
                <c:pt idx="3">
                  <c:v>7197.8</c:v>
                </c:pt>
                <c:pt idx="4">
                  <c:v>5836.1</c:v>
                </c:pt>
              </c:numCache>
            </c:numRef>
          </c:val>
        </c:ser>
        <c:dLbls>
          <c:showLegendKey val="0"/>
          <c:showVal val="0"/>
          <c:showCatName val="0"/>
          <c:showSerName val="0"/>
          <c:showPercent val="0"/>
          <c:showBubbleSize val="0"/>
        </c:dLbls>
        <c:gapWidth val="75"/>
        <c:shape val="box"/>
        <c:axId val="215178624"/>
        <c:axId val="216466560"/>
        <c:axId val="0"/>
      </c:bar3DChart>
      <c:catAx>
        <c:axId val="215178624"/>
        <c:scaling>
          <c:orientation val="minMax"/>
        </c:scaling>
        <c:delete val="0"/>
        <c:axPos val="b"/>
        <c:numFmt formatCode="General" sourceLinked="1"/>
        <c:majorTickMark val="none"/>
        <c:minorTickMark val="none"/>
        <c:tickLblPos val="nextTo"/>
        <c:txPr>
          <a:bodyPr/>
          <a:lstStyle/>
          <a:p>
            <a:pPr>
              <a:defRPr sz="1100" b="1"/>
            </a:pPr>
            <a:endParaRPr lang="ru-RU"/>
          </a:p>
        </c:txPr>
        <c:crossAx val="216466560"/>
        <c:crosses val="autoZero"/>
        <c:auto val="1"/>
        <c:lblAlgn val="ctr"/>
        <c:lblOffset val="100"/>
        <c:tickLblSkip val="1"/>
        <c:noMultiLvlLbl val="0"/>
      </c:catAx>
      <c:valAx>
        <c:axId val="216466560"/>
        <c:scaling>
          <c:orientation val="minMax"/>
          <c:max val="7250"/>
        </c:scaling>
        <c:delete val="0"/>
        <c:axPos val="l"/>
        <c:numFmt formatCode="General" sourceLinked="1"/>
        <c:majorTickMark val="none"/>
        <c:minorTickMark val="none"/>
        <c:tickLblPos val="nextTo"/>
        <c:crossAx val="215178624"/>
        <c:crosses val="autoZero"/>
        <c:crossBetween val="between"/>
      </c:valAx>
      <c:spPr>
        <a:noFill/>
        <a:ln w="25414">
          <a:noFill/>
        </a:ln>
      </c:spPr>
    </c:plotArea>
    <c:legend>
      <c:legendPos val="r"/>
      <c:layout>
        <c:manualLayout>
          <c:xMode val="edge"/>
          <c:yMode val="edge"/>
          <c:x val="0.20925242103357769"/>
          <c:y val="0.85135145463139006"/>
          <c:w val="0.56946909222554076"/>
          <c:h val="0.10810792329119756"/>
        </c:manualLayout>
      </c:layout>
      <c:overlay val="0"/>
      <c:txPr>
        <a:bodyPr/>
        <a:lstStyle/>
        <a:p>
          <a:pPr>
            <a:defRPr sz="1051" b="1"/>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71466580376085"/>
          <c:y val="9.6569603007768831E-2"/>
          <c:w val="0.7017950239096824"/>
          <c:h val="0.53668220275779532"/>
        </c:manualLayout>
      </c:layout>
      <c:barChart>
        <c:barDir val="col"/>
        <c:grouping val="clustered"/>
        <c:varyColors val="0"/>
        <c:ser>
          <c:idx val="0"/>
          <c:order val="0"/>
          <c:tx>
            <c:strRef>
              <c:f>Лист1!$B$1</c:f>
              <c:strCache>
                <c:ptCount val="1"/>
                <c:pt idx="0">
                  <c:v>Негізгі капиталға инвестициялар көлемі, млрд. теңге</c:v>
                </c:pt>
              </c:strCache>
            </c:strRef>
          </c:tx>
          <c:spPr>
            <a:solidFill>
              <a:schemeClr val="tx2">
                <a:lumMod val="60000"/>
                <a:lumOff val="40000"/>
              </a:schemeClr>
            </a:solidFill>
          </c:spPr>
          <c:invertIfNegative val="0"/>
          <c:dLbls>
            <c:dLbl>
              <c:idx val="0"/>
              <c:layout>
                <c:manualLayout>
                  <c:x val="3.1494516482295696E-3"/>
                  <c:y val="4.5099529875412894E-3"/>
                </c:manualLayout>
              </c:layout>
              <c:tx>
                <c:rich>
                  <a:bodyPr/>
                  <a:lstStyle/>
                  <a:p>
                    <a:r>
                      <a:rPr lang="en-US" sz="1200" b="1" dirty="0" smtClean="0">
                        <a:solidFill>
                          <a:srgbClr val="0070C0"/>
                        </a:solidFill>
                      </a:rPr>
                      <a:t>396,0</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0"/>
                  <c:y val="-1.8302564082918041E-2"/>
                </c:manualLayout>
              </c:layout>
              <c:tx>
                <c:rich>
                  <a:bodyPr/>
                  <a:lstStyle/>
                  <a:p>
                    <a:r>
                      <a:rPr lang="en-US" sz="1200" b="1" dirty="0" smtClean="0">
                        <a:solidFill>
                          <a:srgbClr val="0070C0"/>
                        </a:solidFill>
                      </a:rPr>
                      <a:t>440,0</a:t>
                    </a:r>
                    <a:endParaRPr lang="en-US" dirty="0"/>
                  </a:p>
                </c:rich>
              </c:tx>
              <c:dLblPos val="outEnd"/>
              <c:showLegendKey val="0"/>
              <c:showVal val="0"/>
              <c:showCatName val="0"/>
              <c:showSerName val="0"/>
              <c:showPercent val="0"/>
              <c:showBubbleSize val="0"/>
              <c:extLst>
                <c:ext xmlns:c15="http://schemas.microsoft.com/office/drawing/2012/chart" uri="{CE6537A1-D6FC-4f65-9D91-7224C49458BB}"/>
              </c:extLst>
            </c:dLbl>
            <c:dLbl>
              <c:idx val="2"/>
              <c:layout>
                <c:manualLayout>
                  <c:x val="-1.4856567102064062E-3"/>
                  <c:y val="1.157677882534124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7090309061571475E-3"/>
                  <c:y val="-2.499003942090725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0294805299508169E-2"/>
                </c:manualLayout>
              </c:layout>
              <c:tx>
                <c:rich>
                  <a:bodyPr/>
                  <a:lstStyle/>
                  <a:p>
                    <a:r>
                      <a:rPr lang="en-US"/>
                      <a:t>406,0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70C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 2015 жыл</c:v>
                </c:pt>
                <c:pt idx="4">
                  <c:v>2016 жыл</c:v>
                </c:pt>
              </c:strCache>
            </c:strRef>
          </c:cat>
          <c:val>
            <c:numRef>
              <c:f>Лист1!$B$2:$B$6</c:f>
              <c:numCache>
                <c:formatCode>#,##0.0</c:formatCode>
                <c:ptCount val="5"/>
                <c:pt idx="0">
                  <c:v>396</c:v>
                </c:pt>
                <c:pt idx="1">
                  <c:v>440</c:v>
                </c:pt>
                <c:pt idx="2">
                  <c:v>530</c:v>
                </c:pt>
                <c:pt idx="3">
                  <c:v>459</c:v>
                </c:pt>
                <c:pt idx="4" formatCode="#,##0">
                  <c:v>405.6</c:v>
                </c:pt>
              </c:numCache>
            </c:numRef>
          </c:val>
        </c:ser>
        <c:dLbls>
          <c:showLegendKey val="0"/>
          <c:showVal val="0"/>
          <c:showCatName val="0"/>
          <c:showSerName val="0"/>
          <c:showPercent val="0"/>
          <c:showBubbleSize val="0"/>
        </c:dLbls>
        <c:gapWidth val="179"/>
        <c:axId val="216542592"/>
        <c:axId val="216544384"/>
      </c:barChart>
      <c:lineChart>
        <c:grouping val="stacked"/>
        <c:varyColors val="0"/>
        <c:ser>
          <c:idx val="1"/>
          <c:order val="1"/>
          <c:tx>
            <c:strRef>
              <c:f>Лист1!$C$1</c:f>
              <c:strCache>
                <c:ptCount val="1"/>
                <c:pt idx="0">
                  <c:v>Негізгі капиталға инвестициялардың нақты көлем индексі, %-бен</c:v>
                </c:pt>
              </c:strCache>
            </c:strRef>
          </c:tx>
          <c:spPr>
            <a:ln w="41226">
              <a:solidFill>
                <a:srgbClr val="FF0000"/>
              </a:solidFill>
              <a:headEnd type="oval"/>
              <a:tailEnd type="triangle"/>
            </a:ln>
          </c:spPr>
          <c:marker>
            <c:symbol val="none"/>
          </c:marker>
          <c:dLbls>
            <c:dLbl>
              <c:idx val="0"/>
              <c:layout>
                <c:manualLayout>
                  <c:x val="-4.4246548337872275E-2"/>
                  <c:y val="4.66468764007063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157806914858723E-2"/>
                  <c:y val="5.43608654061565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6793252820116239E-2"/>
                  <c:y val="5.8621243020735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470232679187471E-2"/>
                  <c:y val="3.93563788555460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9116736717966075E-2"/>
                  <c:y val="4.103774143781453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 жыл</c:v>
                </c:pt>
                <c:pt idx="1">
                  <c:v>2013 жыл</c:v>
                </c:pt>
                <c:pt idx="2">
                  <c:v>2014 жыл</c:v>
                </c:pt>
                <c:pt idx="3">
                  <c:v> 2015 жыл</c:v>
                </c:pt>
                <c:pt idx="4">
                  <c:v>2016 жыл</c:v>
                </c:pt>
              </c:strCache>
            </c:strRef>
          </c:cat>
          <c:val>
            <c:numRef>
              <c:f>Лист1!$C$2:$C$6</c:f>
              <c:numCache>
                <c:formatCode>General</c:formatCode>
                <c:ptCount val="5"/>
                <c:pt idx="0">
                  <c:v>100.1</c:v>
                </c:pt>
                <c:pt idx="1">
                  <c:v>105.7</c:v>
                </c:pt>
                <c:pt idx="2" formatCode="0.0">
                  <c:v>114</c:v>
                </c:pt>
                <c:pt idx="3">
                  <c:v>82.3</c:v>
                </c:pt>
                <c:pt idx="4">
                  <c:v>81.3</c:v>
                </c:pt>
              </c:numCache>
            </c:numRef>
          </c:val>
          <c:smooth val="0"/>
        </c:ser>
        <c:dLbls>
          <c:showLegendKey val="0"/>
          <c:showVal val="0"/>
          <c:showCatName val="0"/>
          <c:showSerName val="0"/>
          <c:showPercent val="0"/>
          <c:showBubbleSize val="0"/>
        </c:dLbls>
        <c:marker val="1"/>
        <c:smooth val="0"/>
        <c:axId val="216545920"/>
        <c:axId val="216555904"/>
      </c:lineChart>
      <c:catAx>
        <c:axId val="216542592"/>
        <c:scaling>
          <c:orientation val="minMax"/>
        </c:scaling>
        <c:delete val="0"/>
        <c:axPos val="b"/>
        <c:numFmt formatCode="General" sourceLinked="1"/>
        <c:majorTickMark val="out"/>
        <c:minorTickMark val="none"/>
        <c:tickLblPos val="nextTo"/>
        <c:txPr>
          <a:bodyPr/>
          <a:lstStyle/>
          <a:p>
            <a:pPr>
              <a:defRPr sz="1100" b="1" baseline="0"/>
            </a:pPr>
            <a:endParaRPr lang="ru-RU"/>
          </a:p>
        </c:txPr>
        <c:crossAx val="216544384"/>
        <c:crosses val="autoZero"/>
        <c:auto val="1"/>
        <c:lblAlgn val="ctr"/>
        <c:lblOffset val="100"/>
        <c:noMultiLvlLbl val="0"/>
      </c:catAx>
      <c:valAx>
        <c:axId val="216544384"/>
        <c:scaling>
          <c:orientation val="minMax"/>
          <c:max val="600"/>
        </c:scaling>
        <c:delete val="0"/>
        <c:axPos val="l"/>
        <c:numFmt formatCode="#,##0.0" sourceLinked="1"/>
        <c:majorTickMark val="out"/>
        <c:minorTickMark val="none"/>
        <c:tickLblPos val="none"/>
        <c:crossAx val="216542592"/>
        <c:crosses val="autoZero"/>
        <c:crossBetween val="between"/>
      </c:valAx>
      <c:catAx>
        <c:axId val="216545920"/>
        <c:scaling>
          <c:orientation val="minMax"/>
        </c:scaling>
        <c:delete val="1"/>
        <c:axPos val="b"/>
        <c:numFmt formatCode="General" sourceLinked="1"/>
        <c:majorTickMark val="out"/>
        <c:minorTickMark val="none"/>
        <c:tickLblPos val="nextTo"/>
        <c:crossAx val="216555904"/>
        <c:crosses val="autoZero"/>
        <c:auto val="1"/>
        <c:lblAlgn val="ctr"/>
        <c:lblOffset val="100"/>
        <c:noMultiLvlLbl val="0"/>
      </c:catAx>
      <c:valAx>
        <c:axId val="216555904"/>
        <c:scaling>
          <c:orientation val="minMax"/>
          <c:max val="210"/>
        </c:scaling>
        <c:delete val="1"/>
        <c:axPos val="r"/>
        <c:numFmt formatCode="General" sourceLinked="1"/>
        <c:majorTickMark val="out"/>
        <c:minorTickMark val="none"/>
        <c:tickLblPos val="nextTo"/>
        <c:crossAx val="216545920"/>
        <c:crosses val="max"/>
        <c:crossBetween val="between"/>
      </c:valAx>
    </c:plotArea>
    <c:legend>
      <c:legendPos val="b"/>
      <c:layout>
        <c:manualLayout>
          <c:xMode val="edge"/>
          <c:yMode val="edge"/>
          <c:x val="7.3391112171379724E-2"/>
          <c:y val="0.76491424873260705"/>
          <c:w val="0.89265922440770273"/>
          <c:h val="0.10635618672565506"/>
        </c:manualLayout>
      </c:layout>
      <c:overlay val="0"/>
      <c:txPr>
        <a:bodyPr/>
        <a:lstStyle/>
        <a:p>
          <a:pPr>
            <a:defRPr sz="1000" b="1"/>
          </a:pPr>
          <a:endParaRPr lang="ru-RU"/>
        </a:p>
      </c:txPr>
    </c:legend>
    <c:plotVisOnly val="1"/>
    <c:dispBlanksAs val="zero"/>
    <c:showDLblsOverMax val="0"/>
  </c:chart>
  <c:txPr>
    <a:bodyPr/>
    <a:lstStyle/>
    <a:p>
      <a:pPr>
        <a:defRPr sz="1598"/>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82785935542019"/>
          <c:y val="1.684852614153097E-2"/>
          <c:w val="0.38869363047207872"/>
          <c:h val="0.97867845466685166"/>
        </c:manualLayout>
      </c:layout>
      <c:barChart>
        <c:barDir val="bar"/>
        <c:grouping val="clustered"/>
        <c:varyColors val="0"/>
        <c:ser>
          <c:idx val="0"/>
          <c:order val="0"/>
          <c:tx>
            <c:strRef>
              <c:f>Sheet1!$B$1</c:f>
              <c:strCache>
                <c:ptCount val="1"/>
                <c:pt idx="0">
                  <c:v>Series 1</c:v>
                </c:pt>
              </c:strCache>
            </c:strRef>
          </c:tx>
          <c:invertIfNegative val="0"/>
          <c:dLbls>
            <c:dLbl>
              <c:idx val="0"/>
              <c:tx>
                <c:rich>
                  <a:bodyPr/>
                  <a:lstStyle/>
                  <a:p>
                    <a:r>
                      <a:rPr lang="en-US"/>
                      <a:t>3,3%</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3,7%</a:t>
                    </a:r>
                  </a:p>
                </c:rich>
              </c:tx>
              <c:showLegendKey val="0"/>
              <c:showVal val="0"/>
              <c:showCatName val="0"/>
              <c:showSerName val="0"/>
              <c:showPercent val="0"/>
              <c:showBubbleSize val="0"/>
              <c:extLst>
                <c:ext xmlns:c15="http://schemas.microsoft.com/office/drawing/2012/chart" uri="{CE6537A1-D6FC-4f65-9D91-7224C49458BB}"/>
              </c:extLst>
            </c:dLbl>
            <c:dLbl>
              <c:idx val="2"/>
              <c:tx>
                <c:rich>
                  <a:bodyPr/>
                  <a:lstStyle/>
                  <a:p>
                    <a:r>
                      <a:rPr lang="en-US"/>
                      <a:t>4,9%</a:t>
                    </a:r>
                  </a:p>
                </c:rich>
              </c:tx>
              <c:showLegendKey val="0"/>
              <c:showVal val="0"/>
              <c:showCatName val="0"/>
              <c:showSerName val="0"/>
              <c:showPercent val="0"/>
              <c:showBubbleSize val="0"/>
              <c:extLst>
                <c:ext xmlns:c15="http://schemas.microsoft.com/office/drawing/2012/chart" uri="{CE6537A1-D6FC-4f65-9D91-7224C49458BB}"/>
              </c:extLst>
            </c:dLbl>
            <c:dLbl>
              <c:idx val="3"/>
              <c:tx>
                <c:rich>
                  <a:bodyPr/>
                  <a:lstStyle/>
                  <a:p>
                    <a:r>
                      <a:rPr lang="en-US"/>
                      <a:t>6,3%</a:t>
                    </a:r>
                  </a:p>
                </c:rich>
              </c:tx>
              <c:showLegendKey val="0"/>
              <c:showVal val="0"/>
              <c:showCatName val="0"/>
              <c:showSerName val="0"/>
              <c:showPercent val="0"/>
              <c:showBubbleSize val="0"/>
              <c:extLst>
                <c:ext xmlns:c15="http://schemas.microsoft.com/office/drawing/2012/chart" uri="{CE6537A1-D6FC-4f65-9D91-7224C49458BB}"/>
              </c:extLst>
            </c:dLbl>
            <c:dLbl>
              <c:idx val="4"/>
              <c:tx>
                <c:rich>
                  <a:bodyPr/>
                  <a:lstStyle/>
                  <a:p>
                    <a:r>
                      <a:rPr lang="en-US"/>
                      <a:t>4,2</a:t>
                    </a:r>
                  </a:p>
                </c:rich>
              </c:tx>
              <c:showLegendKey val="0"/>
              <c:showVal val="0"/>
              <c:showCatName val="0"/>
              <c:showSerName val="0"/>
              <c:showPercent val="0"/>
              <c:showBubbleSize val="0"/>
              <c:extLst>
                <c:ext xmlns:c15="http://schemas.microsoft.com/office/drawing/2012/chart" uri="{CE6537A1-D6FC-4f65-9D91-7224C49458BB}"/>
              </c:extLst>
            </c:dLbl>
            <c:dLbl>
              <c:idx val="5"/>
              <c:tx>
                <c:rich>
                  <a:bodyPr/>
                  <a:lstStyle/>
                  <a:p>
                    <a:r>
                      <a:rPr lang="en-US"/>
                      <a:t>6,7%</a:t>
                    </a:r>
                  </a:p>
                </c:rich>
              </c:tx>
              <c:showLegendKey val="0"/>
              <c:showVal val="0"/>
              <c:showCatName val="0"/>
              <c:showSerName val="0"/>
              <c:showPercent val="0"/>
              <c:showBubbleSize val="0"/>
              <c:extLst>
                <c:ext xmlns:c15="http://schemas.microsoft.com/office/drawing/2012/chart" uri="{CE6537A1-D6FC-4f65-9D91-7224C49458BB}"/>
              </c:extLst>
            </c:dLbl>
            <c:dLbl>
              <c:idx val="6"/>
              <c:tx>
                <c:rich>
                  <a:bodyPr/>
                  <a:lstStyle/>
                  <a:p>
                    <a:r>
                      <a:rPr lang="en-US"/>
                      <a:t>6,3%</a:t>
                    </a:r>
                  </a:p>
                </c:rich>
              </c:tx>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Жаңаөзен қаласы </c:v>
                </c:pt>
                <c:pt idx="1">
                  <c:v>Мұнайлы ауданы</c:v>
                </c:pt>
                <c:pt idx="2">
                  <c:v>Ақтау қаласы</c:v>
                </c:pt>
                <c:pt idx="3">
                  <c:v>Маңғыстау ауданы</c:v>
                </c:pt>
                <c:pt idx="4">
                  <c:v>Бейнеу ауданы</c:v>
                </c:pt>
                <c:pt idx="5">
                  <c:v>Түпқараған ауданы</c:v>
                </c:pt>
                <c:pt idx="6">
                  <c:v>Қарақия ауданы</c:v>
                </c:pt>
              </c:strCache>
            </c:strRef>
          </c:cat>
          <c:val>
            <c:numRef>
              <c:f>Sheet1!$B$2:$B$8</c:f>
              <c:numCache>
                <c:formatCode>0.0%</c:formatCode>
                <c:ptCount val="7"/>
                <c:pt idx="0">
                  <c:v>4.7E-2</c:v>
                </c:pt>
                <c:pt idx="1">
                  <c:v>5.5E-2</c:v>
                </c:pt>
                <c:pt idx="2">
                  <c:v>5.6000000000000001E-2</c:v>
                </c:pt>
                <c:pt idx="3">
                  <c:v>5.7000000000000002E-2</c:v>
                </c:pt>
                <c:pt idx="4">
                  <c:v>6.0999999999999999E-2</c:v>
                </c:pt>
                <c:pt idx="5">
                  <c:v>6.6000000000000003E-2</c:v>
                </c:pt>
                <c:pt idx="6">
                  <c:v>8.5000000000000006E-2</c:v>
                </c:pt>
              </c:numCache>
            </c:numRef>
          </c:val>
        </c:ser>
        <c:dLbls>
          <c:showLegendKey val="0"/>
          <c:showVal val="0"/>
          <c:showCatName val="0"/>
          <c:showSerName val="0"/>
          <c:showPercent val="0"/>
          <c:showBubbleSize val="0"/>
        </c:dLbls>
        <c:gapWidth val="150"/>
        <c:axId val="216494464"/>
        <c:axId val="216496000"/>
      </c:barChart>
      <c:catAx>
        <c:axId val="216494464"/>
        <c:scaling>
          <c:orientation val="minMax"/>
        </c:scaling>
        <c:delete val="0"/>
        <c:axPos val="l"/>
        <c:numFmt formatCode="General" sourceLinked="1"/>
        <c:majorTickMark val="out"/>
        <c:minorTickMark val="none"/>
        <c:tickLblPos val="nextTo"/>
        <c:txPr>
          <a:bodyPr rot="0" vert="horz"/>
          <a:lstStyle/>
          <a:p>
            <a:pPr>
              <a:defRPr/>
            </a:pPr>
            <a:endParaRPr lang="ru-RU"/>
          </a:p>
        </c:txPr>
        <c:crossAx val="216496000"/>
        <c:crosses val="autoZero"/>
        <c:auto val="1"/>
        <c:lblAlgn val="ctr"/>
        <c:lblOffset val="100"/>
        <c:noMultiLvlLbl val="0"/>
      </c:catAx>
      <c:valAx>
        <c:axId val="216496000"/>
        <c:scaling>
          <c:orientation val="minMax"/>
        </c:scaling>
        <c:delete val="1"/>
        <c:axPos val="b"/>
        <c:numFmt formatCode="0.0%" sourceLinked="1"/>
        <c:majorTickMark val="out"/>
        <c:minorTickMark val="none"/>
        <c:tickLblPos val="nextTo"/>
        <c:crossAx val="216494464"/>
        <c:crosses val="autoZero"/>
        <c:crossBetween val="between"/>
      </c:valAx>
    </c:plotArea>
    <c:plotVisOnly val="1"/>
    <c:dispBlanksAs val="gap"/>
    <c:showDLblsOverMax val="0"/>
  </c:chart>
  <c:spPr>
    <a:ln>
      <a:solidFill>
        <a:srgbClr val="4F81BD"/>
      </a:solidFill>
    </a:ln>
  </c:spPr>
  <c:txPr>
    <a:bodyPr/>
    <a:lstStyle/>
    <a:p>
      <a:pPr>
        <a:defRPr sz="900" b="1"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5667176734744095"/>
          <c:y val="9.247806067795003E-2"/>
          <c:w val="0.68437733744820362"/>
          <c:h val="0.61417837476197823"/>
        </c:manualLayout>
      </c:layout>
      <c:bar3DChart>
        <c:barDir val="col"/>
        <c:grouping val="standard"/>
        <c:varyColors val="0"/>
        <c:ser>
          <c:idx val="0"/>
          <c:order val="0"/>
          <c:tx>
            <c:strRef>
              <c:f>Лист1!$B$1</c:f>
              <c:strCache>
                <c:ptCount val="1"/>
                <c:pt idx="0">
                  <c:v>15-28 жастағы жастардың жалпы санындағы NEET үлесі,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47804905339781112"/>
                  <c:y val="0.11389643772507715"/>
                </c:manualLayout>
              </c:layout>
              <c:tx>
                <c:rich>
                  <a:bodyPr/>
                  <a:lstStyle/>
                  <a:p>
                    <a:pPr>
                      <a:defRPr sz="1100" b="1">
                        <a:solidFill>
                          <a:srgbClr val="FF0000"/>
                        </a:solidFill>
                        <a:latin typeface="Times New Roman" pitchFamily="18" charset="0"/>
                        <a:cs typeface="Times New Roman" pitchFamily="18" charset="0"/>
                      </a:defRPr>
                    </a:pPr>
                    <a:r>
                      <a:rPr lang="en-US" sz="1100" b="1" dirty="0" smtClean="0">
                        <a:solidFill>
                          <a:srgbClr val="FF0000"/>
                        </a:solidFill>
                        <a:latin typeface="Times New Roman" pitchFamily="18" charset="0"/>
                        <a:cs typeface="Times New Roman" pitchFamily="18" charset="0"/>
                      </a:rPr>
                      <a:t>15,9</a:t>
                    </a:r>
                    <a:endParaRPr lang="en-US" dirty="0">
                      <a:solidFill>
                        <a:srgbClr val="FF0000"/>
                      </a:solidFill>
                    </a:endParaRPr>
                  </a:p>
                </c:rich>
              </c:tx>
              <c:spPr/>
              <c:showLegendKey val="0"/>
              <c:showVal val="0"/>
              <c:showCatName val="0"/>
              <c:showSerName val="0"/>
              <c:showPercent val="0"/>
              <c:showBubbleSize val="0"/>
              <c:extLst>
                <c:ext xmlns:c15="http://schemas.microsoft.com/office/drawing/2012/chart" uri="{CE6537A1-D6FC-4f65-9D91-7224C49458BB}"/>
              </c:extLst>
            </c:dLbl>
            <c:dLbl>
              <c:idx val="1"/>
              <c:layout>
                <c:manualLayout>
                  <c:x val="-0.11522797835118403"/>
                  <c:y val="-0.11902781056983928"/>
                </c:manualLayout>
              </c:layout>
              <c:tx>
                <c:rich>
                  <a:bodyPr/>
                  <a:lstStyle/>
                  <a:p>
                    <a:pPr>
                      <a:defRPr sz="1100" b="1">
                        <a:solidFill>
                          <a:srgbClr val="FF0000"/>
                        </a:solidFill>
                        <a:latin typeface="Times New Roman" pitchFamily="18" charset="0"/>
                        <a:cs typeface="Times New Roman" pitchFamily="18" charset="0"/>
                      </a:defRPr>
                    </a:pPr>
                    <a:r>
                      <a:rPr lang="en-US" sz="1100" b="1" dirty="0" smtClean="0">
                        <a:solidFill>
                          <a:srgbClr val="FF0000"/>
                        </a:solidFill>
                        <a:latin typeface="Times New Roman" pitchFamily="18" charset="0"/>
                        <a:cs typeface="Times New Roman" pitchFamily="18" charset="0"/>
                      </a:rPr>
                      <a:t>13,0</a:t>
                    </a:r>
                    <a:endParaRPr lang="en-US" dirty="0">
                      <a:solidFill>
                        <a:srgbClr val="FF0000"/>
                      </a:solidFill>
                    </a:endParaRPr>
                  </a:p>
                </c:rich>
              </c:tx>
              <c:spPr/>
              <c:showLegendKey val="0"/>
              <c:showVal val="0"/>
              <c:showCatName val="0"/>
              <c:showSerName val="0"/>
              <c:showPercent val="0"/>
              <c:showBubbleSize val="0"/>
              <c:extLst>
                <c:ext xmlns:c15="http://schemas.microsoft.com/office/drawing/2012/chart" uri="{CE6537A1-D6FC-4f65-9D91-7224C49458BB}"/>
              </c:extLst>
            </c:dLbl>
            <c:dLbl>
              <c:idx val="2"/>
              <c:layout>
                <c:manualLayout>
                  <c:x val="-0.13718594230430195"/>
                  <c:y val="-1.7997112403606866E-2"/>
                </c:manualLayout>
              </c:layou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0.15702197469024171"/>
                  <c:y val="-0.1394024732705467"/>
                </c:manualLayout>
              </c:layout>
              <c:spPr/>
              <c:txPr>
                <a:bodyPr/>
                <a:lstStyle/>
                <a:p>
                  <a:pPr>
                    <a:defRPr sz="1100" b="1">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rgbClr val="7030A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2013 жыл</c:v>
                </c:pt>
                <c:pt idx="1">
                  <c:v>2014 жыл</c:v>
                </c:pt>
                <c:pt idx="2">
                  <c:v>2015 жыл</c:v>
                </c:pt>
                <c:pt idx="3">
                  <c:v> 2016 жыл</c:v>
                </c:pt>
              </c:strCache>
            </c:strRef>
          </c:cat>
          <c:val>
            <c:numRef>
              <c:f>Лист1!$B$2:$B$5</c:f>
              <c:numCache>
                <c:formatCode>#,##0.0</c:formatCode>
                <c:ptCount val="4"/>
                <c:pt idx="0">
                  <c:v>16.600000000000001</c:v>
                </c:pt>
                <c:pt idx="1">
                  <c:v>13</c:v>
                </c:pt>
                <c:pt idx="2">
                  <c:v>16.5</c:v>
                </c:pt>
                <c:pt idx="3">
                  <c:v>12</c:v>
                </c:pt>
              </c:numCache>
            </c:numRef>
          </c:val>
        </c:ser>
        <c:dLbls>
          <c:showLegendKey val="0"/>
          <c:showVal val="0"/>
          <c:showCatName val="0"/>
          <c:showSerName val="0"/>
          <c:showPercent val="0"/>
          <c:showBubbleSize val="0"/>
        </c:dLbls>
        <c:gapWidth val="179"/>
        <c:shape val="cylinder"/>
        <c:axId val="216699264"/>
        <c:axId val="216700800"/>
        <c:axId val="216574592"/>
      </c:bar3DChart>
      <c:catAx>
        <c:axId val="216699264"/>
        <c:scaling>
          <c:orientation val="minMax"/>
        </c:scaling>
        <c:delete val="0"/>
        <c:axPos val="b"/>
        <c:numFmt formatCode="General" sourceLinked="1"/>
        <c:majorTickMark val="out"/>
        <c:minorTickMark val="none"/>
        <c:tickLblPos val="nextTo"/>
        <c:txPr>
          <a:bodyPr/>
          <a:lstStyle/>
          <a:p>
            <a:pPr>
              <a:defRPr sz="1194" b="1">
                <a:latin typeface="Times New Roman" pitchFamily="18" charset="0"/>
                <a:cs typeface="Times New Roman" pitchFamily="18" charset="0"/>
              </a:defRPr>
            </a:pPr>
            <a:endParaRPr lang="ru-RU"/>
          </a:p>
        </c:txPr>
        <c:crossAx val="216700800"/>
        <c:crosses val="autoZero"/>
        <c:auto val="1"/>
        <c:lblAlgn val="ctr"/>
        <c:lblOffset val="100"/>
        <c:noMultiLvlLbl val="0"/>
      </c:catAx>
      <c:valAx>
        <c:axId val="216700800"/>
        <c:scaling>
          <c:orientation val="minMax"/>
        </c:scaling>
        <c:delete val="0"/>
        <c:axPos val="l"/>
        <c:numFmt formatCode="#,##0.0" sourceLinked="1"/>
        <c:majorTickMark val="out"/>
        <c:minorTickMark val="none"/>
        <c:tickLblPos val="none"/>
        <c:crossAx val="216699264"/>
        <c:crosses val="autoZero"/>
        <c:crossBetween val="between"/>
      </c:valAx>
      <c:serAx>
        <c:axId val="216574592"/>
        <c:scaling>
          <c:orientation val="minMax"/>
        </c:scaling>
        <c:delete val="1"/>
        <c:axPos val="b"/>
        <c:majorTickMark val="out"/>
        <c:minorTickMark val="none"/>
        <c:tickLblPos val="nextTo"/>
        <c:crossAx val="216700800"/>
        <c:crosses val="autoZero"/>
      </c:serAx>
      <c:spPr>
        <a:noFill/>
        <a:ln w="25353">
          <a:noFill/>
        </a:ln>
      </c:spPr>
    </c:plotArea>
    <c:plotVisOnly val="1"/>
    <c:dispBlanksAs val="gap"/>
    <c:showDLblsOverMax val="0"/>
  </c:chart>
  <c:txPr>
    <a:bodyPr/>
    <a:lstStyle/>
    <a:p>
      <a:pPr>
        <a:defRPr sz="1592"/>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Қазақстан Республикасы</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 жыл</c:v>
                </c:pt>
                <c:pt idx="1">
                  <c:v>2013 жыл</c:v>
                </c:pt>
                <c:pt idx="2">
                  <c:v>2015 жыл</c:v>
                </c:pt>
                <c:pt idx="3">
                  <c:v>2016 жыл</c:v>
                </c:pt>
              </c:strCache>
            </c:strRef>
          </c:cat>
          <c:val>
            <c:numRef>
              <c:f>Лист1!$B$2:$B$5</c:f>
              <c:numCache>
                <c:formatCode>General</c:formatCode>
                <c:ptCount val="4"/>
                <c:pt idx="0">
                  <c:v>256.76</c:v>
                </c:pt>
                <c:pt idx="1">
                  <c:v>207.4</c:v>
                </c:pt>
                <c:pt idx="2">
                  <c:v>160.5</c:v>
                </c:pt>
                <c:pt idx="3">
                  <c:v>179.3</c:v>
                </c:pt>
              </c:numCache>
            </c:numRef>
          </c:val>
        </c:ser>
        <c:ser>
          <c:idx val="1"/>
          <c:order val="1"/>
          <c:tx>
            <c:strRef>
              <c:f>Лист1!$C$1</c:f>
              <c:strCache>
                <c:ptCount val="1"/>
                <c:pt idx="0">
                  <c:v>Маңғыстау облысы</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 жыл</c:v>
                </c:pt>
                <c:pt idx="1">
                  <c:v>2013 жыл</c:v>
                </c:pt>
                <c:pt idx="2">
                  <c:v>2015 жыл</c:v>
                </c:pt>
                <c:pt idx="3">
                  <c:v>2016 жыл</c:v>
                </c:pt>
              </c:strCache>
            </c:strRef>
          </c:cat>
          <c:val>
            <c:numRef>
              <c:f>Лист1!$C$2:$C$5</c:f>
              <c:numCache>
                <c:formatCode>General</c:formatCode>
                <c:ptCount val="4"/>
                <c:pt idx="0">
                  <c:v>139.38</c:v>
                </c:pt>
                <c:pt idx="1">
                  <c:v>85.18</c:v>
                </c:pt>
                <c:pt idx="2">
                  <c:v>60.7</c:v>
                </c:pt>
                <c:pt idx="3">
                  <c:v>68.64</c:v>
                </c:pt>
              </c:numCache>
            </c:numRef>
          </c:val>
        </c:ser>
        <c:dLbls>
          <c:showLegendKey val="0"/>
          <c:showVal val="0"/>
          <c:showCatName val="0"/>
          <c:showSerName val="0"/>
          <c:showPercent val="0"/>
          <c:showBubbleSize val="0"/>
        </c:dLbls>
        <c:gapWidth val="150"/>
        <c:axId val="216723456"/>
        <c:axId val="216724992"/>
      </c:barChart>
      <c:catAx>
        <c:axId val="216723456"/>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216724992"/>
        <c:crosses val="autoZero"/>
        <c:auto val="1"/>
        <c:lblAlgn val="ctr"/>
        <c:lblOffset val="100"/>
        <c:noMultiLvlLbl val="0"/>
      </c:catAx>
      <c:valAx>
        <c:axId val="216724992"/>
        <c:scaling>
          <c:orientation val="minMax"/>
        </c:scaling>
        <c:delete val="1"/>
        <c:axPos val="l"/>
        <c:majorGridlines/>
        <c:numFmt formatCode="General" sourceLinked="1"/>
        <c:majorTickMark val="out"/>
        <c:minorTickMark val="none"/>
        <c:tickLblPos val="nextTo"/>
        <c:crossAx val="216723456"/>
        <c:crosses val="autoZero"/>
        <c:crossBetween val="between"/>
      </c:valAx>
    </c:plotArea>
    <c:legend>
      <c:legendPos val="b"/>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49840337967828E-2"/>
          <c:y val="5.5137093297792823E-2"/>
          <c:w val="0.71971185256519199"/>
          <c:h val="0.82705005624296968"/>
        </c:manualLayout>
      </c:layout>
      <c:lineChart>
        <c:grouping val="stacked"/>
        <c:varyColors val="0"/>
        <c:ser>
          <c:idx val="0"/>
          <c:order val="0"/>
          <c:tx>
            <c:strRef>
              <c:f>Лист1!$B$1</c:f>
              <c:strCache>
                <c:ptCount val="1"/>
                <c:pt idx="0">
                  <c:v>көрермендер саны, тыс.чел</c:v>
                </c:pt>
              </c:strCache>
            </c:strRef>
          </c:tx>
          <c:dLbls>
            <c:dLbl>
              <c:idx val="0"/>
              <c:layout>
                <c:manualLayout>
                  <c:x val="-5.6538245190999037E-2"/>
                  <c:y val="9.05844775214125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324173331693539E-2"/>
                  <c:y val="9.03247423436824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8038879267414985E-2"/>
                  <c:y val="7.11689061284784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0679560561858252E-3"/>
                  <c:y val="2.74243172780145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51204</c:v>
                </c:pt>
                <c:pt idx="1">
                  <c:v>49635</c:v>
                </c:pt>
                <c:pt idx="2">
                  <c:v>54622</c:v>
                </c:pt>
                <c:pt idx="3">
                  <c:v>57483</c:v>
                </c:pt>
                <c:pt idx="4">
                  <c:v>61251</c:v>
                </c:pt>
              </c:numCache>
            </c:numRef>
          </c:val>
          <c:smooth val="1"/>
        </c:ser>
        <c:dLbls>
          <c:showLegendKey val="0"/>
          <c:showVal val="0"/>
          <c:showCatName val="0"/>
          <c:showSerName val="0"/>
          <c:showPercent val="0"/>
          <c:showBubbleSize val="0"/>
        </c:dLbls>
        <c:marker val="1"/>
        <c:smooth val="0"/>
        <c:axId val="218850816"/>
        <c:axId val="218852352"/>
      </c:lineChart>
      <c:catAx>
        <c:axId val="218850816"/>
        <c:scaling>
          <c:orientation val="minMax"/>
        </c:scaling>
        <c:delete val="0"/>
        <c:axPos val="b"/>
        <c:numFmt formatCode="General" sourceLinked="1"/>
        <c:majorTickMark val="out"/>
        <c:minorTickMark val="none"/>
        <c:tickLblPos val="nextTo"/>
        <c:txPr>
          <a:bodyPr/>
          <a:lstStyle/>
          <a:p>
            <a:pPr>
              <a:defRPr sz="1100" b="1"/>
            </a:pPr>
            <a:endParaRPr lang="ru-RU"/>
          </a:p>
        </c:txPr>
        <c:crossAx val="218852352"/>
        <c:crosses val="autoZero"/>
        <c:auto val="1"/>
        <c:lblAlgn val="ctr"/>
        <c:lblOffset val="100"/>
        <c:noMultiLvlLbl val="0"/>
      </c:catAx>
      <c:valAx>
        <c:axId val="218852352"/>
        <c:scaling>
          <c:orientation val="minMax"/>
        </c:scaling>
        <c:delete val="1"/>
        <c:axPos val="l"/>
        <c:numFmt formatCode="General" sourceLinked="1"/>
        <c:majorTickMark val="out"/>
        <c:minorTickMark val="none"/>
        <c:tickLblPos val="nextTo"/>
        <c:crossAx val="218850816"/>
        <c:crosses val="autoZero"/>
        <c:crossBetween val="between"/>
      </c:valAx>
    </c:plotArea>
    <c:legend>
      <c:legendPos val="r"/>
      <c:layout>
        <c:manualLayout>
          <c:xMode val="edge"/>
          <c:yMode val="edge"/>
          <c:x val="0.74557572297420516"/>
          <c:y val="0.39901050791554116"/>
          <c:w val="0.23292565947242205"/>
          <c:h val="0.26931477315335584"/>
        </c:manualLayout>
      </c:layout>
      <c:overlay val="0"/>
      <c:txPr>
        <a:bodyPr/>
        <a:lstStyle/>
        <a:p>
          <a:pPr>
            <a:defRPr sz="1197" b="1">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263589-A00B-41F4-9708-E4C7E4E0786F}"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ru-RU"/>
        </a:p>
      </dgm:t>
    </dgm:pt>
    <dgm:pt modelId="{5CDAE868-B7D1-4F6F-8194-4FFB45415DCB}">
      <dgm:prSet phldrT="[Текст]" custT="1"/>
      <dgm:spPr>
        <a:xfrm>
          <a:off x="2509572" y="1922465"/>
          <a:ext cx="1172105" cy="117210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Маңғыстау облысындағы басшы әйелдер</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12 509</a:t>
          </a:r>
        </a:p>
      </dgm:t>
    </dgm:pt>
    <dgm:pt modelId="{8568F34C-DBCE-4858-90EE-1288EB28FEC3}" type="parTrans" cxnId="{4EF9DA8B-E670-4B64-828F-652C7CE37B0E}">
      <dgm:prSet/>
      <dgm:spPr/>
      <dgm:t>
        <a:bodyPr/>
        <a:lstStyle/>
        <a:p>
          <a:endParaRPr lang="ru-RU" sz="900" b="1">
            <a:solidFill>
              <a:sysClr val="windowText" lastClr="000000"/>
            </a:solidFill>
            <a:latin typeface="Times New Roman" pitchFamily="18" charset="0"/>
            <a:cs typeface="Times New Roman" pitchFamily="18" charset="0"/>
          </a:endParaRPr>
        </a:p>
      </dgm:t>
    </dgm:pt>
    <dgm:pt modelId="{F47912B8-BE09-49B1-B7D5-33CB947DD597}" type="sibTrans" cxnId="{4EF9DA8B-E670-4B64-828F-652C7CE37B0E}">
      <dgm:prSet/>
      <dgm:spPr/>
      <dgm:t>
        <a:bodyPr/>
        <a:lstStyle/>
        <a:p>
          <a:endParaRPr lang="ru-RU" sz="900" b="1">
            <a:solidFill>
              <a:sysClr val="windowText" lastClr="000000"/>
            </a:solidFill>
            <a:latin typeface="Times New Roman" pitchFamily="18" charset="0"/>
            <a:cs typeface="Times New Roman" pitchFamily="18" charset="0"/>
          </a:endParaRPr>
        </a:p>
      </dgm:t>
    </dgm:pt>
    <dgm:pt modelId="{18422871-348D-4D9E-B533-40B6B0FE4919}">
      <dgm:prSet phldrT="[Текст]" custT="1"/>
      <dgm:spPr>
        <a:xfrm>
          <a:off x="450069" y="2180328"/>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Депутаттар (115)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20</a:t>
          </a:r>
        </a:p>
      </dgm:t>
    </dgm:pt>
    <dgm:pt modelId="{B8E58781-D8AA-4D84-A651-D196C7016A8A}" type="parTrans" cxnId="{9295DE31-279A-4BF8-AD42-47AEA56CAD0D}">
      <dgm:prSet/>
      <dgm:spPr>
        <a:xfrm rot="10800000">
          <a:off x="860306" y="2341493"/>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91773EE6-7165-4E22-95CF-000DAB19BE25}" type="sibTrans" cxnId="{9295DE31-279A-4BF8-AD42-47AEA56CAD0D}">
      <dgm:prSet/>
      <dgm:spPr/>
      <dgm:t>
        <a:bodyPr/>
        <a:lstStyle/>
        <a:p>
          <a:endParaRPr lang="ru-RU" sz="900" b="1">
            <a:solidFill>
              <a:sysClr val="windowText" lastClr="000000"/>
            </a:solidFill>
            <a:latin typeface="Times New Roman" pitchFamily="18" charset="0"/>
            <a:cs typeface="Times New Roman" pitchFamily="18" charset="0"/>
          </a:endParaRPr>
        </a:p>
      </dgm:t>
    </dgm:pt>
    <dgm:pt modelId="{85B86C4A-D71B-40DF-AD40-426397231828}">
      <dgm:prSet phldrT="[Текст]" custT="1"/>
      <dgm:spPr>
        <a:xfrm>
          <a:off x="671435" y="1210460"/>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Саяси мемлекеттік қызметшілер (7)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a:t>
          </a:r>
        </a:p>
      </dgm:t>
    </dgm:pt>
    <dgm:pt modelId="{4215AB74-106B-4413-A575-38189B156844}" type="parTrans" cxnId="{CE1DC4F0-B8FB-493C-B1E1-490188436157}">
      <dgm:prSet/>
      <dgm:spPr>
        <a:xfrm rot="12342857">
          <a:off x="1004499" y="1709740"/>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6408A529-63D8-4439-955E-CC4B060DE28B}" type="sibTrans" cxnId="{CE1DC4F0-B8FB-493C-B1E1-490188436157}">
      <dgm:prSet/>
      <dgm:spPr/>
      <dgm:t>
        <a:bodyPr/>
        <a:lstStyle/>
        <a:p>
          <a:endParaRPr lang="ru-RU" sz="900" b="1">
            <a:solidFill>
              <a:sysClr val="windowText" lastClr="000000"/>
            </a:solidFill>
            <a:latin typeface="Times New Roman" pitchFamily="18" charset="0"/>
            <a:cs typeface="Times New Roman" pitchFamily="18" charset="0"/>
          </a:endParaRPr>
        </a:p>
      </dgm:t>
    </dgm:pt>
    <dgm:pt modelId="{C7A79E08-0D0F-420A-873D-5096EF5B5DB0}">
      <dgm:prSet phldrT="[Текст]" custT="1"/>
      <dgm:spPr>
        <a:xfrm>
          <a:off x="1291689" y="432686"/>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Кәсіпорындар басшылары (6 834) </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1 948</a:t>
          </a:r>
        </a:p>
      </dgm:t>
    </dgm:pt>
    <dgm:pt modelId="{A07F0099-7390-4DEE-87CA-14587661C1E4}" type="parTrans" cxnId="{5B81B502-6E53-46E1-9AE9-30FC008E3FCD}">
      <dgm:prSet/>
      <dgm:spPr>
        <a:xfrm rot="13885714">
          <a:off x="1408520" y="1203114"/>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17D9B64C-D44F-4739-9BC8-97F8308B10A3}" type="sibTrans" cxnId="{5B81B502-6E53-46E1-9AE9-30FC008E3FCD}">
      <dgm:prSet/>
      <dgm:spPr/>
      <dgm:t>
        <a:bodyPr/>
        <a:lstStyle/>
        <a:p>
          <a:endParaRPr lang="ru-RU" sz="900" b="1">
            <a:solidFill>
              <a:sysClr val="windowText" lastClr="000000"/>
            </a:solidFill>
            <a:latin typeface="Times New Roman" pitchFamily="18" charset="0"/>
            <a:cs typeface="Times New Roman" pitchFamily="18" charset="0"/>
          </a:endParaRPr>
        </a:p>
      </dgm:t>
    </dgm:pt>
    <dgm:pt modelId="{D8F3D5E7-3B03-4294-A127-8844A443474B}">
      <dgm:prSet custT="1"/>
      <dgm:spPr>
        <a:xfrm>
          <a:off x="2187983" y="1054"/>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700" b="1">
              <a:solidFill>
                <a:sysClr val="windowText" lastClr="000000">
                  <a:hueOff val="0"/>
                  <a:satOff val="0"/>
                  <a:lumOff val="0"/>
                  <a:alphaOff val="0"/>
                </a:sysClr>
              </a:solidFill>
              <a:latin typeface="Times New Roman" pitchFamily="18" charset="0"/>
              <a:ea typeface="+mn-ea"/>
              <a:cs typeface="Times New Roman" pitchFamily="18" charset="0"/>
            </a:rPr>
            <a:t>Мемлекеттік қызметшілер        (2 693)</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1 630 </a:t>
          </a:r>
        </a:p>
      </dgm:t>
    </dgm:pt>
    <dgm:pt modelId="{9703488D-E34B-419A-BAF2-93ABAB17B88F}" type="parTrans" cxnId="{3764F2FD-96B3-4EFF-8FA2-3A6211AAEB3C}">
      <dgm:prSet/>
      <dgm:spPr>
        <a:xfrm rot="15428571">
          <a:off x="1992347" y="921958"/>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69E59ED3-9EEF-46E8-BA93-A524FF81A089}" type="sibTrans" cxnId="{3764F2FD-96B3-4EFF-8FA2-3A6211AAEB3C}">
      <dgm:prSet/>
      <dgm:spPr/>
      <dgm:t>
        <a:bodyPr/>
        <a:lstStyle/>
        <a:p>
          <a:endParaRPr lang="ru-RU" sz="900" b="1">
            <a:solidFill>
              <a:sysClr val="windowText" lastClr="000000"/>
            </a:solidFill>
            <a:latin typeface="Times New Roman" pitchFamily="18" charset="0"/>
            <a:cs typeface="Times New Roman" pitchFamily="18" charset="0"/>
          </a:endParaRPr>
        </a:p>
      </dgm:t>
    </dgm:pt>
    <dgm:pt modelId="{27B5B55D-12E5-4EB7-BA3D-A4394B4BE17C}">
      <dgm:prSet custT="1"/>
      <dgm:spPr>
        <a:xfrm>
          <a:off x="3182793" y="1054"/>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800" b="1">
              <a:solidFill>
                <a:sysClr val="windowText" lastClr="000000">
                  <a:hueOff val="0"/>
                  <a:satOff val="0"/>
                  <a:lumOff val="0"/>
                  <a:alphaOff val="0"/>
                </a:sysClr>
              </a:solidFill>
              <a:latin typeface="Times New Roman" pitchFamily="18" charset="0"/>
              <a:ea typeface="+mn-ea"/>
              <a:cs typeface="Times New Roman" pitchFamily="18" charset="0"/>
            </a:rPr>
            <a:t>Облыстық басқармалар басшылары  (23)</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7</a:t>
          </a:r>
        </a:p>
      </dgm:t>
    </dgm:pt>
    <dgm:pt modelId="{7BEABA10-6329-4C09-9B0E-81B15C1EB37D}" type="parTrans" cxnId="{A1D11785-A4A1-40D9-8CB6-B8BD462F14EA}">
      <dgm:prSet/>
      <dgm:spPr>
        <a:xfrm rot="16971429">
          <a:off x="2640346" y="921958"/>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B5B96544-98C2-40FC-9B4D-78C4F764A056}" type="sibTrans" cxnId="{A1D11785-A4A1-40D9-8CB6-B8BD462F14EA}">
      <dgm:prSet/>
      <dgm:spPr/>
      <dgm:t>
        <a:bodyPr/>
        <a:lstStyle/>
        <a:p>
          <a:endParaRPr lang="ru-RU" sz="900" b="1">
            <a:solidFill>
              <a:sysClr val="windowText" lastClr="000000"/>
            </a:solidFill>
            <a:latin typeface="Times New Roman" pitchFamily="18" charset="0"/>
            <a:cs typeface="Times New Roman" pitchFamily="18" charset="0"/>
          </a:endParaRPr>
        </a:p>
      </dgm:t>
    </dgm:pt>
    <dgm:pt modelId="{11230C18-3045-47E0-A063-2BC5DB31A5C3}">
      <dgm:prSet custT="1"/>
      <dgm:spPr>
        <a:xfrm>
          <a:off x="4079086" y="432686"/>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800" b="1">
              <a:solidFill>
                <a:sysClr val="windowText" lastClr="000000">
                  <a:hueOff val="0"/>
                  <a:satOff val="0"/>
                  <a:lumOff val="0"/>
                  <a:alphaOff val="0"/>
                </a:sysClr>
              </a:solidFill>
              <a:latin typeface="Times New Roman" pitchFamily="18" charset="0"/>
              <a:ea typeface="+mn-ea"/>
              <a:cs typeface="Times New Roman" pitchFamily="18" charset="0"/>
            </a:rPr>
            <a:t>ШОБ басшылары  (31 500)</a:t>
          </a:r>
        </a:p>
        <a:p>
          <a:r>
            <a:rPr lang="ru-RU" sz="800" b="1">
              <a:solidFill>
                <a:sysClr val="windowText" lastClr="000000">
                  <a:hueOff val="0"/>
                  <a:satOff val="0"/>
                  <a:lumOff val="0"/>
                  <a:alphaOff val="0"/>
                </a:sysClr>
              </a:solidFill>
              <a:latin typeface="Times New Roman" pitchFamily="18" charset="0"/>
              <a:ea typeface="+mn-ea"/>
              <a:cs typeface="Times New Roman" pitchFamily="18" charset="0"/>
            </a:rPr>
            <a:t>8 850</a:t>
          </a:r>
        </a:p>
      </dgm:t>
    </dgm:pt>
    <dgm:pt modelId="{4A7F27FD-C16E-4F2C-8F3A-1EE873D51267}" type="parTrans" cxnId="{E0D5CA2A-A8A9-4F76-99E6-3533C2FC3482}">
      <dgm:prSet/>
      <dgm:spPr>
        <a:xfrm rot="18514286">
          <a:off x="3224173" y="1203114"/>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F4178940-16D4-42A3-8A78-C33976B2E306}" type="sibTrans" cxnId="{E0D5CA2A-A8A9-4F76-99E6-3533C2FC3482}">
      <dgm:prSet/>
      <dgm:spPr/>
      <dgm:t>
        <a:bodyPr/>
        <a:lstStyle/>
        <a:p>
          <a:endParaRPr lang="ru-RU" sz="900" b="1">
            <a:solidFill>
              <a:sysClr val="windowText" lastClr="000000"/>
            </a:solidFill>
            <a:latin typeface="Times New Roman" pitchFamily="18" charset="0"/>
            <a:cs typeface="Times New Roman" pitchFamily="18" charset="0"/>
          </a:endParaRPr>
        </a:p>
      </dgm:t>
    </dgm:pt>
    <dgm:pt modelId="{4937CBD6-6AD8-44BB-A472-BB5178394D84}">
      <dgm:prSet custT="1"/>
      <dgm:spPr>
        <a:xfrm>
          <a:off x="4699340" y="1210460"/>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800" b="1">
              <a:solidFill>
                <a:sysClr val="windowText" lastClr="000000">
                  <a:hueOff val="0"/>
                  <a:satOff val="0"/>
                  <a:lumOff val="0"/>
                  <a:alphaOff val="0"/>
                </a:sysClr>
              </a:solidFill>
              <a:latin typeface="Times New Roman" pitchFamily="18" charset="0"/>
              <a:ea typeface="+mn-ea"/>
              <a:cs typeface="Times New Roman" pitchFamily="18" charset="0"/>
            </a:rPr>
            <a:t>Партия филилалдарының басшылары (7)</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2</a:t>
          </a:r>
        </a:p>
      </dgm:t>
    </dgm:pt>
    <dgm:pt modelId="{761A17EB-8B13-4A35-BD71-F3AAB743DE4C}" type="parTrans" cxnId="{D2119A95-423C-4DEF-9C93-A448E3DF882A}">
      <dgm:prSet/>
      <dgm:spPr>
        <a:xfrm rot="20057143">
          <a:off x="3628193" y="1709740"/>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1B0429DD-3214-449D-8E12-2805046CADD1}" type="sibTrans" cxnId="{D2119A95-423C-4DEF-9C93-A448E3DF882A}">
      <dgm:prSet/>
      <dgm:spPr/>
      <dgm:t>
        <a:bodyPr/>
        <a:lstStyle/>
        <a:p>
          <a:endParaRPr lang="ru-RU" sz="900" b="1">
            <a:solidFill>
              <a:sysClr val="windowText" lastClr="000000"/>
            </a:solidFill>
            <a:latin typeface="Times New Roman" pitchFamily="18" charset="0"/>
            <a:cs typeface="Times New Roman" pitchFamily="18" charset="0"/>
          </a:endParaRPr>
        </a:p>
      </dgm:t>
    </dgm:pt>
    <dgm:pt modelId="{47596E73-A15B-4592-AFDE-6AF698B616AD}">
      <dgm:prSet custT="1"/>
      <dgm:spPr>
        <a:xfrm>
          <a:off x="4920706" y="2180328"/>
          <a:ext cx="820473" cy="656378"/>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ru-RU" sz="900" b="1">
              <a:solidFill>
                <a:sysClr val="windowText" lastClr="000000">
                  <a:hueOff val="0"/>
                  <a:satOff val="0"/>
                  <a:lumOff val="0"/>
                  <a:alphaOff val="0"/>
                </a:sysClr>
              </a:solidFill>
              <a:latin typeface="Times New Roman" pitchFamily="18" charset="0"/>
              <a:ea typeface="+mn-ea"/>
              <a:cs typeface="Times New Roman" pitchFamily="18" charset="0"/>
            </a:rPr>
            <a:t>ҮЕҰ басшылары  (88)</a:t>
          </a:r>
        </a:p>
        <a:p>
          <a:r>
            <a:rPr lang="ru-RU" sz="900" b="1">
              <a:solidFill>
                <a:sysClr val="windowText" lastClr="000000">
                  <a:hueOff val="0"/>
                  <a:satOff val="0"/>
                  <a:lumOff val="0"/>
                  <a:alphaOff val="0"/>
                </a:sysClr>
              </a:solidFill>
              <a:latin typeface="Times New Roman" pitchFamily="18" charset="0"/>
              <a:ea typeface="+mn-ea"/>
              <a:cs typeface="Times New Roman" pitchFamily="18" charset="0"/>
            </a:rPr>
            <a:t>50</a:t>
          </a:r>
        </a:p>
      </dgm:t>
    </dgm:pt>
    <dgm:pt modelId="{44E0545C-566F-4317-A397-7DE1B836CFCB}" type="parTrans" cxnId="{C2AB399F-5217-4303-B20D-807928DE35F1}">
      <dgm:prSet/>
      <dgm:spPr>
        <a:xfrm>
          <a:off x="3772387" y="2341493"/>
          <a:ext cx="1558556" cy="334049"/>
        </a:xfrm>
        <a:solidFill>
          <a:srgbClr val="4F81BD">
            <a:tint val="60000"/>
            <a:hueOff val="0"/>
            <a:satOff val="0"/>
            <a:lumOff val="0"/>
            <a:alphaOff val="0"/>
          </a:srgbClr>
        </a:solidFill>
        <a:ln>
          <a:noFill/>
        </a:ln>
        <a:effectLst/>
      </dgm:spPr>
      <dgm:t>
        <a:bodyPr/>
        <a:lstStyle/>
        <a:p>
          <a:endParaRPr lang="ru-RU" sz="900" b="1">
            <a:solidFill>
              <a:sysClr val="windowText" lastClr="000000"/>
            </a:solidFill>
            <a:latin typeface="Times New Roman" pitchFamily="18" charset="0"/>
            <a:cs typeface="Times New Roman" pitchFamily="18" charset="0"/>
          </a:endParaRPr>
        </a:p>
      </dgm:t>
    </dgm:pt>
    <dgm:pt modelId="{B15CA49C-3B0E-4AA0-AE9E-B7A9E9DED6FE}" type="sibTrans" cxnId="{C2AB399F-5217-4303-B20D-807928DE35F1}">
      <dgm:prSet/>
      <dgm:spPr/>
      <dgm:t>
        <a:bodyPr/>
        <a:lstStyle/>
        <a:p>
          <a:endParaRPr lang="ru-RU" sz="900" b="1">
            <a:solidFill>
              <a:sysClr val="windowText" lastClr="000000"/>
            </a:solidFill>
            <a:latin typeface="Times New Roman" pitchFamily="18" charset="0"/>
            <a:cs typeface="Times New Roman" pitchFamily="18" charset="0"/>
          </a:endParaRPr>
        </a:p>
      </dgm:t>
    </dgm:pt>
    <dgm:pt modelId="{0A6828D4-2955-47FD-BF59-AFA96FDA7725}" type="pres">
      <dgm:prSet presAssocID="{F2263589-A00B-41F4-9708-E4C7E4E0786F}" presName="cycle" presStyleCnt="0">
        <dgm:presLayoutVars>
          <dgm:chMax val="1"/>
          <dgm:dir/>
          <dgm:animLvl val="ctr"/>
          <dgm:resizeHandles val="exact"/>
        </dgm:presLayoutVars>
      </dgm:prSet>
      <dgm:spPr/>
      <dgm:t>
        <a:bodyPr/>
        <a:lstStyle/>
        <a:p>
          <a:endParaRPr lang="ru-RU"/>
        </a:p>
      </dgm:t>
    </dgm:pt>
    <dgm:pt modelId="{E0DDC52D-C9EA-41AF-9B44-742D3BC5F1BB}" type="pres">
      <dgm:prSet presAssocID="{5CDAE868-B7D1-4F6F-8194-4FFB45415DCB}" presName="centerShape" presStyleLbl="node0" presStyleIdx="0" presStyleCnt="1"/>
      <dgm:spPr>
        <a:prstGeom prst="ellipse">
          <a:avLst/>
        </a:prstGeom>
      </dgm:spPr>
      <dgm:t>
        <a:bodyPr/>
        <a:lstStyle/>
        <a:p>
          <a:endParaRPr lang="ru-RU"/>
        </a:p>
      </dgm:t>
    </dgm:pt>
    <dgm:pt modelId="{4098B4B0-EA54-4BE0-853F-B2BD2554A411}" type="pres">
      <dgm:prSet presAssocID="{B8E58781-D8AA-4D84-A651-D196C7016A8A}" presName="parTrans" presStyleLbl="bgSibTrans2D1" presStyleIdx="0" presStyleCnt="8"/>
      <dgm:spPr>
        <a:prstGeom prst="leftArrow">
          <a:avLst>
            <a:gd name="adj1" fmla="val 60000"/>
            <a:gd name="adj2" fmla="val 50000"/>
          </a:avLst>
        </a:prstGeom>
      </dgm:spPr>
      <dgm:t>
        <a:bodyPr/>
        <a:lstStyle/>
        <a:p>
          <a:endParaRPr lang="ru-RU"/>
        </a:p>
      </dgm:t>
    </dgm:pt>
    <dgm:pt modelId="{806C28E1-630A-4838-A761-0A64F1584145}" type="pres">
      <dgm:prSet presAssocID="{18422871-348D-4D9E-B533-40B6B0FE4919}" presName="node" presStyleLbl="node1" presStyleIdx="0" presStyleCnt="8">
        <dgm:presLayoutVars>
          <dgm:bulletEnabled val="1"/>
        </dgm:presLayoutVars>
      </dgm:prSet>
      <dgm:spPr>
        <a:prstGeom prst="roundRect">
          <a:avLst>
            <a:gd name="adj" fmla="val 10000"/>
          </a:avLst>
        </a:prstGeom>
      </dgm:spPr>
      <dgm:t>
        <a:bodyPr/>
        <a:lstStyle/>
        <a:p>
          <a:endParaRPr lang="ru-RU"/>
        </a:p>
      </dgm:t>
    </dgm:pt>
    <dgm:pt modelId="{C16CFA84-CEEA-43C9-A1F2-928279813489}" type="pres">
      <dgm:prSet presAssocID="{4215AB74-106B-4413-A575-38189B156844}" presName="parTrans" presStyleLbl="bgSibTrans2D1" presStyleIdx="1" presStyleCnt="8"/>
      <dgm:spPr>
        <a:prstGeom prst="leftArrow">
          <a:avLst>
            <a:gd name="adj1" fmla="val 60000"/>
            <a:gd name="adj2" fmla="val 50000"/>
          </a:avLst>
        </a:prstGeom>
      </dgm:spPr>
      <dgm:t>
        <a:bodyPr/>
        <a:lstStyle/>
        <a:p>
          <a:endParaRPr lang="ru-RU"/>
        </a:p>
      </dgm:t>
    </dgm:pt>
    <dgm:pt modelId="{0C86C77B-07F0-438B-9571-658723B14C8C}" type="pres">
      <dgm:prSet presAssocID="{85B86C4A-D71B-40DF-AD40-426397231828}" presName="node" presStyleLbl="node1" presStyleIdx="1" presStyleCnt="8">
        <dgm:presLayoutVars>
          <dgm:bulletEnabled val="1"/>
        </dgm:presLayoutVars>
      </dgm:prSet>
      <dgm:spPr>
        <a:prstGeom prst="roundRect">
          <a:avLst>
            <a:gd name="adj" fmla="val 10000"/>
          </a:avLst>
        </a:prstGeom>
      </dgm:spPr>
      <dgm:t>
        <a:bodyPr/>
        <a:lstStyle/>
        <a:p>
          <a:endParaRPr lang="ru-RU"/>
        </a:p>
      </dgm:t>
    </dgm:pt>
    <dgm:pt modelId="{39A2E4DB-283C-4C05-9062-15AF996A4C13}" type="pres">
      <dgm:prSet presAssocID="{A07F0099-7390-4DEE-87CA-14587661C1E4}" presName="parTrans" presStyleLbl="bgSibTrans2D1" presStyleIdx="2" presStyleCnt="8"/>
      <dgm:spPr>
        <a:prstGeom prst="leftArrow">
          <a:avLst>
            <a:gd name="adj1" fmla="val 60000"/>
            <a:gd name="adj2" fmla="val 50000"/>
          </a:avLst>
        </a:prstGeom>
      </dgm:spPr>
      <dgm:t>
        <a:bodyPr/>
        <a:lstStyle/>
        <a:p>
          <a:endParaRPr lang="ru-RU"/>
        </a:p>
      </dgm:t>
    </dgm:pt>
    <dgm:pt modelId="{69376A30-18FA-4FA5-BA57-893C2C42C97B}" type="pres">
      <dgm:prSet presAssocID="{C7A79E08-0D0F-420A-873D-5096EF5B5DB0}" presName="node" presStyleLbl="node1" presStyleIdx="2" presStyleCnt="8">
        <dgm:presLayoutVars>
          <dgm:bulletEnabled val="1"/>
        </dgm:presLayoutVars>
      </dgm:prSet>
      <dgm:spPr>
        <a:prstGeom prst="roundRect">
          <a:avLst>
            <a:gd name="adj" fmla="val 10000"/>
          </a:avLst>
        </a:prstGeom>
      </dgm:spPr>
      <dgm:t>
        <a:bodyPr/>
        <a:lstStyle/>
        <a:p>
          <a:endParaRPr lang="ru-RU"/>
        </a:p>
      </dgm:t>
    </dgm:pt>
    <dgm:pt modelId="{F7DED57E-ECBD-4304-A8EE-913C04271C79}" type="pres">
      <dgm:prSet presAssocID="{9703488D-E34B-419A-BAF2-93ABAB17B88F}" presName="parTrans" presStyleLbl="bgSibTrans2D1" presStyleIdx="3" presStyleCnt="8"/>
      <dgm:spPr>
        <a:prstGeom prst="leftArrow">
          <a:avLst>
            <a:gd name="adj1" fmla="val 60000"/>
            <a:gd name="adj2" fmla="val 50000"/>
          </a:avLst>
        </a:prstGeom>
      </dgm:spPr>
      <dgm:t>
        <a:bodyPr/>
        <a:lstStyle/>
        <a:p>
          <a:endParaRPr lang="ru-RU"/>
        </a:p>
      </dgm:t>
    </dgm:pt>
    <dgm:pt modelId="{523B5189-0388-4AED-BDED-D4C76DEAEBC0}" type="pres">
      <dgm:prSet presAssocID="{D8F3D5E7-3B03-4294-A127-8844A443474B}" presName="node" presStyleLbl="node1" presStyleIdx="3" presStyleCnt="8">
        <dgm:presLayoutVars>
          <dgm:bulletEnabled val="1"/>
        </dgm:presLayoutVars>
      </dgm:prSet>
      <dgm:spPr>
        <a:prstGeom prst="roundRect">
          <a:avLst>
            <a:gd name="adj" fmla="val 10000"/>
          </a:avLst>
        </a:prstGeom>
      </dgm:spPr>
      <dgm:t>
        <a:bodyPr/>
        <a:lstStyle/>
        <a:p>
          <a:endParaRPr lang="ru-RU"/>
        </a:p>
      </dgm:t>
    </dgm:pt>
    <dgm:pt modelId="{FCEDCB6C-5081-492F-AE29-1A47CA12577C}" type="pres">
      <dgm:prSet presAssocID="{7BEABA10-6329-4C09-9B0E-81B15C1EB37D}" presName="parTrans" presStyleLbl="bgSibTrans2D1" presStyleIdx="4" presStyleCnt="8"/>
      <dgm:spPr>
        <a:prstGeom prst="leftArrow">
          <a:avLst>
            <a:gd name="adj1" fmla="val 60000"/>
            <a:gd name="adj2" fmla="val 50000"/>
          </a:avLst>
        </a:prstGeom>
      </dgm:spPr>
      <dgm:t>
        <a:bodyPr/>
        <a:lstStyle/>
        <a:p>
          <a:endParaRPr lang="ru-RU"/>
        </a:p>
      </dgm:t>
    </dgm:pt>
    <dgm:pt modelId="{E538C19A-433F-48C0-B54A-B5300E9969D2}" type="pres">
      <dgm:prSet presAssocID="{27B5B55D-12E5-4EB7-BA3D-A4394B4BE17C}" presName="node" presStyleLbl="node1" presStyleIdx="4" presStyleCnt="8">
        <dgm:presLayoutVars>
          <dgm:bulletEnabled val="1"/>
        </dgm:presLayoutVars>
      </dgm:prSet>
      <dgm:spPr>
        <a:prstGeom prst="roundRect">
          <a:avLst>
            <a:gd name="adj" fmla="val 10000"/>
          </a:avLst>
        </a:prstGeom>
      </dgm:spPr>
      <dgm:t>
        <a:bodyPr/>
        <a:lstStyle/>
        <a:p>
          <a:endParaRPr lang="ru-RU"/>
        </a:p>
      </dgm:t>
    </dgm:pt>
    <dgm:pt modelId="{9EA54F59-8AA1-47A0-B177-E3D90CB8B9F0}" type="pres">
      <dgm:prSet presAssocID="{4A7F27FD-C16E-4F2C-8F3A-1EE873D51267}" presName="parTrans" presStyleLbl="bgSibTrans2D1" presStyleIdx="5" presStyleCnt="8"/>
      <dgm:spPr>
        <a:prstGeom prst="leftArrow">
          <a:avLst>
            <a:gd name="adj1" fmla="val 60000"/>
            <a:gd name="adj2" fmla="val 50000"/>
          </a:avLst>
        </a:prstGeom>
      </dgm:spPr>
      <dgm:t>
        <a:bodyPr/>
        <a:lstStyle/>
        <a:p>
          <a:endParaRPr lang="ru-RU"/>
        </a:p>
      </dgm:t>
    </dgm:pt>
    <dgm:pt modelId="{0723DFEF-44EE-49AF-8C4B-1412F2B44838}" type="pres">
      <dgm:prSet presAssocID="{11230C18-3045-47E0-A063-2BC5DB31A5C3}" presName="node" presStyleLbl="node1" presStyleIdx="5" presStyleCnt="8">
        <dgm:presLayoutVars>
          <dgm:bulletEnabled val="1"/>
        </dgm:presLayoutVars>
      </dgm:prSet>
      <dgm:spPr>
        <a:prstGeom prst="roundRect">
          <a:avLst>
            <a:gd name="adj" fmla="val 10000"/>
          </a:avLst>
        </a:prstGeom>
      </dgm:spPr>
      <dgm:t>
        <a:bodyPr/>
        <a:lstStyle/>
        <a:p>
          <a:endParaRPr lang="ru-RU"/>
        </a:p>
      </dgm:t>
    </dgm:pt>
    <dgm:pt modelId="{E8B15F4E-7A33-4DF7-B0CE-14C495F3AA06}" type="pres">
      <dgm:prSet presAssocID="{761A17EB-8B13-4A35-BD71-F3AAB743DE4C}" presName="parTrans" presStyleLbl="bgSibTrans2D1" presStyleIdx="6" presStyleCnt="8"/>
      <dgm:spPr>
        <a:prstGeom prst="leftArrow">
          <a:avLst>
            <a:gd name="adj1" fmla="val 60000"/>
            <a:gd name="adj2" fmla="val 50000"/>
          </a:avLst>
        </a:prstGeom>
      </dgm:spPr>
      <dgm:t>
        <a:bodyPr/>
        <a:lstStyle/>
        <a:p>
          <a:endParaRPr lang="ru-RU"/>
        </a:p>
      </dgm:t>
    </dgm:pt>
    <dgm:pt modelId="{F02780A4-C1A8-4AE4-B824-2EEA77D9302C}" type="pres">
      <dgm:prSet presAssocID="{4937CBD6-6AD8-44BB-A472-BB5178394D84}" presName="node" presStyleLbl="node1" presStyleIdx="6" presStyleCnt="8">
        <dgm:presLayoutVars>
          <dgm:bulletEnabled val="1"/>
        </dgm:presLayoutVars>
      </dgm:prSet>
      <dgm:spPr>
        <a:prstGeom prst="roundRect">
          <a:avLst>
            <a:gd name="adj" fmla="val 10000"/>
          </a:avLst>
        </a:prstGeom>
      </dgm:spPr>
      <dgm:t>
        <a:bodyPr/>
        <a:lstStyle/>
        <a:p>
          <a:endParaRPr lang="ru-RU"/>
        </a:p>
      </dgm:t>
    </dgm:pt>
    <dgm:pt modelId="{7F2B14B3-E0C0-456C-B411-1C338D3F1ED0}" type="pres">
      <dgm:prSet presAssocID="{44E0545C-566F-4317-A397-7DE1B836CFCB}" presName="parTrans" presStyleLbl="bgSibTrans2D1" presStyleIdx="7" presStyleCnt="8"/>
      <dgm:spPr>
        <a:prstGeom prst="leftArrow">
          <a:avLst>
            <a:gd name="adj1" fmla="val 60000"/>
            <a:gd name="adj2" fmla="val 50000"/>
          </a:avLst>
        </a:prstGeom>
      </dgm:spPr>
      <dgm:t>
        <a:bodyPr/>
        <a:lstStyle/>
        <a:p>
          <a:endParaRPr lang="ru-RU"/>
        </a:p>
      </dgm:t>
    </dgm:pt>
    <dgm:pt modelId="{A4A4D1D7-32A6-412C-99C8-8955D6142108}" type="pres">
      <dgm:prSet presAssocID="{47596E73-A15B-4592-AFDE-6AF698B616AD}" presName="node" presStyleLbl="node1" presStyleIdx="7" presStyleCnt="8">
        <dgm:presLayoutVars>
          <dgm:bulletEnabled val="1"/>
        </dgm:presLayoutVars>
      </dgm:prSet>
      <dgm:spPr>
        <a:prstGeom prst="roundRect">
          <a:avLst>
            <a:gd name="adj" fmla="val 10000"/>
          </a:avLst>
        </a:prstGeom>
      </dgm:spPr>
      <dgm:t>
        <a:bodyPr/>
        <a:lstStyle/>
        <a:p>
          <a:endParaRPr lang="ru-RU"/>
        </a:p>
      </dgm:t>
    </dgm:pt>
  </dgm:ptLst>
  <dgm:cxnLst>
    <dgm:cxn modelId="{78C4913B-21D0-4482-91A2-37C5A461BB16}" type="presOf" srcId="{18422871-348D-4D9E-B533-40B6B0FE4919}" destId="{806C28E1-630A-4838-A761-0A64F1584145}" srcOrd="0" destOrd="0" presId="urn:microsoft.com/office/officeart/2005/8/layout/radial4"/>
    <dgm:cxn modelId="{9295DE31-279A-4BF8-AD42-47AEA56CAD0D}" srcId="{5CDAE868-B7D1-4F6F-8194-4FFB45415DCB}" destId="{18422871-348D-4D9E-B533-40B6B0FE4919}" srcOrd="0" destOrd="0" parTransId="{B8E58781-D8AA-4D84-A651-D196C7016A8A}" sibTransId="{91773EE6-7165-4E22-95CF-000DAB19BE25}"/>
    <dgm:cxn modelId="{BA4AF36E-8ACA-4DF0-B8F3-A92E00322EAB}" type="presOf" srcId="{11230C18-3045-47E0-A063-2BC5DB31A5C3}" destId="{0723DFEF-44EE-49AF-8C4B-1412F2B44838}" srcOrd="0" destOrd="0" presId="urn:microsoft.com/office/officeart/2005/8/layout/radial4"/>
    <dgm:cxn modelId="{4712A3AC-C6BB-4814-813E-8593E2C576D5}" type="presOf" srcId="{85B86C4A-D71B-40DF-AD40-426397231828}" destId="{0C86C77B-07F0-438B-9571-658723B14C8C}" srcOrd="0" destOrd="0" presId="urn:microsoft.com/office/officeart/2005/8/layout/radial4"/>
    <dgm:cxn modelId="{CE1DC4F0-B8FB-493C-B1E1-490188436157}" srcId="{5CDAE868-B7D1-4F6F-8194-4FFB45415DCB}" destId="{85B86C4A-D71B-40DF-AD40-426397231828}" srcOrd="1" destOrd="0" parTransId="{4215AB74-106B-4413-A575-38189B156844}" sibTransId="{6408A529-63D8-4439-955E-CC4B060DE28B}"/>
    <dgm:cxn modelId="{4EF9DA8B-E670-4B64-828F-652C7CE37B0E}" srcId="{F2263589-A00B-41F4-9708-E4C7E4E0786F}" destId="{5CDAE868-B7D1-4F6F-8194-4FFB45415DCB}" srcOrd="0" destOrd="0" parTransId="{8568F34C-DBCE-4858-90EE-1288EB28FEC3}" sibTransId="{F47912B8-BE09-49B1-B7D5-33CB947DD597}"/>
    <dgm:cxn modelId="{E851068A-060E-4A32-822A-F15D4B354917}" type="presOf" srcId="{27B5B55D-12E5-4EB7-BA3D-A4394B4BE17C}" destId="{E538C19A-433F-48C0-B54A-B5300E9969D2}" srcOrd="0" destOrd="0" presId="urn:microsoft.com/office/officeart/2005/8/layout/radial4"/>
    <dgm:cxn modelId="{6F0882F2-DA28-40E3-80E5-EB00B127972A}" type="presOf" srcId="{F2263589-A00B-41F4-9708-E4C7E4E0786F}" destId="{0A6828D4-2955-47FD-BF59-AFA96FDA7725}" srcOrd="0" destOrd="0" presId="urn:microsoft.com/office/officeart/2005/8/layout/radial4"/>
    <dgm:cxn modelId="{BF128D9B-B0A1-4D92-A710-549A8006D88E}" type="presOf" srcId="{D8F3D5E7-3B03-4294-A127-8844A443474B}" destId="{523B5189-0388-4AED-BDED-D4C76DEAEBC0}" srcOrd="0" destOrd="0" presId="urn:microsoft.com/office/officeart/2005/8/layout/radial4"/>
    <dgm:cxn modelId="{0DB3D65D-1B6A-48EF-9716-7F0E48C2E90D}" type="presOf" srcId="{47596E73-A15B-4592-AFDE-6AF698B616AD}" destId="{A4A4D1D7-32A6-412C-99C8-8955D6142108}" srcOrd="0" destOrd="0" presId="urn:microsoft.com/office/officeart/2005/8/layout/radial4"/>
    <dgm:cxn modelId="{57F065D7-6331-49C0-BEB5-57BC1D7BC2BF}" type="presOf" srcId="{44E0545C-566F-4317-A397-7DE1B836CFCB}" destId="{7F2B14B3-E0C0-456C-B411-1C338D3F1ED0}" srcOrd="0" destOrd="0" presId="urn:microsoft.com/office/officeart/2005/8/layout/radial4"/>
    <dgm:cxn modelId="{D2119A95-423C-4DEF-9C93-A448E3DF882A}" srcId="{5CDAE868-B7D1-4F6F-8194-4FFB45415DCB}" destId="{4937CBD6-6AD8-44BB-A472-BB5178394D84}" srcOrd="6" destOrd="0" parTransId="{761A17EB-8B13-4A35-BD71-F3AAB743DE4C}" sibTransId="{1B0429DD-3214-449D-8E12-2805046CADD1}"/>
    <dgm:cxn modelId="{417555E3-BB15-45F0-952A-2446AA5A1716}" type="presOf" srcId="{B8E58781-D8AA-4D84-A651-D196C7016A8A}" destId="{4098B4B0-EA54-4BE0-853F-B2BD2554A411}" srcOrd="0" destOrd="0" presId="urn:microsoft.com/office/officeart/2005/8/layout/radial4"/>
    <dgm:cxn modelId="{EEBA39F0-51DD-4595-8960-B84829F1DED5}" type="presOf" srcId="{4215AB74-106B-4413-A575-38189B156844}" destId="{C16CFA84-CEEA-43C9-A1F2-928279813489}" srcOrd="0" destOrd="0" presId="urn:microsoft.com/office/officeart/2005/8/layout/radial4"/>
    <dgm:cxn modelId="{ED39C84C-1238-4E25-A84C-5E6257150B4A}" type="presOf" srcId="{9703488D-E34B-419A-BAF2-93ABAB17B88F}" destId="{F7DED57E-ECBD-4304-A8EE-913C04271C79}" srcOrd="0" destOrd="0" presId="urn:microsoft.com/office/officeart/2005/8/layout/radial4"/>
    <dgm:cxn modelId="{F24B8360-511C-4FA3-AD24-49D1C6C50B2B}" type="presOf" srcId="{C7A79E08-0D0F-420A-873D-5096EF5B5DB0}" destId="{69376A30-18FA-4FA5-BA57-893C2C42C97B}" srcOrd="0" destOrd="0" presId="urn:microsoft.com/office/officeart/2005/8/layout/radial4"/>
    <dgm:cxn modelId="{E68B2650-77DB-4B08-9C49-B7F1DBE9C5FD}" type="presOf" srcId="{4A7F27FD-C16E-4F2C-8F3A-1EE873D51267}" destId="{9EA54F59-8AA1-47A0-B177-E3D90CB8B9F0}" srcOrd="0" destOrd="0" presId="urn:microsoft.com/office/officeart/2005/8/layout/radial4"/>
    <dgm:cxn modelId="{1E4BD45F-DBD8-47DC-92D1-BD83C5B175EA}" type="presOf" srcId="{5CDAE868-B7D1-4F6F-8194-4FFB45415DCB}" destId="{E0DDC52D-C9EA-41AF-9B44-742D3BC5F1BB}" srcOrd="0" destOrd="0" presId="urn:microsoft.com/office/officeart/2005/8/layout/radial4"/>
    <dgm:cxn modelId="{3764F2FD-96B3-4EFF-8FA2-3A6211AAEB3C}" srcId="{5CDAE868-B7D1-4F6F-8194-4FFB45415DCB}" destId="{D8F3D5E7-3B03-4294-A127-8844A443474B}" srcOrd="3" destOrd="0" parTransId="{9703488D-E34B-419A-BAF2-93ABAB17B88F}" sibTransId="{69E59ED3-9EEF-46E8-BA93-A524FF81A089}"/>
    <dgm:cxn modelId="{0D38CCED-7DD7-467C-BF52-078D53278BFE}" type="presOf" srcId="{4937CBD6-6AD8-44BB-A472-BB5178394D84}" destId="{F02780A4-C1A8-4AE4-B824-2EEA77D9302C}" srcOrd="0" destOrd="0" presId="urn:microsoft.com/office/officeart/2005/8/layout/radial4"/>
    <dgm:cxn modelId="{530C3BBA-B689-4A81-9E1A-E1AC68FE765C}" type="presOf" srcId="{A07F0099-7390-4DEE-87CA-14587661C1E4}" destId="{39A2E4DB-283C-4C05-9062-15AF996A4C13}" srcOrd="0" destOrd="0" presId="urn:microsoft.com/office/officeart/2005/8/layout/radial4"/>
    <dgm:cxn modelId="{A1D11785-A4A1-40D9-8CB6-B8BD462F14EA}" srcId="{5CDAE868-B7D1-4F6F-8194-4FFB45415DCB}" destId="{27B5B55D-12E5-4EB7-BA3D-A4394B4BE17C}" srcOrd="4" destOrd="0" parTransId="{7BEABA10-6329-4C09-9B0E-81B15C1EB37D}" sibTransId="{B5B96544-98C2-40FC-9B4D-78C4F764A056}"/>
    <dgm:cxn modelId="{C2AB399F-5217-4303-B20D-807928DE35F1}" srcId="{5CDAE868-B7D1-4F6F-8194-4FFB45415DCB}" destId="{47596E73-A15B-4592-AFDE-6AF698B616AD}" srcOrd="7" destOrd="0" parTransId="{44E0545C-566F-4317-A397-7DE1B836CFCB}" sibTransId="{B15CA49C-3B0E-4AA0-AE9E-B7A9E9DED6FE}"/>
    <dgm:cxn modelId="{E0D5CA2A-A8A9-4F76-99E6-3533C2FC3482}" srcId="{5CDAE868-B7D1-4F6F-8194-4FFB45415DCB}" destId="{11230C18-3045-47E0-A063-2BC5DB31A5C3}" srcOrd="5" destOrd="0" parTransId="{4A7F27FD-C16E-4F2C-8F3A-1EE873D51267}" sibTransId="{F4178940-16D4-42A3-8A78-C33976B2E306}"/>
    <dgm:cxn modelId="{F4AEE76A-1EED-4533-A799-D7C8BB7AAEAF}" type="presOf" srcId="{761A17EB-8B13-4A35-BD71-F3AAB743DE4C}" destId="{E8B15F4E-7A33-4DF7-B0CE-14C495F3AA06}" srcOrd="0" destOrd="0" presId="urn:microsoft.com/office/officeart/2005/8/layout/radial4"/>
    <dgm:cxn modelId="{1AAEA84D-054A-4E51-AE9B-BA09363405BA}" type="presOf" srcId="{7BEABA10-6329-4C09-9B0E-81B15C1EB37D}" destId="{FCEDCB6C-5081-492F-AE29-1A47CA12577C}" srcOrd="0" destOrd="0" presId="urn:microsoft.com/office/officeart/2005/8/layout/radial4"/>
    <dgm:cxn modelId="{5B81B502-6E53-46E1-9AE9-30FC008E3FCD}" srcId="{5CDAE868-B7D1-4F6F-8194-4FFB45415DCB}" destId="{C7A79E08-0D0F-420A-873D-5096EF5B5DB0}" srcOrd="2" destOrd="0" parTransId="{A07F0099-7390-4DEE-87CA-14587661C1E4}" sibTransId="{17D9B64C-D44F-4739-9BC8-97F8308B10A3}"/>
    <dgm:cxn modelId="{EAD735A5-E9B9-45B2-9BF4-71C1DAAB6D6F}" type="presParOf" srcId="{0A6828D4-2955-47FD-BF59-AFA96FDA7725}" destId="{E0DDC52D-C9EA-41AF-9B44-742D3BC5F1BB}" srcOrd="0" destOrd="0" presId="urn:microsoft.com/office/officeart/2005/8/layout/radial4"/>
    <dgm:cxn modelId="{8B9F5096-DAC7-41ED-933E-E3AA2E35AA7E}" type="presParOf" srcId="{0A6828D4-2955-47FD-BF59-AFA96FDA7725}" destId="{4098B4B0-EA54-4BE0-853F-B2BD2554A411}" srcOrd="1" destOrd="0" presId="urn:microsoft.com/office/officeart/2005/8/layout/radial4"/>
    <dgm:cxn modelId="{5B8443DB-4631-4F8E-B612-971737725CF5}" type="presParOf" srcId="{0A6828D4-2955-47FD-BF59-AFA96FDA7725}" destId="{806C28E1-630A-4838-A761-0A64F1584145}" srcOrd="2" destOrd="0" presId="urn:microsoft.com/office/officeart/2005/8/layout/radial4"/>
    <dgm:cxn modelId="{6F8120AE-4FD7-48C8-BF64-46265421C0A6}" type="presParOf" srcId="{0A6828D4-2955-47FD-BF59-AFA96FDA7725}" destId="{C16CFA84-CEEA-43C9-A1F2-928279813489}" srcOrd="3" destOrd="0" presId="urn:microsoft.com/office/officeart/2005/8/layout/radial4"/>
    <dgm:cxn modelId="{1E8B1182-0615-4D9B-8D94-9AFE94BA35A2}" type="presParOf" srcId="{0A6828D4-2955-47FD-BF59-AFA96FDA7725}" destId="{0C86C77B-07F0-438B-9571-658723B14C8C}" srcOrd="4" destOrd="0" presId="urn:microsoft.com/office/officeart/2005/8/layout/radial4"/>
    <dgm:cxn modelId="{34698F19-FE1F-44DB-B02F-C8F3E5D3D066}" type="presParOf" srcId="{0A6828D4-2955-47FD-BF59-AFA96FDA7725}" destId="{39A2E4DB-283C-4C05-9062-15AF996A4C13}" srcOrd="5" destOrd="0" presId="urn:microsoft.com/office/officeart/2005/8/layout/radial4"/>
    <dgm:cxn modelId="{D77307A1-67F0-4E01-8881-18C2CC8ADF12}" type="presParOf" srcId="{0A6828D4-2955-47FD-BF59-AFA96FDA7725}" destId="{69376A30-18FA-4FA5-BA57-893C2C42C97B}" srcOrd="6" destOrd="0" presId="urn:microsoft.com/office/officeart/2005/8/layout/radial4"/>
    <dgm:cxn modelId="{46C9C39B-3EE3-49E1-9D0A-81E192107B3B}" type="presParOf" srcId="{0A6828D4-2955-47FD-BF59-AFA96FDA7725}" destId="{F7DED57E-ECBD-4304-A8EE-913C04271C79}" srcOrd="7" destOrd="0" presId="urn:microsoft.com/office/officeart/2005/8/layout/radial4"/>
    <dgm:cxn modelId="{044C7E63-7E9F-4092-9C95-A7D82F074D4B}" type="presParOf" srcId="{0A6828D4-2955-47FD-BF59-AFA96FDA7725}" destId="{523B5189-0388-4AED-BDED-D4C76DEAEBC0}" srcOrd="8" destOrd="0" presId="urn:microsoft.com/office/officeart/2005/8/layout/radial4"/>
    <dgm:cxn modelId="{613E3885-6EB0-4293-91BF-5C43BD19D780}" type="presParOf" srcId="{0A6828D4-2955-47FD-BF59-AFA96FDA7725}" destId="{FCEDCB6C-5081-492F-AE29-1A47CA12577C}" srcOrd="9" destOrd="0" presId="urn:microsoft.com/office/officeart/2005/8/layout/radial4"/>
    <dgm:cxn modelId="{9F98FE9E-20A2-4E4D-BC73-54AE71361335}" type="presParOf" srcId="{0A6828D4-2955-47FD-BF59-AFA96FDA7725}" destId="{E538C19A-433F-48C0-B54A-B5300E9969D2}" srcOrd="10" destOrd="0" presId="urn:microsoft.com/office/officeart/2005/8/layout/radial4"/>
    <dgm:cxn modelId="{56186684-BDBC-414B-B086-C16D51368399}" type="presParOf" srcId="{0A6828D4-2955-47FD-BF59-AFA96FDA7725}" destId="{9EA54F59-8AA1-47A0-B177-E3D90CB8B9F0}" srcOrd="11" destOrd="0" presId="urn:microsoft.com/office/officeart/2005/8/layout/radial4"/>
    <dgm:cxn modelId="{1717E602-C0F8-4CFD-B97A-CFE881C7DDB1}" type="presParOf" srcId="{0A6828D4-2955-47FD-BF59-AFA96FDA7725}" destId="{0723DFEF-44EE-49AF-8C4B-1412F2B44838}" srcOrd="12" destOrd="0" presId="urn:microsoft.com/office/officeart/2005/8/layout/radial4"/>
    <dgm:cxn modelId="{C6A23726-E013-4449-AFC2-9787BF9130A7}" type="presParOf" srcId="{0A6828D4-2955-47FD-BF59-AFA96FDA7725}" destId="{E8B15F4E-7A33-4DF7-B0CE-14C495F3AA06}" srcOrd="13" destOrd="0" presId="urn:microsoft.com/office/officeart/2005/8/layout/radial4"/>
    <dgm:cxn modelId="{3208F47D-D602-4E68-BA47-97D35892E891}" type="presParOf" srcId="{0A6828D4-2955-47FD-BF59-AFA96FDA7725}" destId="{F02780A4-C1A8-4AE4-B824-2EEA77D9302C}" srcOrd="14" destOrd="0" presId="urn:microsoft.com/office/officeart/2005/8/layout/radial4"/>
    <dgm:cxn modelId="{FBC3BB6F-C2A5-4531-8AC6-0DE9D51C7FE2}" type="presParOf" srcId="{0A6828D4-2955-47FD-BF59-AFA96FDA7725}" destId="{7F2B14B3-E0C0-456C-B411-1C338D3F1ED0}" srcOrd="15" destOrd="0" presId="urn:microsoft.com/office/officeart/2005/8/layout/radial4"/>
    <dgm:cxn modelId="{73211D5E-86AF-4185-973D-67F8E9CD83A8}" type="presParOf" srcId="{0A6828D4-2955-47FD-BF59-AFA96FDA7725}" destId="{A4A4D1D7-32A6-412C-99C8-8955D6142108}" srcOrd="16"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DDC52D-C9EA-41AF-9B44-742D3BC5F1BB}">
      <dsp:nvSpPr>
        <dsp:cNvPr id="0" name=""/>
        <dsp:cNvSpPr/>
      </dsp:nvSpPr>
      <dsp:spPr>
        <a:xfrm>
          <a:off x="2509572" y="1922465"/>
          <a:ext cx="1172105" cy="1172105"/>
        </a:xfrm>
        <a:prstGeom prst="ellipse">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Маңғыстау облысындағы басшы әйелдер</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12 509</a:t>
          </a:r>
        </a:p>
      </dsp:txBody>
      <dsp:txXfrm>
        <a:off x="2681223" y="2094116"/>
        <a:ext cx="828803" cy="828803"/>
      </dsp:txXfrm>
    </dsp:sp>
    <dsp:sp modelId="{4098B4B0-EA54-4BE0-853F-B2BD2554A411}">
      <dsp:nvSpPr>
        <dsp:cNvPr id="0" name=""/>
        <dsp:cNvSpPr/>
      </dsp:nvSpPr>
      <dsp:spPr>
        <a:xfrm rot="10800000">
          <a:off x="860306" y="2341493"/>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06C28E1-630A-4838-A761-0A64F1584145}">
      <dsp:nvSpPr>
        <dsp:cNvPr id="0" name=""/>
        <dsp:cNvSpPr/>
      </dsp:nvSpPr>
      <dsp:spPr>
        <a:xfrm>
          <a:off x="450069" y="2180328"/>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Депутаттар (115)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20</a:t>
          </a:r>
        </a:p>
      </dsp:txBody>
      <dsp:txXfrm>
        <a:off x="469294" y="2199553"/>
        <a:ext cx="782023" cy="617928"/>
      </dsp:txXfrm>
    </dsp:sp>
    <dsp:sp modelId="{C16CFA84-CEEA-43C9-A1F2-928279813489}">
      <dsp:nvSpPr>
        <dsp:cNvPr id="0" name=""/>
        <dsp:cNvSpPr/>
      </dsp:nvSpPr>
      <dsp:spPr>
        <a:xfrm rot="12342857">
          <a:off x="1004499" y="1709740"/>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86C77B-07F0-438B-9571-658723B14C8C}">
      <dsp:nvSpPr>
        <dsp:cNvPr id="0" name=""/>
        <dsp:cNvSpPr/>
      </dsp:nvSpPr>
      <dsp:spPr>
        <a:xfrm>
          <a:off x="671435" y="1210460"/>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Саяси мемлекеттік қызметшілер (7)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a:t>
          </a:r>
        </a:p>
      </dsp:txBody>
      <dsp:txXfrm>
        <a:off x="690660" y="1229685"/>
        <a:ext cx="782023" cy="617928"/>
      </dsp:txXfrm>
    </dsp:sp>
    <dsp:sp modelId="{39A2E4DB-283C-4C05-9062-15AF996A4C13}">
      <dsp:nvSpPr>
        <dsp:cNvPr id="0" name=""/>
        <dsp:cNvSpPr/>
      </dsp:nvSpPr>
      <dsp:spPr>
        <a:xfrm rot="13885714">
          <a:off x="1408520" y="1203114"/>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9376A30-18FA-4FA5-BA57-893C2C42C97B}">
      <dsp:nvSpPr>
        <dsp:cNvPr id="0" name=""/>
        <dsp:cNvSpPr/>
      </dsp:nvSpPr>
      <dsp:spPr>
        <a:xfrm>
          <a:off x="1291689" y="432686"/>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Кәсіпорындар басшылары (6 834) </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1 948</a:t>
          </a:r>
        </a:p>
      </dsp:txBody>
      <dsp:txXfrm>
        <a:off x="1310914" y="451911"/>
        <a:ext cx="782023" cy="617928"/>
      </dsp:txXfrm>
    </dsp:sp>
    <dsp:sp modelId="{F7DED57E-ECBD-4304-A8EE-913C04271C79}">
      <dsp:nvSpPr>
        <dsp:cNvPr id="0" name=""/>
        <dsp:cNvSpPr/>
      </dsp:nvSpPr>
      <dsp:spPr>
        <a:xfrm rot="15428571">
          <a:off x="1992347" y="921958"/>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3B5189-0388-4AED-BDED-D4C76DEAEBC0}">
      <dsp:nvSpPr>
        <dsp:cNvPr id="0" name=""/>
        <dsp:cNvSpPr/>
      </dsp:nvSpPr>
      <dsp:spPr>
        <a:xfrm>
          <a:off x="2187983" y="1054"/>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b="1" kern="1200">
              <a:solidFill>
                <a:sysClr val="windowText" lastClr="000000">
                  <a:hueOff val="0"/>
                  <a:satOff val="0"/>
                  <a:lumOff val="0"/>
                  <a:alphaOff val="0"/>
                </a:sysClr>
              </a:solidFill>
              <a:latin typeface="Times New Roman" pitchFamily="18" charset="0"/>
              <a:ea typeface="+mn-ea"/>
              <a:cs typeface="Times New Roman" pitchFamily="18" charset="0"/>
            </a:rPr>
            <a:t>Мемлекеттік қызметшілер        (2 693)</a:t>
          </a:r>
        </a:p>
        <a:p>
          <a:pPr lvl="0" algn="ctr" defTabSz="3111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1 630 </a:t>
          </a:r>
        </a:p>
      </dsp:txBody>
      <dsp:txXfrm>
        <a:off x="2207208" y="20279"/>
        <a:ext cx="782023" cy="617928"/>
      </dsp:txXfrm>
    </dsp:sp>
    <dsp:sp modelId="{FCEDCB6C-5081-492F-AE29-1A47CA12577C}">
      <dsp:nvSpPr>
        <dsp:cNvPr id="0" name=""/>
        <dsp:cNvSpPr/>
      </dsp:nvSpPr>
      <dsp:spPr>
        <a:xfrm rot="16971429">
          <a:off x="2640346" y="921958"/>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538C19A-433F-48C0-B54A-B5300E9969D2}">
      <dsp:nvSpPr>
        <dsp:cNvPr id="0" name=""/>
        <dsp:cNvSpPr/>
      </dsp:nvSpPr>
      <dsp:spPr>
        <a:xfrm>
          <a:off x="3182793" y="1054"/>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Облыстық басқармалар басшылары  (23)</a:t>
          </a:r>
        </a:p>
        <a:p>
          <a:pPr lvl="0" algn="ctr" defTabSz="35560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7</a:t>
          </a:r>
        </a:p>
      </dsp:txBody>
      <dsp:txXfrm>
        <a:off x="3202018" y="20279"/>
        <a:ext cx="782023" cy="617928"/>
      </dsp:txXfrm>
    </dsp:sp>
    <dsp:sp modelId="{9EA54F59-8AA1-47A0-B177-E3D90CB8B9F0}">
      <dsp:nvSpPr>
        <dsp:cNvPr id="0" name=""/>
        <dsp:cNvSpPr/>
      </dsp:nvSpPr>
      <dsp:spPr>
        <a:xfrm rot="18514286">
          <a:off x="3224173" y="1203114"/>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723DFEF-44EE-49AF-8C4B-1412F2B44838}">
      <dsp:nvSpPr>
        <dsp:cNvPr id="0" name=""/>
        <dsp:cNvSpPr/>
      </dsp:nvSpPr>
      <dsp:spPr>
        <a:xfrm>
          <a:off x="4079086" y="432686"/>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ШОБ басшылары  (31 500)</a:t>
          </a:r>
        </a:p>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8 850</a:t>
          </a:r>
        </a:p>
      </dsp:txBody>
      <dsp:txXfrm>
        <a:off x="4098311" y="451911"/>
        <a:ext cx="782023" cy="617928"/>
      </dsp:txXfrm>
    </dsp:sp>
    <dsp:sp modelId="{E8B15F4E-7A33-4DF7-B0CE-14C495F3AA06}">
      <dsp:nvSpPr>
        <dsp:cNvPr id="0" name=""/>
        <dsp:cNvSpPr/>
      </dsp:nvSpPr>
      <dsp:spPr>
        <a:xfrm rot="20057143">
          <a:off x="3628193" y="1709740"/>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02780A4-C1A8-4AE4-B824-2EEA77D9302C}">
      <dsp:nvSpPr>
        <dsp:cNvPr id="0" name=""/>
        <dsp:cNvSpPr/>
      </dsp:nvSpPr>
      <dsp:spPr>
        <a:xfrm>
          <a:off x="4699340" y="1210460"/>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hueOff val="0"/>
                  <a:satOff val="0"/>
                  <a:lumOff val="0"/>
                  <a:alphaOff val="0"/>
                </a:sysClr>
              </a:solidFill>
              <a:latin typeface="Times New Roman" pitchFamily="18" charset="0"/>
              <a:ea typeface="+mn-ea"/>
              <a:cs typeface="Times New Roman" pitchFamily="18" charset="0"/>
            </a:rPr>
            <a:t>Партия филилалдарының басшылары (7)</a:t>
          </a:r>
        </a:p>
        <a:p>
          <a:pPr lvl="0" algn="ctr" defTabSz="35560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2</a:t>
          </a:r>
        </a:p>
      </dsp:txBody>
      <dsp:txXfrm>
        <a:off x="4718565" y="1229685"/>
        <a:ext cx="782023" cy="617928"/>
      </dsp:txXfrm>
    </dsp:sp>
    <dsp:sp modelId="{7F2B14B3-E0C0-456C-B411-1C338D3F1ED0}">
      <dsp:nvSpPr>
        <dsp:cNvPr id="0" name=""/>
        <dsp:cNvSpPr/>
      </dsp:nvSpPr>
      <dsp:spPr>
        <a:xfrm>
          <a:off x="3772387" y="2341493"/>
          <a:ext cx="1558556" cy="334049"/>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4A4D1D7-32A6-412C-99C8-8955D6142108}">
      <dsp:nvSpPr>
        <dsp:cNvPr id="0" name=""/>
        <dsp:cNvSpPr/>
      </dsp:nvSpPr>
      <dsp:spPr>
        <a:xfrm>
          <a:off x="4920706" y="2180328"/>
          <a:ext cx="820473" cy="656378"/>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ҮЕҰ басшылары  (88)</a:t>
          </a:r>
        </a:p>
        <a:p>
          <a:pPr lvl="0" algn="ctr" defTabSz="400050">
            <a:lnSpc>
              <a:spcPct val="90000"/>
            </a:lnSpc>
            <a:spcBef>
              <a:spcPct val="0"/>
            </a:spcBef>
            <a:spcAft>
              <a:spcPct val="35000"/>
            </a:spcAft>
          </a:pPr>
          <a:r>
            <a:rPr lang="ru-RU" sz="900" b="1" kern="1200">
              <a:solidFill>
                <a:sysClr val="windowText" lastClr="000000">
                  <a:hueOff val="0"/>
                  <a:satOff val="0"/>
                  <a:lumOff val="0"/>
                  <a:alphaOff val="0"/>
                </a:sysClr>
              </a:solidFill>
              <a:latin typeface="Times New Roman" pitchFamily="18" charset="0"/>
              <a:ea typeface="+mn-ea"/>
              <a:cs typeface="Times New Roman" pitchFamily="18" charset="0"/>
            </a:rPr>
            <a:t>50</a:t>
          </a:r>
        </a:p>
      </dsp:txBody>
      <dsp:txXfrm>
        <a:off x="4939931" y="2199553"/>
        <a:ext cx="782023" cy="61792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0.78132</cdr:x>
      <cdr:y>0.58442</cdr:y>
    </cdr:from>
    <cdr:to>
      <cdr:x>1</cdr:x>
      <cdr:y>1</cdr:y>
    </cdr:to>
    <cdr:sp macro="" textlink="">
      <cdr:nvSpPr>
        <cdr:cNvPr id="4" name="TextBox 3"/>
        <cdr:cNvSpPr txBox="1"/>
      </cdr:nvSpPr>
      <cdr:spPr>
        <a:xfrm xmlns:a="http://schemas.openxmlformats.org/drawingml/2006/main">
          <a:off x="349567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a:p>
      </cdr:txBody>
    </cdr:sp>
  </cdr:relSizeAnchor>
  <cdr:relSizeAnchor xmlns:cdr="http://schemas.openxmlformats.org/drawingml/2006/chartDrawing">
    <cdr:from>
      <cdr:x>0.75165</cdr:x>
      <cdr:y>0.38205</cdr:y>
    </cdr:from>
    <cdr:to>
      <cdr:x>0.97033</cdr:x>
      <cdr:y>0.65847</cdr:y>
    </cdr:to>
    <cdr:sp macro="" textlink="">
      <cdr:nvSpPr>
        <cdr:cNvPr id="5" name="TextBox 4"/>
        <cdr:cNvSpPr txBox="1"/>
      </cdr:nvSpPr>
      <cdr:spPr>
        <a:xfrm xmlns:a="http://schemas.openxmlformats.org/drawingml/2006/main">
          <a:off x="3644168" y="828970"/>
          <a:ext cx="1060210" cy="5997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FF0000"/>
              </a:solidFill>
              <a:latin typeface="Times New Roman" pitchFamily="18" charset="0"/>
              <a:cs typeface="Times New Roman" pitchFamily="18" charset="0"/>
            </a:rPr>
            <a:t>МО бойынша </a:t>
          </a:r>
        </a:p>
        <a:p xmlns:a="http://schemas.openxmlformats.org/drawingml/2006/main">
          <a:r>
            <a:rPr lang="ru-RU" sz="1200" b="1">
              <a:solidFill>
                <a:srgbClr val="FF0000"/>
              </a:solidFill>
              <a:latin typeface="Times New Roman" pitchFamily="18" charset="0"/>
              <a:cs typeface="Times New Roman" pitchFamily="18" charset="0"/>
            </a:rPr>
            <a:t>- 4,4%</a:t>
          </a:r>
        </a:p>
      </cdr:txBody>
    </cdr:sp>
  </cdr:relSizeAnchor>
</c:userShapes>
</file>

<file path=word/theme/_rels/themeOverride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BC5D8-CF3A-4844-AF68-DB3C4E74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58551</Words>
  <Characters>333742</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Аккенжеева Жанар</dc:creator>
  <cp:lastModifiedBy>Шокудаева Тилектес</cp:lastModifiedBy>
  <cp:revision>8</cp:revision>
  <cp:lastPrinted>2017-12-08T09:57:00Z</cp:lastPrinted>
  <dcterms:created xsi:type="dcterms:W3CDTF">2017-12-08T09:55:00Z</dcterms:created>
  <dcterms:modified xsi:type="dcterms:W3CDTF">2018-01-11T12:28:00Z</dcterms:modified>
</cp:coreProperties>
</file>